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33274" w:rsidRDefault="00D422E9">
      <w:pPr>
        <w:spacing w:before="64"/>
        <w:ind w:right="17"/>
        <w:jc w:val="right"/>
        <w:rPr>
          <w:i/>
          <w:iCs/>
          <w:sz w:val="24"/>
          <w:szCs w:val="24"/>
        </w:rPr>
      </w:pPr>
      <w:r>
        <w:rPr>
          <w:i/>
          <w:iCs/>
          <w:sz w:val="24"/>
          <w:szCs w:val="24"/>
        </w:rPr>
        <w:t>Proiect</w:t>
      </w:r>
    </w:p>
    <w:p w14:paraId="00000002" w14:textId="77777777" w:rsidR="00133274" w:rsidRDefault="00133274">
      <w:pPr>
        <w:pBdr>
          <w:top w:val="nil"/>
          <w:left w:val="nil"/>
          <w:bottom w:val="nil"/>
          <w:right w:val="nil"/>
          <w:between w:val="nil"/>
        </w:pBdr>
        <w:rPr>
          <w:i/>
          <w:iCs/>
          <w:color w:val="000000"/>
          <w:sz w:val="24"/>
          <w:szCs w:val="24"/>
        </w:rPr>
      </w:pPr>
    </w:p>
    <w:p w14:paraId="00000003" w14:textId="77777777" w:rsidR="00133274" w:rsidRDefault="00133274">
      <w:pPr>
        <w:pBdr>
          <w:top w:val="nil"/>
          <w:left w:val="nil"/>
          <w:bottom w:val="nil"/>
          <w:right w:val="nil"/>
          <w:between w:val="nil"/>
        </w:pBdr>
        <w:rPr>
          <w:i/>
          <w:iCs/>
          <w:color w:val="000000"/>
          <w:sz w:val="24"/>
          <w:szCs w:val="24"/>
        </w:rPr>
      </w:pPr>
    </w:p>
    <w:p w14:paraId="00000004" w14:textId="77777777" w:rsidR="00133274" w:rsidRDefault="00133274">
      <w:pPr>
        <w:pBdr>
          <w:top w:val="nil"/>
          <w:left w:val="nil"/>
          <w:bottom w:val="nil"/>
          <w:right w:val="nil"/>
          <w:between w:val="nil"/>
        </w:pBdr>
        <w:spacing w:before="4"/>
        <w:rPr>
          <w:i/>
          <w:iCs/>
          <w:color w:val="000000"/>
          <w:sz w:val="24"/>
          <w:szCs w:val="24"/>
        </w:rPr>
      </w:pPr>
    </w:p>
    <w:p w14:paraId="00000005" w14:textId="77777777" w:rsidR="00133274" w:rsidRDefault="00D422E9">
      <w:pPr>
        <w:tabs>
          <w:tab w:val="left" w:pos="5381"/>
        </w:tabs>
        <w:spacing w:line="242" w:lineRule="auto"/>
        <w:ind w:left="2087" w:right="2084"/>
        <w:jc w:val="center"/>
        <w:rPr>
          <w:sz w:val="28"/>
          <w:szCs w:val="28"/>
        </w:rPr>
      </w:pPr>
      <w:r>
        <w:rPr>
          <w:b/>
          <w:bCs/>
          <w:sz w:val="28"/>
          <w:szCs w:val="28"/>
        </w:rPr>
        <w:t xml:space="preserve">GUVERNUL REPUBLICII MOLDOVA HOTĂRÂRE nr. </w:t>
      </w:r>
      <w:r>
        <w:rPr>
          <w:sz w:val="28"/>
          <w:szCs w:val="28"/>
          <w:u w:val="single"/>
        </w:rPr>
        <w:tab/>
      </w:r>
    </w:p>
    <w:p w14:paraId="00000006" w14:textId="77777777" w:rsidR="00133274" w:rsidRDefault="00D422E9">
      <w:pPr>
        <w:tabs>
          <w:tab w:val="left" w:pos="3951"/>
        </w:tabs>
        <w:spacing w:line="312" w:lineRule="auto"/>
        <w:ind w:left="67"/>
        <w:jc w:val="center"/>
        <w:rPr>
          <w:b/>
          <w:bCs/>
          <w:sz w:val="28"/>
          <w:szCs w:val="28"/>
        </w:rPr>
      </w:pPr>
      <w:r>
        <w:rPr>
          <w:b/>
          <w:bCs/>
          <w:sz w:val="28"/>
          <w:szCs w:val="28"/>
        </w:rPr>
        <w:t xml:space="preserve">din </w:t>
      </w:r>
      <w:r>
        <w:rPr>
          <w:b/>
          <w:bCs/>
          <w:sz w:val="28"/>
          <w:szCs w:val="28"/>
          <w:u w:val="single"/>
        </w:rPr>
        <w:tab/>
      </w:r>
    </w:p>
    <w:p w14:paraId="00000007" w14:textId="77777777" w:rsidR="00133274" w:rsidRDefault="00D422E9">
      <w:pPr>
        <w:spacing w:before="6"/>
        <w:ind w:left="5"/>
        <w:jc w:val="center"/>
        <w:rPr>
          <w:b/>
          <w:bCs/>
          <w:sz w:val="24"/>
          <w:szCs w:val="24"/>
        </w:rPr>
      </w:pPr>
      <w:r>
        <w:rPr>
          <w:b/>
          <w:bCs/>
          <w:sz w:val="24"/>
          <w:szCs w:val="24"/>
        </w:rPr>
        <w:t>Chișinău</w:t>
      </w:r>
    </w:p>
    <w:p w14:paraId="00000008" w14:textId="77777777" w:rsidR="00133274" w:rsidRDefault="00D422E9">
      <w:pPr>
        <w:spacing w:before="275"/>
        <w:ind w:left="1480" w:hanging="355"/>
        <w:rPr>
          <w:b/>
          <w:bCs/>
          <w:sz w:val="28"/>
          <w:szCs w:val="28"/>
        </w:rPr>
      </w:pPr>
      <w:r>
        <w:rPr>
          <w:b/>
          <w:bCs/>
          <w:sz w:val="28"/>
          <w:szCs w:val="28"/>
        </w:rPr>
        <w:t>cu privire la aprobarea Conceptului Sistemului Informațional „Platforma națională de resurse deschise în educație”</w:t>
      </w:r>
    </w:p>
    <w:p w14:paraId="00000009" w14:textId="11F0C5CC" w:rsidR="00133274" w:rsidRPr="0039473D" w:rsidRDefault="00D422E9" w:rsidP="0039473D">
      <w:pPr>
        <w:pBdr>
          <w:top w:val="nil"/>
          <w:left w:val="nil"/>
          <w:bottom w:val="nil"/>
          <w:right w:val="nil"/>
          <w:between w:val="nil"/>
        </w:pBdr>
        <w:spacing w:before="270" w:line="276" w:lineRule="auto"/>
        <w:ind w:left="23" w:right="19" w:firstLine="851"/>
        <w:jc w:val="both"/>
        <w:rPr>
          <w:color w:val="000000"/>
          <w:sz w:val="28"/>
          <w:szCs w:val="28"/>
        </w:rPr>
      </w:pPr>
      <w:r w:rsidRPr="0039473D">
        <w:rPr>
          <w:color w:val="000000"/>
          <w:sz w:val="28"/>
          <w:szCs w:val="28"/>
        </w:rPr>
        <w:t>În temeiul art. 22 lit.</w:t>
      </w:r>
      <w:r w:rsidR="0039473D" w:rsidRPr="0039473D">
        <w:rPr>
          <w:color w:val="000000"/>
          <w:sz w:val="28"/>
          <w:szCs w:val="28"/>
        </w:rPr>
        <w:t xml:space="preserve"> c) și </w:t>
      </w:r>
      <w:r w:rsidRPr="0039473D">
        <w:rPr>
          <w:color w:val="000000"/>
          <w:sz w:val="28"/>
          <w:szCs w:val="28"/>
        </w:rPr>
        <w:t>d) din Legea nr. 467/2003 cu privire la informatizare și la resursele informaționale de stat (Monitorul Oficial al Republicii Moldova, 2004, nr. 6-12, art. 44), cu modificările ulterioare, Guvernul HOTĂRĂŞTE:</w:t>
      </w:r>
    </w:p>
    <w:p w14:paraId="0000000A" w14:textId="7A459108" w:rsidR="00133274" w:rsidRPr="0039473D" w:rsidRDefault="00181F13" w:rsidP="0039473D">
      <w:pPr>
        <w:numPr>
          <w:ilvl w:val="0"/>
          <w:numId w:val="2"/>
        </w:numPr>
        <w:pBdr>
          <w:top w:val="nil"/>
          <w:left w:val="nil"/>
          <w:bottom w:val="nil"/>
          <w:right w:val="nil"/>
          <w:between w:val="nil"/>
        </w:pBdr>
        <w:tabs>
          <w:tab w:val="left" w:pos="1281"/>
        </w:tabs>
        <w:spacing w:before="1" w:line="276" w:lineRule="auto"/>
        <w:ind w:right="17" w:firstLine="899"/>
        <w:jc w:val="both"/>
        <w:rPr>
          <w:color w:val="000000"/>
          <w:sz w:val="28"/>
          <w:szCs w:val="28"/>
        </w:rPr>
      </w:pPr>
      <w:r>
        <w:rPr>
          <w:sz w:val="28"/>
          <w:szCs w:val="28"/>
        </w:rPr>
        <w:t>Se instituie Sistemul I</w:t>
      </w:r>
      <w:r w:rsidR="00D422E9" w:rsidRPr="0039473D">
        <w:rPr>
          <w:sz w:val="28"/>
          <w:szCs w:val="28"/>
        </w:rPr>
        <w:t>nformațional „Platforma națională de resurse deschise în educație”</w:t>
      </w:r>
      <w:r w:rsidR="00CD4B63">
        <w:rPr>
          <w:sz w:val="28"/>
          <w:szCs w:val="28"/>
        </w:rPr>
        <w:t>.</w:t>
      </w:r>
    </w:p>
    <w:p w14:paraId="0000000B" w14:textId="77777777" w:rsidR="00133274" w:rsidRPr="0039473D" w:rsidRDefault="00D422E9" w:rsidP="0039473D">
      <w:pPr>
        <w:numPr>
          <w:ilvl w:val="0"/>
          <w:numId w:val="2"/>
        </w:numPr>
        <w:pBdr>
          <w:top w:val="nil"/>
          <w:left w:val="nil"/>
          <w:bottom w:val="nil"/>
          <w:right w:val="nil"/>
          <w:between w:val="nil"/>
        </w:pBdr>
        <w:tabs>
          <w:tab w:val="left" w:pos="1281"/>
        </w:tabs>
        <w:spacing w:before="1" w:line="276" w:lineRule="auto"/>
        <w:ind w:right="17" w:firstLine="899"/>
        <w:jc w:val="both"/>
        <w:rPr>
          <w:color w:val="000000"/>
          <w:sz w:val="28"/>
          <w:szCs w:val="28"/>
        </w:rPr>
      </w:pPr>
      <w:r w:rsidRPr="0039473D">
        <w:rPr>
          <w:color w:val="000000"/>
          <w:sz w:val="28"/>
          <w:szCs w:val="28"/>
        </w:rPr>
        <w:t>Se aprobă Conceptul Sistemului Informațional „Platforma națională de resurse deschise în educație” (se anexează).</w:t>
      </w:r>
    </w:p>
    <w:p w14:paraId="0000000C" w14:textId="77777777" w:rsidR="00133274" w:rsidRPr="0039473D" w:rsidRDefault="00D422E9" w:rsidP="0039473D">
      <w:pPr>
        <w:numPr>
          <w:ilvl w:val="0"/>
          <w:numId w:val="2"/>
        </w:numPr>
        <w:pBdr>
          <w:top w:val="nil"/>
          <w:left w:val="nil"/>
          <w:bottom w:val="nil"/>
          <w:right w:val="nil"/>
          <w:between w:val="nil"/>
        </w:pBdr>
        <w:tabs>
          <w:tab w:val="left" w:pos="1281"/>
        </w:tabs>
        <w:spacing w:before="1" w:line="276" w:lineRule="auto"/>
        <w:ind w:right="17" w:firstLine="899"/>
        <w:jc w:val="both"/>
        <w:rPr>
          <w:sz w:val="28"/>
          <w:szCs w:val="28"/>
        </w:rPr>
      </w:pPr>
      <w:r w:rsidRPr="0039473D">
        <w:rPr>
          <w:sz w:val="28"/>
          <w:szCs w:val="28"/>
        </w:rPr>
        <w:t>Ministerul Educației și Cercetării va asigura realizarea prevederilor prezentei hotărâri din contul și în limitele mijloacelor financiare aprobate prin legea bugetară anuală, precum și din alte surse prevăzute de legislație.</w:t>
      </w:r>
    </w:p>
    <w:p w14:paraId="0000000D" w14:textId="672F3068" w:rsidR="00133274" w:rsidRPr="0039473D" w:rsidRDefault="00D422E9" w:rsidP="0039473D">
      <w:pPr>
        <w:numPr>
          <w:ilvl w:val="0"/>
          <w:numId w:val="2"/>
        </w:numPr>
        <w:pBdr>
          <w:top w:val="nil"/>
          <w:left w:val="nil"/>
          <w:bottom w:val="nil"/>
          <w:right w:val="nil"/>
          <w:between w:val="nil"/>
        </w:pBdr>
        <w:tabs>
          <w:tab w:val="left" w:pos="1281"/>
        </w:tabs>
        <w:spacing w:before="1" w:line="276" w:lineRule="auto"/>
        <w:ind w:right="25" w:firstLine="899"/>
        <w:jc w:val="both"/>
        <w:rPr>
          <w:color w:val="000000"/>
          <w:sz w:val="28"/>
          <w:szCs w:val="28"/>
        </w:rPr>
      </w:pPr>
      <w:r w:rsidRPr="0039473D">
        <w:rPr>
          <w:sz w:val="28"/>
          <w:szCs w:val="28"/>
        </w:rPr>
        <w:t>Ministerul Educației și Cercetării, în termen de 8 luni de la data intrării în vigoare a prezentei hotărâri, va elabora și va prezenta Guvernului spre aprobare proiectul Regulamentului resursei info</w:t>
      </w:r>
      <w:r w:rsidR="00181F13">
        <w:rPr>
          <w:sz w:val="28"/>
          <w:szCs w:val="28"/>
        </w:rPr>
        <w:t>rmaționale formate de Sistemul I</w:t>
      </w:r>
      <w:r w:rsidRPr="0039473D">
        <w:rPr>
          <w:sz w:val="28"/>
          <w:szCs w:val="28"/>
        </w:rPr>
        <w:t>nformațional „Platforma națională de resurse deschise în educație”.</w:t>
      </w:r>
    </w:p>
    <w:p w14:paraId="0000000E" w14:textId="77777777" w:rsidR="00133274" w:rsidRPr="0039473D" w:rsidRDefault="00D422E9" w:rsidP="0039473D">
      <w:pPr>
        <w:numPr>
          <w:ilvl w:val="0"/>
          <w:numId w:val="2"/>
        </w:numPr>
        <w:pBdr>
          <w:top w:val="nil"/>
          <w:left w:val="nil"/>
          <w:bottom w:val="nil"/>
          <w:right w:val="nil"/>
          <w:between w:val="nil"/>
        </w:pBdr>
        <w:tabs>
          <w:tab w:val="left" w:pos="1281"/>
        </w:tabs>
        <w:spacing w:before="1" w:line="276" w:lineRule="auto"/>
        <w:ind w:right="25" w:firstLine="899"/>
        <w:jc w:val="both"/>
        <w:rPr>
          <w:color w:val="000000"/>
          <w:sz w:val="28"/>
          <w:szCs w:val="28"/>
        </w:rPr>
      </w:pPr>
      <w:r w:rsidRPr="0039473D">
        <w:rPr>
          <w:sz w:val="28"/>
          <w:szCs w:val="28"/>
        </w:rPr>
        <w:t>Controlul asupra executării prezentei hotărâri se pune în sarcina Ministerului Educației și Cercetării.</w:t>
      </w:r>
    </w:p>
    <w:p w14:paraId="0000000F" w14:textId="77777777" w:rsidR="00133274" w:rsidRPr="0039473D" w:rsidRDefault="00D422E9" w:rsidP="0039473D">
      <w:pPr>
        <w:numPr>
          <w:ilvl w:val="0"/>
          <w:numId w:val="2"/>
        </w:numPr>
        <w:pBdr>
          <w:top w:val="nil"/>
          <w:left w:val="nil"/>
          <w:bottom w:val="nil"/>
          <w:right w:val="nil"/>
          <w:between w:val="nil"/>
        </w:pBdr>
        <w:tabs>
          <w:tab w:val="left" w:pos="1281"/>
        </w:tabs>
        <w:spacing w:line="276" w:lineRule="auto"/>
        <w:ind w:right="22" w:firstLine="899"/>
        <w:jc w:val="both"/>
        <w:rPr>
          <w:color w:val="000000"/>
          <w:sz w:val="28"/>
          <w:szCs w:val="28"/>
        </w:rPr>
      </w:pPr>
      <w:r w:rsidRPr="0039473D">
        <w:rPr>
          <w:color w:val="000000"/>
          <w:sz w:val="28"/>
          <w:szCs w:val="28"/>
        </w:rPr>
        <w:t>Prezenta hotărâre intră în vigoare peste o lună de la data publicării în Monitorul Oficial al Republicii Moldova.</w:t>
      </w:r>
    </w:p>
    <w:p w14:paraId="00000010" w14:textId="77777777" w:rsidR="00133274" w:rsidRDefault="00133274">
      <w:pPr>
        <w:pBdr>
          <w:top w:val="nil"/>
          <w:left w:val="nil"/>
          <w:bottom w:val="nil"/>
          <w:right w:val="nil"/>
          <w:between w:val="nil"/>
        </w:pBdr>
        <w:spacing w:before="295"/>
        <w:rPr>
          <w:color w:val="000000"/>
          <w:sz w:val="28"/>
          <w:szCs w:val="28"/>
        </w:rPr>
      </w:pPr>
    </w:p>
    <w:p w14:paraId="00000011" w14:textId="77777777" w:rsidR="00133274" w:rsidRDefault="00D422E9">
      <w:pPr>
        <w:tabs>
          <w:tab w:val="left" w:pos="5784"/>
        </w:tabs>
        <w:ind w:left="875"/>
        <w:rPr>
          <w:b/>
          <w:bCs/>
          <w:sz w:val="28"/>
          <w:szCs w:val="28"/>
        </w:rPr>
      </w:pPr>
      <w:r>
        <w:rPr>
          <w:b/>
          <w:bCs/>
          <w:sz w:val="28"/>
          <w:szCs w:val="28"/>
        </w:rPr>
        <w:t>PRIM-MINISTRU</w:t>
      </w:r>
      <w:r>
        <w:rPr>
          <w:b/>
          <w:bCs/>
          <w:sz w:val="28"/>
          <w:szCs w:val="28"/>
        </w:rPr>
        <w:tab/>
        <w:t>Alexandru MUNTEANU</w:t>
      </w:r>
    </w:p>
    <w:p w14:paraId="00000012" w14:textId="77777777" w:rsidR="00133274" w:rsidRDefault="00133274">
      <w:pPr>
        <w:pBdr>
          <w:top w:val="nil"/>
          <w:left w:val="nil"/>
          <w:bottom w:val="nil"/>
          <w:right w:val="nil"/>
          <w:between w:val="nil"/>
        </w:pBdr>
        <w:rPr>
          <w:b/>
          <w:bCs/>
          <w:color w:val="000000"/>
          <w:sz w:val="28"/>
          <w:szCs w:val="28"/>
        </w:rPr>
      </w:pPr>
    </w:p>
    <w:p w14:paraId="00000013" w14:textId="77777777" w:rsidR="00133274" w:rsidRDefault="00133274">
      <w:pPr>
        <w:pBdr>
          <w:top w:val="nil"/>
          <w:left w:val="nil"/>
          <w:bottom w:val="nil"/>
          <w:right w:val="nil"/>
          <w:between w:val="nil"/>
        </w:pBdr>
        <w:spacing w:before="78"/>
        <w:rPr>
          <w:b/>
          <w:bCs/>
          <w:color w:val="000000"/>
          <w:sz w:val="28"/>
          <w:szCs w:val="28"/>
        </w:rPr>
      </w:pPr>
    </w:p>
    <w:p w14:paraId="00000014" w14:textId="77777777" w:rsidR="00133274" w:rsidRDefault="00D422E9">
      <w:pPr>
        <w:spacing w:line="322" w:lineRule="auto"/>
        <w:ind w:left="875"/>
        <w:rPr>
          <w:b/>
          <w:bCs/>
          <w:sz w:val="28"/>
          <w:szCs w:val="28"/>
        </w:rPr>
      </w:pPr>
      <w:r>
        <w:rPr>
          <w:b/>
          <w:bCs/>
          <w:sz w:val="28"/>
          <w:szCs w:val="28"/>
        </w:rPr>
        <w:t>Contrasemnează:</w:t>
      </w:r>
    </w:p>
    <w:p w14:paraId="00000015" w14:textId="6CC42701" w:rsidR="002F7C91" w:rsidRDefault="00D422E9">
      <w:pPr>
        <w:tabs>
          <w:tab w:val="left" w:pos="5784"/>
        </w:tabs>
        <w:ind w:left="875"/>
        <w:rPr>
          <w:b/>
          <w:bCs/>
          <w:sz w:val="28"/>
          <w:szCs w:val="28"/>
        </w:rPr>
      </w:pPr>
      <w:r>
        <w:rPr>
          <w:b/>
          <w:bCs/>
          <w:sz w:val="28"/>
          <w:szCs w:val="28"/>
        </w:rPr>
        <w:t>Ministrul Educației și Cercetării</w:t>
      </w:r>
      <w:r>
        <w:rPr>
          <w:b/>
          <w:bCs/>
          <w:sz w:val="28"/>
          <w:szCs w:val="28"/>
        </w:rPr>
        <w:tab/>
        <w:t>Dan Perciun</w:t>
      </w:r>
      <w:r w:rsidR="002F7C91">
        <w:rPr>
          <w:b/>
          <w:bCs/>
          <w:sz w:val="28"/>
          <w:szCs w:val="28"/>
        </w:rPr>
        <w:br w:type="page"/>
      </w:r>
    </w:p>
    <w:p w14:paraId="3C193ED6" w14:textId="77777777" w:rsidR="00133274" w:rsidRDefault="00133274">
      <w:pPr>
        <w:tabs>
          <w:tab w:val="left" w:pos="5784"/>
        </w:tabs>
        <w:ind w:left="875"/>
        <w:rPr>
          <w:b/>
          <w:bCs/>
          <w:sz w:val="28"/>
          <w:szCs w:val="28"/>
        </w:rPr>
        <w:sectPr w:rsidR="00133274">
          <w:pgSz w:w="11910" w:h="16840"/>
          <w:pgMar w:top="1260" w:right="1417" w:bottom="280" w:left="1417" w:header="360" w:footer="360" w:gutter="0"/>
          <w:pgNumType w:start="1"/>
          <w:cols w:space="720"/>
        </w:sectPr>
      </w:pPr>
    </w:p>
    <w:p w14:paraId="00000016" w14:textId="77777777" w:rsidR="00133274" w:rsidRDefault="00D422E9">
      <w:pPr>
        <w:pBdr>
          <w:top w:val="nil"/>
          <w:left w:val="nil"/>
          <w:bottom w:val="nil"/>
          <w:right w:val="nil"/>
          <w:between w:val="nil"/>
        </w:pBdr>
        <w:spacing w:before="65" w:line="276" w:lineRule="auto"/>
        <w:ind w:left="6077" w:right="18" w:firstLine="2057"/>
        <w:jc w:val="right"/>
        <w:rPr>
          <w:color w:val="000000"/>
          <w:sz w:val="28"/>
          <w:szCs w:val="28"/>
        </w:rPr>
      </w:pPr>
      <w:r>
        <w:rPr>
          <w:color w:val="000000"/>
          <w:sz w:val="28"/>
          <w:szCs w:val="28"/>
        </w:rPr>
        <w:lastRenderedPageBreak/>
        <w:t>Aprobat prin Hotărârea Guvernului</w:t>
      </w:r>
    </w:p>
    <w:p w14:paraId="00000017" w14:textId="77777777" w:rsidR="00133274" w:rsidRDefault="00D422E9">
      <w:pPr>
        <w:pBdr>
          <w:top w:val="nil"/>
          <w:left w:val="nil"/>
          <w:bottom w:val="nil"/>
          <w:right w:val="nil"/>
          <w:between w:val="nil"/>
        </w:pBdr>
        <w:tabs>
          <w:tab w:val="left" w:pos="863"/>
        </w:tabs>
        <w:spacing w:line="321" w:lineRule="auto"/>
        <w:ind w:right="18"/>
        <w:jc w:val="right"/>
        <w:rPr>
          <w:color w:val="000000"/>
          <w:sz w:val="28"/>
          <w:szCs w:val="28"/>
        </w:rPr>
      </w:pPr>
      <w:r>
        <w:rPr>
          <w:color w:val="000000"/>
          <w:sz w:val="28"/>
          <w:szCs w:val="28"/>
        </w:rPr>
        <w:t>nr.</w:t>
      </w:r>
      <w:r>
        <w:rPr>
          <w:color w:val="000000"/>
          <w:sz w:val="28"/>
          <w:szCs w:val="28"/>
          <w:u w:val="single"/>
        </w:rPr>
        <w:tab/>
      </w:r>
      <w:r>
        <w:rPr>
          <w:color w:val="000000"/>
          <w:sz w:val="28"/>
          <w:szCs w:val="28"/>
        </w:rPr>
        <w:t>/2026</w:t>
      </w:r>
    </w:p>
    <w:p w14:paraId="00000018" w14:textId="77777777" w:rsidR="00133274" w:rsidRDefault="00133274">
      <w:pPr>
        <w:pBdr>
          <w:top w:val="nil"/>
          <w:left w:val="nil"/>
          <w:bottom w:val="nil"/>
          <w:right w:val="nil"/>
          <w:between w:val="nil"/>
        </w:pBdr>
        <w:spacing w:before="103"/>
        <w:rPr>
          <w:color w:val="000000"/>
          <w:sz w:val="28"/>
          <w:szCs w:val="28"/>
        </w:rPr>
      </w:pPr>
    </w:p>
    <w:p w14:paraId="00000019" w14:textId="77777777" w:rsidR="00133274" w:rsidRDefault="00D422E9">
      <w:pPr>
        <w:pStyle w:val="1"/>
        <w:spacing w:before="0"/>
        <w:ind w:left="537"/>
      </w:pPr>
      <w:r>
        <w:t>CONCEPTUL</w:t>
      </w:r>
    </w:p>
    <w:p w14:paraId="0000001A" w14:textId="77777777" w:rsidR="00133274" w:rsidRDefault="00D422E9">
      <w:pPr>
        <w:spacing w:before="160" w:line="360" w:lineRule="auto"/>
        <w:ind w:left="1963" w:right="1423"/>
        <w:jc w:val="center"/>
        <w:rPr>
          <w:b/>
          <w:bCs/>
          <w:sz w:val="28"/>
          <w:szCs w:val="28"/>
        </w:rPr>
      </w:pPr>
      <w:r>
        <w:rPr>
          <w:b/>
          <w:bCs/>
          <w:sz w:val="28"/>
          <w:szCs w:val="28"/>
        </w:rPr>
        <w:t>Sistemului Informațional „Platforma națională de resurse deschise în educație”</w:t>
      </w:r>
    </w:p>
    <w:p w14:paraId="0000001B" w14:textId="77777777" w:rsidR="00133274" w:rsidRDefault="00D422E9">
      <w:pPr>
        <w:spacing w:line="362" w:lineRule="auto"/>
        <w:ind w:left="3755" w:right="3214" w:hanging="1"/>
        <w:jc w:val="center"/>
        <w:rPr>
          <w:b/>
          <w:bCs/>
          <w:sz w:val="28"/>
          <w:szCs w:val="28"/>
        </w:rPr>
      </w:pPr>
      <w:r>
        <w:rPr>
          <w:b/>
          <w:bCs/>
          <w:sz w:val="28"/>
          <w:szCs w:val="28"/>
        </w:rPr>
        <w:t>Capitolul I INTRODUCERE</w:t>
      </w:r>
    </w:p>
    <w:p w14:paraId="0000001C" w14:textId="77777777" w:rsidR="00133274" w:rsidRDefault="00D422E9">
      <w:pPr>
        <w:pBdr>
          <w:top w:val="nil"/>
          <w:left w:val="nil"/>
          <w:bottom w:val="nil"/>
          <w:right w:val="nil"/>
          <w:between w:val="nil"/>
        </w:pBdr>
        <w:spacing w:line="360" w:lineRule="auto"/>
        <w:ind w:left="23" w:right="17" w:firstLine="540"/>
        <w:jc w:val="both"/>
        <w:rPr>
          <w:color w:val="000000"/>
          <w:sz w:val="28"/>
          <w:szCs w:val="28"/>
        </w:rPr>
      </w:pPr>
      <w:r>
        <w:rPr>
          <w:color w:val="000000"/>
          <w:sz w:val="28"/>
          <w:szCs w:val="28"/>
        </w:rPr>
        <w:t>Sistemele educaționale la nivel global se află într-un proces accelerat de transformare digitală, determinat de necesitatea tot mai accentuată de a asigura acces echitabil la resurse educaționale moderne, relevante și de înaltă calitate. În acest context, Republica Moldova se aliniază tendințelor internaționale de digitalizare a proceselor educaționale, prin integrarea tehnologiilor informaționale și comunicaționale în activitatea didactică și prin promovarea învățării deschise și colaborative. Dezvoltarea, implementarea și ulterior integrarea unei Platforme naționale de resurse deschise în educație în procesul zilnic de predare și învățare va permite Republicii Moldova să asigure că niciun elev nu este lăsat în urmă, consolidând în același timp practicile didactice, reducând costurile și modernizând sistemul educațional în conformitate cu cele mai bune practici internaționale.</w:t>
      </w:r>
    </w:p>
    <w:p w14:paraId="0000001D" w14:textId="77777777" w:rsidR="00133274" w:rsidRDefault="00D422E9">
      <w:pPr>
        <w:pBdr>
          <w:top w:val="nil"/>
          <w:left w:val="nil"/>
          <w:bottom w:val="nil"/>
          <w:right w:val="nil"/>
          <w:between w:val="nil"/>
        </w:pBdr>
        <w:spacing w:line="360" w:lineRule="auto"/>
        <w:ind w:left="23" w:right="17" w:firstLine="540"/>
        <w:jc w:val="both"/>
        <w:rPr>
          <w:color w:val="000000"/>
          <w:sz w:val="28"/>
          <w:szCs w:val="28"/>
        </w:rPr>
      </w:pPr>
      <w:r>
        <w:rPr>
          <w:color w:val="000000"/>
          <w:sz w:val="28"/>
          <w:szCs w:val="28"/>
        </w:rPr>
        <w:t>În ultimii ani, mai multe inițiative naționale au contribuit la dezvoltarea de lecții digitale, manuale online, platforme educaționale și resurse multimedia, destinate sprijinirii elevilor și cadrelor didactice. Cu toate acestea, aceste eforturi rămân fragmentate, lipsite de o coordonare sistemică și de mecanisme unificate de asigurare a calității, interoperabilitate și licențiere deschisă, nefiind pe deplin corelate cu curriculumul național.</w:t>
      </w:r>
    </w:p>
    <w:p w14:paraId="0000001F" w14:textId="37043DC9" w:rsidR="00133274" w:rsidRDefault="00D422E9" w:rsidP="002F7C91">
      <w:pPr>
        <w:pBdr>
          <w:top w:val="nil"/>
          <w:left w:val="nil"/>
          <w:bottom w:val="nil"/>
          <w:right w:val="nil"/>
          <w:between w:val="nil"/>
        </w:pBdr>
        <w:spacing w:line="360" w:lineRule="auto"/>
        <w:ind w:left="23" w:right="18" w:firstLine="540"/>
        <w:jc w:val="both"/>
        <w:rPr>
          <w:color w:val="000000"/>
          <w:sz w:val="28"/>
          <w:szCs w:val="28"/>
        </w:rPr>
      </w:pPr>
      <w:r>
        <w:rPr>
          <w:color w:val="000000"/>
          <w:sz w:val="28"/>
          <w:szCs w:val="28"/>
        </w:rPr>
        <w:t>Crearea Platformei naționale de resurse deschise în educație reprezintă o acțiune strategică de consolidare a infrastructurii digitale educaționale, având ca</w:t>
      </w:r>
      <w:r w:rsidR="002F7C91">
        <w:rPr>
          <w:color w:val="000000"/>
          <w:sz w:val="28"/>
          <w:szCs w:val="28"/>
        </w:rPr>
        <w:t xml:space="preserve"> </w:t>
      </w:r>
      <w:r>
        <w:rPr>
          <w:color w:val="000000"/>
          <w:sz w:val="28"/>
          <w:szCs w:val="28"/>
        </w:rPr>
        <w:t xml:space="preserve">obiectiv formarea unui depozit centralizat de resurse educaționale digitale, </w:t>
      </w:r>
      <w:r>
        <w:rPr>
          <w:color w:val="000000"/>
          <w:sz w:val="28"/>
          <w:szCs w:val="28"/>
        </w:rPr>
        <w:lastRenderedPageBreak/>
        <w:t>aliniate curriculumului național, accesibile gratuit și licențiate deschis, destinate elevilor, profesorilor și instituțiilor de învățământ din întreaga țară.</w:t>
      </w:r>
    </w:p>
    <w:p w14:paraId="00000020" w14:textId="77777777" w:rsidR="00133274" w:rsidRDefault="00D422E9" w:rsidP="0039473D">
      <w:pPr>
        <w:pBdr>
          <w:top w:val="nil"/>
          <w:left w:val="nil"/>
          <w:bottom w:val="nil"/>
          <w:right w:val="nil"/>
          <w:between w:val="nil"/>
        </w:pBdr>
        <w:spacing w:line="360" w:lineRule="auto"/>
        <w:ind w:left="23" w:right="20" w:firstLine="540"/>
        <w:jc w:val="both"/>
        <w:rPr>
          <w:color w:val="000000"/>
          <w:sz w:val="28"/>
          <w:szCs w:val="28"/>
        </w:rPr>
      </w:pPr>
      <w:r>
        <w:rPr>
          <w:color w:val="000000"/>
          <w:sz w:val="28"/>
          <w:szCs w:val="28"/>
        </w:rPr>
        <w:t>Platforma de resurse deschise în educație reprezintă nu doar o soluție</w:t>
      </w:r>
      <w:r>
        <w:rPr>
          <w:sz w:val="28"/>
          <w:szCs w:val="28"/>
        </w:rPr>
        <w:t xml:space="preserve"> </w:t>
      </w:r>
      <w:r>
        <w:rPr>
          <w:color w:val="000000"/>
          <w:sz w:val="28"/>
          <w:szCs w:val="28"/>
        </w:rPr>
        <w:t>tehnologică, ci un instrument de reformă structurală în educație, menit să sprijine inovația pedagogică, să consolideze accesul echitabil la cunoaștere și să contribuie la dezvoltarea capitalului uman al Republicii Moldova în era digitală.</w:t>
      </w:r>
    </w:p>
    <w:p w14:paraId="00000021" w14:textId="17D3D7E1" w:rsidR="00133274" w:rsidRDefault="00D422E9" w:rsidP="0039473D">
      <w:pPr>
        <w:pBdr>
          <w:top w:val="nil"/>
          <w:left w:val="nil"/>
          <w:bottom w:val="nil"/>
          <w:right w:val="nil"/>
          <w:between w:val="nil"/>
        </w:pBdr>
        <w:spacing w:line="360" w:lineRule="auto"/>
        <w:ind w:left="23" w:right="20" w:firstLine="540"/>
        <w:jc w:val="both"/>
        <w:rPr>
          <w:color w:val="000000"/>
          <w:sz w:val="28"/>
          <w:szCs w:val="28"/>
        </w:rPr>
      </w:pPr>
      <w:r>
        <w:rPr>
          <w:color w:val="000000"/>
          <w:sz w:val="28"/>
          <w:szCs w:val="28"/>
        </w:rPr>
        <w:t xml:space="preserve">Conceptul Sistemului Informațional „Platforma națională de resurse deschise în educație” (în continuare – </w:t>
      </w:r>
      <w:r>
        <w:rPr>
          <w:i/>
          <w:iCs/>
          <w:color w:val="000000"/>
          <w:sz w:val="28"/>
          <w:szCs w:val="28"/>
        </w:rPr>
        <w:t>Concept</w:t>
      </w:r>
      <w:r>
        <w:rPr>
          <w:color w:val="000000"/>
          <w:sz w:val="28"/>
          <w:szCs w:val="28"/>
        </w:rPr>
        <w:t>) stabilește scopul, sarcinile și funcțiile Sistemului Informațional „Platforma națională de resurse deschise în educație”</w:t>
      </w:r>
      <w:r w:rsidR="00F23F0B">
        <w:rPr>
          <w:color w:val="000000"/>
          <w:sz w:val="28"/>
          <w:szCs w:val="28"/>
        </w:rPr>
        <w:t xml:space="preserve"> </w:t>
      </w:r>
      <w:r w:rsidR="00F23F0B">
        <w:rPr>
          <w:sz w:val="28"/>
          <w:szCs w:val="28"/>
        </w:rPr>
        <w:t>(în continuare – SI Platforma RED)</w:t>
      </w:r>
      <w:r>
        <w:rPr>
          <w:color w:val="000000"/>
          <w:sz w:val="28"/>
          <w:szCs w:val="28"/>
        </w:rPr>
        <w:t xml:space="preserve"> structura organizatorică și baza juridico-normativă, componentele necesare pentru crearea și exploatarea acesteia, obiectele informaționale, infrastructura tehnologică, precum și măsurile de asigurare a securității și protecției informației.</w:t>
      </w:r>
    </w:p>
    <w:p w14:paraId="00000022" w14:textId="77777777" w:rsidR="00133274" w:rsidRDefault="00D422E9">
      <w:pPr>
        <w:spacing w:before="6"/>
        <w:ind w:left="4101"/>
        <w:jc w:val="both"/>
        <w:rPr>
          <w:b/>
          <w:bCs/>
          <w:sz w:val="28"/>
          <w:szCs w:val="28"/>
        </w:rPr>
      </w:pPr>
      <w:r>
        <w:rPr>
          <w:b/>
          <w:bCs/>
          <w:sz w:val="28"/>
          <w:szCs w:val="28"/>
        </w:rPr>
        <w:t>Capitolul II</w:t>
      </w:r>
    </w:p>
    <w:p w14:paraId="00000023" w14:textId="77777777" w:rsidR="00133274" w:rsidRDefault="00D422E9">
      <w:pPr>
        <w:pStyle w:val="1"/>
        <w:spacing w:line="276" w:lineRule="auto"/>
        <w:ind w:left="1963" w:right="1423"/>
      </w:pPr>
      <w:r>
        <w:t>DISPOZIȚII GENERALE</w:t>
      </w:r>
    </w:p>
    <w:p w14:paraId="00000024" w14:textId="3508771F" w:rsidR="00133274" w:rsidRDefault="00D422E9">
      <w:pPr>
        <w:widowControl/>
        <w:numPr>
          <w:ilvl w:val="0"/>
          <w:numId w:val="1"/>
        </w:numPr>
        <w:pBdr>
          <w:top w:val="none" w:sz="0" w:space="0" w:color="000000"/>
          <w:left w:val="none" w:sz="0" w:space="0" w:color="000000"/>
          <w:bottom w:val="none" w:sz="0" w:space="0" w:color="000000"/>
          <w:right w:val="none" w:sz="0" w:space="0" w:color="000000"/>
        </w:pBdr>
        <w:tabs>
          <w:tab w:val="left" w:pos="742"/>
        </w:tabs>
        <w:spacing w:line="360" w:lineRule="auto"/>
        <w:ind w:firstLine="337"/>
        <w:jc w:val="both"/>
      </w:pPr>
      <w:r>
        <w:rPr>
          <w:sz w:val="28"/>
          <w:szCs w:val="28"/>
        </w:rPr>
        <w:t>Sistemul Informațional „Platforma națională de</w:t>
      </w:r>
      <w:r w:rsidR="00F23F0B">
        <w:rPr>
          <w:sz w:val="28"/>
          <w:szCs w:val="28"/>
        </w:rPr>
        <w:t xml:space="preserve"> resurse deschise în educație” </w:t>
      </w:r>
      <w:r>
        <w:rPr>
          <w:sz w:val="28"/>
          <w:szCs w:val="28"/>
        </w:rPr>
        <w:t>constituie totalitate de resurse și tehnologii informaționale interdependente, de metode și de personal, destinată păstrării, prelucrării și furnizării de informație conexe resurselor educaționale deschise, în vederea dezvoltării unei educații moderne, incluzive și bazate pe inovație digitală.</w:t>
      </w:r>
    </w:p>
    <w:p w14:paraId="00000025" w14:textId="77777777" w:rsidR="00133274" w:rsidRDefault="00D422E9">
      <w:pPr>
        <w:numPr>
          <w:ilvl w:val="0"/>
          <w:numId w:val="1"/>
        </w:numPr>
        <w:pBdr>
          <w:top w:val="nil"/>
          <w:left w:val="nil"/>
          <w:bottom w:val="nil"/>
          <w:right w:val="nil"/>
          <w:between w:val="nil"/>
        </w:pBdr>
        <w:tabs>
          <w:tab w:val="left" w:pos="742"/>
        </w:tabs>
        <w:spacing w:line="360" w:lineRule="auto"/>
        <w:ind w:right="19" w:firstLine="360"/>
        <w:jc w:val="both"/>
        <w:rPr>
          <w:color w:val="000000"/>
        </w:rPr>
      </w:pPr>
      <w:r>
        <w:rPr>
          <w:sz w:val="28"/>
          <w:szCs w:val="28"/>
        </w:rPr>
        <w:t>Scopul SI Platforma RED constă în formarea resursei informaționale departamentale de stat cu privire la resursele educaționale digitale în format deschis, în vederea asigurării accesului echitabil la conținuturi educaționale de calitate, corelate cu curriculumul național.</w:t>
      </w:r>
    </w:p>
    <w:p w14:paraId="00000026" w14:textId="77777777" w:rsidR="00133274" w:rsidRDefault="00D422E9">
      <w:pPr>
        <w:numPr>
          <w:ilvl w:val="0"/>
          <w:numId w:val="1"/>
        </w:numPr>
        <w:pBdr>
          <w:top w:val="nil"/>
          <w:left w:val="nil"/>
          <w:bottom w:val="nil"/>
          <w:right w:val="nil"/>
          <w:between w:val="nil"/>
        </w:pBdr>
        <w:tabs>
          <w:tab w:val="left" w:pos="742"/>
        </w:tabs>
        <w:spacing w:before="1" w:line="360" w:lineRule="auto"/>
        <w:ind w:right="17" w:firstLine="360"/>
        <w:jc w:val="both"/>
        <w:rPr>
          <w:color w:val="000000"/>
        </w:rPr>
      </w:pPr>
      <w:r>
        <w:rPr>
          <w:color w:val="000000"/>
          <w:sz w:val="28"/>
          <w:szCs w:val="28"/>
        </w:rPr>
        <w:t>SI Platforma RED este parte componentă a Resurselor informaționale de stat ale Republicii Moldova pe segmentul „Evidența automatizată a resurselor asistenței sociale, medicale, educației, științei și culturii” și face parte din ecosistemul Sistemului Informațional de Management în Educație.</w:t>
      </w:r>
    </w:p>
    <w:p w14:paraId="00000027" w14:textId="15C99F04" w:rsidR="00133274" w:rsidRDefault="00D422E9">
      <w:pPr>
        <w:numPr>
          <w:ilvl w:val="0"/>
          <w:numId w:val="1"/>
        </w:numPr>
        <w:pBdr>
          <w:top w:val="nil"/>
          <w:left w:val="nil"/>
          <w:bottom w:val="nil"/>
          <w:right w:val="nil"/>
          <w:between w:val="nil"/>
        </w:pBdr>
        <w:tabs>
          <w:tab w:val="left" w:pos="742"/>
        </w:tabs>
        <w:spacing w:before="1" w:line="360" w:lineRule="auto"/>
        <w:ind w:right="17" w:firstLine="360"/>
        <w:jc w:val="both"/>
        <w:rPr>
          <w:color w:val="000000"/>
        </w:rPr>
      </w:pPr>
      <w:r>
        <w:rPr>
          <w:sz w:val="28"/>
          <w:szCs w:val="28"/>
        </w:rPr>
        <w:t xml:space="preserve">Prelucrarea datelor cu caracter personal în cadrul SI Platforma RED se realizează în temeiul prevederilor Legii </w:t>
      </w:r>
      <w:r w:rsidR="00CD4B63">
        <w:rPr>
          <w:sz w:val="28"/>
          <w:szCs w:val="28"/>
        </w:rPr>
        <w:t xml:space="preserve">nr. 133/2011 </w:t>
      </w:r>
      <w:r>
        <w:rPr>
          <w:sz w:val="28"/>
          <w:szCs w:val="28"/>
        </w:rPr>
        <w:t xml:space="preserve">privind protecția datelor cu </w:t>
      </w:r>
      <w:r>
        <w:rPr>
          <w:sz w:val="28"/>
          <w:szCs w:val="28"/>
        </w:rPr>
        <w:lastRenderedPageBreak/>
        <w:t xml:space="preserve">caracter personal. </w:t>
      </w:r>
    </w:p>
    <w:p w14:paraId="0913A355" w14:textId="77777777" w:rsidR="00190F8B" w:rsidRPr="00190F8B" w:rsidRDefault="00D422E9" w:rsidP="00F23F0B">
      <w:pPr>
        <w:pStyle w:val="a9"/>
        <w:numPr>
          <w:ilvl w:val="0"/>
          <w:numId w:val="1"/>
        </w:numPr>
        <w:pBdr>
          <w:top w:val="nil"/>
          <w:left w:val="nil"/>
          <w:bottom w:val="nil"/>
          <w:right w:val="nil"/>
          <w:between w:val="nil"/>
        </w:pBdr>
        <w:tabs>
          <w:tab w:val="left" w:pos="742"/>
        </w:tabs>
        <w:spacing w:before="65" w:line="360" w:lineRule="auto"/>
        <w:ind w:right="20" w:firstLine="337"/>
        <w:jc w:val="both"/>
        <w:rPr>
          <w:color w:val="000000"/>
        </w:rPr>
      </w:pPr>
      <w:r w:rsidRPr="00F23F0B">
        <w:rPr>
          <w:color w:val="000000"/>
          <w:sz w:val="28"/>
          <w:szCs w:val="28"/>
        </w:rPr>
        <w:t>În sensul prezentului Concept, se utilizează următoarele noțiuni principale:</w:t>
      </w:r>
    </w:p>
    <w:p w14:paraId="00000029" w14:textId="01857869" w:rsidR="00133274" w:rsidRPr="00F23F0B" w:rsidRDefault="00D422E9" w:rsidP="00190F8B">
      <w:pPr>
        <w:pStyle w:val="a9"/>
        <w:numPr>
          <w:ilvl w:val="1"/>
          <w:numId w:val="1"/>
        </w:numPr>
        <w:pBdr>
          <w:top w:val="nil"/>
          <w:left w:val="nil"/>
          <w:bottom w:val="nil"/>
          <w:right w:val="nil"/>
          <w:between w:val="nil"/>
        </w:pBdr>
        <w:tabs>
          <w:tab w:val="left" w:pos="742"/>
        </w:tabs>
        <w:spacing w:before="65" w:line="360" w:lineRule="auto"/>
        <w:ind w:right="20"/>
        <w:jc w:val="both"/>
        <w:rPr>
          <w:color w:val="000000"/>
        </w:rPr>
      </w:pPr>
      <w:r w:rsidRPr="00F23F0B">
        <w:rPr>
          <w:color w:val="000000"/>
          <w:sz w:val="28"/>
          <w:szCs w:val="28"/>
        </w:rPr>
        <w:t>resurse deschise</w:t>
      </w:r>
      <w:r w:rsidR="00190F8B">
        <w:rPr>
          <w:color w:val="000000"/>
          <w:sz w:val="28"/>
          <w:szCs w:val="28"/>
        </w:rPr>
        <w:t xml:space="preserve"> în educație</w:t>
      </w:r>
      <w:r w:rsidRPr="00F23F0B">
        <w:rPr>
          <w:color w:val="000000"/>
          <w:sz w:val="28"/>
          <w:szCs w:val="28"/>
        </w:rPr>
        <w:t xml:space="preserve"> – materiale de predare și învățare în format digital, aflate în domeniul public sau publicate sub o licență deschisă (precum Creative Commons), care permit accesul gratuit, utilizarea, adaptarea și redistribuirea;</w:t>
      </w:r>
    </w:p>
    <w:p w14:paraId="0000002A" w14:textId="069CDBCC" w:rsidR="00133274" w:rsidRDefault="00D422E9">
      <w:pPr>
        <w:numPr>
          <w:ilvl w:val="1"/>
          <w:numId w:val="1"/>
        </w:numPr>
        <w:pBdr>
          <w:top w:val="nil"/>
          <w:left w:val="nil"/>
          <w:bottom w:val="nil"/>
          <w:right w:val="nil"/>
          <w:between w:val="nil"/>
        </w:pBdr>
        <w:tabs>
          <w:tab w:val="left" w:pos="921"/>
          <w:tab w:val="left" w:pos="923"/>
        </w:tabs>
        <w:spacing w:line="360" w:lineRule="auto"/>
        <w:ind w:right="16"/>
        <w:jc w:val="both"/>
        <w:rPr>
          <w:color w:val="000000"/>
        </w:rPr>
      </w:pPr>
      <w:r>
        <w:rPr>
          <w:color w:val="000000"/>
          <w:sz w:val="28"/>
          <w:szCs w:val="28"/>
        </w:rPr>
        <w:t xml:space="preserve">licență deschisă – regim juridic de utilizare a unei resurse </w:t>
      </w:r>
      <w:r w:rsidR="00F23F0B">
        <w:rPr>
          <w:color w:val="000000"/>
          <w:sz w:val="28"/>
          <w:szCs w:val="28"/>
        </w:rPr>
        <w:t>deschise în educație</w:t>
      </w:r>
      <w:r>
        <w:rPr>
          <w:color w:val="000000"/>
          <w:sz w:val="28"/>
          <w:szCs w:val="28"/>
        </w:rPr>
        <w:t>, stabilit de autor sau deținătorul drepturilor, care permite accesul gratuit, utilizarea, reproducerea, distribuirea, adaptarea și reutilizarea conținutului, cu respectarea condițiilor specificate de licență;</w:t>
      </w:r>
    </w:p>
    <w:p w14:paraId="0000002B" w14:textId="0D969315" w:rsidR="00133274" w:rsidRDefault="00D422E9">
      <w:pPr>
        <w:numPr>
          <w:ilvl w:val="1"/>
          <w:numId w:val="1"/>
        </w:numPr>
        <w:pBdr>
          <w:top w:val="nil"/>
          <w:left w:val="nil"/>
          <w:bottom w:val="nil"/>
          <w:right w:val="nil"/>
          <w:between w:val="nil"/>
        </w:pBdr>
        <w:tabs>
          <w:tab w:val="left" w:pos="921"/>
          <w:tab w:val="left" w:pos="923"/>
        </w:tabs>
        <w:spacing w:line="362" w:lineRule="auto"/>
        <w:ind w:right="20"/>
        <w:jc w:val="both"/>
        <w:rPr>
          <w:color w:val="000000"/>
        </w:rPr>
      </w:pPr>
      <w:r>
        <w:rPr>
          <w:color w:val="000000"/>
          <w:sz w:val="28"/>
          <w:szCs w:val="28"/>
        </w:rPr>
        <w:t xml:space="preserve">metadate educaționale – informații descriptive asociate fiecărei resurse (nivel de studii, disciplină, autor, </w:t>
      </w:r>
      <w:r w:rsidR="00F23F0B" w:rsidRPr="00F23F0B">
        <w:rPr>
          <w:bCs/>
          <w:color w:val="000000"/>
          <w:sz w:val="28"/>
          <w:szCs w:val="28"/>
        </w:rPr>
        <w:t>alte informații justificative relevante</w:t>
      </w:r>
      <w:r>
        <w:rPr>
          <w:color w:val="000000"/>
          <w:sz w:val="28"/>
          <w:szCs w:val="28"/>
        </w:rPr>
        <w:t>);</w:t>
      </w:r>
    </w:p>
    <w:p w14:paraId="0000002C"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25"/>
        <w:jc w:val="both"/>
        <w:rPr>
          <w:color w:val="000000"/>
        </w:rPr>
      </w:pPr>
      <w:r>
        <w:rPr>
          <w:color w:val="000000"/>
          <w:sz w:val="28"/>
          <w:szCs w:val="28"/>
        </w:rPr>
        <w:t>interoperabilitate – astfel cum este definit de Legea nr. 142/2018 cu privire la schimbul de date și interoperabilitate;</w:t>
      </w:r>
    </w:p>
    <w:p w14:paraId="0000002D" w14:textId="77777777" w:rsidR="00133274" w:rsidRDefault="00D422E9">
      <w:pPr>
        <w:numPr>
          <w:ilvl w:val="1"/>
          <w:numId w:val="1"/>
        </w:numPr>
        <w:pBdr>
          <w:top w:val="nil"/>
          <w:left w:val="nil"/>
          <w:bottom w:val="nil"/>
          <w:right w:val="nil"/>
          <w:between w:val="nil"/>
        </w:pBdr>
        <w:tabs>
          <w:tab w:val="left" w:pos="921"/>
          <w:tab w:val="left" w:pos="923"/>
        </w:tabs>
        <w:spacing w:line="362" w:lineRule="auto"/>
        <w:ind w:right="21"/>
        <w:jc w:val="both"/>
        <w:rPr>
          <w:color w:val="000000"/>
        </w:rPr>
      </w:pPr>
      <w:r>
        <w:rPr>
          <w:color w:val="000000"/>
          <w:sz w:val="28"/>
          <w:szCs w:val="28"/>
        </w:rPr>
        <w:t>asigurarea calității – proces de verificare, validare și aprobare a resurselor educaționale înainte de publicarea acestora;</w:t>
      </w:r>
    </w:p>
    <w:p w14:paraId="0000002E"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23"/>
        <w:jc w:val="both"/>
        <w:rPr>
          <w:color w:val="000000"/>
        </w:rPr>
      </w:pPr>
      <w:r>
        <w:rPr>
          <w:color w:val="000000"/>
          <w:sz w:val="28"/>
          <w:szCs w:val="28"/>
        </w:rPr>
        <w:t>conținut accesibil – resursă educațională concepută astfel încât să poată fi utilizată de toate categoriile de utilizatori, inclusiv de persoanele cu dizabilități, în conformitate cu standardele WCAG 2.1.</w:t>
      </w:r>
    </w:p>
    <w:p w14:paraId="0000002F" w14:textId="77777777" w:rsidR="00133274" w:rsidRDefault="00D422E9">
      <w:pPr>
        <w:numPr>
          <w:ilvl w:val="0"/>
          <w:numId w:val="1"/>
        </w:numPr>
        <w:pBdr>
          <w:top w:val="nil"/>
          <w:left w:val="nil"/>
          <w:bottom w:val="nil"/>
          <w:right w:val="nil"/>
          <w:between w:val="nil"/>
        </w:pBdr>
        <w:tabs>
          <w:tab w:val="left" w:pos="742"/>
        </w:tabs>
        <w:spacing w:line="321" w:lineRule="auto"/>
        <w:ind w:left="742" w:hanging="359"/>
        <w:jc w:val="both"/>
        <w:rPr>
          <w:color w:val="000000"/>
        </w:rPr>
      </w:pPr>
      <w:r>
        <w:rPr>
          <w:color w:val="000000"/>
          <w:sz w:val="28"/>
          <w:szCs w:val="28"/>
        </w:rPr>
        <w:t>Obiectivele SI Platforma RED sunt:</w:t>
      </w:r>
    </w:p>
    <w:p w14:paraId="00000030" w14:textId="460E8540" w:rsidR="00133274" w:rsidRDefault="00D422E9">
      <w:pPr>
        <w:numPr>
          <w:ilvl w:val="1"/>
          <w:numId w:val="1"/>
        </w:numPr>
        <w:pBdr>
          <w:top w:val="nil"/>
          <w:left w:val="nil"/>
          <w:bottom w:val="nil"/>
          <w:right w:val="nil"/>
          <w:between w:val="nil"/>
        </w:pBdr>
        <w:tabs>
          <w:tab w:val="left" w:pos="921"/>
          <w:tab w:val="left" w:pos="923"/>
        </w:tabs>
        <w:spacing w:before="151" w:line="360" w:lineRule="auto"/>
        <w:ind w:right="26"/>
        <w:jc w:val="both"/>
        <w:rPr>
          <w:color w:val="000000"/>
        </w:rPr>
      </w:pPr>
      <w:r>
        <w:rPr>
          <w:color w:val="000000"/>
          <w:sz w:val="28"/>
          <w:szCs w:val="28"/>
        </w:rPr>
        <w:t>facilitarea accesului universal, gratuit și nediscriminatoriu la resurse deschise</w:t>
      </w:r>
      <w:r w:rsidR="00190F8B">
        <w:rPr>
          <w:color w:val="000000"/>
          <w:sz w:val="28"/>
          <w:szCs w:val="28"/>
        </w:rPr>
        <w:t xml:space="preserve"> în educație</w:t>
      </w:r>
      <w:r>
        <w:rPr>
          <w:color w:val="000000"/>
          <w:sz w:val="28"/>
          <w:szCs w:val="28"/>
        </w:rPr>
        <w:t>;</w:t>
      </w:r>
    </w:p>
    <w:p w14:paraId="00000031"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27"/>
        <w:jc w:val="both"/>
        <w:rPr>
          <w:color w:val="000000"/>
        </w:rPr>
      </w:pPr>
      <w:r>
        <w:rPr>
          <w:color w:val="000000"/>
          <w:sz w:val="28"/>
          <w:szCs w:val="28"/>
        </w:rPr>
        <w:t>asigurarea corelării conținuturilor digitale cu curriculumul național și standardele educaționale;</w:t>
      </w:r>
    </w:p>
    <w:p w14:paraId="00000032" w14:textId="77777777" w:rsidR="00133274" w:rsidRDefault="00D422E9">
      <w:pPr>
        <w:numPr>
          <w:ilvl w:val="1"/>
          <w:numId w:val="1"/>
        </w:numPr>
        <w:pBdr>
          <w:top w:val="nil"/>
          <w:left w:val="nil"/>
          <w:bottom w:val="nil"/>
          <w:right w:val="nil"/>
          <w:between w:val="nil"/>
        </w:pBdr>
        <w:tabs>
          <w:tab w:val="left" w:pos="921"/>
        </w:tabs>
        <w:spacing w:line="360" w:lineRule="auto"/>
        <w:ind w:left="474" w:right="25" w:firstLine="0"/>
        <w:jc w:val="both"/>
        <w:rPr>
          <w:color w:val="000000"/>
        </w:rPr>
      </w:pPr>
      <w:r>
        <w:rPr>
          <w:color w:val="000000"/>
          <w:sz w:val="28"/>
          <w:szCs w:val="28"/>
        </w:rPr>
        <w:t xml:space="preserve">promovarea licențierii deschise și a colaborării între autori și instituții; </w:t>
      </w:r>
    </w:p>
    <w:p w14:paraId="0DAB5B7A" w14:textId="77777777" w:rsidR="0039473D" w:rsidRPr="0039473D" w:rsidRDefault="00D422E9" w:rsidP="0039473D">
      <w:pPr>
        <w:pStyle w:val="a9"/>
        <w:numPr>
          <w:ilvl w:val="1"/>
          <w:numId w:val="1"/>
        </w:numPr>
        <w:pBdr>
          <w:top w:val="nil"/>
          <w:left w:val="nil"/>
          <w:bottom w:val="nil"/>
          <w:right w:val="nil"/>
          <w:between w:val="nil"/>
        </w:pBdr>
        <w:spacing w:line="360" w:lineRule="auto"/>
        <w:ind w:right="25"/>
        <w:jc w:val="both"/>
        <w:rPr>
          <w:color w:val="000000"/>
        </w:rPr>
      </w:pPr>
      <w:r w:rsidRPr="0039473D">
        <w:rPr>
          <w:color w:val="000000"/>
          <w:sz w:val="28"/>
          <w:szCs w:val="28"/>
        </w:rPr>
        <w:t>stimularea inovării pedagogice și a dezvoltării competențelor digitale ale</w:t>
      </w:r>
      <w:r w:rsidRPr="0039473D">
        <w:rPr>
          <w:sz w:val="28"/>
          <w:szCs w:val="28"/>
        </w:rPr>
        <w:t xml:space="preserve"> </w:t>
      </w:r>
      <w:r w:rsidRPr="0039473D">
        <w:rPr>
          <w:color w:val="000000"/>
          <w:sz w:val="28"/>
          <w:szCs w:val="28"/>
        </w:rPr>
        <w:t>cadrelor didactice;</w:t>
      </w:r>
    </w:p>
    <w:p w14:paraId="4E9A9BF3" w14:textId="77777777" w:rsidR="0039473D" w:rsidRDefault="00D422E9" w:rsidP="00F23F0B">
      <w:pPr>
        <w:pStyle w:val="a9"/>
        <w:numPr>
          <w:ilvl w:val="1"/>
          <w:numId w:val="1"/>
        </w:numPr>
        <w:pBdr>
          <w:top w:val="nil"/>
          <w:left w:val="nil"/>
          <w:bottom w:val="nil"/>
          <w:right w:val="nil"/>
          <w:between w:val="nil"/>
        </w:pBdr>
        <w:spacing w:before="65" w:line="360" w:lineRule="auto"/>
        <w:ind w:right="28"/>
        <w:jc w:val="both"/>
        <w:rPr>
          <w:color w:val="000000"/>
          <w:sz w:val="28"/>
          <w:szCs w:val="28"/>
        </w:rPr>
      </w:pPr>
      <w:r w:rsidRPr="0039473D">
        <w:rPr>
          <w:color w:val="000000"/>
          <w:sz w:val="28"/>
          <w:szCs w:val="28"/>
        </w:rPr>
        <w:t>asigurarea interoperabilității cu platforme și registre educaționale naționale;</w:t>
      </w:r>
    </w:p>
    <w:p w14:paraId="00000035" w14:textId="5BB8762E" w:rsidR="00133274" w:rsidRPr="0039473D" w:rsidRDefault="00D422E9" w:rsidP="00F23F0B">
      <w:pPr>
        <w:pStyle w:val="a9"/>
        <w:numPr>
          <w:ilvl w:val="1"/>
          <w:numId w:val="1"/>
        </w:numPr>
        <w:pBdr>
          <w:top w:val="nil"/>
          <w:left w:val="nil"/>
          <w:bottom w:val="nil"/>
          <w:right w:val="nil"/>
          <w:between w:val="nil"/>
        </w:pBdr>
        <w:spacing w:before="65" w:line="360" w:lineRule="auto"/>
        <w:ind w:right="28"/>
        <w:jc w:val="both"/>
        <w:rPr>
          <w:color w:val="000000"/>
          <w:sz w:val="28"/>
          <w:szCs w:val="28"/>
        </w:rPr>
      </w:pPr>
      <w:r w:rsidRPr="0039473D">
        <w:rPr>
          <w:color w:val="000000"/>
          <w:sz w:val="28"/>
          <w:szCs w:val="28"/>
        </w:rPr>
        <w:lastRenderedPageBreak/>
        <w:t>crearea mecanismelor de analiză, raportare și monitorizare a utilizării resurselor, în sprijinul deciziilor de politică publică.</w:t>
      </w:r>
    </w:p>
    <w:p w14:paraId="00000036" w14:textId="77777777" w:rsidR="00133274" w:rsidRDefault="00D422E9">
      <w:pPr>
        <w:numPr>
          <w:ilvl w:val="0"/>
          <w:numId w:val="1"/>
        </w:numPr>
        <w:pBdr>
          <w:top w:val="nil"/>
          <w:left w:val="nil"/>
          <w:bottom w:val="nil"/>
          <w:right w:val="nil"/>
          <w:between w:val="nil"/>
        </w:pBdr>
        <w:tabs>
          <w:tab w:val="left" w:pos="742"/>
        </w:tabs>
        <w:spacing w:line="360" w:lineRule="auto"/>
        <w:ind w:right="19" w:firstLine="360"/>
        <w:jc w:val="both"/>
        <w:rPr>
          <w:color w:val="000000"/>
        </w:rPr>
      </w:pPr>
      <w:r>
        <w:rPr>
          <w:color w:val="000000"/>
          <w:sz w:val="28"/>
          <w:szCs w:val="28"/>
        </w:rPr>
        <w:t>Activitatea și dezvoltarea SI Platforma RED se bazează pe următoarele principii fundamentale:</w:t>
      </w:r>
    </w:p>
    <w:p w14:paraId="00000037"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22"/>
        <w:jc w:val="both"/>
        <w:rPr>
          <w:color w:val="000000"/>
        </w:rPr>
      </w:pPr>
      <w:r>
        <w:rPr>
          <w:i/>
          <w:iCs/>
          <w:color w:val="000000"/>
          <w:sz w:val="28"/>
          <w:szCs w:val="28"/>
        </w:rPr>
        <w:t>principiul legalității</w:t>
      </w:r>
      <w:r>
        <w:rPr>
          <w:color w:val="000000"/>
          <w:sz w:val="28"/>
          <w:szCs w:val="28"/>
        </w:rPr>
        <w:t>, care presupune crearea și exploatarea SI Platforma RED în conformitate cu legislația națională, cu normele și cu standardele internaționale recunoscute în domeniu;</w:t>
      </w:r>
    </w:p>
    <w:p w14:paraId="00000038"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18"/>
        <w:jc w:val="both"/>
        <w:rPr>
          <w:color w:val="000000"/>
        </w:rPr>
      </w:pPr>
      <w:r>
        <w:rPr>
          <w:i/>
          <w:iCs/>
          <w:color w:val="000000"/>
          <w:sz w:val="28"/>
          <w:szCs w:val="28"/>
        </w:rPr>
        <w:t>principiul accesibilității și transparenței</w:t>
      </w:r>
      <w:r>
        <w:rPr>
          <w:color w:val="000000"/>
          <w:sz w:val="28"/>
          <w:szCs w:val="28"/>
        </w:rPr>
        <w:t>, care presupune asigurarea unui acces deschis, nediscriminatoriu și facil la resursele educaționale gestionate prin SI Platforma RED, pentru toți beneficiarii sistemului educațional, indiferent de localizare geografică sau nivel de pregătire digitală;</w:t>
      </w:r>
    </w:p>
    <w:p w14:paraId="00000039"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18"/>
        <w:jc w:val="both"/>
        <w:rPr>
          <w:color w:val="000000"/>
        </w:rPr>
      </w:pPr>
      <w:r>
        <w:rPr>
          <w:i/>
          <w:iCs/>
          <w:color w:val="000000"/>
          <w:sz w:val="28"/>
          <w:szCs w:val="28"/>
        </w:rPr>
        <w:t>principiul interoperabilității sistemelor informaționale</w:t>
      </w:r>
      <w:r>
        <w:rPr>
          <w:color w:val="000000"/>
          <w:sz w:val="28"/>
          <w:szCs w:val="28"/>
        </w:rPr>
        <w:t>, care presupune capacitatea tehnică a sistemelor informaționale și capacitatea organizatorică a participanților de a reutiliza date printr-un proces eficient de schimb de date;</w:t>
      </w:r>
    </w:p>
    <w:p w14:paraId="0000003A"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18"/>
        <w:jc w:val="both"/>
        <w:rPr>
          <w:color w:val="000000"/>
        </w:rPr>
      </w:pPr>
      <w:r>
        <w:rPr>
          <w:i/>
          <w:iCs/>
          <w:color w:val="000000"/>
          <w:sz w:val="28"/>
          <w:szCs w:val="28"/>
        </w:rPr>
        <w:t>principiul securității informaționale</w:t>
      </w:r>
      <w:r>
        <w:rPr>
          <w:color w:val="000000"/>
          <w:sz w:val="28"/>
          <w:szCs w:val="28"/>
        </w:rPr>
        <w:t>, care presupune asigurarea nivelului dorit de integritate, exclusivitate, accesibilitate și eficiență a protecției datelor împotriva pierderii, denaturării, distrugerii și utilizării neautorizate;</w:t>
      </w:r>
    </w:p>
    <w:p w14:paraId="0000003B" w14:textId="77777777" w:rsidR="00133274" w:rsidRDefault="00D422E9">
      <w:pPr>
        <w:numPr>
          <w:ilvl w:val="1"/>
          <w:numId w:val="1"/>
        </w:numPr>
        <w:pBdr>
          <w:top w:val="nil"/>
          <w:left w:val="nil"/>
          <w:bottom w:val="nil"/>
          <w:right w:val="nil"/>
          <w:between w:val="nil"/>
        </w:pBdr>
        <w:tabs>
          <w:tab w:val="left" w:pos="921"/>
          <w:tab w:val="left" w:pos="923"/>
        </w:tabs>
        <w:spacing w:line="360" w:lineRule="auto"/>
        <w:ind w:right="20"/>
        <w:jc w:val="both"/>
        <w:rPr>
          <w:color w:val="000000"/>
        </w:rPr>
      </w:pPr>
      <w:r>
        <w:rPr>
          <w:i/>
          <w:iCs/>
          <w:color w:val="000000"/>
          <w:sz w:val="28"/>
          <w:szCs w:val="28"/>
        </w:rPr>
        <w:t>principiul auditului sistemului</w:t>
      </w:r>
      <w:r>
        <w:rPr>
          <w:color w:val="000000"/>
          <w:sz w:val="28"/>
          <w:szCs w:val="28"/>
        </w:rPr>
        <w:t>, care presupune că SI Platforma RED înregistrează informații despre schimbările care au loc, pentru a face posibilă reconstituirea istoriei unui document sau a stării lui într-o o etapă anterioară;</w:t>
      </w:r>
    </w:p>
    <w:p w14:paraId="0000003C" w14:textId="77777777" w:rsidR="00133274" w:rsidRDefault="00D422E9">
      <w:pPr>
        <w:numPr>
          <w:ilvl w:val="1"/>
          <w:numId w:val="1"/>
        </w:numPr>
        <w:pBdr>
          <w:top w:val="nil"/>
          <w:left w:val="nil"/>
          <w:bottom w:val="nil"/>
          <w:right w:val="nil"/>
          <w:between w:val="nil"/>
        </w:pBdr>
        <w:tabs>
          <w:tab w:val="left" w:pos="921"/>
          <w:tab w:val="left" w:pos="923"/>
        </w:tabs>
        <w:spacing w:before="1" w:line="360" w:lineRule="auto"/>
        <w:ind w:right="26"/>
        <w:jc w:val="both"/>
        <w:rPr>
          <w:color w:val="000000"/>
        </w:rPr>
      </w:pPr>
      <w:r>
        <w:rPr>
          <w:i/>
          <w:iCs/>
          <w:color w:val="000000"/>
          <w:sz w:val="28"/>
          <w:szCs w:val="28"/>
        </w:rPr>
        <w:t xml:space="preserve">principiul transparenței, </w:t>
      </w:r>
      <w:r>
        <w:rPr>
          <w:color w:val="000000"/>
          <w:sz w:val="28"/>
          <w:szCs w:val="28"/>
        </w:rPr>
        <w:t xml:space="preserve">care presupune accesul </w:t>
      </w:r>
      <w:r>
        <w:rPr>
          <w:sz w:val="28"/>
          <w:szCs w:val="28"/>
        </w:rPr>
        <w:t xml:space="preserve">oricărei persoane </w:t>
      </w:r>
      <w:r>
        <w:rPr>
          <w:color w:val="000000"/>
          <w:sz w:val="28"/>
          <w:szCs w:val="28"/>
        </w:rPr>
        <w:t>la datele cu caracter public;</w:t>
      </w:r>
    </w:p>
    <w:p w14:paraId="0000003E" w14:textId="7ACA6041" w:rsidR="00133274" w:rsidRPr="0039473D" w:rsidRDefault="00D422E9" w:rsidP="00F23F0B">
      <w:pPr>
        <w:numPr>
          <w:ilvl w:val="1"/>
          <w:numId w:val="1"/>
        </w:numPr>
        <w:pBdr>
          <w:top w:val="nil"/>
          <w:left w:val="nil"/>
          <w:bottom w:val="nil"/>
          <w:right w:val="nil"/>
          <w:between w:val="nil"/>
        </w:pBdr>
        <w:tabs>
          <w:tab w:val="left" w:pos="921"/>
          <w:tab w:val="left" w:pos="923"/>
        </w:tabs>
        <w:spacing w:before="65" w:line="360" w:lineRule="auto"/>
        <w:ind w:right="20"/>
        <w:jc w:val="both"/>
        <w:rPr>
          <w:color w:val="000000"/>
          <w:sz w:val="28"/>
          <w:szCs w:val="28"/>
        </w:rPr>
      </w:pPr>
      <w:r w:rsidRPr="0039473D">
        <w:rPr>
          <w:i/>
          <w:iCs/>
          <w:color w:val="000000"/>
          <w:sz w:val="28"/>
          <w:szCs w:val="28"/>
        </w:rPr>
        <w:t xml:space="preserve">principiul orientării spre utilizator </w:t>
      </w:r>
      <w:r w:rsidRPr="0039473D">
        <w:rPr>
          <w:color w:val="000000"/>
          <w:sz w:val="28"/>
          <w:szCs w:val="28"/>
        </w:rPr>
        <w:t>, care presupune ca SI Platforma RED să fie proiectată și de</w:t>
      </w:r>
      <w:r w:rsidR="0039473D" w:rsidRPr="0039473D">
        <w:rPr>
          <w:color w:val="000000"/>
          <w:sz w:val="28"/>
          <w:szCs w:val="28"/>
        </w:rPr>
        <w:t>zvoltată astfel încât interfața,</w:t>
      </w:r>
      <w:r w:rsidRPr="0039473D">
        <w:rPr>
          <w:color w:val="000000"/>
          <w:sz w:val="28"/>
          <w:szCs w:val="28"/>
        </w:rPr>
        <w:t xml:space="preserve">structura și modalitățile de acces la conținut să fie simple, clare și intuitive pentru toate categoriile </w:t>
      </w:r>
      <w:r w:rsidRPr="0039473D">
        <w:rPr>
          <w:color w:val="000000"/>
          <w:sz w:val="28"/>
          <w:szCs w:val="28"/>
        </w:rPr>
        <w:lastRenderedPageBreak/>
        <w:t>de utilizatori.</w:t>
      </w:r>
    </w:p>
    <w:p w14:paraId="0000003F" w14:textId="29F821AB" w:rsidR="00133274" w:rsidRDefault="00D422E9" w:rsidP="002F7C91">
      <w:pPr>
        <w:numPr>
          <w:ilvl w:val="0"/>
          <w:numId w:val="1"/>
        </w:numPr>
        <w:pBdr>
          <w:top w:val="nil"/>
          <w:left w:val="nil"/>
          <w:bottom w:val="nil"/>
          <w:right w:val="nil"/>
          <w:between w:val="nil"/>
        </w:pBdr>
        <w:tabs>
          <w:tab w:val="left" w:pos="383"/>
        </w:tabs>
        <w:spacing w:line="360" w:lineRule="auto"/>
        <w:ind w:left="383" w:right="23"/>
        <w:jc w:val="both"/>
        <w:rPr>
          <w:color w:val="000000"/>
        </w:rPr>
      </w:pPr>
      <w:r>
        <w:rPr>
          <w:color w:val="000000"/>
          <w:sz w:val="28"/>
          <w:szCs w:val="28"/>
        </w:rPr>
        <w:t>Sarcinile de bază care trebuie realiza</w:t>
      </w:r>
      <w:r w:rsidR="002F7C91">
        <w:rPr>
          <w:color w:val="000000"/>
          <w:sz w:val="28"/>
          <w:szCs w:val="28"/>
        </w:rPr>
        <w:t xml:space="preserve">te în procesul de dezvoltare și </w:t>
      </w:r>
      <w:r>
        <w:rPr>
          <w:color w:val="000000"/>
          <w:sz w:val="28"/>
          <w:szCs w:val="28"/>
        </w:rPr>
        <w:t>exploatare a SI Platforma RED sunt:</w:t>
      </w:r>
    </w:p>
    <w:p w14:paraId="00000040" w14:textId="74235BA4" w:rsidR="00133274" w:rsidRDefault="00D422E9" w:rsidP="002F7C91">
      <w:pPr>
        <w:numPr>
          <w:ilvl w:val="1"/>
          <w:numId w:val="1"/>
        </w:numPr>
        <w:pBdr>
          <w:top w:val="nil"/>
          <w:left w:val="nil"/>
          <w:bottom w:val="nil"/>
          <w:right w:val="nil"/>
          <w:between w:val="nil"/>
        </w:pBdr>
        <w:tabs>
          <w:tab w:val="left" w:pos="921"/>
          <w:tab w:val="left" w:pos="923"/>
        </w:tabs>
        <w:spacing w:line="362" w:lineRule="auto"/>
        <w:ind w:right="29"/>
        <w:jc w:val="both"/>
        <w:rPr>
          <w:color w:val="000000"/>
        </w:rPr>
      </w:pPr>
      <w:r>
        <w:rPr>
          <w:color w:val="000000"/>
          <w:sz w:val="28"/>
          <w:szCs w:val="28"/>
        </w:rPr>
        <w:t>crearea și întreținerea unui catalog național de resurse deschise</w:t>
      </w:r>
      <w:r w:rsidR="00190F8B">
        <w:rPr>
          <w:color w:val="000000"/>
          <w:sz w:val="28"/>
          <w:szCs w:val="28"/>
        </w:rPr>
        <w:t xml:space="preserve"> în educație</w:t>
      </w:r>
      <w:r>
        <w:rPr>
          <w:color w:val="000000"/>
          <w:sz w:val="28"/>
          <w:szCs w:val="28"/>
        </w:rPr>
        <w:t>;</w:t>
      </w:r>
    </w:p>
    <w:p w14:paraId="00000041" w14:textId="77777777" w:rsidR="00133274" w:rsidRDefault="00D422E9" w:rsidP="002F7C91">
      <w:pPr>
        <w:numPr>
          <w:ilvl w:val="1"/>
          <w:numId w:val="1"/>
        </w:numPr>
        <w:pBdr>
          <w:top w:val="nil"/>
          <w:left w:val="nil"/>
          <w:bottom w:val="nil"/>
          <w:right w:val="nil"/>
          <w:between w:val="nil"/>
        </w:pBdr>
        <w:tabs>
          <w:tab w:val="left" w:pos="921"/>
          <w:tab w:val="left" w:pos="923"/>
        </w:tabs>
        <w:spacing w:line="360" w:lineRule="auto"/>
        <w:ind w:right="24"/>
        <w:jc w:val="both"/>
        <w:rPr>
          <w:color w:val="000000"/>
        </w:rPr>
      </w:pPr>
      <w:r>
        <w:rPr>
          <w:color w:val="000000"/>
          <w:sz w:val="28"/>
          <w:szCs w:val="28"/>
        </w:rPr>
        <w:t>implementarea unui mecanism de înregistrare și autentificare securizată a utilizatorilor;</w:t>
      </w:r>
    </w:p>
    <w:p w14:paraId="00000042" w14:textId="77777777" w:rsidR="00133274" w:rsidRDefault="00D422E9" w:rsidP="002F7C91">
      <w:pPr>
        <w:numPr>
          <w:ilvl w:val="1"/>
          <w:numId w:val="1"/>
        </w:numPr>
        <w:pBdr>
          <w:top w:val="nil"/>
          <w:left w:val="nil"/>
          <w:bottom w:val="nil"/>
          <w:right w:val="nil"/>
          <w:between w:val="nil"/>
        </w:pBdr>
        <w:tabs>
          <w:tab w:val="left" w:pos="921"/>
          <w:tab w:val="left" w:pos="923"/>
        </w:tabs>
        <w:spacing w:line="362" w:lineRule="auto"/>
        <w:ind w:right="26"/>
        <w:jc w:val="both"/>
        <w:rPr>
          <w:color w:val="000000"/>
        </w:rPr>
      </w:pPr>
      <w:r>
        <w:rPr>
          <w:color w:val="000000"/>
          <w:sz w:val="28"/>
          <w:szCs w:val="28"/>
        </w:rPr>
        <w:t>asigurarea interoperabilității cu alte platforme și registre din domeniul educației;</w:t>
      </w:r>
    </w:p>
    <w:p w14:paraId="00000043" w14:textId="77777777" w:rsidR="00133274" w:rsidRDefault="00D422E9" w:rsidP="002F7C91">
      <w:pPr>
        <w:numPr>
          <w:ilvl w:val="1"/>
          <w:numId w:val="1"/>
        </w:numPr>
        <w:pBdr>
          <w:top w:val="nil"/>
          <w:left w:val="nil"/>
          <w:bottom w:val="nil"/>
          <w:right w:val="nil"/>
          <w:between w:val="nil"/>
        </w:pBdr>
        <w:tabs>
          <w:tab w:val="left" w:pos="921"/>
          <w:tab w:val="left" w:pos="923"/>
        </w:tabs>
        <w:spacing w:line="360" w:lineRule="auto"/>
        <w:ind w:right="24"/>
        <w:jc w:val="both"/>
        <w:rPr>
          <w:color w:val="000000"/>
        </w:rPr>
      </w:pPr>
      <w:r>
        <w:rPr>
          <w:color w:val="000000"/>
          <w:sz w:val="28"/>
          <w:szCs w:val="28"/>
        </w:rPr>
        <w:t>crearea instrumentelor de căutare, filtrare și descărcare a resurselor educaționale;</w:t>
      </w:r>
    </w:p>
    <w:p w14:paraId="00000044" w14:textId="77777777" w:rsidR="00133274" w:rsidRDefault="00D422E9" w:rsidP="002F7C91">
      <w:pPr>
        <w:numPr>
          <w:ilvl w:val="1"/>
          <w:numId w:val="1"/>
        </w:numPr>
        <w:pBdr>
          <w:top w:val="nil"/>
          <w:left w:val="nil"/>
          <w:bottom w:val="nil"/>
          <w:right w:val="nil"/>
          <w:between w:val="nil"/>
        </w:pBdr>
        <w:tabs>
          <w:tab w:val="left" w:pos="921"/>
          <w:tab w:val="left" w:pos="923"/>
        </w:tabs>
        <w:spacing w:line="362" w:lineRule="auto"/>
        <w:ind w:right="27"/>
        <w:jc w:val="both"/>
        <w:rPr>
          <w:color w:val="000000"/>
        </w:rPr>
      </w:pPr>
      <w:r>
        <w:rPr>
          <w:color w:val="000000"/>
          <w:sz w:val="28"/>
          <w:szCs w:val="28"/>
        </w:rPr>
        <w:t>implementarea unui modul analitic pentru monitorizarea utilizării și a impactului platformei;</w:t>
      </w:r>
    </w:p>
    <w:p w14:paraId="00000045" w14:textId="77777777" w:rsidR="00133274" w:rsidRDefault="00D422E9" w:rsidP="002F7C91">
      <w:pPr>
        <w:numPr>
          <w:ilvl w:val="1"/>
          <w:numId w:val="1"/>
        </w:numPr>
        <w:pBdr>
          <w:top w:val="nil"/>
          <w:left w:val="nil"/>
          <w:bottom w:val="nil"/>
          <w:right w:val="nil"/>
          <w:between w:val="nil"/>
        </w:pBdr>
        <w:tabs>
          <w:tab w:val="left" w:pos="921"/>
        </w:tabs>
        <w:spacing w:line="317" w:lineRule="auto"/>
        <w:ind w:left="921" w:hanging="447"/>
        <w:jc w:val="both"/>
        <w:rPr>
          <w:color w:val="000000"/>
        </w:rPr>
      </w:pPr>
      <w:r>
        <w:rPr>
          <w:color w:val="000000"/>
          <w:sz w:val="28"/>
          <w:szCs w:val="28"/>
        </w:rPr>
        <w:t>asigurarea accesibilității pentru persoanele cu cerințe speciale;</w:t>
      </w:r>
    </w:p>
    <w:p w14:paraId="00000046" w14:textId="77777777" w:rsidR="00133274" w:rsidRDefault="00D422E9" w:rsidP="002F7C91">
      <w:pPr>
        <w:numPr>
          <w:ilvl w:val="1"/>
          <w:numId w:val="1"/>
        </w:numPr>
        <w:pBdr>
          <w:top w:val="nil"/>
          <w:left w:val="nil"/>
          <w:bottom w:val="nil"/>
          <w:right w:val="nil"/>
          <w:between w:val="nil"/>
        </w:pBdr>
        <w:tabs>
          <w:tab w:val="left" w:pos="921"/>
          <w:tab w:val="left" w:pos="923"/>
        </w:tabs>
        <w:spacing w:before="148" w:line="360" w:lineRule="auto"/>
        <w:ind w:right="18"/>
        <w:jc w:val="both"/>
        <w:rPr>
          <w:color w:val="000000"/>
        </w:rPr>
      </w:pPr>
      <w:r>
        <w:rPr>
          <w:color w:val="000000"/>
          <w:sz w:val="28"/>
          <w:szCs w:val="28"/>
        </w:rPr>
        <w:t>implementarea măsurilor de protecție cibernetică și confidențialitate a datelor utilizatorilor.</w:t>
      </w:r>
    </w:p>
    <w:p w14:paraId="00000047" w14:textId="77777777" w:rsidR="00133274" w:rsidRDefault="00D422E9">
      <w:pPr>
        <w:spacing w:before="3" w:line="362" w:lineRule="auto"/>
        <w:ind w:left="3108" w:right="2604" w:firstLine="669"/>
        <w:rPr>
          <w:b/>
          <w:bCs/>
          <w:sz w:val="28"/>
          <w:szCs w:val="28"/>
        </w:rPr>
      </w:pPr>
      <w:r>
        <w:rPr>
          <w:b/>
          <w:bCs/>
          <w:sz w:val="28"/>
          <w:szCs w:val="28"/>
        </w:rPr>
        <w:t>Capitolul III CADRUL NORMATIV</w:t>
      </w:r>
    </w:p>
    <w:p w14:paraId="00000048" w14:textId="77777777" w:rsidR="00133274" w:rsidRDefault="00D422E9" w:rsidP="002F7C91">
      <w:pPr>
        <w:pStyle w:val="1"/>
        <w:spacing w:before="0" w:line="317" w:lineRule="auto"/>
        <w:jc w:val="left"/>
      </w:pPr>
      <w:r>
        <w:t>AL SI PLATFORMA RED</w:t>
      </w:r>
    </w:p>
    <w:p w14:paraId="39AD233E" w14:textId="77777777" w:rsidR="00892608" w:rsidRDefault="00D422E9" w:rsidP="00892608">
      <w:pPr>
        <w:numPr>
          <w:ilvl w:val="0"/>
          <w:numId w:val="1"/>
        </w:numPr>
        <w:pBdr>
          <w:top w:val="nil"/>
          <w:left w:val="nil"/>
          <w:bottom w:val="nil"/>
          <w:right w:val="nil"/>
          <w:between w:val="nil"/>
        </w:pBdr>
        <w:tabs>
          <w:tab w:val="left" w:pos="742"/>
        </w:tabs>
        <w:spacing w:before="156" w:line="360" w:lineRule="auto"/>
        <w:ind w:right="19" w:firstLine="360"/>
        <w:jc w:val="both"/>
        <w:rPr>
          <w:color w:val="000000"/>
          <w:sz w:val="28"/>
          <w:szCs w:val="28"/>
        </w:rPr>
      </w:pPr>
      <w:r>
        <w:rPr>
          <w:color w:val="000000"/>
          <w:sz w:val="28"/>
          <w:szCs w:val="28"/>
        </w:rPr>
        <w:t xml:space="preserve">Actele normative </w:t>
      </w:r>
      <w:r w:rsidR="00892608">
        <w:rPr>
          <w:color w:val="000000"/>
          <w:sz w:val="28"/>
          <w:szCs w:val="28"/>
        </w:rPr>
        <w:t xml:space="preserve">din domeniul educației </w:t>
      </w:r>
      <w:r>
        <w:rPr>
          <w:color w:val="000000"/>
          <w:sz w:val="28"/>
          <w:szCs w:val="28"/>
        </w:rPr>
        <w:t>de reglementare</w:t>
      </w:r>
      <w:r w:rsidR="00892608" w:rsidRPr="00892608">
        <w:rPr>
          <w:color w:val="000000"/>
          <w:sz w:val="28"/>
          <w:szCs w:val="28"/>
        </w:rPr>
        <w:t xml:space="preserve"> </w:t>
      </w:r>
      <w:r w:rsidRPr="00892608">
        <w:rPr>
          <w:color w:val="000000"/>
          <w:sz w:val="28"/>
          <w:szCs w:val="28"/>
        </w:rPr>
        <w:t>a creării și funcționării SI Platforma RED sunt:</w:t>
      </w:r>
    </w:p>
    <w:p w14:paraId="66D41643" w14:textId="77777777" w:rsidR="00892608" w:rsidRDefault="00D422E9" w:rsidP="00892608">
      <w:pPr>
        <w:numPr>
          <w:ilvl w:val="1"/>
          <w:numId w:val="1"/>
        </w:numPr>
        <w:pBdr>
          <w:top w:val="nil"/>
          <w:left w:val="nil"/>
          <w:bottom w:val="nil"/>
          <w:right w:val="nil"/>
          <w:between w:val="nil"/>
        </w:pBdr>
        <w:tabs>
          <w:tab w:val="left" w:pos="742"/>
        </w:tabs>
        <w:spacing w:before="156" w:line="360" w:lineRule="auto"/>
        <w:ind w:right="19"/>
        <w:jc w:val="both"/>
        <w:rPr>
          <w:color w:val="000000"/>
          <w:sz w:val="28"/>
          <w:szCs w:val="28"/>
        </w:rPr>
      </w:pPr>
      <w:r w:rsidRPr="00892608">
        <w:rPr>
          <w:color w:val="000000"/>
          <w:sz w:val="28"/>
          <w:szCs w:val="28"/>
        </w:rPr>
        <w:t>Codul educației al Republicii Moldova nr. 152/2014;</w:t>
      </w:r>
    </w:p>
    <w:p w14:paraId="3F53E843" w14:textId="04C50549" w:rsidR="00993121" w:rsidRPr="00892608" w:rsidRDefault="00993121" w:rsidP="00892608">
      <w:pPr>
        <w:numPr>
          <w:ilvl w:val="1"/>
          <w:numId w:val="1"/>
        </w:numPr>
        <w:pBdr>
          <w:top w:val="nil"/>
          <w:left w:val="nil"/>
          <w:bottom w:val="nil"/>
          <w:right w:val="nil"/>
          <w:between w:val="nil"/>
        </w:pBdr>
        <w:tabs>
          <w:tab w:val="left" w:pos="742"/>
        </w:tabs>
        <w:spacing w:before="156" w:line="360" w:lineRule="auto"/>
        <w:ind w:right="19"/>
        <w:jc w:val="both"/>
        <w:rPr>
          <w:color w:val="000000"/>
          <w:sz w:val="28"/>
          <w:szCs w:val="28"/>
        </w:rPr>
      </w:pPr>
      <w:r w:rsidRPr="00892608">
        <w:rPr>
          <w:color w:val="000000"/>
          <w:sz w:val="28"/>
          <w:szCs w:val="28"/>
        </w:rPr>
        <w:t>Hotărârea Guvernului nr. 146/2021 cu privire la organizarea şi funcționarea Minis</w:t>
      </w:r>
      <w:r w:rsidR="00F43E03">
        <w:rPr>
          <w:color w:val="000000"/>
          <w:sz w:val="28"/>
          <w:szCs w:val="28"/>
        </w:rPr>
        <w:t>terului Educației și Cercetării.</w:t>
      </w:r>
    </w:p>
    <w:p w14:paraId="51EB4782" w14:textId="77777777" w:rsidR="00892608" w:rsidRDefault="00993121" w:rsidP="00892608">
      <w:pPr>
        <w:numPr>
          <w:ilvl w:val="0"/>
          <w:numId w:val="1"/>
        </w:numPr>
        <w:pBdr>
          <w:top w:val="nil"/>
          <w:left w:val="nil"/>
          <w:bottom w:val="nil"/>
          <w:right w:val="nil"/>
          <w:between w:val="nil"/>
        </w:pBdr>
        <w:tabs>
          <w:tab w:val="left" w:pos="742"/>
        </w:tabs>
        <w:spacing w:before="156" w:line="360" w:lineRule="auto"/>
        <w:ind w:right="19" w:firstLine="360"/>
        <w:jc w:val="both"/>
        <w:rPr>
          <w:color w:val="000000"/>
          <w:sz w:val="28"/>
          <w:szCs w:val="28"/>
        </w:rPr>
      </w:pPr>
      <w:r>
        <w:rPr>
          <w:color w:val="000000"/>
          <w:sz w:val="28"/>
          <w:szCs w:val="28"/>
        </w:rPr>
        <w:t>Actele normative di</w:t>
      </w:r>
      <w:r w:rsidR="00892608">
        <w:rPr>
          <w:color w:val="000000"/>
          <w:sz w:val="28"/>
          <w:szCs w:val="28"/>
        </w:rPr>
        <w:t>n domeniul informatizării de reglementare</w:t>
      </w:r>
      <w:r w:rsidR="00892608" w:rsidRPr="00892608">
        <w:rPr>
          <w:color w:val="000000"/>
          <w:sz w:val="28"/>
          <w:szCs w:val="28"/>
        </w:rPr>
        <w:t xml:space="preserve"> a creării și funcționării SI Platforma RED sunt:</w:t>
      </w:r>
    </w:p>
    <w:p w14:paraId="7F9DFF57" w14:textId="77777777" w:rsidR="002E022E" w:rsidRDefault="00993121"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892608">
        <w:rPr>
          <w:color w:val="000000"/>
          <w:sz w:val="28"/>
          <w:szCs w:val="28"/>
        </w:rPr>
        <w:t xml:space="preserve">Legea nr. 467/2003 cu privire la informatizare și la resursele </w:t>
      </w:r>
      <w:r w:rsidR="00D422E9" w:rsidRPr="00892608">
        <w:rPr>
          <w:color w:val="000000"/>
          <w:sz w:val="28"/>
          <w:szCs w:val="28"/>
        </w:rPr>
        <w:t>informaționale de stat;</w:t>
      </w:r>
    </w:p>
    <w:p w14:paraId="639B9CD1" w14:textId="77777777" w:rsidR="002E022E" w:rsidRDefault="00CD4B63"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color w:val="000000"/>
          <w:sz w:val="28"/>
          <w:szCs w:val="28"/>
        </w:rPr>
        <w:lastRenderedPageBreak/>
        <w:t>Legea nr. 133/2011 privind protecția datelor cu caracter personal;</w:t>
      </w:r>
    </w:p>
    <w:p w14:paraId="29A17240"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color w:val="000000"/>
          <w:sz w:val="28"/>
          <w:szCs w:val="28"/>
        </w:rPr>
        <w:t>Legea nr. 142/2018 cu privire la schimbul de date și interoperabilitate;</w:t>
      </w:r>
    </w:p>
    <w:p w14:paraId="087FE60E"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color w:val="000000"/>
          <w:sz w:val="28"/>
          <w:szCs w:val="28"/>
        </w:rPr>
        <w:t>Legea nr. 148/2023 privind accesul la informațiile de interes public;</w:t>
      </w:r>
    </w:p>
    <w:p w14:paraId="5A7F7728"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sz w:val="28"/>
          <w:szCs w:val="28"/>
        </w:rPr>
        <w:t xml:space="preserve">Hotărârea Guvernului nr. 333/2002 pentru aprobarea Concepției sistemului informațional automatizat „Registrul de stat al populației” și a Regulamentului privind </w:t>
      </w:r>
      <w:r w:rsidR="00993121" w:rsidRPr="002E022E">
        <w:rPr>
          <w:sz w:val="28"/>
          <w:szCs w:val="28"/>
        </w:rPr>
        <w:t>Registrul de stat al populației;</w:t>
      </w:r>
    </w:p>
    <w:p w14:paraId="58AD62A8"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sz w:val="28"/>
          <w:szCs w:val="28"/>
        </w:rPr>
        <w:t>Hotărârea Guvernului nr. 272/2002 privind măsurile de creare a sisteme</w:t>
      </w:r>
      <w:r w:rsidR="00CD4B63" w:rsidRPr="002E022E">
        <w:rPr>
          <w:sz w:val="28"/>
          <w:szCs w:val="28"/>
        </w:rPr>
        <w:t>lor informaționale automatizate;</w:t>
      </w:r>
    </w:p>
    <w:p w14:paraId="673C3D53"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color w:val="000000"/>
          <w:sz w:val="28"/>
          <w:szCs w:val="28"/>
        </w:rPr>
        <w:t>Hotărârea Guvernului nr. 562/2006 cu privire la crearea sistemelor și resurselor informaționale automatizate de stat;</w:t>
      </w:r>
    </w:p>
    <w:p w14:paraId="553FF8DB" w14:textId="61926F1B" w:rsidR="002E022E" w:rsidRDefault="00F43E03" w:rsidP="00F43E03">
      <w:pPr>
        <w:numPr>
          <w:ilvl w:val="1"/>
          <w:numId w:val="1"/>
        </w:numPr>
        <w:pBdr>
          <w:top w:val="nil"/>
          <w:left w:val="nil"/>
          <w:bottom w:val="nil"/>
          <w:right w:val="nil"/>
          <w:between w:val="nil"/>
        </w:pBdr>
        <w:tabs>
          <w:tab w:val="left" w:pos="990"/>
        </w:tabs>
        <w:spacing w:before="156" w:line="360" w:lineRule="auto"/>
        <w:ind w:left="0" w:right="76" w:firstLine="360"/>
        <w:jc w:val="both"/>
        <w:rPr>
          <w:color w:val="000000"/>
          <w:sz w:val="28"/>
          <w:szCs w:val="28"/>
        </w:rPr>
      </w:pPr>
      <w:r>
        <w:rPr>
          <w:color w:val="000000"/>
          <w:sz w:val="28"/>
          <w:szCs w:val="28"/>
        </w:rPr>
        <w:t>Hotărârea</w:t>
      </w:r>
      <w:r>
        <w:rPr>
          <w:color w:val="000000"/>
          <w:sz w:val="28"/>
          <w:szCs w:val="28"/>
        </w:rPr>
        <w:tab/>
        <w:t>Guvernului</w:t>
      </w:r>
      <w:r>
        <w:rPr>
          <w:color w:val="000000"/>
          <w:sz w:val="28"/>
          <w:szCs w:val="28"/>
        </w:rPr>
        <w:tab/>
        <w:t xml:space="preserve">nr. 1090/2013 privind </w:t>
      </w:r>
      <w:r w:rsidR="00D422E9" w:rsidRPr="002E022E">
        <w:rPr>
          <w:color w:val="000000"/>
          <w:sz w:val="28"/>
          <w:szCs w:val="28"/>
        </w:rPr>
        <w:t>se</w:t>
      </w:r>
      <w:r>
        <w:rPr>
          <w:color w:val="000000"/>
          <w:sz w:val="28"/>
          <w:szCs w:val="28"/>
        </w:rPr>
        <w:t xml:space="preserve">rviciul </w:t>
      </w:r>
      <w:r w:rsidR="00D422E9" w:rsidRPr="002E022E">
        <w:rPr>
          <w:color w:val="000000"/>
          <w:sz w:val="28"/>
          <w:szCs w:val="28"/>
        </w:rPr>
        <w:t>electronic guvernamental de autentificare și control al accesului (MPass);</w:t>
      </w:r>
    </w:p>
    <w:p w14:paraId="205CE079" w14:textId="08E132A1" w:rsidR="002E022E" w:rsidRDefault="00D422E9" w:rsidP="00F43E03">
      <w:pPr>
        <w:numPr>
          <w:ilvl w:val="1"/>
          <w:numId w:val="1"/>
        </w:numPr>
        <w:pBdr>
          <w:top w:val="nil"/>
          <w:left w:val="nil"/>
          <w:bottom w:val="nil"/>
          <w:right w:val="nil"/>
          <w:between w:val="nil"/>
        </w:pBdr>
        <w:tabs>
          <w:tab w:val="left" w:pos="990"/>
        </w:tabs>
        <w:spacing w:before="156" w:line="360" w:lineRule="auto"/>
        <w:ind w:left="0" w:right="19" w:firstLine="360"/>
        <w:jc w:val="both"/>
        <w:rPr>
          <w:color w:val="000000"/>
          <w:sz w:val="28"/>
          <w:szCs w:val="28"/>
        </w:rPr>
      </w:pPr>
      <w:r w:rsidRPr="002E022E">
        <w:rPr>
          <w:color w:val="000000"/>
          <w:sz w:val="28"/>
          <w:szCs w:val="28"/>
        </w:rPr>
        <w:t>Hotărârea</w:t>
      </w:r>
      <w:r w:rsidRPr="002E022E">
        <w:rPr>
          <w:color w:val="000000"/>
          <w:sz w:val="28"/>
          <w:szCs w:val="28"/>
        </w:rPr>
        <w:tab/>
        <w:t>Guvernului</w:t>
      </w:r>
      <w:r w:rsidR="00F43E03">
        <w:rPr>
          <w:color w:val="000000"/>
          <w:sz w:val="28"/>
          <w:szCs w:val="28"/>
        </w:rPr>
        <w:tab/>
        <w:t>nr. 405/2014</w:t>
      </w:r>
      <w:r w:rsidR="00F43E03">
        <w:rPr>
          <w:color w:val="000000"/>
          <w:sz w:val="28"/>
          <w:szCs w:val="28"/>
        </w:rPr>
        <w:tab/>
        <w:t xml:space="preserve"> privind serviciul </w:t>
      </w:r>
      <w:r w:rsidRPr="002E022E">
        <w:rPr>
          <w:color w:val="000000"/>
          <w:sz w:val="28"/>
          <w:szCs w:val="28"/>
        </w:rPr>
        <w:t>electronic guvernamental integrat de semnătură electronică (MSign);</w:t>
      </w:r>
    </w:p>
    <w:p w14:paraId="50E5171D" w14:textId="77777777" w:rsidR="002E022E" w:rsidRDefault="00D422E9" w:rsidP="00F43E03">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128/2014 privind platforma tehnologică guvernamentală comună (MCloud);</w:t>
      </w:r>
    </w:p>
    <w:p w14:paraId="134ACCD6"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708/2014 privind serviciul electronic guvernamental de jurnalizare (MLog);</w:t>
      </w:r>
    </w:p>
    <w:p w14:paraId="31380E32"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sz w:val="28"/>
          <w:szCs w:val="28"/>
        </w:rPr>
        <w:t>Hotărârea Guvernului nr. 414/2018 cu privire la măsurile de consolidare a centrelor de date în sectorul public și de raționalizare a administrării sistemelor informaționale de stat;</w:t>
      </w:r>
    </w:p>
    <w:p w14:paraId="32AB5D7D"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211/2019 privind platforma de interoperabilitate (MConnect);</w:t>
      </w:r>
    </w:p>
    <w:p w14:paraId="73DC657F"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 xml:space="preserve">Hotărârea Guvernului nr. 323/2021 pentru aprobarea Conceptului Sistemului informațional „Catalogul semantic” și a Regulamentului privind </w:t>
      </w:r>
      <w:r w:rsidRPr="002E022E">
        <w:rPr>
          <w:color w:val="000000"/>
          <w:sz w:val="28"/>
          <w:szCs w:val="28"/>
        </w:rPr>
        <w:lastRenderedPageBreak/>
        <w:t>modul de ținere a Registrului format de Sistemul informațional</w:t>
      </w:r>
      <w:r w:rsidR="00EF6B7A" w:rsidRPr="002E022E">
        <w:rPr>
          <w:color w:val="000000"/>
        </w:rPr>
        <w:t xml:space="preserve"> </w:t>
      </w:r>
      <w:r w:rsidRPr="002E022E">
        <w:rPr>
          <w:color w:val="000000"/>
          <w:sz w:val="28"/>
          <w:szCs w:val="28"/>
        </w:rPr>
        <w:t>„Catalogul semantic”;</w:t>
      </w:r>
    </w:p>
    <w:p w14:paraId="04DC43B5" w14:textId="77777777" w:rsidR="002E022E" w:rsidRDefault="00EF6B7A"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955/2022 privind aprobarea Conceptului Sistemului informațional „Registrul de stat al unităților de drept”;</w:t>
      </w:r>
    </w:p>
    <w:p w14:paraId="753F7DFD"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650/2023 cu privire la aprobarea Strategiei de transformare digitală a Republicii Moldova pentru anii 2023-2030;</w:t>
      </w:r>
    </w:p>
    <w:p w14:paraId="4E05B4CB"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677/2025 cu privire la consolidarea accesului la serviciile publice electronice în cadrul Portalului guvernamental integrat EVO utilizat la prestarea serviciilor publice electronice și aprobarea măsurilor necesare pentru implementarea modelului unitar de design;</w:t>
      </w:r>
    </w:p>
    <w:p w14:paraId="611C56DC" w14:textId="77777777" w:rsid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Hotărârea Guvernului nr. 562/2025 cu privire la modul de realizare a obligațiilor de asigurare a securității cibernetice de către furnizorii de servicii în sectoarele critice;</w:t>
      </w:r>
    </w:p>
    <w:p w14:paraId="0000005F" w14:textId="37B620FD" w:rsidR="00133274" w:rsidRPr="002E022E" w:rsidRDefault="00D422E9" w:rsidP="002E022E">
      <w:pPr>
        <w:numPr>
          <w:ilvl w:val="1"/>
          <w:numId w:val="1"/>
        </w:numPr>
        <w:pBdr>
          <w:top w:val="nil"/>
          <w:left w:val="nil"/>
          <w:bottom w:val="nil"/>
          <w:right w:val="nil"/>
          <w:between w:val="nil"/>
        </w:pBdr>
        <w:tabs>
          <w:tab w:val="left" w:pos="990"/>
        </w:tabs>
        <w:spacing w:before="156" w:line="360" w:lineRule="auto"/>
        <w:ind w:left="0" w:right="19" w:firstLine="270"/>
        <w:jc w:val="both"/>
        <w:rPr>
          <w:color w:val="000000"/>
          <w:sz w:val="28"/>
          <w:szCs w:val="28"/>
        </w:rPr>
      </w:pPr>
      <w:r w:rsidRPr="002E022E">
        <w:rPr>
          <w:color w:val="000000"/>
          <w:sz w:val="28"/>
          <w:szCs w:val="28"/>
        </w:rPr>
        <w:t>Ordinul ministrului dezvoltării informaționale nr. 78/2006 cu privire la aprobarea reglementării tehnice „Procesele ciclului de viață al software- ului” RT 38370656 - 002:2006.</w:t>
      </w:r>
    </w:p>
    <w:p w14:paraId="00000060" w14:textId="77777777" w:rsidR="00133274" w:rsidRDefault="00D422E9">
      <w:pPr>
        <w:spacing w:before="4" w:line="360" w:lineRule="auto"/>
        <w:ind w:left="3357" w:right="2184" w:firstLine="878"/>
        <w:rPr>
          <w:b/>
          <w:bCs/>
          <w:sz w:val="28"/>
          <w:szCs w:val="28"/>
        </w:rPr>
      </w:pPr>
      <w:r>
        <w:rPr>
          <w:b/>
          <w:bCs/>
          <w:sz w:val="28"/>
          <w:szCs w:val="28"/>
        </w:rPr>
        <w:t>Capitolul IV SPAȚIUL FUNCȚIONAL AL SI PLATFORMA RED</w:t>
      </w:r>
    </w:p>
    <w:p w14:paraId="00000061" w14:textId="77777777" w:rsidR="00133274" w:rsidRDefault="00D422E9" w:rsidP="002F7C91">
      <w:pPr>
        <w:numPr>
          <w:ilvl w:val="0"/>
          <w:numId w:val="1"/>
        </w:numPr>
        <w:pBdr>
          <w:top w:val="nil"/>
          <w:left w:val="nil"/>
          <w:bottom w:val="nil"/>
          <w:right w:val="nil"/>
          <w:between w:val="nil"/>
        </w:pBdr>
        <w:tabs>
          <w:tab w:val="left" w:pos="742"/>
        </w:tabs>
        <w:spacing w:line="318" w:lineRule="auto"/>
        <w:ind w:left="742" w:hanging="359"/>
        <w:jc w:val="both"/>
        <w:rPr>
          <w:color w:val="000000"/>
        </w:rPr>
      </w:pPr>
      <w:r>
        <w:rPr>
          <w:sz w:val="28"/>
          <w:szCs w:val="28"/>
        </w:rPr>
        <w:t>SI Platforma RED realizează următoarele funcții de bază:</w:t>
      </w:r>
    </w:p>
    <w:p w14:paraId="00000062" w14:textId="0F1B46A7" w:rsidR="00133274" w:rsidRDefault="00D422E9" w:rsidP="002F7C91">
      <w:pPr>
        <w:numPr>
          <w:ilvl w:val="1"/>
          <w:numId w:val="1"/>
        </w:numPr>
        <w:pBdr>
          <w:top w:val="nil"/>
          <w:left w:val="nil"/>
          <w:bottom w:val="nil"/>
          <w:right w:val="nil"/>
          <w:between w:val="nil"/>
        </w:pBdr>
        <w:tabs>
          <w:tab w:val="left" w:pos="742"/>
        </w:tabs>
        <w:spacing w:line="318" w:lineRule="auto"/>
        <w:jc w:val="both"/>
        <w:rPr>
          <w:sz w:val="28"/>
          <w:szCs w:val="28"/>
        </w:rPr>
      </w:pPr>
      <w:r>
        <w:rPr>
          <w:sz w:val="28"/>
          <w:szCs w:val="28"/>
        </w:rPr>
        <w:t>formarea bazei de date a SI Platforma RED</w:t>
      </w:r>
      <w:r w:rsidR="00F23F0B">
        <w:rPr>
          <w:sz w:val="28"/>
          <w:szCs w:val="28"/>
        </w:rPr>
        <w:t xml:space="preserve">, </w:t>
      </w:r>
      <w:r w:rsidR="00F23F0B" w:rsidRPr="00F23F0B">
        <w:rPr>
          <w:bCs/>
          <w:sz w:val="28"/>
          <w:szCs w:val="28"/>
        </w:rPr>
        <w:t>care se realizează prin</w:t>
      </w:r>
      <w:r>
        <w:rPr>
          <w:sz w:val="28"/>
          <w:szCs w:val="28"/>
        </w:rPr>
        <w:t>:</w:t>
      </w:r>
    </w:p>
    <w:p w14:paraId="00000063" w14:textId="77777777" w:rsidR="00133274" w:rsidRDefault="00D422E9" w:rsidP="002F7C91">
      <w:pPr>
        <w:numPr>
          <w:ilvl w:val="2"/>
          <w:numId w:val="1"/>
        </w:numPr>
        <w:pBdr>
          <w:top w:val="nil"/>
          <w:left w:val="nil"/>
          <w:bottom w:val="nil"/>
          <w:right w:val="nil"/>
          <w:between w:val="nil"/>
        </w:pBdr>
        <w:tabs>
          <w:tab w:val="left" w:pos="742"/>
        </w:tabs>
        <w:spacing w:line="318" w:lineRule="auto"/>
        <w:ind w:hanging="900"/>
        <w:jc w:val="both"/>
        <w:rPr>
          <w:sz w:val="28"/>
          <w:szCs w:val="28"/>
        </w:rPr>
      </w:pPr>
      <w:r>
        <w:rPr>
          <w:sz w:val="28"/>
          <w:szCs w:val="28"/>
        </w:rPr>
        <w:t>luarea în evidentă primară, care constă în atribuirea identificatorului unic obiectului de evidentă și introducerea în baza de date a volumului stabilit de date;</w:t>
      </w:r>
    </w:p>
    <w:p w14:paraId="00000064" w14:textId="77777777" w:rsidR="00133274" w:rsidRDefault="00D422E9">
      <w:pPr>
        <w:numPr>
          <w:ilvl w:val="2"/>
          <w:numId w:val="1"/>
        </w:numPr>
        <w:pBdr>
          <w:top w:val="nil"/>
          <w:left w:val="nil"/>
          <w:bottom w:val="nil"/>
          <w:right w:val="nil"/>
          <w:between w:val="nil"/>
        </w:pBdr>
        <w:tabs>
          <w:tab w:val="left" w:pos="742"/>
        </w:tabs>
        <w:spacing w:line="318" w:lineRule="auto"/>
        <w:ind w:hanging="900"/>
        <w:jc w:val="both"/>
        <w:rPr>
          <w:sz w:val="28"/>
          <w:szCs w:val="28"/>
        </w:rPr>
      </w:pPr>
      <w:r>
        <w:rPr>
          <w:sz w:val="28"/>
          <w:szCs w:val="28"/>
        </w:rPr>
        <w:t>actualizarea datelor, care presupune actualizarea sistematică a bazei de date la modificarea sau completarea datelor obiectelor de evidentă;</w:t>
      </w:r>
    </w:p>
    <w:p w14:paraId="00000065" w14:textId="77777777" w:rsidR="00133274" w:rsidRDefault="00D422E9">
      <w:pPr>
        <w:numPr>
          <w:ilvl w:val="2"/>
          <w:numId w:val="1"/>
        </w:numPr>
        <w:pBdr>
          <w:top w:val="nil"/>
          <w:left w:val="nil"/>
          <w:bottom w:val="nil"/>
          <w:right w:val="nil"/>
          <w:between w:val="nil"/>
        </w:pBdr>
        <w:tabs>
          <w:tab w:val="left" w:pos="742"/>
        </w:tabs>
        <w:spacing w:line="318" w:lineRule="auto"/>
        <w:ind w:hanging="900"/>
        <w:jc w:val="both"/>
        <w:rPr>
          <w:sz w:val="28"/>
          <w:szCs w:val="28"/>
        </w:rPr>
      </w:pPr>
      <w:r>
        <w:rPr>
          <w:sz w:val="28"/>
          <w:szCs w:val="28"/>
        </w:rPr>
        <w:t xml:space="preserve">scoaterea din evidentă, care nu presupune excluderea fizică a datelor din registru, ci doar schimbarea statutului acestora. Informația în SI </w:t>
      </w:r>
      <w:r>
        <w:rPr>
          <w:sz w:val="28"/>
          <w:szCs w:val="28"/>
        </w:rPr>
        <w:lastRenderedPageBreak/>
        <w:t>Platforma RED se introduce numai în baza documentelor ce confirmă veridicitatea datelor, cu specificarea documentului în baza căruia s-a realizat actualizarea lor. Toate modificările în SI Platforma RED se păstrează în ordine cronologică;</w:t>
      </w:r>
    </w:p>
    <w:p w14:paraId="357E6456" w14:textId="77777777" w:rsidR="00F43E03" w:rsidRPr="00F43E03" w:rsidRDefault="00D422E9" w:rsidP="00F43E03">
      <w:pPr>
        <w:pStyle w:val="a9"/>
        <w:numPr>
          <w:ilvl w:val="1"/>
          <w:numId w:val="1"/>
        </w:numPr>
        <w:tabs>
          <w:tab w:val="left" w:pos="742"/>
        </w:tabs>
        <w:spacing w:line="318" w:lineRule="auto"/>
        <w:ind w:hanging="653"/>
        <w:jc w:val="both"/>
      </w:pPr>
      <w:r w:rsidRPr="00EF6B7A">
        <w:rPr>
          <w:sz w:val="28"/>
          <w:szCs w:val="28"/>
        </w:rPr>
        <w:t>asigurarea informațională. Informația din resursa informațională creată prin intermediul SI Platforma RED se pune la dispoziția subiecților raporturilor juridice ai SI Platforma RED, inclusiv în cazul schimbului informațional dintre participanții sistemului. Nivelul de acces al beneficiarului la resursa informațională formată prin intermediul SI Platforma RED este stabilit de Regulamentul resursei informaționale și de prevederile legale;</w:t>
      </w:r>
    </w:p>
    <w:p w14:paraId="1CB445F0" w14:textId="77777777" w:rsidR="00F43E03" w:rsidRPr="00F43E03" w:rsidRDefault="002E022E" w:rsidP="00F43E03">
      <w:pPr>
        <w:pStyle w:val="a9"/>
        <w:numPr>
          <w:ilvl w:val="1"/>
          <w:numId w:val="1"/>
        </w:numPr>
        <w:tabs>
          <w:tab w:val="left" w:pos="742"/>
        </w:tabs>
        <w:spacing w:line="318" w:lineRule="auto"/>
        <w:ind w:hanging="653"/>
        <w:jc w:val="both"/>
      </w:pPr>
      <w:r w:rsidRPr="00F43E03">
        <w:rPr>
          <w:sz w:val="28"/>
          <w:szCs w:val="28"/>
        </w:rPr>
        <w:t>asigurarea securității informației la toate etapele de colectare, păstrare și utilizare a resurselor informaționale de stat;</w:t>
      </w:r>
    </w:p>
    <w:p w14:paraId="00000068" w14:textId="6C553A8E" w:rsidR="00133274" w:rsidRPr="00EF6B7A" w:rsidRDefault="00D422E9" w:rsidP="00F43E03">
      <w:pPr>
        <w:pStyle w:val="a9"/>
        <w:numPr>
          <w:ilvl w:val="1"/>
          <w:numId w:val="1"/>
        </w:numPr>
        <w:tabs>
          <w:tab w:val="left" w:pos="742"/>
        </w:tabs>
        <w:spacing w:line="318" w:lineRule="auto"/>
        <w:ind w:hanging="653"/>
        <w:jc w:val="both"/>
      </w:pPr>
      <w:r w:rsidRPr="00F43E03">
        <w:rPr>
          <w:sz w:val="28"/>
          <w:szCs w:val="28"/>
        </w:rPr>
        <w:t>asigurarea funcționării</w:t>
      </w:r>
      <w:r w:rsidR="00EF6B7A" w:rsidRPr="00F43E03">
        <w:rPr>
          <w:sz w:val="28"/>
          <w:szCs w:val="28"/>
        </w:rPr>
        <w:t xml:space="preserve"> SI Platforma RED sub toate aspectele</w:t>
      </w:r>
      <w:r w:rsidRPr="00F43E03">
        <w:rPr>
          <w:sz w:val="28"/>
          <w:szCs w:val="28"/>
        </w:rPr>
        <w:t xml:space="preserve">. </w:t>
      </w:r>
    </w:p>
    <w:p w14:paraId="00000069" w14:textId="77777777" w:rsidR="00133274" w:rsidRDefault="00D422E9">
      <w:pPr>
        <w:numPr>
          <w:ilvl w:val="0"/>
          <w:numId w:val="1"/>
        </w:numPr>
        <w:pBdr>
          <w:top w:val="nil"/>
          <w:left w:val="nil"/>
          <w:bottom w:val="nil"/>
          <w:right w:val="nil"/>
          <w:between w:val="nil"/>
        </w:pBdr>
        <w:tabs>
          <w:tab w:val="left" w:pos="742"/>
        </w:tabs>
        <w:spacing w:before="1" w:line="360" w:lineRule="auto"/>
        <w:ind w:right="18" w:firstLine="271"/>
        <w:jc w:val="both"/>
        <w:rPr>
          <w:color w:val="000000"/>
        </w:rPr>
      </w:pPr>
      <w:r>
        <w:rPr>
          <w:color w:val="000000"/>
          <w:sz w:val="28"/>
          <w:szCs w:val="28"/>
        </w:rPr>
        <w:t>SI Platforma RED este structurată în cinci contururi funcționale principale, care reflectă fluxul logic al procesării informației:</w:t>
      </w:r>
    </w:p>
    <w:p w14:paraId="0A47298E" w14:textId="77777777" w:rsidR="0039473D" w:rsidRPr="0039473D" w:rsidRDefault="00D422E9" w:rsidP="00F23F0B">
      <w:pPr>
        <w:numPr>
          <w:ilvl w:val="1"/>
          <w:numId w:val="1"/>
        </w:numPr>
        <w:pBdr>
          <w:top w:val="nil"/>
          <w:left w:val="nil"/>
          <w:bottom w:val="nil"/>
          <w:right w:val="nil"/>
          <w:between w:val="nil"/>
        </w:pBdr>
        <w:tabs>
          <w:tab w:val="left" w:pos="918"/>
          <w:tab w:val="left" w:pos="923"/>
        </w:tabs>
        <w:spacing w:before="65" w:line="360" w:lineRule="auto"/>
        <w:ind w:right="18" w:hanging="629"/>
        <w:jc w:val="both"/>
        <w:rPr>
          <w:color w:val="000000"/>
        </w:rPr>
      </w:pPr>
      <w:r w:rsidRPr="0039473D">
        <w:rPr>
          <w:color w:val="000000"/>
          <w:sz w:val="28"/>
          <w:szCs w:val="28"/>
        </w:rPr>
        <w:t>conturul de gestionare a resurselor educaționale - include funcțiile de încărcare, editare, clasificare și arhivare a resurselor educaționale deschise;</w:t>
      </w:r>
    </w:p>
    <w:p w14:paraId="0000006B" w14:textId="7C34A266" w:rsidR="00133274" w:rsidRPr="0039473D" w:rsidRDefault="00D422E9" w:rsidP="00F23F0B">
      <w:pPr>
        <w:numPr>
          <w:ilvl w:val="1"/>
          <w:numId w:val="1"/>
        </w:numPr>
        <w:pBdr>
          <w:top w:val="nil"/>
          <w:left w:val="nil"/>
          <w:bottom w:val="nil"/>
          <w:right w:val="nil"/>
          <w:between w:val="nil"/>
        </w:pBdr>
        <w:tabs>
          <w:tab w:val="left" w:pos="918"/>
          <w:tab w:val="left" w:pos="923"/>
        </w:tabs>
        <w:spacing w:before="65" w:line="360" w:lineRule="auto"/>
        <w:ind w:right="18" w:hanging="629"/>
        <w:jc w:val="both"/>
        <w:rPr>
          <w:color w:val="000000"/>
        </w:rPr>
      </w:pPr>
      <w:r w:rsidRPr="0039473D">
        <w:rPr>
          <w:color w:val="000000"/>
          <w:sz w:val="28"/>
          <w:szCs w:val="28"/>
        </w:rPr>
        <w:t>сonturul de acces și interacțiune cu beneficiarii - include funcțiile de acces public la resurse, de navigare, căutare, filtrare, descărcare și integrare în activitățile didactice;</w:t>
      </w:r>
    </w:p>
    <w:p w14:paraId="0000006C" w14:textId="77777777" w:rsidR="00133274" w:rsidRDefault="00D422E9">
      <w:pPr>
        <w:numPr>
          <w:ilvl w:val="1"/>
          <w:numId w:val="1"/>
        </w:numPr>
        <w:pBdr>
          <w:top w:val="nil"/>
          <w:left w:val="nil"/>
          <w:bottom w:val="nil"/>
          <w:right w:val="nil"/>
          <w:between w:val="nil"/>
        </w:pBdr>
        <w:tabs>
          <w:tab w:val="left" w:pos="918"/>
          <w:tab w:val="left" w:pos="923"/>
        </w:tabs>
        <w:spacing w:line="360" w:lineRule="auto"/>
        <w:ind w:right="18" w:hanging="629"/>
        <w:jc w:val="both"/>
        <w:rPr>
          <w:color w:val="000000"/>
        </w:rPr>
      </w:pPr>
      <w:r>
        <w:rPr>
          <w:color w:val="000000"/>
          <w:sz w:val="28"/>
          <w:szCs w:val="28"/>
        </w:rPr>
        <w:t>сonturul de interoperabilitate – asigură schimbul de date și integrarea cu alte sisteme informaționale educaționale și guvernamentale prin intermediul platformei de interoperabilitate MConnect;</w:t>
      </w:r>
    </w:p>
    <w:p w14:paraId="0000006D" w14:textId="77777777" w:rsidR="00133274" w:rsidRDefault="00D422E9">
      <w:pPr>
        <w:numPr>
          <w:ilvl w:val="1"/>
          <w:numId w:val="1"/>
        </w:numPr>
        <w:pBdr>
          <w:top w:val="nil"/>
          <w:left w:val="nil"/>
          <w:bottom w:val="nil"/>
          <w:right w:val="nil"/>
          <w:between w:val="nil"/>
        </w:pBdr>
        <w:tabs>
          <w:tab w:val="left" w:pos="918"/>
          <w:tab w:val="left" w:pos="923"/>
        </w:tabs>
        <w:spacing w:line="360" w:lineRule="auto"/>
        <w:ind w:right="19" w:hanging="629"/>
        <w:jc w:val="both"/>
        <w:rPr>
          <w:color w:val="000000"/>
        </w:rPr>
      </w:pPr>
      <w:r>
        <w:rPr>
          <w:color w:val="000000"/>
          <w:sz w:val="28"/>
          <w:szCs w:val="28"/>
        </w:rPr>
        <w:t>сonturul de analiză, raportare și monitorizare – cuprinde funcțiile de colectare, prelucrare și analiză a indicatorilor privind utilizarea și performanța sistemului;</w:t>
      </w:r>
    </w:p>
    <w:p w14:paraId="0000006E" w14:textId="77777777" w:rsidR="00133274" w:rsidRDefault="00D422E9">
      <w:pPr>
        <w:numPr>
          <w:ilvl w:val="1"/>
          <w:numId w:val="1"/>
        </w:numPr>
        <w:pBdr>
          <w:top w:val="nil"/>
          <w:left w:val="nil"/>
          <w:bottom w:val="nil"/>
          <w:right w:val="nil"/>
          <w:between w:val="nil"/>
        </w:pBdr>
        <w:tabs>
          <w:tab w:val="left" w:pos="918"/>
          <w:tab w:val="left" w:pos="923"/>
        </w:tabs>
        <w:spacing w:before="1" w:line="360" w:lineRule="auto"/>
        <w:ind w:right="19" w:hanging="629"/>
        <w:jc w:val="both"/>
        <w:rPr>
          <w:color w:val="000000"/>
        </w:rPr>
      </w:pPr>
      <w:r>
        <w:rPr>
          <w:color w:val="000000"/>
          <w:sz w:val="28"/>
          <w:szCs w:val="28"/>
        </w:rPr>
        <w:t>conturul de administrare și mentenanță – include funcțiile de administrare tehnică, de monitorizare a performanței, de jurnalizare a evenimentelor și de asigurare a suportului tehnic pentru utilizatori.</w:t>
      </w:r>
    </w:p>
    <w:p w14:paraId="0000006F" w14:textId="7D2403B1" w:rsidR="00133274" w:rsidRDefault="00D422E9">
      <w:pPr>
        <w:numPr>
          <w:ilvl w:val="0"/>
          <w:numId w:val="1"/>
        </w:numPr>
        <w:pBdr>
          <w:top w:val="nil"/>
          <w:left w:val="nil"/>
          <w:bottom w:val="nil"/>
          <w:right w:val="nil"/>
          <w:between w:val="nil"/>
        </w:pBdr>
        <w:tabs>
          <w:tab w:val="left" w:pos="742"/>
        </w:tabs>
        <w:spacing w:line="360" w:lineRule="auto"/>
        <w:ind w:right="26" w:firstLine="271"/>
        <w:jc w:val="both"/>
        <w:rPr>
          <w:color w:val="000000"/>
        </w:rPr>
      </w:pPr>
      <w:r>
        <w:rPr>
          <w:color w:val="000000"/>
          <w:sz w:val="28"/>
          <w:szCs w:val="28"/>
        </w:rPr>
        <w:lastRenderedPageBreak/>
        <w:t>Interconexiunile funcționale ale SI Platforma RED apar în procesul realizării funcțiilor de bază și asigură coerența și continuitatea fluxurilor informaționale dintre conturu</w:t>
      </w:r>
      <w:r w:rsidR="00F43E03">
        <w:rPr>
          <w:color w:val="000000"/>
          <w:sz w:val="28"/>
          <w:szCs w:val="28"/>
        </w:rPr>
        <w:t xml:space="preserve">rile funcționale ale sistemului, </w:t>
      </w:r>
      <w:r w:rsidR="00F43E03" w:rsidRPr="00F43E03">
        <w:rPr>
          <w:color w:val="000000"/>
          <w:sz w:val="28"/>
          <w:szCs w:val="28"/>
        </w:rPr>
        <w:t>după cum urmează:</w:t>
      </w:r>
    </w:p>
    <w:p w14:paraId="00000070" w14:textId="77777777" w:rsidR="00133274" w:rsidRDefault="00D422E9">
      <w:pPr>
        <w:numPr>
          <w:ilvl w:val="1"/>
          <w:numId w:val="1"/>
        </w:numPr>
        <w:pBdr>
          <w:top w:val="nil"/>
          <w:left w:val="nil"/>
          <w:bottom w:val="nil"/>
          <w:right w:val="nil"/>
          <w:between w:val="nil"/>
        </w:pBdr>
        <w:tabs>
          <w:tab w:val="left" w:pos="918"/>
          <w:tab w:val="left" w:pos="923"/>
        </w:tabs>
        <w:spacing w:line="360" w:lineRule="auto"/>
        <w:ind w:right="19" w:hanging="629"/>
        <w:jc w:val="both"/>
        <w:rPr>
          <w:color w:val="000000"/>
        </w:rPr>
      </w:pPr>
      <w:r>
        <w:rPr>
          <w:color w:val="000000"/>
          <w:sz w:val="28"/>
          <w:szCs w:val="28"/>
        </w:rPr>
        <w:t>Conturul de gestionare a resurselor educaționale este interconectat cu conturul de acces și interacțiune cu beneficiarii, prin furnizarea resurselor validate și clasificate către utilizatorii finali;</w:t>
      </w:r>
    </w:p>
    <w:p w14:paraId="00000071" w14:textId="77777777" w:rsidR="00133274" w:rsidRDefault="00D422E9" w:rsidP="002F7C91">
      <w:pPr>
        <w:numPr>
          <w:ilvl w:val="1"/>
          <w:numId w:val="1"/>
        </w:numPr>
        <w:pBdr>
          <w:top w:val="nil"/>
          <w:left w:val="nil"/>
          <w:bottom w:val="nil"/>
          <w:right w:val="nil"/>
          <w:between w:val="nil"/>
        </w:pBdr>
        <w:tabs>
          <w:tab w:val="left" w:pos="918"/>
          <w:tab w:val="left" w:pos="923"/>
        </w:tabs>
        <w:spacing w:line="360" w:lineRule="auto"/>
        <w:ind w:right="20" w:hanging="629"/>
        <w:jc w:val="both"/>
        <w:rPr>
          <w:color w:val="000000"/>
        </w:rPr>
      </w:pPr>
      <w:r>
        <w:rPr>
          <w:color w:val="000000"/>
          <w:sz w:val="28"/>
          <w:szCs w:val="28"/>
        </w:rPr>
        <w:t>Conturul de analiză, raportare și monitorizare este interconectat cu toate celelalte contururi funcționale, prin preluarea și agregarea datelor operaționale necesare evaluării utilizării și performanței sistemului;</w:t>
      </w:r>
    </w:p>
    <w:p w14:paraId="00000072" w14:textId="77777777" w:rsidR="00133274" w:rsidRDefault="00D422E9" w:rsidP="002F7C91">
      <w:pPr>
        <w:numPr>
          <w:ilvl w:val="1"/>
          <w:numId w:val="1"/>
        </w:numPr>
        <w:pBdr>
          <w:top w:val="nil"/>
          <w:left w:val="nil"/>
          <w:bottom w:val="nil"/>
          <w:right w:val="nil"/>
          <w:between w:val="nil"/>
        </w:pBdr>
        <w:tabs>
          <w:tab w:val="left" w:pos="918"/>
          <w:tab w:val="left" w:pos="923"/>
        </w:tabs>
        <w:spacing w:line="360" w:lineRule="auto"/>
        <w:ind w:right="27" w:hanging="629"/>
        <w:jc w:val="both"/>
        <w:rPr>
          <w:color w:val="000000"/>
        </w:rPr>
      </w:pPr>
      <w:r>
        <w:rPr>
          <w:color w:val="000000"/>
          <w:sz w:val="28"/>
          <w:szCs w:val="28"/>
        </w:rPr>
        <w:t>Conturul de administrare și mentenanță asigură suportul transversal pentru toate contururile funcționale, prin monitorizarea funcționării sistemului, gestionarea incidentelor și aplicarea măsurilor de securitate.</w:t>
      </w:r>
    </w:p>
    <w:p w14:paraId="00000073" w14:textId="77777777" w:rsidR="00133274" w:rsidRDefault="00D422E9" w:rsidP="002F7C91">
      <w:pPr>
        <w:numPr>
          <w:ilvl w:val="0"/>
          <w:numId w:val="1"/>
        </w:numPr>
        <w:pBdr>
          <w:top w:val="nil"/>
          <w:left w:val="nil"/>
          <w:bottom w:val="nil"/>
          <w:right w:val="nil"/>
          <w:between w:val="nil"/>
        </w:pBdr>
        <w:tabs>
          <w:tab w:val="left" w:pos="742"/>
        </w:tabs>
        <w:ind w:left="742" w:hanging="448"/>
        <w:jc w:val="both"/>
        <w:rPr>
          <w:color w:val="000000"/>
        </w:rPr>
      </w:pPr>
      <w:r>
        <w:rPr>
          <w:color w:val="000000"/>
          <w:sz w:val="28"/>
          <w:szCs w:val="28"/>
        </w:rPr>
        <w:t>Funcționarea SI Platforma RED generează următoarele rezultate:</w:t>
      </w:r>
    </w:p>
    <w:p w14:paraId="00000074" w14:textId="6711E1DC" w:rsidR="00133274" w:rsidRPr="0039473D" w:rsidRDefault="00D422E9" w:rsidP="002F7C91">
      <w:pPr>
        <w:numPr>
          <w:ilvl w:val="1"/>
          <w:numId w:val="1"/>
        </w:numPr>
        <w:pBdr>
          <w:top w:val="nil"/>
          <w:left w:val="nil"/>
          <w:bottom w:val="nil"/>
          <w:right w:val="nil"/>
          <w:between w:val="nil"/>
        </w:pBdr>
        <w:tabs>
          <w:tab w:val="left" w:pos="918"/>
          <w:tab w:val="left" w:pos="923"/>
        </w:tabs>
        <w:spacing w:before="161" w:line="362" w:lineRule="auto"/>
        <w:ind w:right="26" w:hanging="629"/>
        <w:jc w:val="both"/>
        <w:rPr>
          <w:color w:val="000000"/>
        </w:rPr>
      </w:pPr>
      <w:r>
        <w:rPr>
          <w:color w:val="000000"/>
          <w:sz w:val="28"/>
          <w:szCs w:val="28"/>
        </w:rPr>
        <w:t>constituirea unei platforme naționale unice pentru publicarea, accesarea și reutilizarea resurselor educaționale deschise;</w:t>
      </w:r>
    </w:p>
    <w:p w14:paraId="00000075" w14:textId="77777777" w:rsidR="00133274" w:rsidRDefault="00D422E9" w:rsidP="002F7C91">
      <w:pPr>
        <w:numPr>
          <w:ilvl w:val="1"/>
          <w:numId w:val="1"/>
        </w:numPr>
        <w:pBdr>
          <w:top w:val="nil"/>
          <w:left w:val="nil"/>
          <w:bottom w:val="nil"/>
          <w:right w:val="nil"/>
          <w:between w:val="nil"/>
        </w:pBdr>
        <w:tabs>
          <w:tab w:val="left" w:pos="918"/>
          <w:tab w:val="left" w:pos="923"/>
        </w:tabs>
        <w:spacing w:before="65" w:line="360" w:lineRule="auto"/>
        <w:ind w:right="24" w:hanging="629"/>
        <w:jc w:val="both"/>
        <w:rPr>
          <w:color w:val="000000"/>
        </w:rPr>
      </w:pPr>
      <w:r>
        <w:rPr>
          <w:color w:val="000000"/>
          <w:sz w:val="28"/>
          <w:szCs w:val="28"/>
        </w:rPr>
        <w:t>creșterea accesului cadrelor didactice, elevilor și publicului larg la resurse educaționale de calitate, în format digital;</w:t>
      </w:r>
    </w:p>
    <w:p w14:paraId="00000076" w14:textId="77777777" w:rsidR="00133274" w:rsidRDefault="00D422E9" w:rsidP="002F7C91">
      <w:pPr>
        <w:numPr>
          <w:ilvl w:val="1"/>
          <w:numId w:val="1"/>
        </w:numPr>
        <w:pBdr>
          <w:top w:val="nil"/>
          <w:left w:val="nil"/>
          <w:bottom w:val="nil"/>
          <w:right w:val="nil"/>
          <w:between w:val="nil"/>
        </w:pBdr>
        <w:tabs>
          <w:tab w:val="left" w:pos="918"/>
          <w:tab w:val="left" w:pos="923"/>
        </w:tabs>
        <w:spacing w:line="360" w:lineRule="auto"/>
        <w:ind w:right="25" w:hanging="629"/>
        <w:jc w:val="both"/>
        <w:rPr>
          <w:color w:val="000000"/>
        </w:rPr>
      </w:pPr>
      <w:r>
        <w:rPr>
          <w:color w:val="000000"/>
          <w:sz w:val="28"/>
          <w:szCs w:val="28"/>
        </w:rPr>
        <w:t>disponibilitatea datelor statistice și analitice privind utilizarea resurselor educaționale deschise, necesare procesului decizional;</w:t>
      </w:r>
    </w:p>
    <w:p w14:paraId="00000077" w14:textId="77777777" w:rsidR="00133274" w:rsidRDefault="00D422E9" w:rsidP="00EF6B7A">
      <w:pPr>
        <w:numPr>
          <w:ilvl w:val="1"/>
          <w:numId w:val="1"/>
        </w:numPr>
        <w:pBdr>
          <w:top w:val="nil"/>
          <w:left w:val="nil"/>
          <w:bottom w:val="nil"/>
          <w:right w:val="nil"/>
          <w:between w:val="nil"/>
        </w:pBdr>
        <w:tabs>
          <w:tab w:val="left" w:pos="918"/>
          <w:tab w:val="left" w:pos="923"/>
        </w:tabs>
        <w:spacing w:line="360" w:lineRule="auto"/>
        <w:ind w:right="26" w:hanging="629"/>
        <w:jc w:val="both"/>
        <w:rPr>
          <w:color w:val="000000"/>
        </w:rPr>
      </w:pPr>
      <w:r>
        <w:rPr>
          <w:color w:val="000000"/>
          <w:sz w:val="28"/>
          <w:szCs w:val="28"/>
        </w:rPr>
        <w:t>consolidarea securității, transparenței și sustenabilității proceselor de gestionare a resurselor educaționale deschise.</w:t>
      </w:r>
    </w:p>
    <w:p w14:paraId="00000078" w14:textId="77777777" w:rsidR="00133274" w:rsidRDefault="00D422E9" w:rsidP="00EF6B7A">
      <w:pPr>
        <w:spacing w:line="360" w:lineRule="auto"/>
        <w:ind w:left="4020"/>
        <w:rPr>
          <w:b/>
          <w:bCs/>
          <w:sz w:val="28"/>
          <w:szCs w:val="28"/>
        </w:rPr>
      </w:pPr>
      <w:r>
        <w:rPr>
          <w:b/>
          <w:bCs/>
          <w:sz w:val="28"/>
          <w:szCs w:val="28"/>
        </w:rPr>
        <w:t>Capitolul V</w:t>
      </w:r>
    </w:p>
    <w:p w14:paraId="00000079" w14:textId="77777777" w:rsidR="00133274" w:rsidRDefault="00D422E9" w:rsidP="00EF6B7A">
      <w:pPr>
        <w:pStyle w:val="1"/>
        <w:spacing w:before="0" w:line="360" w:lineRule="auto"/>
        <w:ind w:left="3448" w:right="1596" w:hanging="791"/>
        <w:jc w:val="left"/>
      </w:pPr>
      <w:r>
        <w:t>STRUCTURA ORGANIZAȚIONALĂ A SI PLATFORMA RED</w:t>
      </w:r>
    </w:p>
    <w:p w14:paraId="0000007A" w14:textId="77777777" w:rsidR="00133274" w:rsidRDefault="00D422E9" w:rsidP="00EF6B7A">
      <w:pPr>
        <w:numPr>
          <w:ilvl w:val="0"/>
          <w:numId w:val="1"/>
        </w:numPr>
        <w:tabs>
          <w:tab w:val="left" w:pos="742"/>
        </w:tabs>
        <w:spacing w:line="360" w:lineRule="auto"/>
        <w:ind w:right="19" w:firstLine="247"/>
        <w:jc w:val="both"/>
      </w:pPr>
      <w:r>
        <w:rPr>
          <w:sz w:val="28"/>
          <w:szCs w:val="28"/>
        </w:rPr>
        <w:t xml:space="preserve"> Subiecții raporturilor juridice în formarea și exploatarea SI Platforma RED sunt:</w:t>
      </w:r>
    </w:p>
    <w:p w14:paraId="3F7B7984" w14:textId="77777777" w:rsidR="00181F13" w:rsidRDefault="00D422E9" w:rsidP="00181F13">
      <w:pPr>
        <w:numPr>
          <w:ilvl w:val="1"/>
          <w:numId w:val="1"/>
        </w:numPr>
        <w:tabs>
          <w:tab w:val="left" w:pos="742"/>
        </w:tabs>
        <w:spacing w:line="360" w:lineRule="auto"/>
        <w:ind w:right="19" w:hanging="653"/>
        <w:jc w:val="both"/>
      </w:pPr>
      <w:r>
        <w:rPr>
          <w:sz w:val="28"/>
          <w:szCs w:val="28"/>
        </w:rPr>
        <w:t xml:space="preserve">proprietarul; </w:t>
      </w:r>
    </w:p>
    <w:p w14:paraId="46364928" w14:textId="77777777" w:rsidR="00181F13" w:rsidRDefault="00D422E9" w:rsidP="00181F13">
      <w:pPr>
        <w:numPr>
          <w:ilvl w:val="1"/>
          <w:numId w:val="1"/>
        </w:numPr>
        <w:tabs>
          <w:tab w:val="left" w:pos="742"/>
        </w:tabs>
        <w:spacing w:line="360" w:lineRule="auto"/>
        <w:ind w:right="19" w:hanging="653"/>
        <w:jc w:val="both"/>
      </w:pPr>
      <w:r w:rsidRPr="00181F13">
        <w:rPr>
          <w:sz w:val="28"/>
          <w:szCs w:val="28"/>
        </w:rPr>
        <w:t xml:space="preserve">posesorul și deținătorul; </w:t>
      </w:r>
    </w:p>
    <w:p w14:paraId="2E74872C" w14:textId="77777777" w:rsidR="00181F13" w:rsidRDefault="00D422E9" w:rsidP="00181F13">
      <w:pPr>
        <w:numPr>
          <w:ilvl w:val="1"/>
          <w:numId w:val="1"/>
        </w:numPr>
        <w:tabs>
          <w:tab w:val="left" w:pos="742"/>
        </w:tabs>
        <w:spacing w:line="360" w:lineRule="auto"/>
        <w:ind w:right="19" w:hanging="653"/>
        <w:jc w:val="both"/>
      </w:pPr>
      <w:r w:rsidRPr="00181F13">
        <w:rPr>
          <w:sz w:val="28"/>
          <w:szCs w:val="28"/>
        </w:rPr>
        <w:t xml:space="preserve">administratorul tehnic; </w:t>
      </w:r>
    </w:p>
    <w:p w14:paraId="0000007E" w14:textId="0A8F1710" w:rsidR="00133274" w:rsidRDefault="00D422E9" w:rsidP="00181F13">
      <w:pPr>
        <w:numPr>
          <w:ilvl w:val="1"/>
          <w:numId w:val="1"/>
        </w:numPr>
        <w:tabs>
          <w:tab w:val="left" w:pos="742"/>
        </w:tabs>
        <w:spacing w:line="360" w:lineRule="auto"/>
        <w:ind w:right="19" w:hanging="653"/>
        <w:jc w:val="both"/>
      </w:pPr>
      <w:r w:rsidRPr="00181F13">
        <w:rPr>
          <w:sz w:val="28"/>
          <w:szCs w:val="28"/>
        </w:rPr>
        <w:lastRenderedPageBreak/>
        <w:t>utilizatorii.</w:t>
      </w:r>
    </w:p>
    <w:p w14:paraId="0000007F" w14:textId="74EAC581" w:rsidR="00133274" w:rsidRDefault="00D422E9" w:rsidP="002F7C91">
      <w:pPr>
        <w:numPr>
          <w:ilvl w:val="0"/>
          <w:numId w:val="1"/>
        </w:numPr>
        <w:pBdr>
          <w:top w:val="nil"/>
          <w:left w:val="nil"/>
          <w:bottom w:val="nil"/>
          <w:right w:val="nil"/>
          <w:between w:val="nil"/>
        </w:pBdr>
        <w:tabs>
          <w:tab w:val="left" w:pos="742"/>
        </w:tabs>
        <w:spacing w:line="360" w:lineRule="auto"/>
        <w:ind w:right="19" w:firstLine="271"/>
        <w:jc w:val="both"/>
        <w:rPr>
          <w:color w:val="000000"/>
        </w:rPr>
      </w:pPr>
      <w:r>
        <w:rPr>
          <w:color w:val="000000"/>
          <w:sz w:val="28"/>
          <w:szCs w:val="28"/>
        </w:rPr>
        <w:t>Proprietarul SI Platforma RED este statul,</w:t>
      </w:r>
      <w:r w:rsidR="00EF6B7A">
        <w:rPr>
          <w:color w:val="000000"/>
          <w:sz w:val="28"/>
          <w:szCs w:val="28"/>
        </w:rPr>
        <w:t xml:space="preserve"> care își realizează dreptul de </w:t>
      </w:r>
      <w:r>
        <w:rPr>
          <w:color w:val="000000"/>
          <w:sz w:val="28"/>
          <w:szCs w:val="28"/>
        </w:rPr>
        <w:t>proprietate a datelor din această resursă informațională.</w:t>
      </w:r>
    </w:p>
    <w:p w14:paraId="00000080" w14:textId="77777777" w:rsidR="00133274" w:rsidRDefault="00D422E9" w:rsidP="002F7C91">
      <w:pPr>
        <w:numPr>
          <w:ilvl w:val="0"/>
          <w:numId w:val="1"/>
        </w:numPr>
        <w:pBdr>
          <w:top w:val="nil"/>
          <w:left w:val="nil"/>
          <w:bottom w:val="nil"/>
          <w:right w:val="nil"/>
          <w:between w:val="nil"/>
        </w:pBdr>
        <w:tabs>
          <w:tab w:val="left" w:pos="742"/>
        </w:tabs>
        <w:spacing w:line="321" w:lineRule="auto"/>
        <w:ind w:left="742" w:hanging="448"/>
        <w:jc w:val="both"/>
        <w:rPr>
          <w:color w:val="000000"/>
        </w:rPr>
      </w:pPr>
      <w:r>
        <w:rPr>
          <w:color w:val="000000"/>
          <w:sz w:val="28"/>
          <w:szCs w:val="28"/>
        </w:rPr>
        <w:t>Posesorul SI Platforma RED este Ministerul Educației și Cercetării.</w:t>
      </w:r>
    </w:p>
    <w:p w14:paraId="00000081" w14:textId="500AE0D1" w:rsidR="00133274" w:rsidRDefault="00D422E9" w:rsidP="002F7C91">
      <w:pPr>
        <w:numPr>
          <w:ilvl w:val="0"/>
          <w:numId w:val="1"/>
        </w:numPr>
        <w:pBdr>
          <w:top w:val="nil"/>
          <w:left w:val="nil"/>
          <w:bottom w:val="nil"/>
          <w:right w:val="nil"/>
          <w:between w:val="nil"/>
        </w:pBdr>
        <w:tabs>
          <w:tab w:val="left" w:pos="742"/>
        </w:tabs>
        <w:spacing w:before="158" w:line="360" w:lineRule="auto"/>
        <w:ind w:right="18" w:firstLine="271"/>
        <w:jc w:val="both"/>
        <w:rPr>
          <w:color w:val="000000"/>
        </w:rPr>
      </w:pPr>
      <w:r>
        <w:rPr>
          <w:color w:val="000000"/>
          <w:sz w:val="28"/>
          <w:szCs w:val="28"/>
        </w:rPr>
        <w:t xml:space="preserve">Deținătorul SI Platforma RED este Centrul Tehnologii Informaționale și Comunicaționale în Educație (în continaure – </w:t>
      </w:r>
      <w:r>
        <w:rPr>
          <w:i/>
          <w:iCs/>
          <w:color w:val="000000"/>
          <w:sz w:val="28"/>
          <w:szCs w:val="28"/>
        </w:rPr>
        <w:t>CTICE</w:t>
      </w:r>
      <w:r>
        <w:rPr>
          <w:color w:val="000000"/>
          <w:sz w:val="28"/>
          <w:szCs w:val="28"/>
        </w:rPr>
        <w:t xml:space="preserve">), care asigură </w:t>
      </w:r>
      <w:r>
        <w:rPr>
          <w:sz w:val="28"/>
          <w:szCs w:val="28"/>
        </w:rPr>
        <w:t>menten</w:t>
      </w:r>
      <w:r w:rsidR="00E3514B">
        <w:rPr>
          <w:sz w:val="28"/>
          <w:szCs w:val="28"/>
        </w:rPr>
        <w:t>anța și dezvoltarea sistemului.</w:t>
      </w:r>
    </w:p>
    <w:p w14:paraId="00000082" w14:textId="77777777" w:rsidR="00133274" w:rsidRDefault="00D422E9" w:rsidP="002F7C91">
      <w:pPr>
        <w:numPr>
          <w:ilvl w:val="0"/>
          <w:numId w:val="1"/>
        </w:numPr>
        <w:pBdr>
          <w:top w:val="nil"/>
          <w:left w:val="nil"/>
          <w:bottom w:val="nil"/>
          <w:right w:val="nil"/>
          <w:between w:val="nil"/>
        </w:pBdr>
        <w:tabs>
          <w:tab w:val="left" w:pos="742"/>
        </w:tabs>
        <w:spacing w:before="1"/>
        <w:ind w:left="742" w:hanging="448"/>
        <w:jc w:val="both"/>
        <w:rPr>
          <w:color w:val="000000"/>
        </w:rPr>
      </w:pPr>
      <w:r>
        <w:rPr>
          <w:color w:val="000000"/>
          <w:sz w:val="28"/>
          <w:szCs w:val="28"/>
        </w:rPr>
        <w:t>Administratorul  tehnic  al  SI  Platforma  RED  ste  Instituția  publică</w:t>
      </w:r>
    </w:p>
    <w:p w14:paraId="00000083" w14:textId="77777777" w:rsidR="00133274" w:rsidRDefault="00D422E9" w:rsidP="002F7C91">
      <w:pPr>
        <w:pBdr>
          <w:top w:val="nil"/>
          <w:left w:val="nil"/>
          <w:bottom w:val="nil"/>
          <w:right w:val="nil"/>
          <w:between w:val="nil"/>
        </w:pBdr>
        <w:spacing w:before="160" w:line="360" w:lineRule="auto"/>
        <w:ind w:left="23" w:right="22"/>
        <w:jc w:val="both"/>
        <w:rPr>
          <w:color w:val="000000"/>
          <w:sz w:val="28"/>
          <w:szCs w:val="28"/>
          <w:highlight w:val="yellow"/>
        </w:rPr>
      </w:pPr>
      <w:r>
        <w:rPr>
          <w:color w:val="000000"/>
          <w:sz w:val="28"/>
          <w:szCs w:val="28"/>
        </w:rPr>
        <w:t>„Serviciul Tehnologia Informației și Securitate Cibernetică”, care exercită atribuțiile în conformitate cu cadrul normativ privind administrarea tehnică și menținerea sistemelor informaționale de stat.</w:t>
      </w:r>
    </w:p>
    <w:p w14:paraId="00000084" w14:textId="77777777" w:rsidR="00133274" w:rsidRDefault="00D422E9" w:rsidP="00EF6B7A">
      <w:pPr>
        <w:numPr>
          <w:ilvl w:val="0"/>
          <w:numId w:val="1"/>
        </w:numPr>
        <w:spacing w:line="360" w:lineRule="auto"/>
        <w:ind w:left="30" w:firstLine="240"/>
        <w:jc w:val="both"/>
        <w:rPr>
          <w:sz w:val="28"/>
          <w:szCs w:val="28"/>
        </w:rPr>
      </w:pPr>
      <w:r>
        <w:rPr>
          <w:sz w:val="28"/>
          <w:szCs w:val="28"/>
        </w:rPr>
        <w:t>Utilizatorii SI Platforma RED sunt persoanele fizice și juridice care accesează și utilizează sistemul în limitele rolurilor și drepturilor stabilite, în conformitate cu cadrul legal aplicabil. Aceștia se clasifică după cum urmează:</w:t>
      </w:r>
    </w:p>
    <w:p w14:paraId="3EC27B2C" w14:textId="77777777" w:rsidR="00181F13" w:rsidRDefault="00D422E9" w:rsidP="00181F13">
      <w:pPr>
        <w:numPr>
          <w:ilvl w:val="1"/>
          <w:numId w:val="1"/>
        </w:numPr>
        <w:spacing w:line="360" w:lineRule="auto"/>
        <w:ind w:hanging="653"/>
        <w:jc w:val="both"/>
        <w:rPr>
          <w:sz w:val="28"/>
          <w:szCs w:val="28"/>
        </w:rPr>
      </w:pPr>
      <w:r>
        <w:rPr>
          <w:sz w:val="28"/>
          <w:szCs w:val="28"/>
        </w:rPr>
        <w:t>utilizatorul public – persoana neautentificată care are drept de acces liber și gratuit la resursele educaționale publicate sub licențe deschise, exclusiv în scopuri didactice și de învățare, fără posibilitatea de a introduce, modifica sau administra date în sistem;</w:t>
      </w:r>
    </w:p>
    <w:p w14:paraId="058F0C92" w14:textId="77777777" w:rsidR="00181F13" w:rsidRDefault="00D422E9" w:rsidP="00181F13">
      <w:pPr>
        <w:numPr>
          <w:ilvl w:val="1"/>
          <w:numId w:val="1"/>
        </w:numPr>
        <w:spacing w:line="360" w:lineRule="auto"/>
        <w:ind w:hanging="653"/>
        <w:jc w:val="both"/>
        <w:rPr>
          <w:sz w:val="28"/>
          <w:szCs w:val="28"/>
        </w:rPr>
      </w:pPr>
      <w:r w:rsidRPr="00181F13">
        <w:rPr>
          <w:sz w:val="28"/>
          <w:szCs w:val="28"/>
        </w:rPr>
        <w:t>registrator al datelor – instituțiile de învățământ, prin persoanele desemnate, care asigură evidența primară, actualizarea și completarea metadatelor obligatorii pentru fiecare resursă educațională.</w:t>
      </w:r>
      <w:r w:rsidRPr="00181F13">
        <w:rPr>
          <w:sz w:val="28"/>
          <w:szCs w:val="28"/>
        </w:rPr>
        <w:br/>
        <w:t xml:space="preserve"> În acest context, pentru identificarea și autentificarea registratorilor, în cadrul SI Platforma RED sunt prelucrate următoarele categorii de date cu caracter personal: numărul de identificare de stat al persoanei fizice (IDNP), numele și prenumele, datele de contact (adresă de e-mail și/sau număr de telefon), ins</w:t>
      </w:r>
      <w:r w:rsidR="004D05BC" w:rsidRPr="00181F13">
        <w:rPr>
          <w:sz w:val="28"/>
          <w:szCs w:val="28"/>
        </w:rPr>
        <w:t>tituția/organizația de afiliere.</w:t>
      </w:r>
    </w:p>
    <w:p w14:paraId="00000087" w14:textId="1E7CF0D4" w:rsidR="00133274" w:rsidRPr="00181F13" w:rsidRDefault="00D422E9" w:rsidP="00181F13">
      <w:pPr>
        <w:numPr>
          <w:ilvl w:val="1"/>
          <w:numId w:val="1"/>
        </w:numPr>
        <w:spacing w:line="360" w:lineRule="auto"/>
        <w:ind w:hanging="653"/>
        <w:jc w:val="both"/>
        <w:rPr>
          <w:sz w:val="28"/>
          <w:szCs w:val="28"/>
        </w:rPr>
      </w:pPr>
      <w:r w:rsidRPr="00181F13">
        <w:rPr>
          <w:sz w:val="28"/>
          <w:szCs w:val="28"/>
        </w:rPr>
        <w:t xml:space="preserve">adminsitrator național –  persoană din cadrul Ministerului Educației și Cercetării și </w:t>
      </w:r>
      <w:r w:rsidR="00F23F0B">
        <w:rPr>
          <w:sz w:val="28"/>
          <w:szCs w:val="28"/>
        </w:rPr>
        <w:t xml:space="preserve">CTICE </w:t>
      </w:r>
      <w:r w:rsidRPr="00181F13">
        <w:rPr>
          <w:sz w:val="28"/>
          <w:szCs w:val="28"/>
        </w:rPr>
        <w:t xml:space="preserve">care are acces la toate datele la nivel național și asigură furnizarea resurselor educaționale în conformitate cu </w:t>
      </w:r>
      <w:r w:rsidR="00F43E03">
        <w:rPr>
          <w:sz w:val="28"/>
          <w:szCs w:val="28"/>
        </w:rPr>
        <w:lastRenderedPageBreak/>
        <w:t>curriculumul național.</w:t>
      </w:r>
    </w:p>
    <w:p w14:paraId="00000088" w14:textId="77777777" w:rsidR="00133274" w:rsidRDefault="00D422E9">
      <w:pPr>
        <w:spacing w:before="5" w:line="360" w:lineRule="auto"/>
        <w:ind w:left="2771" w:right="2768" w:hanging="1"/>
        <w:jc w:val="center"/>
        <w:rPr>
          <w:b/>
          <w:bCs/>
          <w:sz w:val="28"/>
          <w:szCs w:val="28"/>
        </w:rPr>
      </w:pPr>
      <w:r>
        <w:rPr>
          <w:b/>
          <w:bCs/>
          <w:sz w:val="28"/>
          <w:szCs w:val="28"/>
        </w:rPr>
        <w:t>Capitolul VI DOCUMENTELE DE BAZĂ ALE SI PLATFORMA RED</w:t>
      </w:r>
    </w:p>
    <w:p w14:paraId="00000089" w14:textId="77777777" w:rsidR="00133274" w:rsidRDefault="00D422E9" w:rsidP="002F7C91">
      <w:pPr>
        <w:numPr>
          <w:ilvl w:val="0"/>
          <w:numId w:val="1"/>
        </w:numPr>
        <w:pBdr>
          <w:top w:val="nil"/>
          <w:left w:val="nil"/>
          <w:bottom w:val="nil"/>
          <w:right w:val="nil"/>
          <w:between w:val="nil"/>
        </w:pBdr>
        <w:tabs>
          <w:tab w:val="left" w:pos="742"/>
        </w:tabs>
        <w:spacing w:line="360" w:lineRule="auto"/>
        <w:ind w:right="24" w:firstLine="271"/>
        <w:jc w:val="both"/>
        <w:rPr>
          <w:color w:val="000000"/>
        </w:rPr>
      </w:pPr>
      <w:r>
        <w:rPr>
          <w:color w:val="000000"/>
          <w:sz w:val="28"/>
          <w:szCs w:val="28"/>
        </w:rPr>
        <w:t xml:space="preserve">Documentele de bază ale SI Platforma RED reprezintă totalitatea documentelor și materialelor informaționale utilizate în procesul de funcționare a sistemului și se clasifică în documente de intrare, documente de ieșire, și documente tehnologice. </w:t>
      </w:r>
    </w:p>
    <w:p w14:paraId="0000008A" w14:textId="77777777" w:rsidR="00133274" w:rsidRDefault="00D422E9" w:rsidP="002F7C91">
      <w:pPr>
        <w:numPr>
          <w:ilvl w:val="0"/>
          <w:numId w:val="1"/>
        </w:numPr>
        <w:pBdr>
          <w:top w:val="nil"/>
          <w:left w:val="nil"/>
          <w:bottom w:val="nil"/>
          <w:right w:val="nil"/>
          <w:between w:val="nil"/>
        </w:pBdr>
        <w:tabs>
          <w:tab w:val="left" w:pos="742"/>
        </w:tabs>
        <w:spacing w:line="360" w:lineRule="auto"/>
        <w:ind w:right="24" w:firstLine="271"/>
        <w:jc w:val="both"/>
        <w:rPr>
          <w:color w:val="000000"/>
        </w:rPr>
      </w:pPr>
      <w:r>
        <w:rPr>
          <w:color w:val="000000"/>
          <w:sz w:val="28"/>
          <w:szCs w:val="28"/>
        </w:rPr>
        <w:t>Documentele de intrare includ:</w:t>
      </w:r>
    </w:p>
    <w:p w14:paraId="0000008B" w14:textId="77777777" w:rsidR="00133274" w:rsidRDefault="00D422E9" w:rsidP="002F7C91">
      <w:pPr>
        <w:numPr>
          <w:ilvl w:val="1"/>
          <w:numId w:val="1"/>
        </w:numPr>
        <w:pBdr>
          <w:top w:val="nil"/>
          <w:left w:val="nil"/>
          <w:bottom w:val="nil"/>
          <w:right w:val="nil"/>
          <w:between w:val="nil"/>
        </w:pBdr>
        <w:tabs>
          <w:tab w:val="left" w:pos="918"/>
        </w:tabs>
        <w:ind w:left="918" w:hanging="624"/>
        <w:jc w:val="both"/>
        <w:rPr>
          <w:color w:val="000000"/>
        </w:rPr>
      </w:pPr>
      <w:r>
        <w:rPr>
          <w:color w:val="000000"/>
          <w:sz w:val="28"/>
          <w:szCs w:val="28"/>
        </w:rPr>
        <w:t>manuale digitale;</w:t>
      </w:r>
    </w:p>
    <w:p w14:paraId="0000008C" w14:textId="77777777" w:rsidR="00133274" w:rsidRDefault="00D422E9" w:rsidP="002F7C91">
      <w:pPr>
        <w:numPr>
          <w:ilvl w:val="1"/>
          <w:numId w:val="1"/>
        </w:numPr>
        <w:pBdr>
          <w:top w:val="nil"/>
          <w:left w:val="nil"/>
          <w:bottom w:val="nil"/>
          <w:right w:val="nil"/>
          <w:between w:val="nil"/>
        </w:pBdr>
        <w:tabs>
          <w:tab w:val="left" w:pos="918"/>
        </w:tabs>
        <w:spacing w:before="157"/>
        <w:ind w:left="918" w:hanging="624"/>
        <w:jc w:val="both"/>
        <w:rPr>
          <w:color w:val="000000"/>
        </w:rPr>
      </w:pPr>
      <w:r>
        <w:rPr>
          <w:color w:val="000000"/>
          <w:sz w:val="28"/>
          <w:szCs w:val="28"/>
        </w:rPr>
        <w:t>conținuturi digitale (materiale multimedia);</w:t>
      </w:r>
    </w:p>
    <w:p w14:paraId="0000008D" w14:textId="469708CC" w:rsidR="00133274" w:rsidRDefault="00D422E9" w:rsidP="002F7C91">
      <w:pPr>
        <w:numPr>
          <w:ilvl w:val="1"/>
          <w:numId w:val="1"/>
        </w:numPr>
        <w:pBdr>
          <w:top w:val="nil"/>
          <w:left w:val="nil"/>
          <w:bottom w:val="nil"/>
          <w:right w:val="nil"/>
          <w:between w:val="nil"/>
        </w:pBdr>
        <w:tabs>
          <w:tab w:val="left" w:pos="918"/>
          <w:tab w:val="left" w:pos="923"/>
        </w:tabs>
        <w:spacing w:before="160" w:line="360" w:lineRule="auto"/>
        <w:ind w:right="27" w:hanging="629"/>
        <w:jc w:val="both"/>
        <w:rPr>
          <w:color w:val="000000"/>
        </w:rPr>
      </w:pPr>
      <w:r>
        <w:rPr>
          <w:color w:val="000000"/>
          <w:sz w:val="28"/>
          <w:szCs w:val="28"/>
        </w:rPr>
        <w:t>alte resurse educaționale digitale, inclusiv teste, exerciții intera</w:t>
      </w:r>
      <w:r w:rsidR="00F43E03">
        <w:rPr>
          <w:color w:val="000000"/>
          <w:sz w:val="28"/>
          <w:szCs w:val="28"/>
        </w:rPr>
        <w:t>ctive și materiale metodologice;</w:t>
      </w:r>
    </w:p>
    <w:p w14:paraId="0000008E" w14:textId="77777777" w:rsidR="00133274" w:rsidRDefault="00D422E9" w:rsidP="002F7C91">
      <w:pPr>
        <w:numPr>
          <w:ilvl w:val="1"/>
          <w:numId w:val="1"/>
        </w:numPr>
        <w:pBdr>
          <w:top w:val="nil"/>
          <w:left w:val="nil"/>
          <w:bottom w:val="nil"/>
          <w:right w:val="nil"/>
          <w:between w:val="nil"/>
        </w:pBdr>
        <w:tabs>
          <w:tab w:val="left" w:pos="918"/>
          <w:tab w:val="left" w:pos="923"/>
        </w:tabs>
        <w:spacing w:before="160" w:line="360" w:lineRule="auto"/>
        <w:ind w:right="27" w:hanging="629"/>
        <w:jc w:val="both"/>
        <w:rPr>
          <w:sz w:val="28"/>
          <w:szCs w:val="28"/>
        </w:rPr>
      </w:pPr>
      <w:r>
        <w:rPr>
          <w:sz w:val="28"/>
          <w:szCs w:val="28"/>
        </w:rPr>
        <w:t>publicații, ghiduri, studii și instrucțiuni aprobate de Ministerul Educației și Cercetării privind drepturile omului, egalitatea de gen și prevenirea și combaterea discriminării, violenței și exploatării”.</w:t>
      </w:r>
    </w:p>
    <w:p w14:paraId="0000008F" w14:textId="77777777" w:rsidR="00133274" w:rsidRDefault="00D422E9" w:rsidP="002F7C91">
      <w:pPr>
        <w:numPr>
          <w:ilvl w:val="0"/>
          <w:numId w:val="1"/>
        </w:numPr>
        <w:pBdr>
          <w:top w:val="nil"/>
          <w:left w:val="nil"/>
          <w:bottom w:val="nil"/>
          <w:right w:val="nil"/>
          <w:between w:val="nil"/>
        </w:pBdr>
        <w:tabs>
          <w:tab w:val="left" w:pos="742"/>
        </w:tabs>
        <w:spacing w:before="1"/>
        <w:ind w:left="742" w:hanging="448"/>
        <w:jc w:val="both"/>
        <w:rPr>
          <w:color w:val="000000"/>
        </w:rPr>
      </w:pPr>
      <w:r>
        <w:rPr>
          <w:color w:val="000000"/>
          <w:sz w:val="28"/>
          <w:szCs w:val="28"/>
        </w:rPr>
        <w:t>Documentele de ieșire includ:</w:t>
      </w:r>
    </w:p>
    <w:p w14:paraId="00000090" w14:textId="75D2C5F9" w:rsidR="00133274" w:rsidRDefault="00D422E9" w:rsidP="002F7C91">
      <w:pPr>
        <w:numPr>
          <w:ilvl w:val="1"/>
          <w:numId w:val="1"/>
        </w:numPr>
        <w:pBdr>
          <w:top w:val="nil"/>
          <w:left w:val="nil"/>
          <w:bottom w:val="nil"/>
          <w:right w:val="nil"/>
          <w:between w:val="nil"/>
        </w:pBdr>
        <w:tabs>
          <w:tab w:val="left" w:pos="918"/>
          <w:tab w:val="left" w:pos="923"/>
        </w:tabs>
        <w:spacing w:before="161" w:line="360" w:lineRule="auto"/>
        <w:ind w:right="17" w:hanging="629"/>
        <w:jc w:val="both"/>
        <w:rPr>
          <w:color w:val="000000"/>
        </w:rPr>
      </w:pPr>
      <w:r>
        <w:rPr>
          <w:color w:val="000000"/>
          <w:sz w:val="28"/>
          <w:szCs w:val="28"/>
        </w:rPr>
        <w:t>resurse deschise</w:t>
      </w:r>
      <w:r w:rsidR="00190F8B">
        <w:rPr>
          <w:color w:val="000000"/>
          <w:sz w:val="28"/>
          <w:szCs w:val="28"/>
        </w:rPr>
        <w:t xml:space="preserve"> în educație</w:t>
      </w:r>
      <w:r>
        <w:rPr>
          <w:color w:val="000000"/>
          <w:sz w:val="28"/>
          <w:szCs w:val="28"/>
        </w:rPr>
        <w:t xml:space="preserve"> – lista publică actualizată a conținuturilor digitale, care include versiunile finale publicate pe platformă;</w:t>
      </w:r>
    </w:p>
    <w:p w14:paraId="00000091" w14:textId="77777777" w:rsidR="00133274" w:rsidRDefault="00D422E9" w:rsidP="002F7C91">
      <w:pPr>
        <w:numPr>
          <w:ilvl w:val="1"/>
          <w:numId w:val="1"/>
        </w:numPr>
        <w:pBdr>
          <w:top w:val="nil"/>
          <w:left w:val="nil"/>
          <w:bottom w:val="nil"/>
          <w:right w:val="nil"/>
          <w:between w:val="nil"/>
        </w:pBdr>
        <w:tabs>
          <w:tab w:val="left" w:pos="918"/>
        </w:tabs>
        <w:spacing w:line="321" w:lineRule="auto"/>
        <w:ind w:left="918" w:hanging="624"/>
        <w:jc w:val="both"/>
        <w:rPr>
          <w:color w:val="000000"/>
        </w:rPr>
      </w:pPr>
      <w:r>
        <w:rPr>
          <w:color w:val="000000"/>
          <w:sz w:val="28"/>
          <w:szCs w:val="28"/>
        </w:rPr>
        <w:t>rapoarte analitice și statistice, care reflectă:</w:t>
      </w:r>
    </w:p>
    <w:p w14:paraId="00000092" w14:textId="77777777" w:rsidR="00133274" w:rsidRDefault="00D422E9" w:rsidP="002F7C91">
      <w:pPr>
        <w:numPr>
          <w:ilvl w:val="2"/>
          <w:numId w:val="1"/>
        </w:numPr>
        <w:pBdr>
          <w:top w:val="nil"/>
          <w:left w:val="nil"/>
          <w:bottom w:val="nil"/>
          <w:right w:val="nil"/>
          <w:between w:val="nil"/>
        </w:pBdr>
        <w:tabs>
          <w:tab w:val="left" w:pos="1459"/>
        </w:tabs>
        <w:spacing w:before="160"/>
        <w:ind w:left="1459" w:hanging="896"/>
        <w:jc w:val="both"/>
        <w:rPr>
          <w:color w:val="000000"/>
        </w:rPr>
      </w:pPr>
      <w:r>
        <w:rPr>
          <w:color w:val="000000"/>
          <w:sz w:val="28"/>
          <w:szCs w:val="28"/>
        </w:rPr>
        <w:t>utilizarea sistemului de către toți actorii implicați;</w:t>
      </w:r>
    </w:p>
    <w:p w14:paraId="00000093" w14:textId="77777777" w:rsidR="00133274" w:rsidRDefault="00D422E9" w:rsidP="002F7C91">
      <w:pPr>
        <w:numPr>
          <w:ilvl w:val="2"/>
          <w:numId w:val="1"/>
        </w:numPr>
        <w:pBdr>
          <w:top w:val="nil"/>
          <w:left w:val="nil"/>
          <w:bottom w:val="nil"/>
          <w:right w:val="nil"/>
          <w:between w:val="nil"/>
        </w:pBdr>
        <w:tabs>
          <w:tab w:val="left" w:pos="1459"/>
        </w:tabs>
        <w:spacing w:before="163"/>
        <w:ind w:left="1459" w:hanging="896"/>
        <w:jc w:val="both"/>
        <w:rPr>
          <w:color w:val="000000"/>
        </w:rPr>
      </w:pPr>
      <w:r>
        <w:rPr>
          <w:color w:val="000000"/>
          <w:sz w:val="28"/>
          <w:szCs w:val="28"/>
        </w:rPr>
        <w:t>numărul de descărcări ale resurselor educaționale;</w:t>
      </w:r>
    </w:p>
    <w:p w14:paraId="00000094" w14:textId="77777777" w:rsidR="00133274" w:rsidRDefault="00D422E9" w:rsidP="002F7C91">
      <w:pPr>
        <w:numPr>
          <w:ilvl w:val="2"/>
          <w:numId w:val="1"/>
        </w:numPr>
        <w:pBdr>
          <w:top w:val="nil"/>
          <w:left w:val="nil"/>
          <w:bottom w:val="nil"/>
          <w:right w:val="nil"/>
          <w:between w:val="nil"/>
        </w:pBdr>
        <w:tabs>
          <w:tab w:val="left" w:pos="1459"/>
        </w:tabs>
        <w:spacing w:before="161"/>
        <w:ind w:left="1459" w:hanging="896"/>
        <w:jc w:val="both"/>
        <w:rPr>
          <w:color w:val="000000"/>
        </w:rPr>
      </w:pPr>
      <w:r>
        <w:rPr>
          <w:color w:val="000000"/>
          <w:sz w:val="28"/>
          <w:szCs w:val="28"/>
        </w:rPr>
        <w:t>domeniile curriculare acoperite;</w:t>
      </w:r>
    </w:p>
    <w:p w14:paraId="00000095" w14:textId="77777777" w:rsidR="00133274" w:rsidRDefault="00D422E9" w:rsidP="002F7C91">
      <w:pPr>
        <w:numPr>
          <w:ilvl w:val="2"/>
          <w:numId w:val="1"/>
        </w:numPr>
        <w:pBdr>
          <w:top w:val="nil"/>
          <w:left w:val="nil"/>
          <w:bottom w:val="nil"/>
          <w:right w:val="nil"/>
          <w:between w:val="nil"/>
        </w:pBdr>
        <w:tabs>
          <w:tab w:val="left" w:pos="1459"/>
        </w:tabs>
        <w:spacing w:before="160"/>
        <w:ind w:left="1459" w:hanging="896"/>
        <w:jc w:val="both"/>
        <w:rPr>
          <w:color w:val="000000"/>
        </w:rPr>
      </w:pPr>
      <w:r>
        <w:rPr>
          <w:color w:val="000000"/>
          <w:sz w:val="28"/>
          <w:szCs w:val="28"/>
        </w:rPr>
        <w:t>gradul de utilizare a platformei de către instituțiile de învățământ.</w:t>
      </w:r>
    </w:p>
    <w:p w14:paraId="00000096" w14:textId="77777777" w:rsidR="00133274" w:rsidRDefault="00D422E9" w:rsidP="002F7C91">
      <w:pPr>
        <w:numPr>
          <w:ilvl w:val="1"/>
          <w:numId w:val="1"/>
        </w:numPr>
        <w:pBdr>
          <w:top w:val="nil"/>
          <w:left w:val="nil"/>
          <w:bottom w:val="nil"/>
          <w:right w:val="nil"/>
          <w:between w:val="nil"/>
        </w:pBdr>
        <w:tabs>
          <w:tab w:val="left" w:pos="918"/>
          <w:tab w:val="left" w:pos="923"/>
        </w:tabs>
        <w:spacing w:before="160" w:line="362" w:lineRule="auto"/>
        <w:ind w:right="18" w:hanging="629"/>
        <w:jc w:val="both"/>
        <w:rPr>
          <w:color w:val="000000"/>
        </w:rPr>
      </w:pPr>
      <w:r>
        <w:rPr>
          <w:color w:val="000000"/>
          <w:sz w:val="28"/>
          <w:szCs w:val="28"/>
        </w:rPr>
        <w:t>rapoarte de activitate și indicatori de performanță - destinate monitorizării eficienței platformei la nivel național.</w:t>
      </w:r>
    </w:p>
    <w:p w14:paraId="00000097" w14:textId="77777777" w:rsidR="00133274" w:rsidRDefault="00D422E9" w:rsidP="002F7C91">
      <w:pPr>
        <w:numPr>
          <w:ilvl w:val="0"/>
          <w:numId w:val="1"/>
        </w:numPr>
        <w:pBdr>
          <w:top w:val="nil"/>
          <w:left w:val="nil"/>
          <w:bottom w:val="nil"/>
          <w:right w:val="nil"/>
          <w:between w:val="nil"/>
        </w:pBdr>
        <w:tabs>
          <w:tab w:val="left" w:pos="918"/>
          <w:tab w:val="left" w:pos="923"/>
        </w:tabs>
        <w:spacing w:line="362" w:lineRule="auto"/>
        <w:ind w:right="18" w:firstLine="247"/>
        <w:jc w:val="both"/>
        <w:rPr>
          <w:sz w:val="28"/>
          <w:szCs w:val="28"/>
        </w:rPr>
      </w:pPr>
      <w:r>
        <w:rPr>
          <w:sz w:val="28"/>
          <w:szCs w:val="28"/>
        </w:rPr>
        <w:t>Documentele tehnologice includ:</w:t>
      </w:r>
    </w:p>
    <w:p w14:paraId="14A3AC3C" w14:textId="77777777" w:rsidR="00181F13" w:rsidRDefault="00D422E9" w:rsidP="00181F13">
      <w:pPr>
        <w:numPr>
          <w:ilvl w:val="1"/>
          <w:numId w:val="1"/>
        </w:numPr>
        <w:tabs>
          <w:tab w:val="left" w:pos="918"/>
          <w:tab w:val="left" w:pos="923"/>
        </w:tabs>
        <w:spacing w:line="362" w:lineRule="auto"/>
        <w:ind w:hanging="653"/>
        <w:jc w:val="both"/>
      </w:pPr>
      <w:r>
        <w:rPr>
          <w:sz w:val="28"/>
          <w:szCs w:val="28"/>
        </w:rPr>
        <w:t>formularul-cerere de creare, modificare sau dezactivare a conturilor de utilizator;</w:t>
      </w:r>
    </w:p>
    <w:p w14:paraId="177B52C1" w14:textId="77777777" w:rsidR="00181F13" w:rsidRDefault="00D422E9" w:rsidP="00181F13">
      <w:pPr>
        <w:numPr>
          <w:ilvl w:val="1"/>
          <w:numId w:val="1"/>
        </w:numPr>
        <w:tabs>
          <w:tab w:val="left" w:pos="918"/>
          <w:tab w:val="left" w:pos="923"/>
        </w:tabs>
        <w:spacing w:line="362" w:lineRule="auto"/>
        <w:ind w:hanging="653"/>
        <w:jc w:val="both"/>
      </w:pPr>
      <w:r w:rsidRPr="00181F13">
        <w:rPr>
          <w:sz w:val="28"/>
          <w:szCs w:val="28"/>
        </w:rPr>
        <w:lastRenderedPageBreak/>
        <w:t>versiunile documentelor şi istoricul modificărilor;</w:t>
      </w:r>
    </w:p>
    <w:p w14:paraId="0000009A" w14:textId="3B4D1715" w:rsidR="00133274" w:rsidRDefault="00D422E9" w:rsidP="00181F13">
      <w:pPr>
        <w:numPr>
          <w:ilvl w:val="1"/>
          <w:numId w:val="1"/>
        </w:numPr>
        <w:tabs>
          <w:tab w:val="left" w:pos="918"/>
          <w:tab w:val="left" w:pos="923"/>
        </w:tabs>
        <w:spacing w:line="362" w:lineRule="auto"/>
        <w:ind w:hanging="653"/>
        <w:jc w:val="both"/>
      </w:pPr>
      <w:r w:rsidRPr="00181F13">
        <w:rPr>
          <w:sz w:val="28"/>
          <w:szCs w:val="28"/>
        </w:rPr>
        <w:t>ghiduri operaționale și instrucțiuni de utilizare.</w:t>
      </w:r>
    </w:p>
    <w:p w14:paraId="50AC925B" w14:textId="77777777" w:rsidR="00181F13" w:rsidRDefault="00181F13">
      <w:pPr>
        <w:spacing w:before="1"/>
        <w:ind w:left="271"/>
        <w:jc w:val="center"/>
        <w:rPr>
          <w:b/>
          <w:bCs/>
          <w:sz w:val="28"/>
          <w:szCs w:val="28"/>
        </w:rPr>
      </w:pPr>
    </w:p>
    <w:p w14:paraId="0000009B" w14:textId="71226C95" w:rsidR="00133274" w:rsidRDefault="00D422E9">
      <w:pPr>
        <w:spacing w:before="1"/>
        <w:ind w:left="271"/>
        <w:jc w:val="center"/>
        <w:rPr>
          <w:b/>
          <w:bCs/>
          <w:sz w:val="28"/>
          <w:szCs w:val="28"/>
        </w:rPr>
      </w:pPr>
      <w:r>
        <w:rPr>
          <w:b/>
          <w:bCs/>
          <w:sz w:val="28"/>
          <w:szCs w:val="28"/>
        </w:rPr>
        <w:t>Capitolul VII</w:t>
      </w:r>
    </w:p>
    <w:p w14:paraId="0000009C" w14:textId="77777777" w:rsidR="00133274" w:rsidRDefault="00D422E9">
      <w:pPr>
        <w:pStyle w:val="1"/>
        <w:spacing w:before="160" w:line="360" w:lineRule="auto"/>
        <w:ind w:left="2631" w:right="2356"/>
      </w:pPr>
      <w:r>
        <w:t>SPAȚIUL INFORMAȚIONAL AL SI PLATFORMA RED</w:t>
      </w:r>
    </w:p>
    <w:p w14:paraId="01F9ED10" w14:textId="53C4BF74" w:rsidR="0039473D" w:rsidRPr="002F7C91" w:rsidRDefault="00D422E9" w:rsidP="002F7C91">
      <w:pPr>
        <w:pStyle w:val="a9"/>
        <w:numPr>
          <w:ilvl w:val="0"/>
          <w:numId w:val="1"/>
        </w:numPr>
        <w:pBdr>
          <w:top w:val="nil"/>
          <w:left w:val="nil"/>
          <w:bottom w:val="nil"/>
          <w:right w:val="nil"/>
          <w:between w:val="nil"/>
        </w:pBdr>
        <w:tabs>
          <w:tab w:val="left" w:pos="742"/>
        </w:tabs>
        <w:spacing w:before="65" w:line="360" w:lineRule="auto"/>
        <w:ind w:right="21" w:firstLine="247"/>
        <w:jc w:val="both"/>
        <w:rPr>
          <w:color w:val="000000"/>
          <w:sz w:val="28"/>
          <w:szCs w:val="28"/>
        </w:rPr>
      </w:pPr>
      <w:r w:rsidRPr="002F7C91">
        <w:rPr>
          <w:color w:val="000000"/>
          <w:sz w:val="28"/>
          <w:szCs w:val="28"/>
        </w:rPr>
        <w:t>Obiectele informaționale de bază ale SI Platforma RED sunt:</w:t>
      </w:r>
    </w:p>
    <w:p w14:paraId="0000009E" w14:textId="5C92ACBE" w:rsidR="00133274" w:rsidRPr="002F7C91" w:rsidRDefault="00D422E9" w:rsidP="00181F13">
      <w:pPr>
        <w:numPr>
          <w:ilvl w:val="1"/>
          <w:numId w:val="1"/>
        </w:numPr>
        <w:pBdr>
          <w:top w:val="nil"/>
          <w:left w:val="nil"/>
          <w:bottom w:val="nil"/>
          <w:right w:val="nil"/>
          <w:between w:val="nil"/>
        </w:pBdr>
        <w:tabs>
          <w:tab w:val="left" w:pos="742"/>
        </w:tabs>
        <w:spacing w:before="65" w:line="360" w:lineRule="auto"/>
        <w:ind w:right="21" w:hanging="653"/>
        <w:jc w:val="both"/>
        <w:rPr>
          <w:color w:val="000000"/>
          <w:sz w:val="28"/>
          <w:szCs w:val="28"/>
        </w:rPr>
      </w:pPr>
      <w:r w:rsidRPr="002F7C91">
        <w:rPr>
          <w:color w:val="000000"/>
          <w:sz w:val="28"/>
          <w:szCs w:val="28"/>
        </w:rPr>
        <w:t>resursa educațională – obiect informațional de bază al SI Platforma RED, constituit dintr-un ansamblu structurat de date, metadate și fișiere digitale, utilizat pentru înregistrarea, stocarea, gestionarea, actualizarea și publicarea resurselor educaționale. Caracteristicile obiectului informațional:</w:t>
      </w:r>
    </w:p>
    <w:p w14:paraId="0000009F" w14:textId="77777777" w:rsidR="00133274" w:rsidRPr="002F7C91" w:rsidRDefault="00D422E9" w:rsidP="002F7C91">
      <w:pPr>
        <w:numPr>
          <w:ilvl w:val="2"/>
          <w:numId w:val="1"/>
        </w:numPr>
        <w:pBdr>
          <w:top w:val="nil"/>
          <w:left w:val="nil"/>
          <w:bottom w:val="nil"/>
          <w:right w:val="nil"/>
          <w:between w:val="nil"/>
        </w:pBdr>
        <w:tabs>
          <w:tab w:val="left" w:pos="1459"/>
        </w:tabs>
        <w:spacing w:line="360" w:lineRule="auto"/>
        <w:ind w:left="1459" w:hanging="896"/>
        <w:jc w:val="both"/>
        <w:rPr>
          <w:color w:val="000000"/>
          <w:sz w:val="28"/>
          <w:szCs w:val="28"/>
        </w:rPr>
      </w:pPr>
      <w:r w:rsidRPr="002F7C91">
        <w:rPr>
          <w:color w:val="000000"/>
          <w:sz w:val="28"/>
          <w:szCs w:val="28"/>
        </w:rPr>
        <w:t>titlu;</w:t>
      </w:r>
    </w:p>
    <w:p w14:paraId="000000A0" w14:textId="77777777"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color w:val="000000"/>
          <w:sz w:val="28"/>
          <w:szCs w:val="28"/>
        </w:rPr>
        <w:t>identificatorul unic intern generat de sistem (ID);</w:t>
      </w:r>
    </w:p>
    <w:p w14:paraId="000000A1" w14:textId="77777777" w:rsidR="00133274" w:rsidRPr="002F7C91" w:rsidRDefault="00D422E9" w:rsidP="002F7C91">
      <w:pPr>
        <w:numPr>
          <w:ilvl w:val="2"/>
          <w:numId w:val="1"/>
        </w:numPr>
        <w:pBdr>
          <w:top w:val="nil"/>
          <w:left w:val="nil"/>
          <w:bottom w:val="nil"/>
          <w:right w:val="nil"/>
          <w:between w:val="nil"/>
        </w:pBdr>
        <w:tabs>
          <w:tab w:val="left" w:pos="1459"/>
        </w:tabs>
        <w:spacing w:before="160" w:line="360" w:lineRule="auto"/>
        <w:ind w:left="1459" w:hanging="896"/>
        <w:jc w:val="both"/>
        <w:rPr>
          <w:color w:val="000000"/>
          <w:sz w:val="28"/>
          <w:szCs w:val="28"/>
        </w:rPr>
      </w:pPr>
      <w:r w:rsidRPr="002F7C91">
        <w:rPr>
          <w:color w:val="000000"/>
          <w:sz w:val="28"/>
          <w:szCs w:val="28"/>
        </w:rPr>
        <w:t>autor/contribuitor;</w:t>
      </w:r>
    </w:p>
    <w:p w14:paraId="000000A2" w14:textId="77777777"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color w:val="000000"/>
          <w:sz w:val="28"/>
          <w:szCs w:val="28"/>
        </w:rPr>
        <w:t>descriere scurtă a conținutului;</w:t>
      </w:r>
    </w:p>
    <w:p w14:paraId="000000A3" w14:textId="77777777" w:rsidR="00133274" w:rsidRPr="002F7C91" w:rsidRDefault="00D422E9" w:rsidP="002F7C91">
      <w:pPr>
        <w:numPr>
          <w:ilvl w:val="2"/>
          <w:numId w:val="1"/>
        </w:numPr>
        <w:pBdr>
          <w:top w:val="nil"/>
          <w:left w:val="nil"/>
          <w:bottom w:val="nil"/>
          <w:right w:val="nil"/>
          <w:between w:val="nil"/>
        </w:pBdr>
        <w:tabs>
          <w:tab w:val="left" w:pos="1459"/>
        </w:tabs>
        <w:spacing w:before="163" w:line="360" w:lineRule="auto"/>
        <w:ind w:left="1459" w:hanging="896"/>
        <w:jc w:val="both"/>
        <w:rPr>
          <w:color w:val="000000"/>
          <w:sz w:val="28"/>
          <w:szCs w:val="28"/>
        </w:rPr>
      </w:pPr>
      <w:r w:rsidRPr="002F7C91">
        <w:rPr>
          <w:color w:val="000000"/>
          <w:sz w:val="28"/>
          <w:szCs w:val="28"/>
        </w:rPr>
        <w:t>cuvinte-cheie;</w:t>
      </w:r>
    </w:p>
    <w:p w14:paraId="000000A4" w14:textId="77777777"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color w:val="000000"/>
          <w:sz w:val="28"/>
          <w:szCs w:val="28"/>
        </w:rPr>
        <w:t>limba resursei;</w:t>
      </w:r>
    </w:p>
    <w:p w14:paraId="000000A5" w14:textId="77777777" w:rsidR="00133274" w:rsidRPr="002F7C91" w:rsidRDefault="00D422E9" w:rsidP="002F7C91">
      <w:pPr>
        <w:numPr>
          <w:ilvl w:val="2"/>
          <w:numId w:val="1"/>
        </w:numPr>
        <w:pBdr>
          <w:top w:val="nil"/>
          <w:left w:val="nil"/>
          <w:bottom w:val="nil"/>
          <w:right w:val="nil"/>
          <w:between w:val="nil"/>
        </w:pBdr>
        <w:tabs>
          <w:tab w:val="left" w:pos="1459"/>
        </w:tabs>
        <w:spacing w:before="160" w:line="360" w:lineRule="auto"/>
        <w:ind w:left="1459" w:hanging="896"/>
        <w:jc w:val="both"/>
        <w:rPr>
          <w:color w:val="000000"/>
          <w:sz w:val="28"/>
          <w:szCs w:val="28"/>
        </w:rPr>
      </w:pPr>
      <w:r w:rsidRPr="002F7C91">
        <w:rPr>
          <w:color w:val="000000"/>
          <w:sz w:val="28"/>
          <w:szCs w:val="28"/>
        </w:rPr>
        <w:t>disciplină;</w:t>
      </w:r>
    </w:p>
    <w:p w14:paraId="000000A6" w14:textId="77777777" w:rsidR="00133274" w:rsidRPr="002F7C91" w:rsidRDefault="00D422E9" w:rsidP="002F7C91">
      <w:pPr>
        <w:numPr>
          <w:ilvl w:val="2"/>
          <w:numId w:val="1"/>
        </w:numPr>
        <w:pBdr>
          <w:top w:val="nil"/>
          <w:left w:val="nil"/>
          <w:bottom w:val="nil"/>
          <w:right w:val="nil"/>
          <w:between w:val="nil"/>
        </w:pBdr>
        <w:tabs>
          <w:tab w:val="left" w:pos="1459"/>
        </w:tabs>
        <w:spacing w:before="160" w:line="360" w:lineRule="auto"/>
        <w:ind w:left="1459" w:hanging="896"/>
        <w:jc w:val="both"/>
        <w:rPr>
          <w:color w:val="000000"/>
          <w:sz w:val="28"/>
          <w:szCs w:val="28"/>
        </w:rPr>
      </w:pPr>
      <w:r w:rsidRPr="002F7C91">
        <w:rPr>
          <w:color w:val="000000"/>
          <w:sz w:val="28"/>
          <w:szCs w:val="28"/>
        </w:rPr>
        <w:t>nivelul de studii;</w:t>
      </w:r>
    </w:p>
    <w:p w14:paraId="000000A7" w14:textId="77777777" w:rsidR="00133274" w:rsidRPr="002F7C91" w:rsidRDefault="00D422E9" w:rsidP="002F7C91">
      <w:pPr>
        <w:numPr>
          <w:ilvl w:val="2"/>
          <w:numId w:val="1"/>
        </w:numPr>
        <w:pBdr>
          <w:top w:val="nil"/>
          <w:left w:val="nil"/>
          <w:bottom w:val="nil"/>
          <w:right w:val="nil"/>
          <w:between w:val="nil"/>
        </w:pBdr>
        <w:tabs>
          <w:tab w:val="left" w:pos="1459"/>
        </w:tabs>
        <w:spacing w:before="163" w:line="360" w:lineRule="auto"/>
        <w:ind w:left="1459" w:hanging="896"/>
        <w:jc w:val="both"/>
        <w:rPr>
          <w:color w:val="000000"/>
          <w:sz w:val="28"/>
          <w:szCs w:val="28"/>
        </w:rPr>
      </w:pPr>
      <w:r w:rsidRPr="002F7C91">
        <w:rPr>
          <w:color w:val="000000"/>
          <w:sz w:val="28"/>
          <w:szCs w:val="28"/>
        </w:rPr>
        <w:t>formatul digital (PDF, HTML5, video, audio, etc.);</w:t>
      </w:r>
    </w:p>
    <w:p w14:paraId="000000A8" w14:textId="2B395825" w:rsidR="00133274" w:rsidRPr="002F7C91" w:rsidRDefault="00D422E9" w:rsidP="002F7C91">
      <w:pPr>
        <w:numPr>
          <w:ilvl w:val="2"/>
          <w:numId w:val="1"/>
        </w:numPr>
        <w:pBdr>
          <w:top w:val="nil"/>
          <w:left w:val="nil"/>
          <w:bottom w:val="nil"/>
          <w:right w:val="nil"/>
          <w:between w:val="nil"/>
        </w:pBdr>
        <w:tabs>
          <w:tab w:val="left" w:pos="1457"/>
        </w:tabs>
        <w:spacing w:before="161" w:line="360" w:lineRule="auto"/>
        <w:ind w:left="1457" w:hanging="1074"/>
        <w:jc w:val="both"/>
        <w:rPr>
          <w:color w:val="000000"/>
          <w:sz w:val="28"/>
          <w:szCs w:val="28"/>
        </w:rPr>
      </w:pPr>
      <w:r w:rsidRPr="002F7C91">
        <w:rPr>
          <w:color w:val="000000"/>
          <w:sz w:val="28"/>
          <w:szCs w:val="28"/>
        </w:rPr>
        <w:t>versiune/data ultimei actualizări</w:t>
      </w:r>
      <w:r w:rsidR="00F43E03">
        <w:rPr>
          <w:color w:val="000000"/>
          <w:sz w:val="28"/>
          <w:szCs w:val="28"/>
        </w:rPr>
        <w:t>;</w:t>
      </w:r>
    </w:p>
    <w:p w14:paraId="000000A9" w14:textId="77777777" w:rsidR="00133274" w:rsidRPr="002F7C91" w:rsidRDefault="00D422E9" w:rsidP="002F7C91">
      <w:pPr>
        <w:numPr>
          <w:ilvl w:val="2"/>
          <w:numId w:val="1"/>
        </w:numPr>
        <w:pBdr>
          <w:top w:val="nil"/>
          <w:left w:val="nil"/>
          <w:bottom w:val="nil"/>
          <w:right w:val="nil"/>
          <w:between w:val="nil"/>
        </w:pBdr>
        <w:tabs>
          <w:tab w:val="left" w:pos="1457"/>
        </w:tabs>
        <w:spacing w:before="161" w:line="360" w:lineRule="auto"/>
        <w:ind w:left="1457" w:hanging="1074"/>
        <w:jc w:val="both"/>
        <w:rPr>
          <w:color w:val="000000"/>
          <w:sz w:val="28"/>
          <w:szCs w:val="28"/>
        </w:rPr>
      </w:pPr>
      <w:r w:rsidRPr="002F7C91">
        <w:rPr>
          <w:sz w:val="28"/>
          <w:szCs w:val="28"/>
        </w:rPr>
        <w:t>statut</w:t>
      </w:r>
      <w:r w:rsidRPr="002F7C91">
        <w:rPr>
          <w:color w:val="000000"/>
          <w:sz w:val="28"/>
          <w:szCs w:val="28"/>
        </w:rPr>
        <w:t>.</w:t>
      </w:r>
    </w:p>
    <w:p w14:paraId="000000AA" w14:textId="4DBBE596" w:rsidR="00133274" w:rsidRPr="002F7C91" w:rsidRDefault="00D422E9" w:rsidP="002F7C91">
      <w:pPr>
        <w:numPr>
          <w:ilvl w:val="1"/>
          <w:numId w:val="1"/>
        </w:numPr>
        <w:pBdr>
          <w:top w:val="nil"/>
          <w:left w:val="nil"/>
          <w:bottom w:val="nil"/>
          <w:right w:val="nil"/>
          <w:between w:val="nil"/>
        </w:pBdr>
        <w:tabs>
          <w:tab w:val="left" w:pos="918"/>
          <w:tab w:val="left" w:pos="923"/>
        </w:tabs>
        <w:spacing w:before="161" w:line="360" w:lineRule="auto"/>
        <w:ind w:right="18" w:hanging="629"/>
        <w:jc w:val="both"/>
        <w:rPr>
          <w:color w:val="000000"/>
          <w:sz w:val="28"/>
          <w:szCs w:val="28"/>
        </w:rPr>
      </w:pPr>
      <w:r w:rsidRPr="002F7C91">
        <w:rPr>
          <w:color w:val="000000"/>
          <w:sz w:val="28"/>
          <w:szCs w:val="28"/>
        </w:rPr>
        <w:t>autorul/contribuitorul - reprezintă obiectul informațional care conține datele persoanei fizice sau juridice ce a elaborat, încărcat ori contribuit la dezvoltarea unei resurse</w:t>
      </w:r>
      <w:r w:rsidR="00190F8B">
        <w:rPr>
          <w:color w:val="000000"/>
          <w:sz w:val="28"/>
          <w:szCs w:val="28"/>
        </w:rPr>
        <w:t xml:space="preserve"> deschise în educație</w:t>
      </w:r>
      <w:r w:rsidRPr="002F7C91">
        <w:rPr>
          <w:color w:val="000000"/>
          <w:sz w:val="28"/>
          <w:szCs w:val="28"/>
        </w:rPr>
        <w:t xml:space="preserve">. Caracteristicile obiectului </w:t>
      </w:r>
      <w:r w:rsidRPr="002F7C91">
        <w:rPr>
          <w:color w:val="000000"/>
          <w:sz w:val="28"/>
          <w:szCs w:val="28"/>
        </w:rPr>
        <w:lastRenderedPageBreak/>
        <w:t>informațional:</w:t>
      </w:r>
    </w:p>
    <w:p w14:paraId="000000AB" w14:textId="77777777" w:rsidR="00133274" w:rsidRPr="002F7C91" w:rsidRDefault="00D422E9" w:rsidP="002F7C91">
      <w:pPr>
        <w:numPr>
          <w:ilvl w:val="2"/>
          <w:numId w:val="1"/>
        </w:numPr>
        <w:tabs>
          <w:tab w:val="left" w:pos="1459"/>
        </w:tabs>
        <w:spacing w:line="360" w:lineRule="auto"/>
        <w:ind w:hanging="900"/>
        <w:jc w:val="both"/>
        <w:rPr>
          <w:sz w:val="28"/>
          <w:szCs w:val="28"/>
        </w:rPr>
      </w:pPr>
      <w:r w:rsidRPr="002F7C91">
        <w:rPr>
          <w:sz w:val="28"/>
          <w:szCs w:val="28"/>
        </w:rPr>
        <w:t>numărul de identificare de stat al persoanei fizice (IDNP);</w:t>
      </w:r>
    </w:p>
    <w:p w14:paraId="000000AC" w14:textId="77777777" w:rsidR="00133274" w:rsidRPr="002F7C91" w:rsidRDefault="00D422E9" w:rsidP="002F7C91">
      <w:pPr>
        <w:numPr>
          <w:ilvl w:val="2"/>
          <w:numId w:val="1"/>
        </w:numPr>
        <w:pBdr>
          <w:top w:val="nil"/>
          <w:left w:val="nil"/>
          <w:bottom w:val="nil"/>
          <w:right w:val="nil"/>
          <w:between w:val="nil"/>
        </w:pBdr>
        <w:tabs>
          <w:tab w:val="left" w:pos="1459"/>
        </w:tabs>
        <w:spacing w:before="160" w:line="360" w:lineRule="auto"/>
        <w:ind w:left="1459" w:hanging="896"/>
        <w:jc w:val="both"/>
        <w:rPr>
          <w:color w:val="000000"/>
          <w:sz w:val="28"/>
          <w:szCs w:val="28"/>
        </w:rPr>
      </w:pPr>
      <w:r w:rsidRPr="002F7C91">
        <w:rPr>
          <w:color w:val="000000"/>
          <w:sz w:val="28"/>
          <w:szCs w:val="28"/>
        </w:rPr>
        <w:t>numele, prenumele;</w:t>
      </w:r>
    </w:p>
    <w:p w14:paraId="000000AD" w14:textId="77777777"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color w:val="000000"/>
          <w:sz w:val="28"/>
          <w:szCs w:val="28"/>
        </w:rPr>
        <w:t>email/telefon;</w:t>
      </w:r>
    </w:p>
    <w:p w14:paraId="000000AE" w14:textId="77777777" w:rsidR="00133274" w:rsidRPr="002F7C91" w:rsidRDefault="00D422E9" w:rsidP="002F7C91">
      <w:pPr>
        <w:numPr>
          <w:ilvl w:val="2"/>
          <w:numId w:val="1"/>
        </w:numPr>
        <w:tabs>
          <w:tab w:val="left" w:pos="1459"/>
        </w:tabs>
        <w:spacing w:before="162" w:line="360" w:lineRule="auto"/>
        <w:ind w:hanging="900"/>
        <w:jc w:val="both"/>
        <w:rPr>
          <w:sz w:val="28"/>
          <w:szCs w:val="28"/>
        </w:rPr>
      </w:pPr>
      <w:r w:rsidRPr="002F7C91">
        <w:rPr>
          <w:sz w:val="28"/>
          <w:szCs w:val="28"/>
        </w:rPr>
        <w:t>numărul de identificare de stat al unității de drept (IDNO);</w:t>
      </w:r>
    </w:p>
    <w:p w14:paraId="000000AF" w14:textId="51F75BB5" w:rsidR="00133274" w:rsidRPr="002F7C91" w:rsidRDefault="00D422E9" w:rsidP="002F7C91">
      <w:pPr>
        <w:numPr>
          <w:ilvl w:val="2"/>
          <w:numId w:val="1"/>
        </w:numPr>
        <w:pBdr>
          <w:top w:val="nil"/>
          <w:left w:val="nil"/>
          <w:bottom w:val="nil"/>
          <w:right w:val="nil"/>
          <w:between w:val="nil"/>
        </w:pBdr>
        <w:tabs>
          <w:tab w:val="left" w:pos="1459"/>
        </w:tabs>
        <w:spacing w:before="162" w:line="360" w:lineRule="auto"/>
        <w:ind w:left="1459" w:hanging="896"/>
        <w:jc w:val="both"/>
        <w:rPr>
          <w:color w:val="000000"/>
          <w:sz w:val="28"/>
          <w:szCs w:val="28"/>
        </w:rPr>
      </w:pPr>
      <w:r w:rsidRPr="002F7C91">
        <w:rPr>
          <w:color w:val="000000"/>
          <w:sz w:val="28"/>
          <w:szCs w:val="28"/>
        </w:rPr>
        <w:t>instituția/organizația de afiliere</w:t>
      </w:r>
      <w:r w:rsidR="00F43E03">
        <w:rPr>
          <w:color w:val="000000"/>
          <w:sz w:val="28"/>
          <w:szCs w:val="28"/>
        </w:rPr>
        <w:t>;</w:t>
      </w:r>
    </w:p>
    <w:p w14:paraId="000000B0" w14:textId="77777777" w:rsidR="00133274" w:rsidRPr="002F7C91" w:rsidRDefault="00D422E9" w:rsidP="002F7C91">
      <w:pPr>
        <w:numPr>
          <w:ilvl w:val="2"/>
          <w:numId w:val="1"/>
        </w:numPr>
        <w:pBdr>
          <w:top w:val="nil"/>
          <w:left w:val="nil"/>
          <w:bottom w:val="nil"/>
          <w:right w:val="nil"/>
          <w:between w:val="nil"/>
        </w:pBdr>
        <w:tabs>
          <w:tab w:val="left" w:pos="1459"/>
        </w:tabs>
        <w:spacing w:before="162" w:line="360" w:lineRule="auto"/>
        <w:ind w:left="1459" w:hanging="896"/>
        <w:jc w:val="both"/>
        <w:rPr>
          <w:color w:val="000000"/>
          <w:sz w:val="28"/>
          <w:szCs w:val="28"/>
        </w:rPr>
      </w:pPr>
      <w:r w:rsidRPr="002F7C91">
        <w:rPr>
          <w:sz w:val="28"/>
          <w:szCs w:val="28"/>
        </w:rPr>
        <w:t>statut.</w:t>
      </w:r>
    </w:p>
    <w:p w14:paraId="000000B1"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before="161" w:line="360" w:lineRule="auto"/>
        <w:ind w:right="24" w:hanging="629"/>
        <w:jc w:val="both"/>
        <w:rPr>
          <w:color w:val="000000"/>
          <w:sz w:val="28"/>
          <w:szCs w:val="28"/>
        </w:rPr>
      </w:pPr>
      <w:r w:rsidRPr="002F7C91">
        <w:rPr>
          <w:color w:val="000000"/>
          <w:sz w:val="28"/>
          <w:szCs w:val="28"/>
        </w:rPr>
        <w:t>raport - obiectul informațional generat automat de sistem, care include date privind utilizarea și performanța platformei. Caracteristicile obiectului informațional:</w:t>
      </w:r>
    </w:p>
    <w:p w14:paraId="000000B2" w14:textId="77777777" w:rsidR="00133274" w:rsidRPr="002F7C91" w:rsidRDefault="00D422E9" w:rsidP="002F7C91">
      <w:pPr>
        <w:numPr>
          <w:ilvl w:val="2"/>
          <w:numId w:val="1"/>
        </w:numPr>
        <w:pBdr>
          <w:top w:val="nil"/>
          <w:left w:val="nil"/>
          <w:bottom w:val="nil"/>
          <w:right w:val="nil"/>
          <w:between w:val="nil"/>
        </w:pBdr>
        <w:tabs>
          <w:tab w:val="left" w:pos="1459"/>
        </w:tabs>
        <w:spacing w:before="1" w:line="360" w:lineRule="auto"/>
        <w:ind w:left="1459" w:hanging="896"/>
        <w:jc w:val="both"/>
        <w:rPr>
          <w:color w:val="000000"/>
          <w:sz w:val="28"/>
          <w:szCs w:val="28"/>
        </w:rPr>
      </w:pPr>
      <w:r w:rsidRPr="002F7C91">
        <w:rPr>
          <w:color w:val="000000"/>
          <w:sz w:val="28"/>
          <w:szCs w:val="28"/>
        </w:rPr>
        <w:t>identificatorul unic intern generat de sistem (ID);</w:t>
      </w:r>
    </w:p>
    <w:p w14:paraId="5E95CB55" w14:textId="77777777" w:rsidR="002F7C91" w:rsidRPr="002F7C91" w:rsidRDefault="00D422E9" w:rsidP="002F7C91">
      <w:pPr>
        <w:numPr>
          <w:ilvl w:val="2"/>
          <w:numId w:val="1"/>
        </w:numPr>
        <w:pBdr>
          <w:top w:val="nil"/>
          <w:left w:val="nil"/>
          <w:bottom w:val="nil"/>
          <w:right w:val="nil"/>
          <w:between w:val="nil"/>
        </w:pBdr>
        <w:tabs>
          <w:tab w:val="left" w:pos="1459"/>
        </w:tabs>
        <w:spacing w:before="65" w:line="360" w:lineRule="auto"/>
        <w:ind w:left="1459" w:hanging="896"/>
        <w:jc w:val="both"/>
        <w:rPr>
          <w:color w:val="000000"/>
          <w:sz w:val="28"/>
          <w:szCs w:val="28"/>
        </w:rPr>
      </w:pPr>
      <w:r w:rsidRPr="002F7C91">
        <w:rPr>
          <w:color w:val="000000"/>
          <w:sz w:val="28"/>
          <w:szCs w:val="28"/>
        </w:rPr>
        <w:t>perioada analizată;</w:t>
      </w:r>
    </w:p>
    <w:p w14:paraId="000000B4" w14:textId="6005EE5A" w:rsidR="00133274" w:rsidRPr="002F7C91" w:rsidRDefault="00D422E9" w:rsidP="002F7C91">
      <w:pPr>
        <w:numPr>
          <w:ilvl w:val="2"/>
          <w:numId w:val="1"/>
        </w:numPr>
        <w:pBdr>
          <w:top w:val="nil"/>
          <w:left w:val="nil"/>
          <w:bottom w:val="nil"/>
          <w:right w:val="nil"/>
          <w:between w:val="nil"/>
        </w:pBdr>
        <w:tabs>
          <w:tab w:val="left" w:pos="1459"/>
        </w:tabs>
        <w:spacing w:before="65" w:line="360" w:lineRule="auto"/>
        <w:ind w:left="1459" w:hanging="896"/>
        <w:jc w:val="both"/>
        <w:rPr>
          <w:color w:val="000000"/>
          <w:sz w:val="28"/>
          <w:szCs w:val="28"/>
        </w:rPr>
      </w:pPr>
      <w:r w:rsidRPr="002F7C91">
        <w:rPr>
          <w:color w:val="000000"/>
          <w:sz w:val="28"/>
          <w:szCs w:val="28"/>
        </w:rPr>
        <w:t>indicatorii principali (descărcări, vizualizări, etc.);</w:t>
      </w:r>
    </w:p>
    <w:p w14:paraId="000000B5" w14:textId="1986078C"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color w:val="000000"/>
          <w:sz w:val="28"/>
          <w:szCs w:val="28"/>
        </w:rPr>
        <w:t>formatul exportului (PDF, XLSX, etc.)</w:t>
      </w:r>
      <w:r w:rsidR="00F43E03">
        <w:rPr>
          <w:color w:val="000000"/>
          <w:sz w:val="28"/>
          <w:szCs w:val="28"/>
        </w:rPr>
        <w:t>;</w:t>
      </w:r>
    </w:p>
    <w:p w14:paraId="000000B6" w14:textId="77777777" w:rsidR="00133274" w:rsidRPr="002F7C91" w:rsidRDefault="00D422E9" w:rsidP="002F7C91">
      <w:pPr>
        <w:numPr>
          <w:ilvl w:val="2"/>
          <w:numId w:val="1"/>
        </w:numPr>
        <w:pBdr>
          <w:top w:val="nil"/>
          <w:left w:val="nil"/>
          <w:bottom w:val="nil"/>
          <w:right w:val="nil"/>
          <w:between w:val="nil"/>
        </w:pBdr>
        <w:tabs>
          <w:tab w:val="left" w:pos="1459"/>
        </w:tabs>
        <w:spacing w:before="161" w:line="360" w:lineRule="auto"/>
        <w:ind w:left="1459" w:hanging="896"/>
        <w:jc w:val="both"/>
        <w:rPr>
          <w:color w:val="000000"/>
          <w:sz w:val="28"/>
          <w:szCs w:val="28"/>
        </w:rPr>
      </w:pPr>
      <w:r w:rsidRPr="002F7C91">
        <w:rPr>
          <w:sz w:val="28"/>
          <w:szCs w:val="28"/>
        </w:rPr>
        <w:t>statut</w:t>
      </w:r>
      <w:r w:rsidRPr="002F7C91">
        <w:rPr>
          <w:color w:val="000000"/>
          <w:sz w:val="28"/>
          <w:szCs w:val="28"/>
        </w:rPr>
        <w:t>.</w:t>
      </w:r>
    </w:p>
    <w:p w14:paraId="000000B7" w14:textId="77777777" w:rsidR="00133274" w:rsidRPr="002F7C91" w:rsidRDefault="00D422E9" w:rsidP="002F7C91">
      <w:pPr>
        <w:numPr>
          <w:ilvl w:val="0"/>
          <w:numId w:val="1"/>
        </w:numPr>
        <w:pBdr>
          <w:top w:val="nil"/>
          <w:left w:val="nil"/>
          <w:bottom w:val="nil"/>
          <w:right w:val="nil"/>
          <w:between w:val="nil"/>
        </w:pBdr>
        <w:tabs>
          <w:tab w:val="left" w:pos="742"/>
        </w:tabs>
        <w:spacing w:before="161" w:line="360" w:lineRule="auto"/>
        <w:ind w:right="23" w:firstLine="271"/>
        <w:jc w:val="both"/>
        <w:rPr>
          <w:color w:val="000000"/>
          <w:sz w:val="28"/>
          <w:szCs w:val="28"/>
        </w:rPr>
      </w:pPr>
      <w:r w:rsidRPr="002F7C91">
        <w:rPr>
          <w:color w:val="000000"/>
          <w:sz w:val="28"/>
          <w:szCs w:val="28"/>
        </w:rPr>
        <w:t>Scenariile de bază din cadrul SI Platforma RED sunt dezvoltate și corelate cu obiectele informaționale ale sistemului, pentru a asigura îndeplinirea eficientă a funcționalităților preconizate.</w:t>
      </w:r>
    </w:p>
    <w:p w14:paraId="000000B8"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5" w:hanging="629"/>
        <w:jc w:val="both"/>
        <w:rPr>
          <w:color w:val="000000"/>
          <w:sz w:val="28"/>
          <w:szCs w:val="28"/>
        </w:rPr>
      </w:pPr>
      <w:r w:rsidRPr="002F7C91">
        <w:rPr>
          <w:color w:val="000000"/>
          <w:sz w:val="28"/>
          <w:szCs w:val="28"/>
        </w:rPr>
        <w:t>Scenariile referitoare la obiectul informațional „resursa educațională” cuprind:</w:t>
      </w:r>
    </w:p>
    <w:p w14:paraId="000000B9"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line="360" w:lineRule="auto"/>
        <w:ind w:right="21" w:hanging="900"/>
        <w:jc w:val="both"/>
        <w:rPr>
          <w:color w:val="000000"/>
          <w:sz w:val="28"/>
          <w:szCs w:val="28"/>
        </w:rPr>
      </w:pPr>
      <w:r w:rsidRPr="002F7C91">
        <w:rPr>
          <w:color w:val="000000"/>
          <w:sz w:val="28"/>
          <w:szCs w:val="28"/>
        </w:rPr>
        <w:t>Înregistrarea primară se realizează prin crearea resursei ce presupune conținutul digital încărcat pe paltformă, cu toate metadatele completate;</w:t>
      </w:r>
    </w:p>
    <w:p w14:paraId="000000BA"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before="1" w:line="360" w:lineRule="auto"/>
        <w:ind w:right="24" w:hanging="900"/>
        <w:jc w:val="both"/>
        <w:rPr>
          <w:color w:val="000000"/>
          <w:sz w:val="28"/>
          <w:szCs w:val="28"/>
        </w:rPr>
      </w:pPr>
      <w:r w:rsidRPr="002F7C91">
        <w:rPr>
          <w:color w:val="000000"/>
          <w:sz w:val="28"/>
          <w:szCs w:val="28"/>
        </w:rPr>
        <w:t>publicarea resurselor prin includerea automată în depozitul public al SI Platforma RED, în urma căreia devin disponibile tuturor utilizatorilor;</w:t>
      </w:r>
    </w:p>
    <w:p w14:paraId="000000BB"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line="360" w:lineRule="auto"/>
        <w:ind w:right="22" w:hanging="900"/>
        <w:jc w:val="both"/>
        <w:rPr>
          <w:color w:val="000000"/>
          <w:sz w:val="28"/>
          <w:szCs w:val="28"/>
        </w:rPr>
      </w:pPr>
      <w:r w:rsidRPr="002F7C91">
        <w:rPr>
          <w:color w:val="000000"/>
          <w:sz w:val="28"/>
          <w:szCs w:val="28"/>
        </w:rPr>
        <w:lastRenderedPageBreak/>
        <w:t>actualizarea datelor, care se efectuează de către registratori pentru a menține versiunile actuale conform curriculumului național;</w:t>
      </w:r>
    </w:p>
    <w:p w14:paraId="000000BC"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line="360" w:lineRule="auto"/>
        <w:ind w:right="20" w:hanging="900"/>
        <w:jc w:val="both"/>
        <w:rPr>
          <w:color w:val="000000"/>
          <w:sz w:val="28"/>
          <w:szCs w:val="28"/>
        </w:rPr>
      </w:pPr>
      <w:r w:rsidRPr="002F7C91">
        <w:rPr>
          <w:color w:val="000000"/>
          <w:sz w:val="28"/>
          <w:szCs w:val="28"/>
        </w:rPr>
        <w:t>arhivarea resurselor depășite sau retragerea din utilizare, cu p</w:t>
      </w:r>
      <w:r w:rsidRPr="002F7C91">
        <w:rPr>
          <w:sz w:val="28"/>
          <w:szCs w:val="28"/>
        </w:rPr>
        <w:t>ă</w:t>
      </w:r>
      <w:r w:rsidRPr="002F7C91">
        <w:rPr>
          <w:color w:val="000000"/>
          <w:sz w:val="28"/>
          <w:szCs w:val="28"/>
        </w:rPr>
        <w:t>strarea metadatelor.</w:t>
      </w:r>
    </w:p>
    <w:p w14:paraId="000000BD"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2" w:hanging="629"/>
        <w:jc w:val="both"/>
        <w:rPr>
          <w:color w:val="000000"/>
          <w:sz w:val="28"/>
          <w:szCs w:val="28"/>
        </w:rPr>
      </w:pPr>
      <w:r w:rsidRPr="002F7C91">
        <w:rPr>
          <w:color w:val="000000"/>
          <w:sz w:val="28"/>
          <w:szCs w:val="28"/>
        </w:rPr>
        <w:t>Scenariile referitoare la obiectul informațional „autorul/contribuitorul” cuprind:</w:t>
      </w:r>
    </w:p>
    <w:p w14:paraId="000000BE" w14:textId="77777777" w:rsidR="00133274" w:rsidRPr="002F7C91" w:rsidRDefault="00D422E9" w:rsidP="002F7C91">
      <w:pPr>
        <w:numPr>
          <w:ilvl w:val="2"/>
          <w:numId w:val="1"/>
        </w:numPr>
        <w:pBdr>
          <w:top w:val="nil"/>
          <w:left w:val="nil"/>
          <w:bottom w:val="nil"/>
          <w:right w:val="nil"/>
          <w:between w:val="nil"/>
        </w:pBdr>
        <w:tabs>
          <w:tab w:val="left" w:pos="1459"/>
          <w:tab w:val="left" w:pos="1463"/>
          <w:tab w:val="left" w:pos="2987"/>
          <w:tab w:val="left" w:pos="4173"/>
          <w:tab w:val="left" w:pos="4889"/>
          <w:tab w:val="left" w:pos="5370"/>
          <w:tab w:val="left" w:pos="6798"/>
          <w:tab w:val="left" w:pos="7947"/>
          <w:tab w:val="left" w:pos="8395"/>
        </w:tabs>
        <w:spacing w:line="360" w:lineRule="auto"/>
        <w:ind w:right="22" w:hanging="900"/>
        <w:jc w:val="both"/>
        <w:rPr>
          <w:color w:val="000000"/>
          <w:sz w:val="28"/>
          <w:szCs w:val="28"/>
        </w:rPr>
      </w:pPr>
      <w:r w:rsidRPr="002F7C91">
        <w:rPr>
          <w:color w:val="000000"/>
          <w:sz w:val="28"/>
          <w:szCs w:val="28"/>
        </w:rPr>
        <w:t>înregistrare</w:t>
      </w:r>
      <w:r w:rsidRPr="002F7C91">
        <w:rPr>
          <w:color w:val="000000"/>
          <w:sz w:val="28"/>
          <w:szCs w:val="28"/>
        </w:rPr>
        <w:tab/>
        <w:t>primară,</w:t>
      </w:r>
      <w:r w:rsidRPr="002F7C91">
        <w:rPr>
          <w:color w:val="000000"/>
          <w:sz w:val="28"/>
          <w:szCs w:val="28"/>
        </w:rPr>
        <w:tab/>
        <w:t>care</w:t>
      </w:r>
      <w:r w:rsidRPr="002F7C91">
        <w:rPr>
          <w:color w:val="000000"/>
          <w:sz w:val="28"/>
          <w:szCs w:val="28"/>
        </w:rPr>
        <w:tab/>
        <w:t>se</w:t>
      </w:r>
      <w:r w:rsidRPr="002F7C91">
        <w:rPr>
          <w:color w:val="000000"/>
          <w:sz w:val="28"/>
          <w:szCs w:val="28"/>
        </w:rPr>
        <w:tab/>
        <w:t>efectuează</w:t>
      </w:r>
      <w:r w:rsidRPr="002F7C91">
        <w:rPr>
          <w:color w:val="000000"/>
          <w:sz w:val="28"/>
          <w:szCs w:val="28"/>
        </w:rPr>
        <w:tab/>
        <w:t>automat</w:t>
      </w:r>
      <w:r w:rsidRPr="002F7C91">
        <w:rPr>
          <w:color w:val="000000"/>
          <w:sz w:val="28"/>
          <w:szCs w:val="28"/>
        </w:rPr>
        <w:tab/>
        <w:t>la</w:t>
      </w:r>
      <w:r w:rsidRPr="002F7C91">
        <w:rPr>
          <w:color w:val="000000"/>
          <w:sz w:val="28"/>
          <w:szCs w:val="28"/>
        </w:rPr>
        <w:tab/>
        <w:t>prima autentificare a utilizatorului;</w:t>
      </w:r>
    </w:p>
    <w:p w14:paraId="000000BF"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line="360" w:lineRule="auto"/>
        <w:ind w:right="17" w:hanging="900"/>
        <w:jc w:val="both"/>
        <w:rPr>
          <w:color w:val="000000"/>
          <w:sz w:val="28"/>
          <w:szCs w:val="28"/>
        </w:rPr>
      </w:pPr>
      <w:r w:rsidRPr="002F7C91">
        <w:rPr>
          <w:color w:val="000000"/>
          <w:sz w:val="28"/>
          <w:szCs w:val="28"/>
        </w:rPr>
        <w:t>actualizarea datelor, care se efectuează în scopul modificării datelor personale sau înregistrarea acestora (la prima autentificare);</w:t>
      </w:r>
    </w:p>
    <w:p w14:paraId="000000C0" w14:textId="77777777" w:rsidR="00133274" w:rsidRPr="002F7C91" w:rsidRDefault="00D422E9" w:rsidP="002F7C91">
      <w:pPr>
        <w:numPr>
          <w:ilvl w:val="2"/>
          <w:numId w:val="1"/>
        </w:numPr>
        <w:pBdr>
          <w:top w:val="nil"/>
          <w:left w:val="nil"/>
          <w:bottom w:val="nil"/>
          <w:right w:val="nil"/>
          <w:between w:val="nil"/>
        </w:pBdr>
        <w:tabs>
          <w:tab w:val="left" w:pos="1459"/>
          <w:tab w:val="left" w:pos="1463"/>
          <w:tab w:val="left" w:pos="2717"/>
          <w:tab w:val="left" w:pos="3287"/>
          <w:tab w:val="left" w:pos="4448"/>
          <w:tab w:val="left" w:pos="4784"/>
          <w:tab w:val="left" w:pos="5496"/>
          <w:tab w:val="left" w:pos="6282"/>
          <w:tab w:val="left" w:pos="7646"/>
        </w:tabs>
        <w:spacing w:line="360" w:lineRule="auto"/>
        <w:ind w:right="25" w:hanging="900"/>
        <w:jc w:val="both"/>
        <w:rPr>
          <w:color w:val="000000"/>
          <w:sz w:val="28"/>
          <w:szCs w:val="28"/>
        </w:rPr>
      </w:pPr>
      <w:r w:rsidRPr="002F7C91">
        <w:rPr>
          <w:color w:val="000000"/>
          <w:sz w:val="28"/>
          <w:szCs w:val="28"/>
        </w:rPr>
        <w:t>scoaterea</w:t>
      </w:r>
      <w:r w:rsidRPr="002F7C91">
        <w:rPr>
          <w:color w:val="000000"/>
          <w:sz w:val="28"/>
          <w:szCs w:val="28"/>
        </w:rPr>
        <w:tab/>
        <w:t>din</w:t>
      </w:r>
      <w:r w:rsidRPr="002F7C91">
        <w:rPr>
          <w:color w:val="000000"/>
          <w:sz w:val="28"/>
          <w:szCs w:val="28"/>
        </w:rPr>
        <w:tab/>
        <w:t>evidență</w:t>
      </w:r>
      <w:r w:rsidRPr="002F7C91">
        <w:rPr>
          <w:color w:val="000000"/>
          <w:sz w:val="28"/>
          <w:szCs w:val="28"/>
        </w:rPr>
        <w:tab/>
        <w:t>a</w:t>
      </w:r>
      <w:r w:rsidRPr="002F7C91">
        <w:rPr>
          <w:color w:val="000000"/>
          <w:sz w:val="28"/>
          <w:szCs w:val="28"/>
        </w:rPr>
        <w:tab/>
        <w:t>unui</w:t>
      </w:r>
      <w:r w:rsidRPr="002F7C91">
        <w:rPr>
          <w:color w:val="000000"/>
          <w:sz w:val="28"/>
          <w:szCs w:val="28"/>
        </w:rPr>
        <w:tab/>
        <w:t>autor</w:t>
      </w:r>
      <w:r w:rsidRPr="002F7C91">
        <w:rPr>
          <w:color w:val="000000"/>
          <w:sz w:val="28"/>
          <w:szCs w:val="28"/>
        </w:rPr>
        <w:tab/>
        <w:t>presupune</w:t>
      </w:r>
      <w:r w:rsidRPr="002F7C91">
        <w:rPr>
          <w:color w:val="000000"/>
          <w:sz w:val="28"/>
          <w:szCs w:val="28"/>
        </w:rPr>
        <w:tab/>
        <w:t>dezactivarea profilului, fără pierderea istoricului de contribuție.</w:t>
      </w:r>
    </w:p>
    <w:p w14:paraId="000000C1" w14:textId="1CC60C12" w:rsidR="00133274" w:rsidRPr="002F7C91" w:rsidRDefault="00D422E9" w:rsidP="002F7C91">
      <w:pPr>
        <w:numPr>
          <w:ilvl w:val="1"/>
          <w:numId w:val="1"/>
        </w:numPr>
        <w:pBdr>
          <w:top w:val="nil"/>
          <w:left w:val="nil"/>
          <w:bottom w:val="nil"/>
          <w:right w:val="nil"/>
          <w:between w:val="nil"/>
        </w:pBdr>
        <w:tabs>
          <w:tab w:val="left" w:pos="918"/>
        </w:tabs>
        <w:spacing w:line="360" w:lineRule="auto"/>
        <w:ind w:left="918" w:hanging="624"/>
        <w:jc w:val="both"/>
        <w:rPr>
          <w:color w:val="000000"/>
          <w:sz w:val="28"/>
          <w:szCs w:val="28"/>
        </w:rPr>
      </w:pPr>
      <w:r w:rsidRPr="002F7C91">
        <w:rPr>
          <w:color w:val="000000"/>
          <w:sz w:val="28"/>
          <w:szCs w:val="28"/>
        </w:rPr>
        <w:t>Scenariile referitoare la obiectul informațional “raport”</w:t>
      </w:r>
      <w:r w:rsidR="00F23F0B" w:rsidRPr="00F23F0B">
        <w:rPr>
          <w:color w:val="000000"/>
          <w:sz w:val="28"/>
          <w:szCs w:val="28"/>
        </w:rPr>
        <w:t xml:space="preserve"> cuprind</w:t>
      </w:r>
      <w:r w:rsidRPr="002F7C91">
        <w:rPr>
          <w:color w:val="000000"/>
          <w:sz w:val="28"/>
          <w:szCs w:val="28"/>
        </w:rPr>
        <w:t>:</w:t>
      </w:r>
    </w:p>
    <w:p w14:paraId="479DD8A0" w14:textId="77777777" w:rsidR="002F7C91" w:rsidRPr="002F7C91" w:rsidRDefault="00D422E9" w:rsidP="002F7C91">
      <w:pPr>
        <w:numPr>
          <w:ilvl w:val="2"/>
          <w:numId w:val="1"/>
        </w:numPr>
        <w:pBdr>
          <w:top w:val="nil"/>
          <w:left w:val="nil"/>
          <w:bottom w:val="nil"/>
          <w:right w:val="nil"/>
          <w:between w:val="nil"/>
        </w:pBdr>
        <w:tabs>
          <w:tab w:val="left" w:pos="1459"/>
          <w:tab w:val="left" w:pos="1463"/>
          <w:tab w:val="left" w:pos="2944"/>
          <w:tab w:val="left" w:pos="3368"/>
          <w:tab w:val="left" w:pos="4085"/>
          <w:tab w:val="left" w:pos="4713"/>
          <w:tab w:val="left" w:pos="5042"/>
          <w:tab w:val="left" w:pos="6679"/>
          <w:tab w:val="left" w:pos="7616"/>
          <w:tab w:val="left" w:pos="8861"/>
        </w:tabs>
        <w:spacing w:before="65" w:line="360" w:lineRule="auto"/>
        <w:ind w:right="22" w:hanging="900"/>
        <w:jc w:val="both"/>
        <w:rPr>
          <w:color w:val="000000"/>
          <w:sz w:val="28"/>
          <w:szCs w:val="28"/>
        </w:rPr>
      </w:pPr>
      <w:r w:rsidRPr="002F7C91">
        <w:rPr>
          <w:color w:val="000000"/>
          <w:sz w:val="28"/>
          <w:szCs w:val="28"/>
        </w:rPr>
        <w:t>înregistrare</w:t>
      </w:r>
      <w:r w:rsidRPr="002F7C91">
        <w:rPr>
          <w:color w:val="000000"/>
          <w:sz w:val="28"/>
          <w:szCs w:val="28"/>
        </w:rPr>
        <w:tab/>
        <w:t>în</w:t>
      </w:r>
      <w:r w:rsidRPr="002F7C91">
        <w:rPr>
          <w:color w:val="000000"/>
          <w:sz w:val="28"/>
          <w:szCs w:val="28"/>
        </w:rPr>
        <w:tab/>
        <w:t>timp</w:t>
      </w:r>
      <w:r w:rsidRPr="002F7C91">
        <w:rPr>
          <w:color w:val="000000"/>
          <w:sz w:val="28"/>
          <w:szCs w:val="28"/>
        </w:rPr>
        <w:tab/>
        <w:t>real</w:t>
      </w:r>
      <w:r w:rsidRPr="002F7C91">
        <w:rPr>
          <w:color w:val="000000"/>
          <w:sz w:val="28"/>
          <w:szCs w:val="28"/>
        </w:rPr>
        <w:tab/>
        <w:t>a</w:t>
      </w:r>
      <w:r w:rsidRPr="002F7C91">
        <w:rPr>
          <w:color w:val="000000"/>
          <w:sz w:val="28"/>
          <w:szCs w:val="28"/>
        </w:rPr>
        <w:tab/>
        <w:t>informațiilor</w:t>
      </w:r>
      <w:r w:rsidRPr="002F7C91">
        <w:rPr>
          <w:color w:val="000000"/>
          <w:sz w:val="28"/>
          <w:szCs w:val="28"/>
        </w:rPr>
        <w:tab/>
        <w:t>despre</w:t>
      </w:r>
      <w:r w:rsidRPr="002F7C91">
        <w:rPr>
          <w:color w:val="000000"/>
          <w:sz w:val="28"/>
          <w:szCs w:val="28"/>
        </w:rPr>
        <w:tab/>
        <w:t>utilizarea</w:t>
      </w:r>
      <w:r w:rsidRPr="002F7C91">
        <w:rPr>
          <w:color w:val="000000"/>
          <w:sz w:val="28"/>
          <w:szCs w:val="28"/>
        </w:rPr>
        <w:tab/>
        <w:t>și performanța platformei;</w:t>
      </w:r>
    </w:p>
    <w:p w14:paraId="000000C3" w14:textId="33E086BD" w:rsidR="00133274" w:rsidRPr="002F7C91" w:rsidRDefault="00D422E9" w:rsidP="002F7C91">
      <w:pPr>
        <w:numPr>
          <w:ilvl w:val="2"/>
          <w:numId w:val="1"/>
        </w:numPr>
        <w:pBdr>
          <w:top w:val="nil"/>
          <w:left w:val="nil"/>
          <w:bottom w:val="nil"/>
          <w:right w:val="nil"/>
          <w:between w:val="nil"/>
        </w:pBdr>
        <w:tabs>
          <w:tab w:val="left" w:pos="1459"/>
          <w:tab w:val="left" w:pos="1463"/>
          <w:tab w:val="left" w:pos="2944"/>
          <w:tab w:val="left" w:pos="3368"/>
          <w:tab w:val="left" w:pos="4085"/>
          <w:tab w:val="left" w:pos="4713"/>
          <w:tab w:val="left" w:pos="5042"/>
          <w:tab w:val="left" w:pos="6679"/>
          <w:tab w:val="left" w:pos="7616"/>
          <w:tab w:val="left" w:pos="8861"/>
        </w:tabs>
        <w:spacing w:before="65" w:line="360" w:lineRule="auto"/>
        <w:ind w:right="22" w:hanging="900"/>
        <w:jc w:val="both"/>
        <w:rPr>
          <w:color w:val="000000"/>
          <w:sz w:val="28"/>
          <w:szCs w:val="28"/>
        </w:rPr>
      </w:pPr>
      <w:r w:rsidRPr="002F7C91">
        <w:rPr>
          <w:color w:val="000000"/>
          <w:sz w:val="28"/>
          <w:szCs w:val="28"/>
        </w:rPr>
        <w:t>actualizarea datelor, care se efectuează odată ce se operează modificări în sistem, de către registratori;</w:t>
      </w:r>
    </w:p>
    <w:p w14:paraId="000000C4" w14:textId="77777777" w:rsidR="00133274" w:rsidRPr="002F7C91" w:rsidRDefault="00D422E9" w:rsidP="002F7C91">
      <w:pPr>
        <w:numPr>
          <w:ilvl w:val="2"/>
          <w:numId w:val="1"/>
        </w:numPr>
        <w:pBdr>
          <w:top w:val="nil"/>
          <w:left w:val="nil"/>
          <w:bottom w:val="nil"/>
          <w:right w:val="nil"/>
          <w:between w:val="nil"/>
        </w:pBdr>
        <w:tabs>
          <w:tab w:val="left" w:pos="1459"/>
          <w:tab w:val="left" w:pos="1463"/>
        </w:tabs>
        <w:spacing w:line="360" w:lineRule="auto"/>
        <w:ind w:right="20" w:hanging="900"/>
        <w:jc w:val="both"/>
        <w:rPr>
          <w:color w:val="000000"/>
          <w:sz w:val="28"/>
          <w:szCs w:val="28"/>
        </w:rPr>
      </w:pPr>
      <w:r w:rsidRPr="002F7C91">
        <w:rPr>
          <w:color w:val="000000"/>
          <w:sz w:val="28"/>
          <w:szCs w:val="28"/>
        </w:rPr>
        <w:t>scoaterea din evidență se realizează automat, la arhivarea datelor din sistem.</w:t>
      </w:r>
    </w:p>
    <w:p w14:paraId="000000C5" w14:textId="77777777" w:rsidR="00133274" w:rsidRPr="002F7C91" w:rsidRDefault="00D422E9" w:rsidP="002F7C91">
      <w:pPr>
        <w:numPr>
          <w:ilvl w:val="0"/>
          <w:numId w:val="1"/>
        </w:numPr>
        <w:pBdr>
          <w:top w:val="nil"/>
          <w:left w:val="nil"/>
          <w:bottom w:val="nil"/>
          <w:right w:val="nil"/>
          <w:between w:val="nil"/>
        </w:pBdr>
        <w:tabs>
          <w:tab w:val="left" w:pos="742"/>
        </w:tabs>
        <w:spacing w:line="360" w:lineRule="auto"/>
        <w:ind w:right="23" w:firstLine="271"/>
        <w:jc w:val="both"/>
        <w:rPr>
          <w:color w:val="000000"/>
          <w:sz w:val="28"/>
          <w:szCs w:val="28"/>
        </w:rPr>
      </w:pPr>
      <w:r w:rsidRPr="002F7C91">
        <w:rPr>
          <w:color w:val="000000"/>
          <w:sz w:val="28"/>
          <w:szCs w:val="28"/>
        </w:rPr>
        <w:t>SI Platforma RED va interacționa și va realiza schimbul de date cu următoarele sisteme și resurse informaționale de stat:</w:t>
      </w:r>
    </w:p>
    <w:p w14:paraId="266AB3A1" w14:textId="41A726FE" w:rsidR="00F43E03" w:rsidRPr="00F43E03" w:rsidRDefault="00D422E9" w:rsidP="00F43E03">
      <w:pPr>
        <w:numPr>
          <w:ilvl w:val="1"/>
          <w:numId w:val="1"/>
        </w:numPr>
        <w:pBdr>
          <w:top w:val="nil"/>
          <w:left w:val="nil"/>
          <w:bottom w:val="nil"/>
          <w:right w:val="nil"/>
          <w:between w:val="nil"/>
        </w:pBdr>
        <w:tabs>
          <w:tab w:val="left" w:pos="918"/>
          <w:tab w:val="left" w:pos="923"/>
        </w:tabs>
        <w:spacing w:line="360" w:lineRule="auto"/>
        <w:ind w:right="19" w:hanging="629"/>
        <w:jc w:val="both"/>
        <w:rPr>
          <w:color w:val="000000"/>
          <w:sz w:val="28"/>
          <w:szCs w:val="28"/>
        </w:rPr>
      </w:pPr>
      <w:r w:rsidRPr="002F7C91">
        <w:rPr>
          <w:color w:val="000000"/>
          <w:sz w:val="28"/>
          <w:szCs w:val="28"/>
        </w:rPr>
        <w:t xml:space="preserve">Sistemul informațional automatizat </w:t>
      </w:r>
      <w:r w:rsidRPr="002F7C91">
        <w:rPr>
          <w:sz w:val="28"/>
          <w:szCs w:val="28"/>
        </w:rPr>
        <w:t xml:space="preserve">„Registrul de stat al populatiei (RSP) – în vederea acordării accesului la datele persoanelor </w:t>
      </w:r>
      <w:r w:rsidR="00F43E03">
        <w:rPr>
          <w:sz w:val="28"/>
          <w:szCs w:val="28"/>
        </w:rPr>
        <w:t>fizice luate la evidență în RSP</w:t>
      </w:r>
      <w:r w:rsidR="00F43E03">
        <w:rPr>
          <w:color w:val="000000"/>
          <w:sz w:val="28"/>
          <w:szCs w:val="28"/>
        </w:rPr>
        <w:t>;</w:t>
      </w:r>
      <w:bookmarkStart w:id="0" w:name="_GoBack"/>
      <w:bookmarkEnd w:id="0"/>
    </w:p>
    <w:p w14:paraId="000000C7"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8" w:hanging="629"/>
        <w:jc w:val="both"/>
        <w:rPr>
          <w:color w:val="000000"/>
          <w:sz w:val="28"/>
          <w:szCs w:val="28"/>
        </w:rPr>
      </w:pPr>
      <w:r w:rsidRPr="002F7C91">
        <w:rPr>
          <w:color w:val="000000"/>
          <w:sz w:val="28"/>
          <w:szCs w:val="28"/>
        </w:rPr>
        <w:t xml:space="preserve">Sistemul informațional automatizat </w:t>
      </w:r>
      <w:r w:rsidRPr="002F7C91">
        <w:rPr>
          <w:sz w:val="28"/>
          <w:szCs w:val="28"/>
        </w:rPr>
        <w:t>„Registrul de stat al unităților de drept (RSUD) – în vederea acordării accesului la datele unităților de drept luate la evidență în RSUD</w:t>
      </w:r>
      <w:r w:rsidRPr="002F7C91">
        <w:rPr>
          <w:color w:val="000000"/>
          <w:sz w:val="28"/>
          <w:szCs w:val="28"/>
        </w:rPr>
        <w:t>.</w:t>
      </w:r>
    </w:p>
    <w:p w14:paraId="000000C8" w14:textId="77777777" w:rsidR="00133274" w:rsidRPr="002F7C91" w:rsidRDefault="00D422E9" w:rsidP="002F7C91">
      <w:pPr>
        <w:numPr>
          <w:ilvl w:val="0"/>
          <w:numId w:val="1"/>
        </w:numPr>
        <w:pBdr>
          <w:top w:val="nil"/>
          <w:left w:val="nil"/>
          <w:bottom w:val="nil"/>
          <w:right w:val="nil"/>
          <w:between w:val="nil"/>
        </w:pBdr>
        <w:tabs>
          <w:tab w:val="left" w:pos="742"/>
        </w:tabs>
        <w:spacing w:line="360" w:lineRule="auto"/>
        <w:ind w:right="19" w:firstLine="271"/>
        <w:jc w:val="both"/>
        <w:rPr>
          <w:color w:val="000000"/>
          <w:sz w:val="28"/>
          <w:szCs w:val="28"/>
        </w:rPr>
      </w:pPr>
      <w:r w:rsidRPr="002F7C91">
        <w:rPr>
          <w:color w:val="000000"/>
          <w:sz w:val="28"/>
          <w:szCs w:val="28"/>
        </w:rPr>
        <w:t>SI Platforma RED se integrează și interacționează cu următoarele sisteme informaționale partajate:</w:t>
      </w:r>
    </w:p>
    <w:p w14:paraId="000000C9"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4" w:hanging="629"/>
        <w:jc w:val="both"/>
        <w:rPr>
          <w:color w:val="000000"/>
          <w:sz w:val="28"/>
          <w:szCs w:val="28"/>
        </w:rPr>
      </w:pPr>
      <w:r w:rsidRPr="002F7C91">
        <w:rPr>
          <w:color w:val="000000"/>
          <w:sz w:val="28"/>
          <w:szCs w:val="28"/>
        </w:rPr>
        <w:lastRenderedPageBreak/>
        <w:t>platforma de interoperabilitate (MConnect) – pentru schimbul de date cu registrele și sistemele informaționale de stat, inclusiv prin integrare sincronă și, după caz, prin integrarea cu componenta MConnect Events pentru expunerea evenimentelor în timp real, în vederea susținerii scenariilor proactive și a sincronizării decuplate între sisteme;</w:t>
      </w:r>
    </w:p>
    <w:p w14:paraId="000000CA"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19" w:hanging="629"/>
        <w:jc w:val="both"/>
        <w:rPr>
          <w:color w:val="000000"/>
          <w:sz w:val="28"/>
          <w:szCs w:val="28"/>
        </w:rPr>
      </w:pPr>
      <w:r w:rsidRPr="002F7C91">
        <w:rPr>
          <w:color w:val="000000"/>
          <w:sz w:val="28"/>
          <w:szCs w:val="28"/>
        </w:rPr>
        <w:t>serviciul electronic guvernamental de autentificare și control al accesului (MPass) – pentru autentificarea și controlul accesului în cadrul sistemului pe bază de roluri;</w:t>
      </w:r>
    </w:p>
    <w:p w14:paraId="000000CB"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16" w:hanging="629"/>
        <w:jc w:val="both"/>
        <w:rPr>
          <w:color w:val="000000"/>
          <w:sz w:val="28"/>
          <w:szCs w:val="28"/>
        </w:rPr>
      </w:pPr>
      <w:r w:rsidRPr="002F7C91">
        <w:rPr>
          <w:color w:val="000000"/>
          <w:sz w:val="28"/>
          <w:szCs w:val="28"/>
        </w:rPr>
        <w:t>serviciul electronic guvernamental de jurnalizare (MLog) – pentru asigurarea evidenței operațiilor (evenimentelor) produse în cadrul SI Platforma RED.</w:t>
      </w:r>
    </w:p>
    <w:p w14:paraId="000000CC" w14:textId="77777777" w:rsidR="00133274" w:rsidRPr="002F7C91" w:rsidRDefault="00D422E9" w:rsidP="002F7C91">
      <w:pPr>
        <w:numPr>
          <w:ilvl w:val="0"/>
          <w:numId w:val="1"/>
        </w:numPr>
        <w:pBdr>
          <w:top w:val="nil"/>
          <w:left w:val="nil"/>
          <w:bottom w:val="nil"/>
          <w:right w:val="nil"/>
          <w:between w:val="nil"/>
        </w:pBdr>
        <w:tabs>
          <w:tab w:val="left" w:pos="452"/>
        </w:tabs>
        <w:spacing w:line="360" w:lineRule="auto"/>
        <w:ind w:left="452" w:hanging="429"/>
        <w:jc w:val="both"/>
        <w:rPr>
          <w:color w:val="000000"/>
          <w:sz w:val="28"/>
          <w:szCs w:val="28"/>
        </w:rPr>
      </w:pPr>
      <w:r w:rsidRPr="002F7C91">
        <w:rPr>
          <w:color w:val="000000"/>
          <w:sz w:val="28"/>
          <w:szCs w:val="28"/>
        </w:rPr>
        <w:t>Clasificatoare utilizate în cadrul SI Platforma RED:</w:t>
      </w:r>
    </w:p>
    <w:p w14:paraId="685AFE4B" w14:textId="77777777" w:rsidR="002F7C91" w:rsidRPr="002F7C91" w:rsidRDefault="00D422E9" w:rsidP="002F7C91">
      <w:pPr>
        <w:numPr>
          <w:ilvl w:val="1"/>
          <w:numId w:val="1"/>
        </w:numPr>
        <w:pBdr>
          <w:top w:val="nil"/>
          <w:left w:val="nil"/>
          <w:bottom w:val="nil"/>
          <w:right w:val="nil"/>
          <w:between w:val="nil"/>
        </w:pBdr>
        <w:tabs>
          <w:tab w:val="left" w:pos="918"/>
          <w:tab w:val="left" w:pos="923"/>
        </w:tabs>
        <w:spacing w:before="65" w:line="360" w:lineRule="auto"/>
        <w:ind w:right="25" w:hanging="629"/>
        <w:jc w:val="both"/>
        <w:rPr>
          <w:color w:val="000000"/>
          <w:sz w:val="28"/>
          <w:szCs w:val="28"/>
        </w:rPr>
      </w:pPr>
      <w:r w:rsidRPr="002F7C91">
        <w:rPr>
          <w:color w:val="000000"/>
          <w:sz w:val="28"/>
          <w:szCs w:val="28"/>
        </w:rPr>
        <w:t>clasificatorul nivelurilor de studii – utilizat pentru etichetarea resurselor educaționale, conform structurii sistemului național de educație;</w:t>
      </w:r>
    </w:p>
    <w:p w14:paraId="000000CE" w14:textId="5A5E2269" w:rsidR="00133274" w:rsidRPr="002F7C91" w:rsidRDefault="00D422E9" w:rsidP="002F7C91">
      <w:pPr>
        <w:numPr>
          <w:ilvl w:val="1"/>
          <w:numId w:val="1"/>
        </w:numPr>
        <w:pBdr>
          <w:top w:val="nil"/>
          <w:left w:val="nil"/>
          <w:bottom w:val="nil"/>
          <w:right w:val="nil"/>
          <w:between w:val="nil"/>
        </w:pBdr>
        <w:tabs>
          <w:tab w:val="left" w:pos="918"/>
          <w:tab w:val="left" w:pos="923"/>
        </w:tabs>
        <w:spacing w:before="65" w:line="360" w:lineRule="auto"/>
        <w:ind w:right="25" w:hanging="629"/>
        <w:jc w:val="both"/>
        <w:rPr>
          <w:color w:val="000000"/>
          <w:sz w:val="28"/>
          <w:szCs w:val="28"/>
        </w:rPr>
      </w:pPr>
      <w:r w:rsidRPr="002F7C91">
        <w:rPr>
          <w:color w:val="000000"/>
          <w:sz w:val="28"/>
          <w:szCs w:val="28"/>
        </w:rPr>
        <w:t>clasificatorul disciplinelor – utilizat pentru asocierea resurselor cu disciplinele din planul-cadru național;</w:t>
      </w:r>
    </w:p>
    <w:p w14:paraId="000000CF"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7" w:hanging="629"/>
        <w:jc w:val="both"/>
        <w:rPr>
          <w:color w:val="000000"/>
          <w:sz w:val="28"/>
          <w:szCs w:val="28"/>
        </w:rPr>
      </w:pPr>
      <w:r w:rsidRPr="002F7C91">
        <w:rPr>
          <w:color w:val="000000"/>
          <w:sz w:val="28"/>
          <w:szCs w:val="28"/>
        </w:rPr>
        <w:t>clasificatorul limbilor – utilizat pentru indicarea limbii de redactare a resurselor educaționale;</w:t>
      </w:r>
    </w:p>
    <w:p w14:paraId="000000D0"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22" w:hanging="629"/>
        <w:jc w:val="both"/>
        <w:rPr>
          <w:color w:val="000000"/>
          <w:sz w:val="28"/>
          <w:szCs w:val="28"/>
        </w:rPr>
      </w:pPr>
      <w:r w:rsidRPr="002F7C91">
        <w:rPr>
          <w:color w:val="000000"/>
          <w:sz w:val="28"/>
          <w:szCs w:val="28"/>
        </w:rPr>
        <w:t>clasificatorul formatelor digitale – utilizat pentru descrierea tipului de fișier (PDF, HTML5, video, audio etc.);</w:t>
      </w:r>
    </w:p>
    <w:p w14:paraId="000000D1" w14:textId="77777777" w:rsidR="00133274" w:rsidRPr="002F7C91" w:rsidRDefault="00D422E9" w:rsidP="002F7C91">
      <w:pPr>
        <w:numPr>
          <w:ilvl w:val="1"/>
          <w:numId w:val="1"/>
        </w:numPr>
        <w:pBdr>
          <w:top w:val="nil"/>
          <w:left w:val="nil"/>
          <w:bottom w:val="nil"/>
          <w:right w:val="nil"/>
          <w:between w:val="nil"/>
        </w:pBdr>
        <w:tabs>
          <w:tab w:val="left" w:pos="918"/>
          <w:tab w:val="left" w:pos="923"/>
        </w:tabs>
        <w:spacing w:line="360" w:lineRule="auto"/>
        <w:ind w:right="19" w:hanging="629"/>
        <w:jc w:val="both"/>
        <w:rPr>
          <w:color w:val="000000"/>
          <w:sz w:val="28"/>
          <w:szCs w:val="28"/>
        </w:rPr>
      </w:pPr>
      <w:r w:rsidRPr="002F7C91">
        <w:rPr>
          <w:color w:val="000000"/>
          <w:sz w:val="28"/>
          <w:szCs w:val="28"/>
        </w:rPr>
        <w:t>clasificatorul rolurilor utilizatorilor – utilizat în cadrul mecanismelor de autentificare și control al accesului prin MPass.</w:t>
      </w:r>
    </w:p>
    <w:p w14:paraId="000000D2" w14:textId="77777777" w:rsidR="00133274" w:rsidRDefault="00D422E9">
      <w:pPr>
        <w:jc w:val="center"/>
        <w:rPr>
          <w:b/>
          <w:bCs/>
          <w:sz w:val="28"/>
          <w:szCs w:val="28"/>
        </w:rPr>
      </w:pPr>
      <w:r>
        <w:rPr>
          <w:b/>
          <w:bCs/>
          <w:sz w:val="28"/>
          <w:szCs w:val="28"/>
        </w:rPr>
        <w:t>Capitolul VIII</w:t>
      </w:r>
    </w:p>
    <w:p w14:paraId="000000D3" w14:textId="77777777" w:rsidR="00133274" w:rsidRDefault="00D422E9">
      <w:pPr>
        <w:pStyle w:val="1"/>
        <w:spacing w:line="360" w:lineRule="auto"/>
        <w:ind w:left="3626" w:hanging="2901"/>
      </w:pPr>
      <w:r>
        <w:t>SPAȚIUL TEHNOLOGIC AL SI PLATFORMA RED</w:t>
      </w:r>
    </w:p>
    <w:p w14:paraId="000000D4" w14:textId="77777777" w:rsidR="00133274" w:rsidRDefault="00D422E9" w:rsidP="002F7C91">
      <w:pPr>
        <w:numPr>
          <w:ilvl w:val="0"/>
          <w:numId w:val="1"/>
        </w:numPr>
        <w:pBdr>
          <w:top w:val="nil"/>
          <w:left w:val="nil"/>
          <w:bottom w:val="nil"/>
          <w:right w:val="nil"/>
          <w:between w:val="nil"/>
        </w:pBdr>
        <w:tabs>
          <w:tab w:val="left" w:pos="742"/>
        </w:tabs>
        <w:spacing w:line="360" w:lineRule="auto"/>
        <w:ind w:right="18" w:firstLine="271"/>
        <w:jc w:val="both"/>
        <w:rPr>
          <w:color w:val="000000"/>
        </w:rPr>
      </w:pPr>
      <w:r>
        <w:rPr>
          <w:sz w:val="28"/>
          <w:szCs w:val="28"/>
        </w:rPr>
        <w:t>SI Platforma RED este găzduit pe Platforma tehnologică guvernamentală comună (MCloud), în conformitate cu Hotărârea Guvernului nr. 128/2014 cu privire la platforma tehnologică guvernamentală comună (MCloud) și este compatibil cu platforma de găzduire bazată pe tehnologii de tip container, care presupune utilizarea rațională a resurselor.</w:t>
      </w:r>
    </w:p>
    <w:p w14:paraId="000000D5" w14:textId="77777777" w:rsidR="00133274" w:rsidRDefault="00D422E9" w:rsidP="002F7C91">
      <w:pPr>
        <w:numPr>
          <w:ilvl w:val="0"/>
          <w:numId w:val="1"/>
        </w:numPr>
        <w:pBdr>
          <w:top w:val="nil"/>
          <w:left w:val="nil"/>
          <w:bottom w:val="nil"/>
          <w:right w:val="nil"/>
          <w:between w:val="nil"/>
        </w:pBdr>
        <w:tabs>
          <w:tab w:val="left" w:pos="742"/>
        </w:tabs>
        <w:spacing w:line="360" w:lineRule="auto"/>
        <w:ind w:right="24" w:firstLine="271"/>
        <w:jc w:val="both"/>
        <w:rPr>
          <w:color w:val="000000"/>
        </w:rPr>
      </w:pPr>
      <w:r>
        <w:rPr>
          <w:color w:val="000000"/>
          <w:sz w:val="28"/>
          <w:szCs w:val="28"/>
        </w:rPr>
        <w:lastRenderedPageBreak/>
        <w:t>Interfețele de utilizare ale SI Platforma RED se vor adapta automat la diverse rezoluții de afișare.</w:t>
      </w:r>
    </w:p>
    <w:p w14:paraId="000000D6" w14:textId="77777777" w:rsidR="00133274" w:rsidRDefault="00D422E9" w:rsidP="002F7C91">
      <w:pPr>
        <w:numPr>
          <w:ilvl w:val="0"/>
          <w:numId w:val="1"/>
        </w:numPr>
        <w:pBdr>
          <w:top w:val="nil"/>
          <w:left w:val="nil"/>
          <w:bottom w:val="nil"/>
          <w:right w:val="nil"/>
          <w:between w:val="nil"/>
        </w:pBdr>
        <w:tabs>
          <w:tab w:val="left" w:pos="742"/>
        </w:tabs>
        <w:spacing w:line="360" w:lineRule="auto"/>
        <w:ind w:right="23" w:firstLine="271"/>
        <w:jc w:val="both"/>
        <w:rPr>
          <w:color w:val="000000"/>
        </w:rPr>
      </w:pPr>
      <w:r>
        <w:rPr>
          <w:color w:val="000000"/>
          <w:sz w:val="28"/>
          <w:szCs w:val="28"/>
        </w:rPr>
        <w:t>Interfețele de utilizare ale SI Platforma RED vor fi implementate folosind tehnologii progresive pentru aplicații web și vor fi funcționale pe dispozitivele mobile.</w:t>
      </w:r>
    </w:p>
    <w:p w14:paraId="000000D8" w14:textId="42515672" w:rsidR="00133274" w:rsidRPr="002F7C91" w:rsidRDefault="00D422E9" w:rsidP="002F7C91">
      <w:pPr>
        <w:numPr>
          <w:ilvl w:val="0"/>
          <w:numId w:val="1"/>
        </w:numPr>
        <w:pBdr>
          <w:top w:val="nil"/>
          <w:left w:val="nil"/>
          <w:bottom w:val="nil"/>
          <w:right w:val="nil"/>
          <w:between w:val="nil"/>
        </w:pBdr>
        <w:tabs>
          <w:tab w:val="left" w:pos="742"/>
        </w:tabs>
        <w:spacing w:before="65" w:line="360" w:lineRule="auto"/>
        <w:ind w:right="19" w:firstLine="271"/>
        <w:jc w:val="both"/>
        <w:rPr>
          <w:color w:val="000000"/>
          <w:sz w:val="28"/>
          <w:szCs w:val="28"/>
        </w:rPr>
      </w:pPr>
      <w:r w:rsidRPr="002F7C91">
        <w:rPr>
          <w:color w:val="000000"/>
          <w:sz w:val="28"/>
          <w:szCs w:val="28"/>
        </w:rPr>
        <w:t>La dezvoltarea SI Platforma RED se va implementa modelul unitar de design în conformitate cu prevederile Hotărârii Guvernului nr. 677/2025 cu privire la consolidarea accesului la serviciile publice electronice în cadrul</w:t>
      </w:r>
      <w:r w:rsidR="002F7C91">
        <w:rPr>
          <w:color w:val="000000"/>
          <w:sz w:val="28"/>
          <w:szCs w:val="28"/>
        </w:rPr>
        <w:t xml:space="preserve"> </w:t>
      </w:r>
      <w:r w:rsidRPr="002F7C91">
        <w:rPr>
          <w:color w:val="000000"/>
          <w:sz w:val="28"/>
          <w:szCs w:val="28"/>
        </w:rPr>
        <w:t>Portalului guvernamental integrat EVO utilizat la prestarea serviciilor publice electronice și aprobarea măsurilor necesare pentru implementarea modelului unitar de design.</w:t>
      </w:r>
    </w:p>
    <w:p w14:paraId="000000D9" w14:textId="77777777" w:rsidR="00133274" w:rsidRDefault="00D422E9">
      <w:pPr>
        <w:spacing w:before="4"/>
        <w:jc w:val="center"/>
        <w:rPr>
          <w:b/>
          <w:bCs/>
          <w:sz w:val="28"/>
          <w:szCs w:val="28"/>
        </w:rPr>
      </w:pPr>
      <w:r>
        <w:rPr>
          <w:b/>
          <w:bCs/>
          <w:sz w:val="28"/>
          <w:szCs w:val="28"/>
        </w:rPr>
        <w:t>Capitolul IX</w:t>
      </w:r>
    </w:p>
    <w:p w14:paraId="000000DA" w14:textId="77777777" w:rsidR="00133274" w:rsidRDefault="00D422E9">
      <w:pPr>
        <w:pStyle w:val="1"/>
        <w:spacing w:before="160" w:line="362" w:lineRule="auto"/>
        <w:ind w:left="1208" w:right="1206"/>
      </w:pPr>
      <w:r>
        <w:t>ASIGURAREA SECURITĂȚII INFORMAȚIONALE A SI PLATFORMA RED</w:t>
      </w:r>
    </w:p>
    <w:p w14:paraId="000000DB" w14:textId="77777777" w:rsidR="00133274" w:rsidRDefault="00D422E9">
      <w:pPr>
        <w:numPr>
          <w:ilvl w:val="0"/>
          <w:numId w:val="1"/>
        </w:numPr>
        <w:pBdr>
          <w:top w:val="nil"/>
          <w:left w:val="nil"/>
          <w:bottom w:val="nil"/>
          <w:right w:val="nil"/>
          <w:between w:val="nil"/>
        </w:pBdr>
        <w:tabs>
          <w:tab w:val="left" w:pos="742"/>
        </w:tabs>
        <w:spacing w:line="360" w:lineRule="auto"/>
        <w:ind w:right="16" w:firstLine="271"/>
        <w:jc w:val="both"/>
        <w:rPr>
          <w:color w:val="000000"/>
        </w:rPr>
      </w:pPr>
      <w:r>
        <w:rPr>
          <w:color w:val="000000"/>
          <w:sz w:val="28"/>
          <w:szCs w:val="28"/>
        </w:rPr>
        <w:t>Asigurarea securității informaționale va include totalitatea măsurilor juridice, organizatorice și tehnologice, orientate spre prevenirea pericolelor securității resurselor și a infrastructurii informaționale.</w:t>
      </w:r>
    </w:p>
    <w:p w14:paraId="000000DC" w14:textId="77777777" w:rsidR="00133274" w:rsidRDefault="00D422E9">
      <w:pPr>
        <w:numPr>
          <w:ilvl w:val="0"/>
          <w:numId w:val="1"/>
        </w:numPr>
        <w:pBdr>
          <w:top w:val="nil"/>
          <w:left w:val="nil"/>
          <w:bottom w:val="nil"/>
          <w:right w:val="nil"/>
          <w:between w:val="nil"/>
        </w:pBdr>
        <w:tabs>
          <w:tab w:val="left" w:pos="742"/>
        </w:tabs>
        <w:spacing w:line="360" w:lineRule="auto"/>
        <w:ind w:right="16" w:firstLine="271"/>
        <w:jc w:val="both"/>
        <w:rPr>
          <w:color w:val="000000"/>
        </w:rPr>
      </w:pPr>
      <w:r>
        <w:rPr>
          <w:color w:val="000000"/>
          <w:sz w:val="28"/>
          <w:szCs w:val="28"/>
        </w:rPr>
        <w:t>Securitatea informațională presupune protecția SI Platforma RED în toate etapele proceselor de creare, publicare și stocare a datelor, împotriva acțiunilor accidentale sau intenționate, cu caracter artificial sau natural, care pot cauza prejudicii atât posesorului și utilizatorilor resurselor informaționale, cât și infrastructurii informaționale.</w:t>
      </w:r>
    </w:p>
    <w:p w14:paraId="000000DD" w14:textId="77777777" w:rsidR="00133274" w:rsidRDefault="00D422E9">
      <w:pPr>
        <w:numPr>
          <w:ilvl w:val="0"/>
          <w:numId w:val="1"/>
        </w:numPr>
        <w:pBdr>
          <w:top w:val="nil"/>
          <w:left w:val="nil"/>
          <w:bottom w:val="nil"/>
          <w:right w:val="nil"/>
          <w:between w:val="nil"/>
        </w:pBdr>
        <w:tabs>
          <w:tab w:val="left" w:pos="742"/>
        </w:tabs>
        <w:spacing w:line="360" w:lineRule="auto"/>
        <w:ind w:right="26" w:firstLine="271"/>
        <w:jc w:val="both"/>
        <w:rPr>
          <w:color w:val="000000"/>
        </w:rPr>
      </w:pPr>
      <w:r>
        <w:rPr>
          <w:color w:val="000000"/>
          <w:sz w:val="28"/>
          <w:szCs w:val="28"/>
        </w:rPr>
        <w:t>La elaborarea și exploatarea SI Platforma RED se va ține cont de actele normative naționale cu privire la securitatea cibernetică.</w:t>
      </w:r>
    </w:p>
    <w:p w14:paraId="000000DE" w14:textId="77777777" w:rsidR="00133274" w:rsidRDefault="00D422E9">
      <w:pPr>
        <w:numPr>
          <w:ilvl w:val="0"/>
          <w:numId w:val="1"/>
        </w:numPr>
        <w:pBdr>
          <w:top w:val="nil"/>
          <w:left w:val="nil"/>
          <w:bottom w:val="nil"/>
          <w:right w:val="nil"/>
          <w:between w:val="nil"/>
        </w:pBdr>
        <w:tabs>
          <w:tab w:val="left" w:pos="742"/>
        </w:tabs>
        <w:spacing w:line="360" w:lineRule="auto"/>
        <w:ind w:right="25" w:firstLine="271"/>
        <w:jc w:val="both"/>
        <w:rPr>
          <w:color w:val="000000"/>
        </w:rPr>
      </w:pPr>
      <w:r>
        <w:rPr>
          <w:color w:val="000000"/>
          <w:sz w:val="28"/>
          <w:szCs w:val="28"/>
        </w:rPr>
        <w:t>Mecanismele principale de asigurare a securității informației utilizate sunt următoarele:</w:t>
      </w:r>
    </w:p>
    <w:p w14:paraId="000000DF" w14:textId="77777777" w:rsidR="00133274" w:rsidRDefault="00D422E9">
      <w:pPr>
        <w:numPr>
          <w:ilvl w:val="1"/>
          <w:numId w:val="1"/>
        </w:numPr>
        <w:pBdr>
          <w:top w:val="nil"/>
          <w:left w:val="nil"/>
          <w:bottom w:val="nil"/>
          <w:right w:val="nil"/>
          <w:between w:val="nil"/>
        </w:pBdr>
        <w:tabs>
          <w:tab w:val="left" w:pos="918"/>
        </w:tabs>
        <w:ind w:left="918" w:hanging="624"/>
        <w:rPr>
          <w:color w:val="000000"/>
        </w:rPr>
      </w:pPr>
      <w:r>
        <w:rPr>
          <w:color w:val="000000"/>
          <w:sz w:val="28"/>
          <w:szCs w:val="28"/>
        </w:rPr>
        <w:t>autentificarea și autorizarea accesului la date;</w:t>
      </w:r>
    </w:p>
    <w:p w14:paraId="000000E0" w14:textId="77777777" w:rsidR="00133274" w:rsidRDefault="00D422E9">
      <w:pPr>
        <w:numPr>
          <w:ilvl w:val="1"/>
          <w:numId w:val="1"/>
        </w:numPr>
        <w:pBdr>
          <w:top w:val="nil"/>
          <w:left w:val="nil"/>
          <w:bottom w:val="nil"/>
          <w:right w:val="nil"/>
          <w:between w:val="nil"/>
        </w:pBdr>
        <w:tabs>
          <w:tab w:val="left" w:pos="918"/>
        </w:tabs>
        <w:spacing w:before="152"/>
        <w:ind w:left="918" w:hanging="624"/>
        <w:rPr>
          <w:color w:val="000000"/>
        </w:rPr>
      </w:pPr>
      <w:r>
        <w:rPr>
          <w:color w:val="000000"/>
          <w:sz w:val="28"/>
          <w:szCs w:val="28"/>
        </w:rPr>
        <w:t>administrarea accesului la date;</w:t>
      </w:r>
    </w:p>
    <w:p w14:paraId="000000E1" w14:textId="77777777" w:rsidR="00133274" w:rsidRDefault="00D422E9">
      <w:pPr>
        <w:numPr>
          <w:ilvl w:val="1"/>
          <w:numId w:val="1"/>
        </w:numPr>
        <w:pBdr>
          <w:top w:val="nil"/>
          <w:left w:val="nil"/>
          <w:bottom w:val="nil"/>
          <w:right w:val="nil"/>
          <w:between w:val="nil"/>
        </w:pBdr>
        <w:tabs>
          <w:tab w:val="left" w:pos="918"/>
        </w:tabs>
        <w:spacing w:before="161"/>
        <w:ind w:left="918" w:hanging="624"/>
        <w:rPr>
          <w:color w:val="000000"/>
        </w:rPr>
      </w:pPr>
      <w:r>
        <w:rPr>
          <w:color w:val="000000"/>
          <w:sz w:val="28"/>
          <w:szCs w:val="28"/>
        </w:rPr>
        <w:t>jurnalizarea acțiunilor utilizatorilor SI Platforma RED;</w:t>
      </w:r>
    </w:p>
    <w:p w14:paraId="000000E2" w14:textId="77777777" w:rsidR="00133274" w:rsidRDefault="00D422E9">
      <w:pPr>
        <w:numPr>
          <w:ilvl w:val="1"/>
          <w:numId w:val="1"/>
        </w:numPr>
        <w:pBdr>
          <w:top w:val="nil"/>
          <w:left w:val="nil"/>
          <w:bottom w:val="nil"/>
          <w:right w:val="nil"/>
          <w:between w:val="nil"/>
        </w:pBdr>
        <w:tabs>
          <w:tab w:val="left" w:pos="918"/>
        </w:tabs>
        <w:spacing w:before="160"/>
        <w:ind w:left="918" w:hanging="624"/>
        <w:rPr>
          <w:color w:val="000000"/>
        </w:rPr>
      </w:pPr>
      <w:r>
        <w:rPr>
          <w:color w:val="000000"/>
          <w:sz w:val="28"/>
          <w:szCs w:val="28"/>
        </w:rPr>
        <w:lastRenderedPageBreak/>
        <w:t>auditul.</w:t>
      </w:r>
    </w:p>
    <w:p w14:paraId="000000E3" w14:textId="77777777" w:rsidR="00133274" w:rsidRDefault="00D422E9">
      <w:pPr>
        <w:numPr>
          <w:ilvl w:val="0"/>
          <w:numId w:val="1"/>
        </w:numPr>
        <w:pBdr>
          <w:top w:val="nil"/>
          <w:left w:val="nil"/>
          <w:bottom w:val="nil"/>
          <w:right w:val="nil"/>
          <w:between w:val="nil"/>
        </w:pBdr>
        <w:tabs>
          <w:tab w:val="left" w:pos="742"/>
        </w:tabs>
        <w:spacing w:before="163" w:line="360" w:lineRule="auto"/>
        <w:ind w:right="20" w:firstLine="271"/>
        <w:jc w:val="both"/>
        <w:rPr>
          <w:color w:val="000000"/>
        </w:rPr>
      </w:pPr>
      <w:r>
        <w:rPr>
          <w:color w:val="000000"/>
          <w:sz w:val="28"/>
          <w:szCs w:val="28"/>
        </w:rPr>
        <w:t>Accesul la datele stocate în cadrul SI Platforma RED va fi limitat în funcție de drepturile și de rolurile specifice utilizatorilor. Fiecare categorie de utilizatori va avea acces la o interfață personalizată (diferită de cea a altor categorii de utilizatori) pentru vizualizarea și gestionarea datelor, precum și pentru manipularea cu datele.</w:t>
      </w:r>
    </w:p>
    <w:p w14:paraId="000000E4" w14:textId="77777777" w:rsidR="00133274" w:rsidRDefault="00D422E9">
      <w:pPr>
        <w:numPr>
          <w:ilvl w:val="0"/>
          <w:numId w:val="1"/>
        </w:numPr>
        <w:pBdr>
          <w:top w:val="nil"/>
          <w:left w:val="nil"/>
          <w:bottom w:val="nil"/>
          <w:right w:val="nil"/>
          <w:between w:val="nil"/>
        </w:pBdr>
        <w:tabs>
          <w:tab w:val="left" w:pos="742"/>
        </w:tabs>
        <w:spacing w:before="163" w:line="360" w:lineRule="auto"/>
        <w:ind w:right="20" w:firstLine="271"/>
        <w:jc w:val="both"/>
        <w:rPr>
          <w:sz w:val="28"/>
          <w:szCs w:val="28"/>
        </w:rPr>
      </w:pPr>
      <w:r>
        <w:rPr>
          <w:sz w:val="28"/>
          <w:szCs w:val="28"/>
        </w:rPr>
        <w:t>În cadrul SI Platforma RED se asigură respectarea principiului limitării stocării datelor cu caracter personal, în conformitate cu prevederile Legii privind protecția datelor cu caracter personal.</w:t>
      </w:r>
    </w:p>
    <w:p w14:paraId="000000E5" w14:textId="77777777" w:rsidR="00133274" w:rsidRDefault="00D422E9">
      <w:pPr>
        <w:numPr>
          <w:ilvl w:val="0"/>
          <w:numId w:val="1"/>
        </w:numPr>
        <w:pBdr>
          <w:top w:val="nil"/>
          <w:left w:val="nil"/>
          <w:bottom w:val="nil"/>
          <w:right w:val="nil"/>
          <w:between w:val="nil"/>
        </w:pBdr>
        <w:tabs>
          <w:tab w:val="left" w:pos="742"/>
        </w:tabs>
        <w:spacing w:before="163" w:line="360" w:lineRule="auto"/>
        <w:ind w:right="20" w:firstLine="271"/>
        <w:jc w:val="both"/>
        <w:rPr>
          <w:sz w:val="28"/>
          <w:szCs w:val="28"/>
        </w:rPr>
      </w:pPr>
      <w:r>
        <w:rPr>
          <w:sz w:val="28"/>
          <w:szCs w:val="28"/>
        </w:rPr>
        <w:t>Arhivarea datelor se realizează cu aplicarea măsurilor tehnice și organizatorice adecvate pentru garantarea drepturilor și libertăților persoanelor vizate, inclusiv prin limitarea accesului, separarea logică a arhivelor de mediul operațional și stabilirea regimului strict de acces autorizat.</w:t>
      </w:r>
    </w:p>
    <w:p w14:paraId="57D2812E" w14:textId="77777777" w:rsidR="002F7C91" w:rsidRPr="002F7C91" w:rsidRDefault="00D422E9" w:rsidP="00F23F0B">
      <w:pPr>
        <w:numPr>
          <w:ilvl w:val="0"/>
          <w:numId w:val="1"/>
        </w:numPr>
        <w:pBdr>
          <w:top w:val="nil"/>
          <w:left w:val="nil"/>
          <w:bottom w:val="nil"/>
          <w:right w:val="nil"/>
          <w:between w:val="nil"/>
        </w:pBdr>
        <w:tabs>
          <w:tab w:val="left" w:pos="742"/>
        </w:tabs>
        <w:spacing w:before="65" w:line="360" w:lineRule="auto"/>
        <w:ind w:right="22" w:firstLine="271"/>
        <w:jc w:val="both"/>
        <w:rPr>
          <w:color w:val="000000"/>
        </w:rPr>
      </w:pPr>
      <w:r w:rsidRPr="002F7C91">
        <w:rPr>
          <w:sz w:val="28"/>
          <w:szCs w:val="28"/>
        </w:rPr>
        <w:t xml:space="preserve"> Accesul la datele arhivate se acordă doar persoanelor autorizate, în baza rolurilor stabilite de posesorul SI Platforma RED.</w:t>
      </w:r>
    </w:p>
    <w:p w14:paraId="000000E7" w14:textId="38B02043" w:rsidR="00133274" w:rsidRPr="002F7C91" w:rsidRDefault="00D422E9" w:rsidP="00F23F0B">
      <w:pPr>
        <w:numPr>
          <w:ilvl w:val="0"/>
          <w:numId w:val="1"/>
        </w:numPr>
        <w:pBdr>
          <w:top w:val="nil"/>
          <w:left w:val="nil"/>
          <w:bottom w:val="nil"/>
          <w:right w:val="nil"/>
          <w:between w:val="nil"/>
        </w:pBdr>
        <w:tabs>
          <w:tab w:val="left" w:pos="742"/>
        </w:tabs>
        <w:spacing w:before="65" w:line="360" w:lineRule="auto"/>
        <w:ind w:right="22" w:firstLine="271"/>
        <w:jc w:val="both"/>
        <w:rPr>
          <w:color w:val="000000"/>
        </w:rPr>
      </w:pPr>
      <w:r w:rsidRPr="002F7C91">
        <w:rPr>
          <w:color w:val="000000"/>
          <w:sz w:val="28"/>
          <w:szCs w:val="28"/>
        </w:rPr>
        <w:t>Schimbul informațional se efectuează cu utilizarea mijloacelor software doar prin canale securizate, asigurând integritatea și securitatea datelor.</w:t>
      </w:r>
    </w:p>
    <w:p w14:paraId="000000E8" w14:textId="77777777" w:rsidR="00133274" w:rsidRDefault="00D422E9">
      <w:pPr>
        <w:numPr>
          <w:ilvl w:val="0"/>
          <w:numId w:val="1"/>
        </w:numPr>
        <w:pBdr>
          <w:top w:val="nil"/>
          <w:left w:val="nil"/>
          <w:bottom w:val="nil"/>
          <w:right w:val="nil"/>
          <w:between w:val="nil"/>
        </w:pBdr>
        <w:tabs>
          <w:tab w:val="left" w:pos="742"/>
        </w:tabs>
        <w:spacing w:line="360" w:lineRule="auto"/>
        <w:ind w:right="17" w:firstLine="271"/>
        <w:jc w:val="both"/>
        <w:rPr>
          <w:color w:val="000000"/>
        </w:rPr>
      </w:pPr>
      <w:r>
        <w:rPr>
          <w:color w:val="000000"/>
          <w:sz w:val="28"/>
          <w:szCs w:val="28"/>
        </w:rPr>
        <w:t>SI Platforma RED este proiectat pentru a asigura funcționarea continuă și neîntreruptă a serviciilor sale, chiar și în cazul încărcării crescute, al defecțiunilor software sau al altor evenimente neprevăzute.</w:t>
      </w:r>
    </w:p>
    <w:p w14:paraId="000000E9" w14:textId="77777777" w:rsidR="00133274" w:rsidRDefault="00D422E9">
      <w:pPr>
        <w:spacing w:before="5"/>
        <w:ind w:left="3840"/>
        <w:jc w:val="both"/>
        <w:rPr>
          <w:b/>
          <w:bCs/>
          <w:sz w:val="28"/>
          <w:szCs w:val="28"/>
        </w:rPr>
      </w:pPr>
      <w:r>
        <w:rPr>
          <w:b/>
          <w:bCs/>
          <w:sz w:val="28"/>
          <w:szCs w:val="28"/>
        </w:rPr>
        <w:t>Capitolul X</w:t>
      </w:r>
    </w:p>
    <w:p w14:paraId="000000EA" w14:textId="77777777" w:rsidR="00133274" w:rsidRDefault="00D422E9" w:rsidP="002E022E">
      <w:pPr>
        <w:pStyle w:val="1"/>
        <w:spacing w:after="240"/>
        <w:ind w:left="0"/>
      </w:pPr>
      <w:r>
        <w:t>DISPOZIȚII FINALE</w:t>
      </w:r>
    </w:p>
    <w:p w14:paraId="06E8F5C9" w14:textId="0DD8049F" w:rsidR="002E022E" w:rsidRPr="002E022E" w:rsidRDefault="002E022E" w:rsidP="002E022E">
      <w:pPr>
        <w:pStyle w:val="a9"/>
        <w:numPr>
          <w:ilvl w:val="0"/>
          <w:numId w:val="1"/>
        </w:numPr>
        <w:pBdr>
          <w:top w:val="nil"/>
          <w:left w:val="nil"/>
          <w:bottom w:val="nil"/>
          <w:right w:val="nil"/>
          <w:between w:val="nil"/>
        </w:pBdr>
        <w:spacing w:before="1" w:line="360" w:lineRule="auto"/>
        <w:ind w:right="21" w:firstLine="247"/>
        <w:jc w:val="both"/>
        <w:rPr>
          <w:color w:val="000000"/>
          <w:sz w:val="28"/>
          <w:szCs w:val="28"/>
        </w:rPr>
      </w:pPr>
      <w:r w:rsidRPr="002E022E">
        <w:rPr>
          <w:color w:val="000000"/>
          <w:sz w:val="28"/>
          <w:szCs w:val="28"/>
        </w:rPr>
        <w:t>Implementarea SI Platforma RED va contribui la consolidarea infrastructurii digitale educaționale a Republicii Moldova, prin crearea unei platforme naționale centralizate pentru gestionarea, publicarea și accesarea resurselor deschise</w:t>
      </w:r>
      <w:r w:rsidR="00327B58">
        <w:rPr>
          <w:color w:val="000000"/>
          <w:sz w:val="28"/>
          <w:szCs w:val="28"/>
        </w:rPr>
        <w:t xml:space="preserve"> în educație</w:t>
      </w:r>
      <w:r w:rsidRPr="002E022E">
        <w:rPr>
          <w:color w:val="000000"/>
          <w:sz w:val="28"/>
          <w:szCs w:val="28"/>
        </w:rPr>
        <w:t>. Sistemul va facilita accesul gratuit și nediscriminatoriu la conținuturi educaționale digitale, aliniate curriculumului național, în sprijinul proceselor de predare, învățare și evaluare.</w:t>
      </w:r>
      <w:r w:rsidRPr="002E022E">
        <w:t xml:space="preserve"> </w:t>
      </w:r>
    </w:p>
    <w:p w14:paraId="3ED19754" w14:textId="77777777" w:rsidR="00327B58" w:rsidRDefault="00327B58" w:rsidP="002E022E">
      <w:pPr>
        <w:pStyle w:val="a9"/>
        <w:numPr>
          <w:ilvl w:val="0"/>
          <w:numId w:val="1"/>
        </w:numPr>
        <w:pBdr>
          <w:top w:val="nil"/>
          <w:left w:val="nil"/>
          <w:bottom w:val="nil"/>
          <w:right w:val="nil"/>
          <w:between w:val="nil"/>
        </w:pBdr>
        <w:spacing w:before="1" w:line="360" w:lineRule="auto"/>
        <w:ind w:right="21" w:firstLine="247"/>
        <w:jc w:val="both"/>
        <w:rPr>
          <w:color w:val="000000"/>
          <w:sz w:val="28"/>
          <w:szCs w:val="28"/>
        </w:rPr>
      </w:pPr>
      <w:r w:rsidRPr="00327B58">
        <w:rPr>
          <w:color w:val="000000"/>
          <w:sz w:val="28"/>
          <w:szCs w:val="28"/>
        </w:rPr>
        <w:lastRenderedPageBreak/>
        <w:t xml:space="preserve"> Elaborarea și implementarea SI Platforma RED presupun dezvoltarea unor soluții software moderne, orientate spre gestionarea, publicarea și reutilizarea resurselor </w:t>
      </w:r>
      <w:r>
        <w:rPr>
          <w:color w:val="000000"/>
          <w:sz w:val="28"/>
          <w:szCs w:val="28"/>
        </w:rPr>
        <w:t>deschise în educație</w:t>
      </w:r>
      <w:r w:rsidRPr="00327B58">
        <w:rPr>
          <w:color w:val="000000"/>
          <w:sz w:val="28"/>
          <w:szCs w:val="28"/>
        </w:rPr>
        <w:t xml:space="preserve"> în format deschis, precum și integrarea acestora în resursele informaționale de stat. </w:t>
      </w:r>
    </w:p>
    <w:p w14:paraId="70ACA31E" w14:textId="77777777" w:rsidR="00327B58" w:rsidRDefault="00327B58" w:rsidP="002E022E">
      <w:pPr>
        <w:pStyle w:val="a9"/>
        <w:numPr>
          <w:ilvl w:val="0"/>
          <w:numId w:val="1"/>
        </w:numPr>
        <w:pBdr>
          <w:top w:val="nil"/>
          <w:left w:val="nil"/>
          <w:bottom w:val="nil"/>
          <w:right w:val="nil"/>
          <w:between w:val="nil"/>
        </w:pBdr>
        <w:spacing w:before="1" w:line="360" w:lineRule="auto"/>
        <w:ind w:right="21" w:firstLine="247"/>
        <w:jc w:val="both"/>
        <w:rPr>
          <w:color w:val="000000"/>
          <w:sz w:val="28"/>
          <w:szCs w:val="28"/>
        </w:rPr>
      </w:pPr>
      <w:r w:rsidRPr="00327B58">
        <w:rPr>
          <w:color w:val="000000"/>
          <w:sz w:val="28"/>
          <w:szCs w:val="28"/>
        </w:rPr>
        <w:t xml:space="preserve">Funcționarea eficientă a sistemului este condiționată de utilizarea infrastructurii tehnologice guvernamentale și de asigurarea interoperabilității cu alte sisteme informaționale din domeniul educației. </w:t>
      </w:r>
    </w:p>
    <w:p w14:paraId="3244C3FC" w14:textId="29FAAD56" w:rsidR="00327B58" w:rsidRDefault="00327B58" w:rsidP="002E022E">
      <w:pPr>
        <w:pStyle w:val="a9"/>
        <w:numPr>
          <w:ilvl w:val="0"/>
          <w:numId w:val="1"/>
        </w:numPr>
        <w:pBdr>
          <w:top w:val="nil"/>
          <w:left w:val="nil"/>
          <w:bottom w:val="nil"/>
          <w:right w:val="nil"/>
          <w:between w:val="nil"/>
        </w:pBdr>
        <w:spacing w:before="1" w:line="360" w:lineRule="auto"/>
        <w:ind w:right="21" w:firstLine="247"/>
        <w:jc w:val="both"/>
        <w:rPr>
          <w:color w:val="000000"/>
          <w:sz w:val="28"/>
          <w:szCs w:val="28"/>
        </w:rPr>
      </w:pPr>
      <w:r w:rsidRPr="00327B58">
        <w:rPr>
          <w:color w:val="000000"/>
          <w:sz w:val="28"/>
          <w:szCs w:val="28"/>
        </w:rPr>
        <w:t>Organizarea SI Platforma RED pe baza principiilor modularității și scalabilității permite extinderea treptată a funcționalităților și adaptarea sistemului la necesitățile sistemului educațional.</w:t>
      </w:r>
    </w:p>
    <w:p w14:paraId="5F72004E" w14:textId="2790DC95" w:rsidR="00327B58" w:rsidRPr="00327B58" w:rsidRDefault="00327B58" w:rsidP="00327B58">
      <w:pPr>
        <w:pStyle w:val="a9"/>
        <w:numPr>
          <w:ilvl w:val="0"/>
          <w:numId w:val="1"/>
        </w:numPr>
        <w:pBdr>
          <w:top w:val="nil"/>
          <w:left w:val="nil"/>
          <w:bottom w:val="nil"/>
          <w:right w:val="nil"/>
          <w:between w:val="nil"/>
        </w:pBdr>
        <w:spacing w:before="1" w:line="360" w:lineRule="auto"/>
        <w:ind w:right="21" w:firstLine="247"/>
        <w:jc w:val="both"/>
        <w:rPr>
          <w:color w:val="000000"/>
          <w:sz w:val="28"/>
          <w:szCs w:val="28"/>
          <w:lang w:val="en-US"/>
        </w:rPr>
      </w:pPr>
      <w:r>
        <w:rPr>
          <w:color w:val="000000"/>
          <w:sz w:val="28"/>
          <w:szCs w:val="28"/>
          <w:lang w:val="en-US"/>
        </w:rPr>
        <w:t>I</w:t>
      </w:r>
      <w:r w:rsidRPr="00327B58">
        <w:rPr>
          <w:color w:val="000000"/>
          <w:sz w:val="28"/>
          <w:szCs w:val="28"/>
          <w:lang w:val="en-US"/>
        </w:rPr>
        <w:t xml:space="preserve">mplementarea efectivă a SI Platforma RED revine Ministerului Educației și Cercetării și </w:t>
      </w:r>
      <w:r>
        <w:rPr>
          <w:color w:val="000000"/>
          <w:sz w:val="28"/>
          <w:szCs w:val="28"/>
          <w:lang w:val="en-US"/>
        </w:rPr>
        <w:t>CTICE</w:t>
      </w:r>
      <w:r w:rsidRPr="00327B58">
        <w:rPr>
          <w:color w:val="000000"/>
          <w:sz w:val="28"/>
          <w:szCs w:val="28"/>
          <w:lang w:val="en-US"/>
        </w:rPr>
        <w:t>, în cooperare cu instituțiile de învățământ și alte entități rel</w:t>
      </w:r>
      <w:r>
        <w:rPr>
          <w:color w:val="000000"/>
          <w:sz w:val="28"/>
          <w:szCs w:val="28"/>
          <w:lang w:val="en-US"/>
        </w:rPr>
        <w:t xml:space="preserve">evante din domeniul educației. </w:t>
      </w:r>
    </w:p>
    <w:p w14:paraId="10D88467" w14:textId="77777777" w:rsidR="00327B58" w:rsidRPr="00327B58" w:rsidRDefault="00327B58" w:rsidP="00327B58">
      <w:pPr>
        <w:pBdr>
          <w:top w:val="nil"/>
          <w:left w:val="nil"/>
          <w:bottom w:val="nil"/>
          <w:right w:val="nil"/>
          <w:between w:val="nil"/>
        </w:pBdr>
        <w:spacing w:before="1" w:line="360" w:lineRule="auto"/>
        <w:ind w:right="21"/>
        <w:jc w:val="both"/>
        <w:rPr>
          <w:color w:val="000000"/>
          <w:sz w:val="28"/>
          <w:szCs w:val="28"/>
        </w:rPr>
      </w:pPr>
    </w:p>
    <w:sectPr w:rsidR="00327B58" w:rsidRPr="00327B58" w:rsidSect="00EF6B7A">
      <w:pgSz w:w="11910" w:h="16840" w:code="9"/>
      <w:pgMar w:top="1260" w:right="1417" w:bottom="1350" w:left="1417"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327D" w14:textId="77777777" w:rsidR="00121C82" w:rsidRDefault="00121C82">
      <w:r>
        <w:separator/>
      </w:r>
    </w:p>
  </w:endnote>
  <w:endnote w:type="continuationSeparator" w:id="0">
    <w:p w14:paraId="18284957" w14:textId="77777777" w:rsidR="00121C82" w:rsidRDefault="00121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11656E0-D458-4130-ADAD-E9FBFD471E29}"/>
  </w:font>
  <w:font w:name="Calibri">
    <w:panose1 w:val="020F0502020204030204"/>
    <w:charset w:val="00"/>
    <w:family w:val="swiss"/>
    <w:pitch w:val="variable"/>
    <w:sig w:usb0="E4002EFF" w:usb1="C200247B" w:usb2="00000009" w:usb3="00000000" w:csb0="000001FF" w:csb1="00000000"/>
    <w:embedRegular r:id="rId2" w:fontKey="{0E5485AB-8184-46AF-AA1F-3E6A0EA7E6E7}"/>
  </w:font>
  <w:font w:name="Cambria">
    <w:panose1 w:val="02040503050406030204"/>
    <w:charset w:val="00"/>
    <w:family w:val="roman"/>
    <w:pitch w:val="variable"/>
    <w:sig w:usb0="E00006FF" w:usb1="420024FF" w:usb2="02000000" w:usb3="00000000" w:csb0="0000019F" w:csb1="00000000"/>
    <w:embedRegular r:id="rId3" w:fontKey="{FEDC9103-E9C7-437E-9884-17FF1A1FF34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E545B" w14:textId="77777777" w:rsidR="00121C82" w:rsidRDefault="00121C82">
      <w:r>
        <w:separator/>
      </w:r>
    </w:p>
  </w:footnote>
  <w:footnote w:type="continuationSeparator" w:id="0">
    <w:p w14:paraId="0BB69C1D" w14:textId="77777777" w:rsidR="00121C82" w:rsidRDefault="00121C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102C"/>
    <w:multiLevelType w:val="multilevel"/>
    <w:tmpl w:val="49EAF680"/>
    <w:lvl w:ilvl="0">
      <w:start w:val="1"/>
      <w:numFmt w:val="decimal"/>
      <w:lvlText w:val="%1."/>
      <w:lvlJc w:val="left"/>
      <w:pPr>
        <w:ind w:left="23" w:hanging="360"/>
      </w:pPr>
      <w:rPr>
        <w:rFonts w:ascii="Times New Roman" w:eastAsia="Times New Roman" w:hAnsi="Times New Roman" w:cs="Times New Roman"/>
        <w:b w:val="0"/>
        <w:bCs w:val="0"/>
        <w:i w:val="0"/>
        <w:iCs w:val="0"/>
        <w:sz w:val="28"/>
        <w:szCs w:val="28"/>
      </w:rPr>
    </w:lvl>
    <w:lvl w:ilvl="1">
      <w:numFmt w:val="bullet"/>
      <w:lvlText w:val="•"/>
      <w:lvlJc w:val="left"/>
      <w:pPr>
        <w:ind w:left="925" w:hanging="360"/>
      </w:pPr>
    </w:lvl>
    <w:lvl w:ilvl="2">
      <w:numFmt w:val="bullet"/>
      <w:lvlText w:val="•"/>
      <w:lvlJc w:val="left"/>
      <w:pPr>
        <w:ind w:left="1830" w:hanging="360"/>
      </w:pPr>
    </w:lvl>
    <w:lvl w:ilvl="3">
      <w:numFmt w:val="bullet"/>
      <w:lvlText w:val="•"/>
      <w:lvlJc w:val="left"/>
      <w:pPr>
        <w:ind w:left="2735" w:hanging="360"/>
      </w:pPr>
    </w:lvl>
    <w:lvl w:ilvl="4">
      <w:numFmt w:val="bullet"/>
      <w:lvlText w:val="•"/>
      <w:lvlJc w:val="left"/>
      <w:pPr>
        <w:ind w:left="3640" w:hanging="360"/>
      </w:pPr>
    </w:lvl>
    <w:lvl w:ilvl="5">
      <w:numFmt w:val="bullet"/>
      <w:lvlText w:val="•"/>
      <w:lvlJc w:val="left"/>
      <w:pPr>
        <w:ind w:left="4546" w:hanging="360"/>
      </w:pPr>
    </w:lvl>
    <w:lvl w:ilvl="6">
      <w:numFmt w:val="bullet"/>
      <w:lvlText w:val="•"/>
      <w:lvlJc w:val="left"/>
      <w:pPr>
        <w:ind w:left="5451" w:hanging="360"/>
      </w:pPr>
    </w:lvl>
    <w:lvl w:ilvl="7">
      <w:numFmt w:val="bullet"/>
      <w:lvlText w:val="•"/>
      <w:lvlJc w:val="left"/>
      <w:pPr>
        <w:ind w:left="6356" w:hanging="360"/>
      </w:pPr>
    </w:lvl>
    <w:lvl w:ilvl="8">
      <w:numFmt w:val="bullet"/>
      <w:lvlText w:val="•"/>
      <w:lvlJc w:val="left"/>
      <w:pPr>
        <w:ind w:left="7261" w:hanging="360"/>
      </w:pPr>
    </w:lvl>
  </w:abstractNum>
  <w:abstractNum w:abstractNumId="1" w15:restartNumberingAfterBreak="0">
    <w:nsid w:val="28D76FDA"/>
    <w:multiLevelType w:val="multilevel"/>
    <w:tmpl w:val="D6CCC824"/>
    <w:lvl w:ilvl="0">
      <w:start w:val="1"/>
      <w:numFmt w:val="decimal"/>
      <w:lvlText w:val="%1."/>
      <w:lvlJc w:val="left"/>
      <w:pPr>
        <w:ind w:left="23" w:hanging="360"/>
      </w:pPr>
      <w:rPr>
        <w:rFonts w:ascii="Times New Roman" w:eastAsia="Times New Roman" w:hAnsi="Times New Roman" w:cs="Times New Roman"/>
        <w:b/>
        <w:bCs/>
        <w:i w:val="0"/>
        <w:iCs w:val="0"/>
        <w:sz w:val="28"/>
        <w:szCs w:val="28"/>
      </w:rPr>
    </w:lvl>
    <w:lvl w:ilvl="1">
      <w:start w:val="1"/>
      <w:numFmt w:val="decimal"/>
      <w:lvlText w:val="%1.%2."/>
      <w:lvlJc w:val="left"/>
      <w:pPr>
        <w:ind w:left="923" w:hanging="449"/>
      </w:pPr>
      <w:rPr>
        <w:rFonts w:ascii="Times New Roman" w:eastAsia="Times New Roman" w:hAnsi="Times New Roman" w:cs="Times New Roman"/>
        <w:b w:val="0"/>
        <w:bCs w:val="0"/>
        <w:i w:val="0"/>
        <w:iCs w:val="0"/>
        <w:sz w:val="28"/>
        <w:szCs w:val="28"/>
      </w:rPr>
    </w:lvl>
    <w:lvl w:ilvl="2">
      <w:start w:val="1"/>
      <w:numFmt w:val="decimal"/>
      <w:lvlText w:val="%1.%2.%3."/>
      <w:lvlJc w:val="left"/>
      <w:pPr>
        <w:ind w:left="1463" w:hanging="899"/>
      </w:pPr>
      <w:rPr>
        <w:rFonts w:ascii="Times New Roman" w:eastAsia="Times New Roman" w:hAnsi="Times New Roman" w:cs="Times New Roman"/>
        <w:b w:val="0"/>
        <w:bCs w:val="0"/>
        <w:i w:val="0"/>
        <w:iCs w:val="0"/>
        <w:sz w:val="28"/>
        <w:szCs w:val="28"/>
      </w:rPr>
    </w:lvl>
    <w:lvl w:ilvl="3">
      <w:numFmt w:val="bullet"/>
      <w:lvlText w:val="•"/>
      <w:lvlJc w:val="left"/>
      <w:pPr>
        <w:ind w:left="2411" w:hanging="900"/>
      </w:pPr>
    </w:lvl>
    <w:lvl w:ilvl="4">
      <w:numFmt w:val="bullet"/>
      <w:lvlText w:val="•"/>
      <w:lvlJc w:val="left"/>
      <w:pPr>
        <w:ind w:left="3363" w:hanging="900"/>
      </w:pPr>
    </w:lvl>
    <w:lvl w:ilvl="5">
      <w:numFmt w:val="bullet"/>
      <w:lvlText w:val="•"/>
      <w:lvlJc w:val="left"/>
      <w:pPr>
        <w:ind w:left="4314" w:hanging="900"/>
      </w:pPr>
    </w:lvl>
    <w:lvl w:ilvl="6">
      <w:numFmt w:val="bullet"/>
      <w:lvlText w:val="•"/>
      <w:lvlJc w:val="left"/>
      <w:pPr>
        <w:ind w:left="5266" w:hanging="900"/>
      </w:pPr>
    </w:lvl>
    <w:lvl w:ilvl="7">
      <w:numFmt w:val="bullet"/>
      <w:lvlText w:val="•"/>
      <w:lvlJc w:val="left"/>
      <w:pPr>
        <w:ind w:left="6217" w:hanging="900"/>
      </w:pPr>
    </w:lvl>
    <w:lvl w:ilvl="8">
      <w:numFmt w:val="bullet"/>
      <w:lvlText w:val="•"/>
      <w:lvlJc w:val="left"/>
      <w:pPr>
        <w:ind w:left="7169" w:hanging="9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274"/>
    <w:rsid w:val="001067B6"/>
    <w:rsid w:val="00121C82"/>
    <w:rsid w:val="00133274"/>
    <w:rsid w:val="00181F13"/>
    <w:rsid w:val="00190F8B"/>
    <w:rsid w:val="002E022E"/>
    <w:rsid w:val="002F7C91"/>
    <w:rsid w:val="00327B58"/>
    <w:rsid w:val="0039473D"/>
    <w:rsid w:val="004D05BC"/>
    <w:rsid w:val="008576CF"/>
    <w:rsid w:val="00892608"/>
    <w:rsid w:val="00961E83"/>
    <w:rsid w:val="00993121"/>
    <w:rsid w:val="00AC4FE3"/>
    <w:rsid w:val="00CD4B63"/>
    <w:rsid w:val="00D422E9"/>
    <w:rsid w:val="00E3514B"/>
    <w:rsid w:val="00EF6B7A"/>
    <w:rsid w:val="00F23F0B"/>
    <w:rsid w:val="00F43E03"/>
    <w:rsid w:val="00F84469"/>
    <w:rsid w:val="00FB5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02C29"/>
  <w15:docId w15:val="{83B23F31-19BA-44F6-9B49-2798E5608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o"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before="161"/>
      <w:ind w:left="2906"/>
      <w:jc w:val="center"/>
      <w:outlineLvl w:val="0"/>
    </w:pPr>
    <w:rPr>
      <w:b/>
      <w:bCs/>
      <w:sz w:val="28"/>
      <w:szCs w:val="2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39473D"/>
    <w:pPr>
      <w:tabs>
        <w:tab w:val="center" w:pos="4680"/>
        <w:tab w:val="right" w:pos="9360"/>
      </w:tabs>
    </w:pPr>
  </w:style>
  <w:style w:type="character" w:customStyle="1" w:styleId="a6">
    <w:name w:val="Верхний колонтитул Знак"/>
    <w:basedOn w:val="a0"/>
    <w:link w:val="a5"/>
    <w:uiPriority w:val="99"/>
    <w:rsid w:val="0039473D"/>
  </w:style>
  <w:style w:type="paragraph" w:styleId="a7">
    <w:name w:val="footer"/>
    <w:basedOn w:val="a"/>
    <w:link w:val="a8"/>
    <w:uiPriority w:val="99"/>
    <w:unhideWhenUsed/>
    <w:rsid w:val="0039473D"/>
    <w:pPr>
      <w:tabs>
        <w:tab w:val="center" w:pos="4680"/>
        <w:tab w:val="right" w:pos="9360"/>
      </w:tabs>
    </w:pPr>
  </w:style>
  <w:style w:type="character" w:customStyle="1" w:styleId="a8">
    <w:name w:val="Нижний колонтитул Знак"/>
    <w:basedOn w:val="a0"/>
    <w:link w:val="a7"/>
    <w:uiPriority w:val="99"/>
    <w:rsid w:val="0039473D"/>
  </w:style>
  <w:style w:type="paragraph" w:styleId="a9">
    <w:name w:val="List Paragraph"/>
    <w:basedOn w:val="a"/>
    <w:uiPriority w:val="34"/>
    <w:qFormat/>
    <w:rsid w:val="00394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051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Pages>
  <Words>4418</Words>
  <Characters>25184</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cp:lastModifiedBy>
  <cp:revision>10</cp:revision>
  <dcterms:created xsi:type="dcterms:W3CDTF">2026-02-25T07:12:00Z</dcterms:created>
  <dcterms:modified xsi:type="dcterms:W3CDTF">2026-03-16T11:03:00Z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2026-01-22T00:00:00Z</vt:lpwstr>
  </property>
  <property fmtid="{D5CDD505-2E9C-101B-9397-08002B2CF9AE}" pid="3" name="Creator">
    <vt:lpwstr>Microsoft® Word 2016</vt:lpwstr>
  </property>
  <property fmtid="{D5CDD505-2E9C-101B-9397-08002B2CF9AE}" pid="4" name="LastSaved">
    <vt:lpwstr>2026-02-20T00:00:00Z</vt:lpwstr>
  </property>
  <property fmtid="{D5CDD505-2E9C-101B-9397-08002B2CF9AE}" pid="5" name="Producer">
    <vt:lpwstr>www.ilovepdf.com</vt:lpwstr>
  </property>
</Properties>
</file>