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31259" w14:textId="2AD14AF6" w:rsidR="006A74C9" w:rsidRPr="00076A8D" w:rsidRDefault="006A74C9" w:rsidP="006A74C9">
      <w:pPr>
        <w:tabs>
          <w:tab w:val="left" w:pos="1080"/>
        </w:tabs>
        <w:jc w:val="right"/>
        <w:rPr>
          <w:rFonts w:ascii="Times New Roman" w:eastAsia="Times New Roman" w:hAnsi="Times New Roman" w:cs="Times New Roman"/>
          <w:b/>
          <w:bCs/>
          <w:i/>
          <w:iCs/>
          <w:color w:val="000000" w:themeColor="text1"/>
          <w:sz w:val="28"/>
          <w:szCs w:val="28"/>
          <w:lang w:val="ro-RO"/>
        </w:rPr>
      </w:pPr>
    </w:p>
    <w:tbl>
      <w:tblPr>
        <w:tblpPr w:leftFromText="180" w:rightFromText="180" w:vertAnchor="text" w:horzAnchor="margin" w:tblpXSpec="center" w:tblpY="56"/>
        <w:tblW w:w="11004" w:type="dxa"/>
        <w:tblBorders>
          <w:bottom w:val="single" w:sz="4" w:space="0" w:color="auto"/>
        </w:tblBorders>
        <w:tblLook w:val="01E0" w:firstRow="1" w:lastRow="1" w:firstColumn="1" w:lastColumn="1" w:noHBand="0" w:noVBand="0"/>
      </w:tblPr>
      <w:tblGrid>
        <w:gridCol w:w="4827"/>
        <w:gridCol w:w="1258"/>
        <w:gridCol w:w="4919"/>
      </w:tblGrid>
      <w:tr w:rsidR="00076A8D" w:rsidRPr="00076A8D" w14:paraId="1B23B9C2" w14:textId="77777777" w:rsidTr="006A74C9">
        <w:trPr>
          <w:cantSplit/>
          <w:trHeight w:val="374"/>
        </w:trPr>
        <w:tc>
          <w:tcPr>
            <w:tcW w:w="4827" w:type="dxa"/>
          </w:tcPr>
          <w:p w14:paraId="74C3E135" w14:textId="77777777" w:rsidR="006A74C9" w:rsidRPr="00076A8D" w:rsidRDefault="006A74C9" w:rsidP="006A74C9">
            <w:pPr>
              <w:spacing w:after="0" w:line="240" w:lineRule="auto"/>
              <w:ind w:left="-15"/>
              <w:jc w:val="center"/>
              <w:rPr>
                <w:rFonts w:ascii="Times New Roman" w:eastAsia="Times New Roman" w:hAnsi="Times New Roman" w:cs="Times New Roman"/>
                <w:b/>
                <w:bCs/>
                <w:color w:val="000000" w:themeColor="text1"/>
                <w:sz w:val="24"/>
                <w:szCs w:val="24"/>
                <w:lang w:val="ro-RO"/>
              </w:rPr>
            </w:pPr>
            <w:bookmarkStart w:id="0" w:name="_Hlk502124532"/>
            <w:r w:rsidRPr="00076A8D">
              <w:rPr>
                <w:rFonts w:ascii="Times New Roman" w:eastAsia="Times New Roman" w:hAnsi="Times New Roman" w:cs="Times New Roman"/>
                <w:b/>
                <w:bCs/>
                <w:color w:val="000000" w:themeColor="text1"/>
                <w:sz w:val="24"/>
                <w:szCs w:val="24"/>
                <w:lang w:val="ro-RO"/>
              </w:rPr>
              <w:t>AGENŢIA NAŢIONALĂ PENTRU</w:t>
            </w:r>
          </w:p>
          <w:p w14:paraId="19A39848" w14:textId="77777777" w:rsidR="006A74C9" w:rsidRPr="00076A8D" w:rsidRDefault="006A74C9" w:rsidP="006A74C9">
            <w:pPr>
              <w:spacing w:after="0" w:line="240" w:lineRule="auto"/>
              <w:ind w:left="-15"/>
              <w:jc w:val="center"/>
              <w:rPr>
                <w:rFonts w:ascii="Times New Roman" w:eastAsia="Times New Roman" w:hAnsi="Times New Roman" w:cs="Times New Roman"/>
                <w:color w:val="000000" w:themeColor="text1"/>
                <w:sz w:val="24"/>
                <w:szCs w:val="24"/>
                <w:lang w:val="ro-RO"/>
              </w:rPr>
            </w:pPr>
            <w:r w:rsidRPr="00076A8D">
              <w:rPr>
                <w:rFonts w:ascii="Times New Roman" w:eastAsia="Times New Roman" w:hAnsi="Times New Roman" w:cs="Times New Roman"/>
                <w:b/>
                <w:bCs/>
                <w:color w:val="000000" w:themeColor="text1"/>
                <w:sz w:val="24"/>
                <w:szCs w:val="24"/>
                <w:lang w:val="ro-RO"/>
              </w:rPr>
              <w:t>SIGURANŢA ALIMENTELOR</w:t>
            </w:r>
          </w:p>
        </w:tc>
        <w:tc>
          <w:tcPr>
            <w:tcW w:w="1258" w:type="dxa"/>
            <w:vAlign w:val="center"/>
          </w:tcPr>
          <w:p w14:paraId="3415B688" w14:textId="77777777" w:rsidR="006A74C9" w:rsidRPr="00076A8D" w:rsidRDefault="006A74C9" w:rsidP="006A74C9">
            <w:pPr>
              <w:spacing w:after="0" w:line="240" w:lineRule="auto"/>
              <w:jc w:val="center"/>
              <w:rPr>
                <w:rFonts w:ascii="Times New Roman" w:eastAsia="Times New Roman" w:hAnsi="Times New Roman" w:cs="Times New Roman"/>
                <w:color w:val="000000" w:themeColor="text1"/>
                <w:sz w:val="24"/>
                <w:szCs w:val="24"/>
                <w:lang w:val="ro-RO"/>
              </w:rPr>
            </w:pPr>
          </w:p>
        </w:tc>
        <w:tc>
          <w:tcPr>
            <w:tcW w:w="4919" w:type="dxa"/>
          </w:tcPr>
          <w:p w14:paraId="400857F9" w14:textId="77777777" w:rsidR="006A74C9" w:rsidRPr="00076A8D" w:rsidRDefault="006A74C9" w:rsidP="006A74C9">
            <w:pPr>
              <w:spacing w:after="0" w:line="240" w:lineRule="auto"/>
              <w:jc w:val="center"/>
              <w:rPr>
                <w:rFonts w:ascii="Times New Roman" w:eastAsia="Times New Roman" w:hAnsi="Times New Roman" w:cs="Times New Roman"/>
                <w:b/>
                <w:bCs/>
                <w:color w:val="000000" w:themeColor="text1"/>
                <w:sz w:val="24"/>
                <w:szCs w:val="24"/>
                <w:lang w:val="ro-RO"/>
              </w:rPr>
            </w:pPr>
            <w:r w:rsidRPr="00076A8D">
              <w:rPr>
                <w:rFonts w:ascii="Times New Roman" w:eastAsia="Times New Roman" w:hAnsi="Times New Roman" w:cs="Times New Roman"/>
                <w:b/>
                <w:color w:val="000000" w:themeColor="text1"/>
                <w:sz w:val="24"/>
                <w:szCs w:val="24"/>
                <w:lang w:val="ro-RO"/>
              </w:rPr>
              <w:t>NATIONAL FOOD SAFETY</w:t>
            </w:r>
            <w:r w:rsidRPr="00076A8D">
              <w:rPr>
                <w:rFonts w:ascii="Times New Roman" w:eastAsia="Times New Roman" w:hAnsi="Times New Roman" w:cs="Times New Roman"/>
                <w:b/>
                <w:color w:val="000000" w:themeColor="text1"/>
                <w:sz w:val="24"/>
                <w:szCs w:val="24"/>
                <w:lang w:val="ro-RO"/>
              </w:rPr>
              <w:br/>
              <w:t>AGENCY</w:t>
            </w:r>
          </w:p>
        </w:tc>
      </w:tr>
      <w:tr w:rsidR="00076A8D" w:rsidRPr="00076A8D" w14:paraId="49B51658" w14:textId="77777777" w:rsidTr="006A74C9">
        <w:trPr>
          <w:trHeight w:val="701"/>
        </w:trPr>
        <w:tc>
          <w:tcPr>
            <w:tcW w:w="4827" w:type="dxa"/>
          </w:tcPr>
          <w:p w14:paraId="449A1A33" w14:textId="77777777" w:rsidR="006A74C9" w:rsidRPr="00076A8D" w:rsidRDefault="006A74C9" w:rsidP="006A74C9">
            <w:pPr>
              <w:spacing w:after="0" w:line="240" w:lineRule="auto"/>
              <w:jc w:val="center"/>
              <w:rPr>
                <w:rFonts w:ascii="Times New Roman" w:eastAsia="Times New Roman" w:hAnsi="Times New Roman" w:cs="Times New Roman"/>
                <w:bCs/>
                <w:color w:val="000000" w:themeColor="text1"/>
                <w:sz w:val="20"/>
                <w:szCs w:val="20"/>
                <w:lang w:val="ro-RO"/>
              </w:rPr>
            </w:pPr>
            <w:r w:rsidRPr="00076A8D">
              <w:rPr>
                <w:rFonts w:ascii="Times New Roman" w:eastAsia="Times New Roman" w:hAnsi="Times New Roman" w:cs="Times New Roman"/>
                <w:bCs/>
                <w:color w:val="000000" w:themeColor="text1"/>
                <w:sz w:val="20"/>
                <w:szCs w:val="20"/>
                <w:lang w:val="ro-RO"/>
              </w:rPr>
              <w:t>MD-2009, mun. Chișinău, str. M. Kogălniceanu, nr.63</w:t>
            </w:r>
          </w:p>
          <w:p w14:paraId="66EBDE62" w14:textId="77777777" w:rsidR="006A74C9" w:rsidRPr="00076A8D" w:rsidRDefault="006A74C9" w:rsidP="006A74C9">
            <w:pPr>
              <w:spacing w:after="0" w:line="240" w:lineRule="auto"/>
              <w:jc w:val="center"/>
              <w:rPr>
                <w:rFonts w:ascii="Times New Roman" w:eastAsia="Times New Roman" w:hAnsi="Times New Roman" w:cs="Times New Roman"/>
                <w:bCs/>
                <w:color w:val="000000" w:themeColor="text1"/>
                <w:sz w:val="20"/>
                <w:szCs w:val="20"/>
                <w:lang w:val="ro-RO"/>
              </w:rPr>
            </w:pPr>
            <w:r w:rsidRPr="00076A8D">
              <w:rPr>
                <w:rFonts w:ascii="Times New Roman" w:eastAsia="Times New Roman" w:hAnsi="Times New Roman" w:cs="Times New Roman"/>
                <w:bCs/>
                <w:color w:val="000000" w:themeColor="text1"/>
                <w:sz w:val="20"/>
                <w:szCs w:val="20"/>
                <w:lang w:val="ro-RO"/>
              </w:rPr>
              <w:t>Republica Moldova</w:t>
            </w:r>
          </w:p>
          <w:p w14:paraId="01BF36DD" w14:textId="77777777" w:rsidR="006A74C9" w:rsidRPr="00076A8D" w:rsidRDefault="006A74C9" w:rsidP="006A74C9">
            <w:pPr>
              <w:spacing w:after="0" w:line="240" w:lineRule="auto"/>
              <w:jc w:val="center"/>
              <w:rPr>
                <w:rFonts w:ascii="Times New Roman" w:eastAsia="Times New Roman" w:hAnsi="Times New Roman" w:cs="Times New Roman"/>
                <w:bCs/>
                <w:color w:val="000000" w:themeColor="text1"/>
                <w:sz w:val="20"/>
                <w:szCs w:val="20"/>
                <w:lang w:val="ro-RO"/>
              </w:rPr>
            </w:pPr>
            <w:r w:rsidRPr="00076A8D">
              <w:rPr>
                <w:rFonts w:ascii="Times New Roman" w:eastAsia="Times New Roman" w:hAnsi="Times New Roman" w:cs="Times New Roman"/>
                <w:bCs/>
                <w:color w:val="000000" w:themeColor="text1"/>
                <w:sz w:val="20"/>
                <w:szCs w:val="20"/>
                <w:lang w:val="ro-RO"/>
              </w:rPr>
              <w:t>Tel.: +(373) 22 264 644, +(373) 22 264 640</w:t>
            </w:r>
          </w:p>
          <w:p w14:paraId="1FA866EC" w14:textId="77777777" w:rsidR="006A74C9" w:rsidRPr="00076A8D" w:rsidRDefault="006A74C9" w:rsidP="006A74C9">
            <w:pPr>
              <w:spacing w:after="0" w:line="240" w:lineRule="auto"/>
              <w:jc w:val="center"/>
              <w:rPr>
                <w:rFonts w:ascii="Times New Roman" w:eastAsia="Times New Roman" w:hAnsi="Times New Roman" w:cs="Times New Roman"/>
                <w:b/>
                <w:color w:val="000000" w:themeColor="text1"/>
                <w:sz w:val="20"/>
                <w:szCs w:val="20"/>
                <w:lang w:val="ro-RO"/>
              </w:rPr>
            </w:pPr>
          </w:p>
        </w:tc>
        <w:tc>
          <w:tcPr>
            <w:tcW w:w="1258" w:type="dxa"/>
          </w:tcPr>
          <w:p w14:paraId="1A812CC7" w14:textId="77777777" w:rsidR="006A74C9" w:rsidRPr="00076A8D" w:rsidRDefault="006A74C9" w:rsidP="006A74C9">
            <w:pPr>
              <w:spacing w:after="0" w:line="240" w:lineRule="auto"/>
              <w:jc w:val="center"/>
              <w:rPr>
                <w:rFonts w:ascii="Times New Roman" w:eastAsia="Times New Roman" w:hAnsi="Times New Roman" w:cs="Times New Roman"/>
                <w:color w:val="000000" w:themeColor="text1"/>
                <w:sz w:val="24"/>
                <w:szCs w:val="24"/>
                <w:lang w:val="ro-RO"/>
              </w:rPr>
            </w:pPr>
            <w:r w:rsidRPr="00076A8D">
              <w:rPr>
                <w:rFonts w:ascii="Times New Roman" w:eastAsia="Times New Roman" w:hAnsi="Times New Roman" w:cs="Times New Roman"/>
                <w:noProof/>
                <w:color w:val="000000" w:themeColor="text1"/>
                <w:sz w:val="24"/>
                <w:szCs w:val="24"/>
                <w:lang w:val="ru-RU" w:eastAsia="ru-RU"/>
              </w:rPr>
              <w:drawing>
                <wp:anchor distT="0" distB="0" distL="114300" distR="114300" simplePos="0" relativeHeight="251659264" behindDoc="0" locked="0" layoutInCell="1" allowOverlap="1" wp14:anchorId="2153C807" wp14:editId="262D7E0D">
                  <wp:simplePos x="0" y="0"/>
                  <wp:positionH relativeFrom="column">
                    <wp:posOffset>24628</wp:posOffset>
                  </wp:positionH>
                  <wp:positionV relativeFrom="paragraph">
                    <wp:posOffset>-349799</wp:posOffset>
                  </wp:positionV>
                  <wp:extent cx="709295" cy="878205"/>
                  <wp:effectExtent l="0" t="0" r="0" b="0"/>
                  <wp:wrapNone/>
                  <wp:docPr id="1" name="Рисунок 1" descr="i_gerb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gerb_b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92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9" w:type="dxa"/>
            <w:vAlign w:val="center"/>
          </w:tcPr>
          <w:p w14:paraId="689F8BE2" w14:textId="77777777" w:rsidR="006A74C9" w:rsidRPr="00076A8D" w:rsidRDefault="006A74C9" w:rsidP="006A74C9">
            <w:pPr>
              <w:spacing w:after="0" w:line="240" w:lineRule="auto"/>
              <w:jc w:val="center"/>
              <w:rPr>
                <w:rFonts w:ascii="Times New Roman" w:eastAsia="PMingLiU" w:hAnsi="Times New Roman" w:cs="Times New Roman"/>
                <w:bCs/>
                <w:color w:val="000000" w:themeColor="text1"/>
                <w:sz w:val="20"/>
                <w:szCs w:val="20"/>
                <w:lang w:val="ro-RO"/>
              </w:rPr>
            </w:pPr>
            <w:r w:rsidRPr="00076A8D">
              <w:rPr>
                <w:rFonts w:ascii="Times New Roman" w:eastAsia="PMingLiU" w:hAnsi="Times New Roman" w:cs="Times New Roman"/>
                <w:bCs/>
                <w:color w:val="000000" w:themeColor="text1"/>
                <w:sz w:val="20"/>
                <w:szCs w:val="20"/>
                <w:lang w:val="ro-RO"/>
              </w:rPr>
              <w:t>63  Mihail Kogălniceanu Str., MD-2009, Chișinău</w:t>
            </w:r>
          </w:p>
          <w:p w14:paraId="4BC642C7" w14:textId="77777777" w:rsidR="006A74C9" w:rsidRPr="00076A8D" w:rsidRDefault="006A74C9" w:rsidP="006A74C9">
            <w:pPr>
              <w:spacing w:after="0" w:line="240" w:lineRule="auto"/>
              <w:jc w:val="center"/>
              <w:rPr>
                <w:rFonts w:ascii="Times New Roman" w:eastAsia="PMingLiU" w:hAnsi="Times New Roman" w:cs="Times New Roman"/>
                <w:bCs/>
                <w:color w:val="000000" w:themeColor="text1"/>
                <w:sz w:val="20"/>
                <w:szCs w:val="20"/>
                <w:lang w:val="ro-RO"/>
              </w:rPr>
            </w:pPr>
            <w:r w:rsidRPr="00076A8D">
              <w:rPr>
                <w:rFonts w:ascii="Times New Roman" w:eastAsia="PMingLiU" w:hAnsi="Times New Roman" w:cs="Times New Roman"/>
                <w:bCs/>
                <w:color w:val="000000" w:themeColor="text1"/>
                <w:sz w:val="20"/>
                <w:szCs w:val="20"/>
                <w:lang w:val="ro-RO"/>
              </w:rPr>
              <w:t>Republic of Moldova</w:t>
            </w:r>
          </w:p>
          <w:p w14:paraId="0FFCB8CB" w14:textId="77777777" w:rsidR="006A74C9" w:rsidRPr="00076A8D" w:rsidRDefault="006A74C9" w:rsidP="006A74C9">
            <w:pPr>
              <w:spacing w:after="0" w:line="240" w:lineRule="auto"/>
              <w:jc w:val="center"/>
              <w:rPr>
                <w:rFonts w:ascii="Times New Roman" w:eastAsia="Times New Roman" w:hAnsi="Times New Roman" w:cs="Times New Roman"/>
                <w:bCs/>
                <w:color w:val="000000" w:themeColor="text1"/>
                <w:sz w:val="20"/>
                <w:szCs w:val="20"/>
                <w:lang w:val="ro-RO"/>
              </w:rPr>
            </w:pPr>
            <w:proofErr w:type="spellStart"/>
            <w:r w:rsidRPr="00076A8D">
              <w:rPr>
                <w:rFonts w:ascii="Times New Roman" w:eastAsia="Times New Roman" w:hAnsi="Times New Roman" w:cs="Times New Roman"/>
                <w:bCs/>
                <w:color w:val="000000" w:themeColor="text1"/>
                <w:sz w:val="20"/>
                <w:szCs w:val="20"/>
                <w:lang w:val="ro-RO"/>
              </w:rPr>
              <w:t>Phone</w:t>
            </w:r>
            <w:proofErr w:type="spellEnd"/>
            <w:r w:rsidRPr="00076A8D">
              <w:rPr>
                <w:rFonts w:ascii="Times New Roman" w:eastAsia="Times New Roman" w:hAnsi="Times New Roman" w:cs="Times New Roman"/>
                <w:bCs/>
                <w:color w:val="000000" w:themeColor="text1"/>
                <w:sz w:val="20"/>
                <w:szCs w:val="20"/>
                <w:lang w:val="ro-RO"/>
              </w:rPr>
              <w:t>: +(373) 22 264 660, +(373) 22 264 640</w:t>
            </w:r>
          </w:p>
          <w:p w14:paraId="6D49F7D2" w14:textId="77777777" w:rsidR="006A74C9" w:rsidRPr="00076A8D" w:rsidRDefault="006A74C9" w:rsidP="006A74C9">
            <w:pPr>
              <w:spacing w:after="0" w:line="240" w:lineRule="auto"/>
              <w:jc w:val="center"/>
              <w:rPr>
                <w:rFonts w:ascii="Times New Roman" w:eastAsia="Times New Roman" w:hAnsi="Times New Roman" w:cs="Times New Roman"/>
                <w:b/>
                <w:color w:val="000000" w:themeColor="text1"/>
                <w:sz w:val="20"/>
                <w:szCs w:val="20"/>
                <w:lang w:val="ro-RO"/>
              </w:rPr>
            </w:pPr>
          </w:p>
        </w:tc>
      </w:tr>
      <w:bookmarkEnd w:id="0"/>
    </w:tbl>
    <w:p w14:paraId="43270CC1" w14:textId="77777777" w:rsidR="006A74C9" w:rsidRPr="00076A8D" w:rsidRDefault="006A74C9" w:rsidP="006A74C9">
      <w:pPr>
        <w:tabs>
          <w:tab w:val="left" w:pos="9720"/>
        </w:tabs>
        <w:spacing w:after="0" w:line="240" w:lineRule="auto"/>
        <w:ind w:right="26"/>
        <w:rPr>
          <w:rFonts w:ascii="Times New Roman" w:eastAsia="Times New Roman" w:hAnsi="Times New Roman" w:cs="Times New Roman"/>
          <w:b/>
          <w:bCs/>
          <w:color w:val="000000" w:themeColor="text1"/>
          <w:sz w:val="32"/>
          <w:szCs w:val="32"/>
          <w:lang w:val="ro-RO"/>
        </w:rPr>
      </w:pPr>
    </w:p>
    <w:p w14:paraId="4C211956" w14:textId="77777777" w:rsidR="006A74C9" w:rsidRPr="00076A8D" w:rsidRDefault="006A74C9" w:rsidP="006A74C9">
      <w:pPr>
        <w:tabs>
          <w:tab w:val="left" w:pos="9720"/>
        </w:tabs>
        <w:spacing w:after="0" w:line="240" w:lineRule="auto"/>
        <w:ind w:right="26"/>
        <w:jc w:val="center"/>
        <w:rPr>
          <w:rFonts w:ascii="Times New Roman" w:eastAsia="Times New Roman" w:hAnsi="Times New Roman" w:cs="Times New Roman"/>
          <w:b/>
          <w:bCs/>
          <w:color w:val="000000" w:themeColor="text1"/>
          <w:sz w:val="28"/>
          <w:szCs w:val="28"/>
          <w:lang w:val="ro-RO"/>
        </w:rPr>
      </w:pPr>
      <w:r w:rsidRPr="00076A8D">
        <w:rPr>
          <w:rFonts w:ascii="Times New Roman" w:eastAsia="Times New Roman" w:hAnsi="Times New Roman" w:cs="Times New Roman"/>
          <w:b/>
          <w:bCs/>
          <w:color w:val="000000" w:themeColor="text1"/>
          <w:sz w:val="28"/>
          <w:szCs w:val="28"/>
          <w:lang w:val="ro-RO"/>
        </w:rPr>
        <w:t>O R D I N U L</w:t>
      </w:r>
    </w:p>
    <w:p w14:paraId="2CD5CE30" w14:textId="77777777" w:rsidR="006A74C9" w:rsidRPr="00076A8D" w:rsidRDefault="006A74C9" w:rsidP="006A74C9">
      <w:pPr>
        <w:spacing w:after="0" w:line="240" w:lineRule="auto"/>
        <w:ind w:right="26"/>
        <w:jc w:val="center"/>
        <w:rPr>
          <w:rFonts w:ascii="Times New Roman" w:eastAsia="Times New Roman" w:hAnsi="Times New Roman" w:cs="Times New Roman"/>
          <w:color w:val="000000" w:themeColor="text1"/>
          <w:sz w:val="28"/>
          <w:szCs w:val="28"/>
          <w:lang w:val="ro-RO"/>
        </w:rPr>
      </w:pPr>
      <w:r w:rsidRPr="00076A8D">
        <w:rPr>
          <w:rFonts w:ascii="Times New Roman" w:eastAsia="Times New Roman" w:hAnsi="Times New Roman" w:cs="Times New Roman"/>
          <w:color w:val="000000" w:themeColor="text1"/>
          <w:sz w:val="28"/>
          <w:szCs w:val="28"/>
          <w:lang w:val="ro-RO"/>
        </w:rPr>
        <w:t>mun. Chișinău</w:t>
      </w:r>
    </w:p>
    <w:p w14:paraId="433140A6" w14:textId="3A357F0F" w:rsidR="006A74C9" w:rsidRPr="00076A8D" w:rsidRDefault="00023FF8" w:rsidP="006A74C9">
      <w:pPr>
        <w:ind w:right="332"/>
        <w:rPr>
          <w:rFonts w:ascii="Times New Roman" w:eastAsia="Times New Roman" w:hAnsi="Times New Roman" w:cs="Times New Roman"/>
          <w:color w:val="000000" w:themeColor="text1"/>
          <w:sz w:val="28"/>
          <w:szCs w:val="28"/>
          <w:lang w:val="ro-RO"/>
        </w:rPr>
      </w:pPr>
      <w:r w:rsidRPr="00076A8D">
        <w:rPr>
          <w:rFonts w:ascii="Times New Roman" w:eastAsia="Times New Roman" w:hAnsi="Times New Roman" w:cs="Times New Roman"/>
          <w:color w:val="000000" w:themeColor="text1"/>
          <w:sz w:val="24"/>
          <w:szCs w:val="24"/>
          <w:lang w:val="ro-RO"/>
        </w:rPr>
        <w:tab/>
      </w:r>
    </w:p>
    <w:p w14:paraId="5389FFB0" w14:textId="27FDFDB7" w:rsidR="006A74C9" w:rsidRPr="00076A8D" w:rsidRDefault="006A74C9" w:rsidP="006A74C9">
      <w:pPr>
        <w:spacing w:after="0" w:line="240" w:lineRule="auto"/>
        <w:ind w:right="332"/>
        <w:rPr>
          <w:rFonts w:ascii="Times New Roman" w:eastAsia="Times New Roman" w:hAnsi="Times New Roman" w:cs="Times New Roman"/>
          <w:b/>
          <w:bCs/>
          <w:color w:val="000000" w:themeColor="text1"/>
          <w:sz w:val="28"/>
          <w:szCs w:val="28"/>
          <w:lang w:val="ro-RO"/>
        </w:rPr>
      </w:pPr>
      <w:r w:rsidRPr="00076A8D">
        <w:rPr>
          <w:rFonts w:ascii="Times New Roman" w:eastAsia="Times New Roman" w:hAnsi="Times New Roman" w:cs="Times New Roman"/>
          <w:color w:val="000000" w:themeColor="text1"/>
          <w:sz w:val="28"/>
          <w:szCs w:val="28"/>
          <w:lang w:val="ro-RO"/>
        </w:rPr>
        <w:t>” _____” ________________2025</w:t>
      </w:r>
      <w:r w:rsidRPr="00076A8D">
        <w:rPr>
          <w:rFonts w:ascii="Times New Roman" w:eastAsia="Times New Roman" w:hAnsi="Times New Roman" w:cs="Times New Roman"/>
          <w:color w:val="000000" w:themeColor="text1"/>
          <w:sz w:val="28"/>
          <w:szCs w:val="28"/>
          <w:lang w:val="ro-RO"/>
        </w:rPr>
        <w:tab/>
      </w:r>
      <w:r w:rsidRPr="00076A8D">
        <w:rPr>
          <w:rFonts w:ascii="Times New Roman" w:eastAsia="Times New Roman" w:hAnsi="Times New Roman" w:cs="Times New Roman"/>
          <w:color w:val="000000" w:themeColor="text1"/>
          <w:sz w:val="28"/>
          <w:szCs w:val="28"/>
          <w:lang w:val="ro-RO"/>
        </w:rPr>
        <w:tab/>
        <w:t xml:space="preserve">                                  Nr. ________</w:t>
      </w:r>
    </w:p>
    <w:p w14:paraId="55FB2BF3" w14:textId="77777777" w:rsidR="006A74C9" w:rsidRPr="00076A8D" w:rsidRDefault="00023FF8" w:rsidP="003D5733">
      <w:pPr>
        <w:spacing w:after="0" w:line="240" w:lineRule="auto"/>
        <w:ind w:right="332"/>
        <w:jc w:val="right"/>
        <w:rPr>
          <w:rFonts w:ascii="Times New Roman" w:eastAsia="Times New Roman" w:hAnsi="Times New Roman" w:cs="Times New Roman"/>
          <w:b/>
          <w:bCs/>
          <w:color w:val="000000" w:themeColor="text1"/>
          <w:sz w:val="28"/>
          <w:szCs w:val="28"/>
          <w:lang w:val="ro-RO"/>
        </w:rPr>
      </w:pPr>
      <w:r w:rsidRPr="00076A8D">
        <w:rPr>
          <w:rFonts w:ascii="Times New Roman" w:eastAsia="Times New Roman" w:hAnsi="Times New Roman" w:cs="Times New Roman"/>
          <w:color w:val="000000" w:themeColor="text1"/>
          <w:sz w:val="24"/>
          <w:szCs w:val="24"/>
          <w:lang w:val="ro-RO"/>
        </w:rPr>
        <w:tab/>
      </w:r>
      <w:r w:rsidRPr="00076A8D">
        <w:rPr>
          <w:rFonts w:ascii="Times New Roman" w:eastAsia="Times New Roman" w:hAnsi="Times New Roman" w:cs="Times New Roman"/>
          <w:b/>
          <w:bCs/>
          <w:color w:val="000000" w:themeColor="text1"/>
          <w:sz w:val="28"/>
          <w:szCs w:val="28"/>
          <w:lang w:val="ro-RO"/>
        </w:rPr>
        <w:t xml:space="preserve">                                                       </w:t>
      </w:r>
      <w:r w:rsidRPr="00076A8D">
        <w:rPr>
          <w:rFonts w:ascii="Times New Roman" w:eastAsia="Times New Roman" w:hAnsi="Times New Roman" w:cs="Times New Roman"/>
          <w:b/>
          <w:bCs/>
          <w:color w:val="000000" w:themeColor="text1"/>
          <w:sz w:val="28"/>
          <w:szCs w:val="28"/>
          <w:lang w:val="ro-RO"/>
        </w:rPr>
        <w:tab/>
        <w:t xml:space="preserve">  </w:t>
      </w:r>
    </w:p>
    <w:p w14:paraId="657DBA7A" w14:textId="1FD1DFC9" w:rsidR="00023FF8" w:rsidRPr="00076A8D" w:rsidRDefault="00023FF8" w:rsidP="003D5733">
      <w:pPr>
        <w:spacing w:after="0" w:line="240" w:lineRule="auto"/>
        <w:ind w:right="332"/>
        <w:jc w:val="right"/>
        <w:rPr>
          <w:rFonts w:ascii="Times New Roman" w:eastAsia="Times New Roman" w:hAnsi="Times New Roman" w:cs="Times New Roman"/>
          <w:b/>
          <w:bCs/>
          <w:color w:val="000000" w:themeColor="text1"/>
          <w:sz w:val="24"/>
          <w:szCs w:val="24"/>
          <w:lang w:val="ro-RO"/>
        </w:rPr>
      </w:pPr>
      <w:r w:rsidRPr="00076A8D">
        <w:rPr>
          <w:rFonts w:ascii="Times New Roman" w:eastAsia="Times New Roman" w:hAnsi="Times New Roman" w:cs="Times New Roman"/>
          <w:b/>
          <w:bCs/>
          <w:color w:val="000000" w:themeColor="text1"/>
          <w:sz w:val="28"/>
          <w:szCs w:val="28"/>
          <w:lang w:val="ro-RO"/>
        </w:rPr>
        <w:t xml:space="preserve"> UE</w:t>
      </w:r>
    </w:p>
    <w:p w14:paraId="59BFBC6F" w14:textId="6CFEA2CD" w:rsidR="003054AB"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4"/>
          <w:szCs w:val="24"/>
          <w:lang w:val="ro-RO"/>
        </w:rPr>
      </w:pPr>
      <w:bookmarkStart w:id="1" w:name="_Hlk212716199"/>
      <w:bookmarkStart w:id="2" w:name="_Hlk212712481"/>
      <w:r w:rsidRPr="00076A8D">
        <w:rPr>
          <w:rFonts w:ascii="Times New Roman" w:eastAsia="Calibri" w:hAnsi="Times New Roman" w:cs="Times New Roman"/>
          <w:b/>
          <w:bCs/>
          <w:color w:val="000000" w:themeColor="text1"/>
          <w:sz w:val="24"/>
          <w:szCs w:val="24"/>
          <w:lang w:val="ro-RO"/>
        </w:rPr>
        <w:t>Cu privire la aprobarea modelelor de certificate</w:t>
      </w:r>
    </w:p>
    <w:p w14:paraId="1DAD4EC3" w14:textId="3DFDA89C" w:rsidR="003054AB"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4"/>
          <w:szCs w:val="24"/>
          <w:lang w:val="ro-RO"/>
        </w:rPr>
      </w:pPr>
      <w:r w:rsidRPr="00076A8D">
        <w:rPr>
          <w:rFonts w:ascii="Times New Roman" w:eastAsia="Calibri" w:hAnsi="Times New Roman" w:cs="Times New Roman"/>
          <w:b/>
          <w:bCs/>
          <w:color w:val="000000" w:themeColor="text1"/>
          <w:sz w:val="24"/>
          <w:szCs w:val="24"/>
          <w:lang w:val="ro-RO"/>
        </w:rPr>
        <w:t xml:space="preserve">de sănătate animală, modelelor de certificate oficiale </w:t>
      </w:r>
    </w:p>
    <w:p w14:paraId="24E42503" w14:textId="77777777" w:rsidR="003054AB"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4"/>
          <w:szCs w:val="24"/>
          <w:lang w:val="ro-RO"/>
        </w:rPr>
      </w:pPr>
      <w:r w:rsidRPr="00076A8D">
        <w:rPr>
          <w:rFonts w:ascii="Times New Roman" w:eastAsia="Calibri" w:hAnsi="Times New Roman" w:cs="Times New Roman"/>
          <w:b/>
          <w:bCs/>
          <w:color w:val="000000" w:themeColor="text1"/>
          <w:sz w:val="24"/>
          <w:szCs w:val="24"/>
          <w:lang w:val="ro-RO"/>
        </w:rPr>
        <w:t xml:space="preserve">și modelele de certificate de sănătate animală/oficiale </w:t>
      </w:r>
    </w:p>
    <w:p w14:paraId="67803EFF" w14:textId="77777777" w:rsidR="003054AB"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4"/>
          <w:szCs w:val="24"/>
          <w:lang w:val="ro-RO"/>
        </w:rPr>
      </w:pPr>
      <w:r w:rsidRPr="00076A8D">
        <w:rPr>
          <w:rFonts w:ascii="Times New Roman" w:eastAsia="Calibri" w:hAnsi="Times New Roman" w:cs="Times New Roman"/>
          <w:b/>
          <w:bCs/>
          <w:color w:val="000000" w:themeColor="text1"/>
          <w:sz w:val="24"/>
          <w:szCs w:val="24"/>
          <w:lang w:val="ro-RO"/>
        </w:rPr>
        <w:t xml:space="preserve">pentru intrarea în Republica Moldova și circulația în </w:t>
      </w:r>
    </w:p>
    <w:p w14:paraId="6137A19D" w14:textId="5F6CAEF1" w:rsidR="003054AB"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4"/>
          <w:szCs w:val="24"/>
          <w:lang w:val="ro-RO"/>
        </w:rPr>
      </w:pPr>
      <w:r w:rsidRPr="00076A8D">
        <w:rPr>
          <w:rFonts w:ascii="Times New Roman" w:eastAsia="Calibri" w:hAnsi="Times New Roman" w:cs="Times New Roman"/>
          <w:b/>
          <w:bCs/>
          <w:color w:val="000000" w:themeColor="text1"/>
          <w:sz w:val="24"/>
          <w:szCs w:val="24"/>
          <w:lang w:val="ro-RO"/>
        </w:rPr>
        <w:t>interiorul țării a transporturilor de anumite</w:t>
      </w:r>
    </w:p>
    <w:p w14:paraId="5CCEE65B" w14:textId="3091AFFC" w:rsidR="00106250" w:rsidRPr="00076A8D" w:rsidRDefault="003054AB" w:rsidP="003054AB">
      <w:pPr>
        <w:tabs>
          <w:tab w:val="left" w:pos="5176"/>
        </w:tabs>
        <w:spacing w:after="0" w:line="240" w:lineRule="auto"/>
        <w:ind w:right="-375"/>
        <w:rPr>
          <w:rFonts w:ascii="Times New Roman" w:eastAsia="Calibri" w:hAnsi="Times New Roman" w:cs="Times New Roman"/>
          <w:b/>
          <w:bCs/>
          <w:color w:val="000000" w:themeColor="text1"/>
          <w:sz w:val="28"/>
          <w:szCs w:val="28"/>
          <w:lang w:val="ro-RO"/>
        </w:rPr>
      </w:pPr>
      <w:r w:rsidRPr="00076A8D">
        <w:rPr>
          <w:rFonts w:ascii="Times New Roman" w:eastAsia="Calibri" w:hAnsi="Times New Roman" w:cs="Times New Roman"/>
          <w:b/>
          <w:bCs/>
          <w:color w:val="000000" w:themeColor="text1"/>
          <w:sz w:val="24"/>
          <w:szCs w:val="24"/>
          <w:lang w:val="ro-RO"/>
        </w:rPr>
        <w:t xml:space="preserve"> categorii de animale și mărfuri</w:t>
      </w:r>
      <w:bookmarkEnd w:id="1"/>
      <w:r w:rsidR="007169CA">
        <w:rPr>
          <w:rFonts w:ascii="Times New Roman" w:eastAsia="Calibri" w:hAnsi="Times New Roman" w:cs="Times New Roman"/>
          <w:b/>
          <w:bCs/>
          <w:color w:val="000000" w:themeColor="text1"/>
          <w:sz w:val="24"/>
          <w:szCs w:val="24"/>
          <w:lang w:val="ro-RO"/>
        </w:rPr>
        <w:t xml:space="preserve"> </w:t>
      </w:r>
    </w:p>
    <w:bookmarkEnd w:id="2"/>
    <w:p w14:paraId="4D5F9565" w14:textId="77777777" w:rsidR="00023FF8" w:rsidRPr="00076A8D" w:rsidRDefault="00023FF8" w:rsidP="00023FF8">
      <w:pPr>
        <w:tabs>
          <w:tab w:val="left" w:pos="5176"/>
        </w:tabs>
        <w:spacing w:after="0" w:line="240" w:lineRule="auto"/>
        <w:ind w:right="-375" w:firstLine="567"/>
        <w:jc w:val="both"/>
        <w:rPr>
          <w:rFonts w:ascii="Times New Roman" w:eastAsia="Calibri" w:hAnsi="Times New Roman" w:cs="Times New Roman"/>
          <w:color w:val="000000" w:themeColor="text1"/>
          <w:sz w:val="28"/>
          <w:szCs w:val="28"/>
          <w:lang w:val="ro-RO"/>
        </w:rPr>
      </w:pPr>
    </w:p>
    <w:p w14:paraId="6A80845E" w14:textId="43393D56" w:rsidR="006A74C9" w:rsidRDefault="009C106E" w:rsidP="006A74C9">
      <w:pPr>
        <w:tabs>
          <w:tab w:val="left" w:pos="5176"/>
        </w:tabs>
        <w:spacing w:after="0" w:line="240" w:lineRule="auto"/>
        <w:ind w:right="-375"/>
        <w:jc w:val="both"/>
        <w:rPr>
          <w:rFonts w:ascii="Times New Roman" w:eastAsia="Calibri" w:hAnsi="Times New Roman" w:cs="Times New Roman"/>
          <w:color w:val="000000" w:themeColor="text1"/>
          <w:sz w:val="28"/>
          <w:szCs w:val="28"/>
          <w:lang w:val="ro-RO"/>
        </w:rPr>
      </w:pPr>
      <w:r w:rsidRPr="00443926">
        <w:rPr>
          <w:rFonts w:ascii="Times New Roman" w:eastAsia="Calibri" w:hAnsi="Times New Roman" w:cs="Times New Roman"/>
          <w:color w:val="000000" w:themeColor="text1"/>
          <w:sz w:val="28"/>
          <w:szCs w:val="28"/>
          <w:lang w:val="ro-RO"/>
        </w:rPr>
        <w:t xml:space="preserve">În temeiul </w:t>
      </w:r>
      <w:bookmarkStart w:id="3" w:name="_Hlk216687395"/>
      <w:r w:rsidRPr="00443926">
        <w:rPr>
          <w:rFonts w:ascii="Times New Roman" w:eastAsia="Calibri" w:hAnsi="Times New Roman" w:cs="Times New Roman"/>
          <w:color w:val="000000" w:themeColor="text1"/>
          <w:sz w:val="28"/>
          <w:szCs w:val="28"/>
          <w:lang w:val="ro-RO"/>
        </w:rPr>
        <w:t>art. 168 alin. (4), art. 224 alin. (4), art. 238 alin. (3), art. 239 alin. (3) din Legea nr.196/2024 privind sănătatea animală (Monitorul Oficial al Republicii Moldova, 2024, nr. 389-391, art. 600), și art. 85 alin. (3) din Legea nr. 82/2024 privind controalele oficiale în domeniul agroalimentar (Monitorul Oficial al Republicii Moldova, 2024, nr. 199-201, art. 265),</w:t>
      </w:r>
      <w:bookmarkEnd w:id="3"/>
    </w:p>
    <w:p w14:paraId="6395B74A" w14:textId="77777777" w:rsidR="009C106E" w:rsidRPr="00076A8D" w:rsidRDefault="009C106E" w:rsidP="006A74C9">
      <w:pPr>
        <w:tabs>
          <w:tab w:val="left" w:pos="5176"/>
        </w:tabs>
        <w:spacing w:after="0" w:line="240" w:lineRule="auto"/>
        <w:ind w:right="-375"/>
        <w:jc w:val="both"/>
        <w:rPr>
          <w:rFonts w:ascii="Times New Roman" w:eastAsia="Calibri" w:hAnsi="Times New Roman" w:cs="Times New Roman"/>
          <w:color w:val="000000" w:themeColor="text1"/>
          <w:sz w:val="28"/>
          <w:szCs w:val="28"/>
          <w:lang w:val="ro-RO"/>
        </w:rPr>
      </w:pPr>
    </w:p>
    <w:p w14:paraId="0BD773EF" w14:textId="2438A885" w:rsidR="0035425E" w:rsidRPr="00076A8D" w:rsidRDefault="0035425E" w:rsidP="0035425E">
      <w:pPr>
        <w:spacing w:after="0" w:line="240" w:lineRule="auto"/>
        <w:jc w:val="both"/>
        <w:rPr>
          <w:rFonts w:ascii="Times New Roman" w:eastAsia="Calibri" w:hAnsi="Times New Roman" w:cs="Times New Roman"/>
          <w:color w:val="000000" w:themeColor="text1"/>
          <w:sz w:val="28"/>
          <w:szCs w:val="28"/>
          <w:lang w:val="ro-RO"/>
        </w:rPr>
      </w:pPr>
      <w:bookmarkStart w:id="4" w:name="_Hlk216687267"/>
      <w:r w:rsidRPr="0035425E">
        <w:rPr>
          <w:rFonts w:ascii="Times New Roman" w:eastAsia="Calibri" w:hAnsi="Times New Roman" w:cs="Times New Roman"/>
          <w:color w:val="000000" w:themeColor="text1"/>
          <w:sz w:val="28"/>
          <w:szCs w:val="28"/>
          <w:lang w:val="ro-RO"/>
        </w:rPr>
        <w:t>Prezentul ordin transpune Regulamentul de punere în aplicare (UE) 2020/2235 al Comisiei din 16 decembrie 2020, de stabilire a normelor de aplicare a Regulamentelor (UE) 2016/429 și (UE) 2017/625 ale Parlamentului European și ale Consiliului în ceea ce privește modelele de certificate de sănătate animală, modelele de certificate oficiale și modelele de certificate de sănătate animală/oficiale pentru intrarea în Uniune și circulația în interiorul Uniunii a transporturilor de anumite categorii de animale și mărfuri, certificarea oficială privind astfel de certificate și de abrogare a Regulamentului (CE) nr. 599/2004, a Regulamentelor de punere în aplicare (UE) nr. 636/2014 și (UE) 2019/628, a Directivei 98/68/CE și a Deciziilor 2000/572/CE, 2003/779/CE și 2007/240/CE, CELEX: 32020R2235, publicat în Jurnalul Oficial al Uniunii Europene L 442 din 30 decembrie 2020, așa cum a fost modificat ultima dată prin Regulamentul de punere în aplicare (UE) 2025/636 al Comisiei din 25 martie 2025.</w:t>
      </w:r>
    </w:p>
    <w:bookmarkEnd w:id="4"/>
    <w:p w14:paraId="02EBE2B5" w14:textId="77777777" w:rsidR="00023FF8" w:rsidRPr="00076A8D" w:rsidRDefault="00023FF8" w:rsidP="00023FF8">
      <w:pPr>
        <w:spacing w:after="0" w:line="240" w:lineRule="auto"/>
        <w:ind w:right="-375"/>
        <w:jc w:val="center"/>
        <w:rPr>
          <w:rFonts w:ascii="Times New Roman" w:eastAsia="Calibri" w:hAnsi="Times New Roman" w:cs="Times New Roman"/>
          <w:b/>
          <w:color w:val="000000" w:themeColor="text1"/>
          <w:lang w:val="ro-RO"/>
        </w:rPr>
      </w:pPr>
    </w:p>
    <w:p w14:paraId="2E64E297" w14:textId="77777777" w:rsidR="00023FF8" w:rsidRPr="00076A8D" w:rsidRDefault="00023FF8" w:rsidP="00023FF8">
      <w:pPr>
        <w:spacing w:after="0" w:line="240" w:lineRule="auto"/>
        <w:ind w:right="-375"/>
        <w:jc w:val="center"/>
        <w:rPr>
          <w:rFonts w:ascii="Times New Roman" w:eastAsia="Calibri" w:hAnsi="Times New Roman" w:cs="Times New Roman"/>
          <w:b/>
          <w:color w:val="000000" w:themeColor="text1"/>
          <w:sz w:val="28"/>
          <w:szCs w:val="28"/>
          <w:lang w:val="ro-RO"/>
        </w:rPr>
      </w:pPr>
      <w:r w:rsidRPr="00076A8D">
        <w:rPr>
          <w:rFonts w:ascii="Times New Roman" w:eastAsia="Calibri" w:hAnsi="Times New Roman" w:cs="Times New Roman"/>
          <w:b/>
          <w:color w:val="000000" w:themeColor="text1"/>
          <w:sz w:val="28"/>
          <w:szCs w:val="28"/>
          <w:lang w:val="ro-RO"/>
        </w:rPr>
        <w:t>ORDON:</w:t>
      </w:r>
    </w:p>
    <w:p w14:paraId="6F559478" w14:textId="77777777" w:rsidR="00023FF8" w:rsidRPr="00076A8D" w:rsidRDefault="00023FF8" w:rsidP="00023FF8">
      <w:pPr>
        <w:spacing w:after="0" w:line="240" w:lineRule="auto"/>
        <w:ind w:right="-375"/>
        <w:jc w:val="center"/>
        <w:rPr>
          <w:rFonts w:ascii="Times New Roman" w:eastAsia="Calibri" w:hAnsi="Times New Roman" w:cs="Times New Roman"/>
          <w:b/>
          <w:color w:val="000000" w:themeColor="text1"/>
          <w:sz w:val="28"/>
          <w:szCs w:val="28"/>
          <w:lang w:val="ro-RO"/>
        </w:rPr>
      </w:pPr>
    </w:p>
    <w:p w14:paraId="08CA2A55" w14:textId="5773847D" w:rsidR="004F60B5" w:rsidRPr="00076A8D" w:rsidRDefault="00023FF8" w:rsidP="004F60B5">
      <w:pPr>
        <w:tabs>
          <w:tab w:val="left" w:pos="851"/>
          <w:tab w:val="left" w:pos="993"/>
        </w:tabs>
        <w:spacing w:after="0" w:line="276" w:lineRule="auto"/>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ab/>
        <w:t>1.</w:t>
      </w:r>
      <w:r w:rsidRPr="00076A8D">
        <w:rPr>
          <w:rFonts w:ascii="Times New Roman" w:hAnsi="Times New Roman" w:cs="Times New Roman"/>
          <w:color w:val="000000" w:themeColor="text1"/>
          <w:sz w:val="28"/>
          <w:szCs w:val="28"/>
          <w:lang w:val="ro-RO"/>
        </w:rPr>
        <w:t xml:space="preserve"> Se aprobă Regulamentul </w:t>
      </w:r>
      <w:r w:rsidR="004F60B5" w:rsidRPr="00076A8D">
        <w:rPr>
          <w:rFonts w:ascii="Times New Roman" w:hAnsi="Times New Roman" w:cs="Times New Roman"/>
          <w:color w:val="000000" w:themeColor="text1"/>
          <w:sz w:val="28"/>
          <w:szCs w:val="28"/>
          <w:lang w:val="ro-RO"/>
        </w:rPr>
        <w:t xml:space="preserve">Cu privire la aprobarea modelelor de certificate de sănătate animală, modelelor de certificate oficiale și modelele de certificate de sănătate animală/oficiale pentru intrarea în Republica Moldova și circulația în </w:t>
      </w:r>
    </w:p>
    <w:p w14:paraId="412DB9BA" w14:textId="6B53B8D4" w:rsidR="00023FF8" w:rsidRPr="00076A8D" w:rsidRDefault="004F60B5" w:rsidP="004F60B5">
      <w:pPr>
        <w:tabs>
          <w:tab w:val="left" w:pos="851"/>
          <w:tab w:val="left" w:pos="993"/>
        </w:tabs>
        <w:spacing w:after="0" w:line="276" w:lineRule="auto"/>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interiorul țării a transporturilor de anumite categorii de animale și mărfuri</w:t>
      </w:r>
      <w:r w:rsidR="003E597F" w:rsidRPr="00076A8D">
        <w:rPr>
          <w:rFonts w:ascii="Times New Roman" w:hAnsi="Times New Roman" w:cs="Times New Roman"/>
          <w:color w:val="000000" w:themeColor="text1"/>
          <w:sz w:val="28"/>
          <w:szCs w:val="28"/>
          <w:lang w:val="ro-RO"/>
        </w:rPr>
        <w:t xml:space="preserve"> </w:t>
      </w:r>
      <w:r w:rsidR="003E597F" w:rsidRPr="00076A8D">
        <w:rPr>
          <w:rFonts w:ascii="Times New Roman" w:hAnsi="Times New Roman" w:cs="Times New Roman"/>
          <w:color w:val="000000" w:themeColor="text1"/>
          <w:sz w:val="28"/>
          <w:szCs w:val="28"/>
        </w:rPr>
        <w:t>(</w:t>
      </w:r>
      <w:proofErr w:type="spellStart"/>
      <w:r w:rsidR="003E597F" w:rsidRPr="00076A8D">
        <w:rPr>
          <w:rFonts w:ascii="Times New Roman" w:hAnsi="Times New Roman" w:cs="Times New Roman"/>
          <w:color w:val="000000" w:themeColor="text1"/>
          <w:sz w:val="28"/>
          <w:szCs w:val="28"/>
        </w:rPr>
        <w:t>în</w:t>
      </w:r>
      <w:proofErr w:type="spellEnd"/>
      <w:r w:rsidR="003E597F" w:rsidRPr="00076A8D">
        <w:rPr>
          <w:rFonts w:ascii="Times New Roman" w:hAnsi="Times New Roman" w:cs="Times New Roman"/>
          <w:color w:val="000000" w:themeColor="text1"/>
          <w:sz w:val="28"/>
          <w:szCs w:val="28"/>
        </w:rPr>
        <w:t xml:space="preserve"> </w:t>
      </w:r>
      <w:proofErr w:type="spellStart"/>
      <w:r w:rsidR="003E597F" w:rsidRPr="00076A8D">
        <w:rPr>
          <w:rFonts w:ascii="Times New Roman" w:hAnsi="Times New Roman" w:cs="Times New Roman"/>
          <w:color w:val="000000" w:themeColor="text1"/>
          <w:sz w:val="28"/>
          <w:szCs w:val="28"/>
        </w:rPr>
        <w:t>continuare</w:t>
      </w:r>
      <w:proofErr w:type="spellEnd"/>
      <w:r w:rsidR="003E597F" w:rsidRPr="00076A8D">
        <w:rPr>
          <w:rFonts w:ascii="Times New Roman" w:hAnsi="Times New Roman" w:cs="Times New Roman"/>
          <w:color w:val="000000" w:themeColor="text1"/>
          <w:sz w:val="28"/>
          <w:szCs w:val="28"/>
        </w:rPr>
        <w:t xml:space="preserve"> -</w:t>
      </w:r>
      <w:r w:rsidR="00F81B5A" w:rsidRPr="00076A8D">
        <w:rPr>
          <w:rFonts w:ascii="Times New Roman" w:hAnsi="Times New Roman" w:cs="Times New Roman"/>
          <w:color w:val="000000" w:themeColor="text1"/>
          <w:sz w:val="28"/>
          <w:szCs w:val="28"/>
        </w:rPr>
        <w:t xml:space="preserve"> </w:t>
      </w:r>
      <w:proofErr w:type="spellStart"/>
      <w:r w:rsidR="003E597F" w:rsidRPr="00076A8D">
        <w:rPr>
          <w:rFonts w:ascii="Times New Roman" w:hAnsi="Times New Roman" w:cs="Times New Roman"/>
          <w:i/>
          <w:iCs/>
          <w:color w:val="000000" w:themeColor="text1"/>
          <w:sz w:val="28"/>
          <w:szCs w:val="28"/>
        </w:rPr>
        <w:t>Regulament</w:t>
      </w:r>
      <w:proofErr w:type="spellEnd"/>
      <w:r w:rsidR="003E597F" w:rsidRPr="00076A8D">
        <w:rPr>
          <w:rFonts w:ascii="Times New Roman" w:hAnsi="Times New Roman" w:cs="Times New Roman"/>
          <w:color w:val="000000" w:themeColor="text1"/>
          <w:sz w:val="28"/>
          <w:szCs w:val="28"/>
        </w:rPr>
        <w:t>).</w:t>
      </w:r>
    </w:p>
    <w:p w14:paraId="055DDDA7" w14:textId="57A8AF5B" w:rsidR="00023FF8" w:rsidRPr="00076A8D" w:rsidRDefault="00023FF8" w:rsidP="00DC0571">
      <w:pPr>
        <w:pStyle w:val="ListParagraph"/>
        <w:numPr>
          <w:ilvl w:val="0"/>
          <w:numId w:val="57"/>
        </w:numPr>
        <w:tabs>
          <w:tab w:val="left" w:pos="993"/>
          <w:tab w:val="left" w:pos="1276"/>
          <w:tab w:val="left" w:pos="1418"/>
        </w:tabs>
        <w:spacing w:after="0" w:line="276" w:lineRule="auto"/>
        <w:ind w:left="0" w:firstLine="851"/>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Prezentul Ordin intră în vigoare la data intrării în vigoare a Legii nr. 196/2024 privind sănătatea </w:t>
      </w:r>
      <w:r w:rsidR="00706325" w:rsidRPr="00076A8D">
        <w:rPr>
          <w:rFonts w:ascii="Times New Roman" w:hAnsi="Times New Roman" w:cs="Times New Roman"/>
          <w:color w:val="000000" w:themeColor="text1"/>
          <w:sz w:val="28"/>
          <w:szCs w:val="28"/>
          <w:lang w:val="ro-RO"/>
        </w:rPr>
        <w:t xml:space="preserve">animală și a Legii nr. 82/2024 </w:t>
      </w:r>
      <w:r w:rsidRPr="00076A8D">
        <w:rPr>
          <w:rFonts w:ascii="Times New Roman" w:hAnsi="Times New Roman" w:cs="Times New Roman"/>
          <w:color w:val="000000" w:themeColor="text1"/>
          <w:sz w:val="28"/>
          <w:szCs w:val="28"/>
          <w:lang w:val="ro-RO"/>
        </w:rPr>
        <w:t xml:space="preserve">privind controalele oficiale în domeniul agroalimentar </w:t>
      </w:r>
      <w:r w:rsidR="00DC0571" w:rsidRPr="00076A8D">
        <w:rPr>
          <w:rFonts w:ascii="Times New Roman" w:hAnsi="Times New Roman" w:cs="Times New Roman"/>
          <w:color w:val="000000" w:themeColor="text1"/>
          <w:sz w:val="28"/>
          <w:szCs w:val="28"/>
          <w:lang w:val="ro-RO"/>
        </w:rPr>
        <w:t xml:space="preserve">și </w:t>
      </w:r>
      <w:r w:rsidRPr="00076A8D">
        <w:rPr>
          <w:rFonts w:ascii="Times New Roman" w:hAnsi="Times New Roman" w:cs="Times New Roman"/>
          <w:color w:val="000000" w:themeColor="text1"/>
          <w:sz w:val="28"/>
          <w:szCs w:val="28"/>
          <w:lang w:val="ro-RO"/>
        </w:rPr>
        <w:t>se abrogă la dat</w:t>
      </w:r>
      <w:r w:rsidR="00DC0571" w:rsidRPr="00076A8D">
        <w:rPr>
          <w:rFonts w:ascii="Times New Roman" w:hAnsi="Times New Roman" w:cs="Times New Roman"/>
          <w:color w:val="000000" w:themeColor="text1"/>
          <w:sz w:val="28"/>
          <w:szCs w:val="28"/>
          <w:lang w:val="ro-RO"/>
        </w:rPr>
        <w:t xml:space="preserve">a aderării </w:t>
      </w:r>
      <w:r w:rsidR="006A74C9" w:rsidRPr="00076A8D">
        <w:rPr>
          <w:rFonts w:ascii="Times New Roman" w:hAnsi="Times New Roman" w:cs="Times New Roman"/>
          <w:color w:val="000000" w:themeColor="text1"/>
          <w:sz w:val="28"/>
          <w:szCs w:val="28"/>
          <w:lang w:val="ro-RO"/>
        </w:rPr>
        <w:t xml:space="preserve">Republicii Moldova </w:t>
      </w:r>
      <w:r w:rsidR="00DC0571" w:rsidRPr="00076A8D">
        <w:rPr>
          <w:rFonts w:ascii="Times New Roman" w:hAnsi="Times New Roman" w:cs="Times New Roman"/>
          <w:color w:val="000000" w:themeColor="text1"/>
          <w:sz w:val="28"/>
          <w:szCs w:val="28"/>
          <w:lang w:val="ro-RO"/>
        </w:rPr>
        <w:t>la Uniunea Europeană.</w:t>
      </w:r>
    </w:p>
    <w:p w14:paraId="075B185B" w14:textId="77777777" w:rsidR="00023FF8" w:rsidRPr="00076A8D" w:rsidRDefault="00023FF8" w:rsidP="00DC0571">
      <w:pPr>
        <w:pStyle w:val="ListParagraph"/>
        <w:numPr>
          <w:ilvl w:val="0"/>
          <w:numId w:val="57"/>
        </w:numPr>
        <w:tabs>
          <w:tab w:val="left" w:pos="993"/>
          <w:tab w:val="left" w:pos="1276"/>
        </w:tabs>
        <w:spacing w:after="0" w:line="276" w:lineRule="auto"/>
        <w:ind w:firstLine="131"/>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Prezentul ordin se publică în Monitorul Oficial al Republicii Moldova.</w:t>
      </w:r>
    </w:p>
    <w:p w14:paraId="1877F34A" w14:textId="72B8ACE6" w:rsidR="005B5269" w:rsidRPr="00076A8D" w:rsidRDefault="00023FF8" w:rsidP="00DC0571">
      <w:pPr>
        <w:pStyle w:val="ListParagraph"/>
        <w:numPr>
          <w:ilvl w:val="0"/>
          <w:numId w:val="57"/>
        </w:numPr>
        <w:tabs>
          <w:tab w:val="left" w:pos="993"/>
          <w:tab w:val="left" w:pos="1276"/>
        </w:tabs>
        <w:spacing w:after="0" w:line="276" w:lineRule="auto"/>
        <w:ind w:left="0" w:firstLine="851"/>
        <w:jc w:val="both"/>
        <w:rPr>
          <w:rFonts w:ascii="Times New Roman" w:hAnsi="Times New Roman" w:cs="Times New Roman"/>
          <w:color w:val="000000" w:themeColor="text1"/>
          <w:sz w:val="28"/>
          <w:szCs w:val="28"/>
          <w:lang w:val="ro-RO"/>
        </w:rPr>
      </w:pPr>
      <w:r w:rsidRPr="00076A8D">
        <w:rPr>
          <w:rFonts w:ascii="Times New Roman" w:eastAsia="Calibri" w:hAnsi="Times New Roman" w:cs="Times New Roman"/>
          <w:color w:val="000000" w:themeColor="text1"/>
          <w:sz w:val="28"/>
          <w:szCs w:val="28"/>
          <w:lang w:val="ro-RO"/>
        </w:rPr>
        <w:t xml:space="preserve">Controlul asupra executării prezentului ordin </w:t>
      </w:r>
      <w:r w:rsidR="005B5269" w:rsidRPr="00076A8D">
        <w:rPr>
          <w:rFonts w:ascii="Times New Roman" w:eastAsia="Calibri" w:hAnsi="Times New Roman" w:cs="Times New Roman"/>
          <w:color w:val="000000" w:themeColor="text1"/>
          <w:sz w:val="28"/>
          <w:szCs w:val="28"/>
          <w:lang w:val="ro-RO"/>
        </w:rPr>
        <w:t>îl exercit personal.</w:t>
      </w:r>
    </w:p>
    <w:p w14:paraId="2C0D73D7" w14:textId="77777777" w:rsidR="00023FF8" w:rsidRPr="00076A8D" w:rsidRDefault="00023FF8" w:rsidP="00DC0571">
      <w:pPr>
        <w:spacing w:after="0" w:line="240" w:lineRule="auto"/>
        <w:ind w:right="-375" w:firstLine="851"/>
        <w:jc w:val="both"/>
        <w:rPr>
          <w:rFonts w:ascii="Times New Roman" w:eastAsia="Calibri" w:hAnsi="Times New Roman" w:cs="Times New Roman"/>
          <w:color w:val="000000" w:themeColor="text1"/>
          <w:sz w:val="36"/>
          <w:szCs w:val="36"/>
          <w:lang w:val="ro-RO"/>
        </w:rPr>
      </w:pPr>
    </w:p>
    <w:p w14:paraId="1B21B80E" w14:textId="77777777" w:rsidR="00023FF8" w:rsidRPr="00076A8D" w:rsidRDefault="00023FF8" w:rsidP="00023FF8">
      <w:pPr>
        <w:spacing w:after="0" w:line="240" w:lineRule="auto"/>
        <w:ind w:right="-375"/>
        <w:jc w:val="both"/>
        <w:rPr>
          <w:rFonts w:ascii="Times New Roman" w:eastAsia="Calibri" w:hAnsi="Times New Roman" w:cs="Times New Roman"/>
          <w:color w:val="000000" w:themeColor="text1"/>
          <w:sz w:val="36"/>
          <w:szCs w:val="36"/>
          <w:lang w:val="ro-RO"/>
        </w:rPr>
      </w:pPr>
    </w:p>
    <w:p w14:paraId="779EA65B"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r w:rsidRPr="00076A8D">
        <w:rPr>
          <w:rFonts w:ascii="Times New Roman" w:eastAsia="Calibri" w:hAnsi="Times New Roman" w:cs="Times New Roman"/>
          <w:b/>
          <w:color w:val="000000" w:themeColor="text1"/>
          <w:sz w:val="28"/>
          <w:szCs w:val="28"/>
          <w:lang w:val="ro-RO"/>
        </w:rPr>
        <w:t>Director general                                                                  Radu MUSTEAȚA</w:t>
      </w:r>
    </w:p>
    <w:p w14:paraId="1C60F6E2"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4EEBFF76"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4EB43705"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72AF9CE5"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5622F47A"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1609CCC2"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1100D930"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6898CE71"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4934B43E"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05F39DA5" w14:textId="4CC20731"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4A9ABC1D" w14:textId="2D2F9228"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1506D868" w14:textId="42A8D962"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62A86901" w14:textId="71D1347C"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01D7732F" w14:textId="416A888C"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2F053EBA" w14:textId="77442435"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0C2DFFC4" w14:textId="5BB9B514"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7E64A6EA" w14:textId="7664595D"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02C53675" w14:textId="62C6C8BF"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7F102199" w14:textId="28E5F61A"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191EFF51" w14:textId="55357EEC"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0052FBEE" w14:textId="0A9784EC"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71D312B2" w14:textId="77777777" w:rsidR="00023FF8" w:rsidRPr="00076A8D" w:rsidRDefault="00023FF8" w:rsidP="00023FF8">
      <w:pPr>
        <w:spacing w:line="240" w:lineRule="auto"/>
        <w:ind w:right="-375"/>
        <w:jc w:val="center"/>
        <w:rPr>
          <w:rFonts w:ascii="Times New Roman" w:eastAsia="Calibri" w:hAnsi="Times New Roman" w:cs="Times New Roman"/>
          <w:b/>
          <w:color w:val="000000" w:themeColor="text1"/>
          <w:sz w:val="28"/>
          <w:szCs w:val="28"/>
          <w:lang w:val="ro-RO"/>
        </w:rPr>
      </w:pPr>
    </w:p>
    <w:p w14:paraId="2C72A791" w14:textId="77777777" w:rsidR="000A08E9" w:rsidRPr="00076A8D" w:rsidRDefault="000A08E9" w:rsidP="00023FF8">
      <w:pPr>
        <w:spacing w:after="0" w:line="240" w:lineRule="auto"/>
        <w:ind w:right="-375" w:firstLine="720"/>
        <w:jc w:val="both"/>
        <w:rPr>
          <w:rFonts w:ascii="Times New Roman" w:hAnsi="Times New Roman" w:cs="Times New Roman"/>
          <w:color w:val="000000" w:themeColor="text1"/>
          <w:sz w:val="28"/>
          <w:szCs w:val="28"/>
          <w:lang w:val="ro-RO"/>
        </w:rPr>
      </w:pPr>
    </w:p>
    <w:p w14:paraId="39FBDF07" w14:textId="77777777" w:rsidR="000A08E9" w:rsidRPr="00076A8D" w:rsidRDefault="000A08E9" w:rsidP="00023FF8">
      <w:pPr>
        <w:spacing w:after="0" w:line="240" w:lineRule="auto"/>
        <w:ind w:right="-375" w:firstLine="720"/>
        <w:jc w:val="both"/>
        <w:rPr>
          <w:rFonts w:ascii="Times New Roman" w:hAnsi="Times New Roman" w:cs="Times New Roman"/>
          <w:color w:val="000000" w:themeColor="text1"/>
          <w:sz w:val="28"/>
          <w:szCs w:val="28"/>
          <w:lang w:val="ro-RO"/>
        </w:rPr>
      </w:pPr>
    </w:p>
    <w:p w14:paraId="582D433E" w14:textId="77777777" w:rsidR="000A08E9" w:rsidRPr="00076A8D" w:rsidRDefault="000A08E9" w:rsidP="00023FF8">
      <w:pPr>
        <w:spacing w:after="0" w:line="240" w:lineRule="auto"/>
        <w:ind w:right="-375" w:firstLine="720"/>
        <w:jc w:val="both"/>
        <w:rPr>
          <w:rFonts w:ascii="Times New Roman" w:hAnsi="Times New Roman" w:cs="Times New Roman"/>
          <w:color w:val="000000" w:themeColor="text1"/>
          <w:sz w:val="28"/>
          <w:szCs w:val="28"/>
          <w:lang w:val="ro-RO"/>
        </w:rPr>
      </w:pPr>
    </w:p>
    <w:p w14:paraId="6DF384BA" w14:textId="19F8CD71" w:rsidR="00023FF8" w:rsidRDefault="00023FF8" w:rsidP="00023FF8">
      <w:pPr>
        <w:spacing w:after="0" w:line="240" w:lineRule="auto"/>
        <w:ind w:right="-375" w:firstLine="720"/>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Proiectul prezentului ordin este elaborat de către Direcția siguranța produselor alimentare de origine animală:</w:t>
      </w:r>
      <w:r w:rsidRPr="00076A8D">
        <w:rPr>
          <w:rFonts w:ascii="Times New Roman" w:hAnsi="Times New Roman" w:cs="Times New Roman"/>
          <w:color w:val="000000" w:themeColor="text1"/>
          <w:sz w:val="28"/>
          <w:szCs w:val="28"/>
          <w:lang w:val="ro-RO"/>
        </w:rPr>
        <w:tab/>
      </w:r>
      <w:r w:rsidRPr="00076A8D">
        <w:rPr>
          <w:rFonts w:ascii="Times New Roman" w:hAnsi="Times New Roman" w:cs="Times New Roman"/>
          <w:color w:val="000000" w:themeColor="text1"/>
          <w:sz w:val="28"/>
          <w:szCs w:val="28"/>
          <w:lang w:val="ro-RO"/>
        </w:rPr>
        <w:tab/>
      </w:r>
      <w:r w:rsidRPr="00076A8D">
        <w:rPr>
          <w:rFonts w:ascii="Times New Roman" w:hAnsi="Times New Roman" w:cs="Times New Roman"/>
          <w:color w:val="000000" w:themeColor="text1"/>
          <w:sz w:val="28"/>
          <w:szCs w:val="28"/>
          <w:lang w:val="ro-RO"/>
        </w:rPr>
        <w:tab/>
      </w:r>
      <w:r w:rsidRPr="00076A8D">
        <w:rPr>
          <w:rFonts w:ascii="Times New Roman" w:hAnsi="Times New Roman" w:cs="Times New Roman"/>
          <w:color w:val="000000" w:themeColor="text1"/>
          <w:sz w:val="28"/>
          <w:szCs w:val="28"/>
          <w:lang w:val="ro-RO"/>
        </w:rPr>
        <w:tab/>
      </w:r>
      <w:r w:rsidRPr="00076A8D">
        <w:rPr>
          <w:rFonts w:ascii="Times New Roman" w:hAnsi="Times New Roman" w:cs="Times New Roman"/>
          <w:color w:val="000000" w:themeColor="text1"/>
          <w:sz w:val="28"/>
          <w:szCs w:val="28"/>
          <w:lang w:val="ro-RO"/>
        </w:rPr>
        <w:tab/>
      </w:r>
      <w:r w:rsidRPr="00076A8D">
        <w:rPr>
          <w:rFonts w:ascii="Times New Roman" w:hAnsi="Times New Roman" w:cs="Times New Roman"/>
          <w:color w:val="000000" w:themeColor="text1"/>
          <w:sz w:val="28"/>
          <w:szCs w:val="28"/>
          <w:lang w:val="ro-RO"/>
        </w:rPr>
        <w:tab/>
      </w:r>
    </w:p>
    <w:p w14:paraId="1346965D" w14:textId="160316A0" w:rsidR="002C4465" w:rsidRDefault="002C4465" w:rsidP="00023FF8">
      <w:pPr>
        <w:spacing w:after="0" w:line="240" w:lineRule="auto"/>
        <w:ind w:right="-375" w:firstLine="720"/>
        <w:jc w:val="both"/>
        <w:rPr>
          <w:rFonts w:ascii="Times New Roman" w:hAnsi="Times New Roman" w:cs="Times New Roman"/>
          <w:color w:val="000000" w:themeColor="text1"/>
          <w:sz w:val="28"/>
          <w:szCs w:val="28"/>
          <w:lang w:val="ro-RO"/>
        </w:rPr>
      </w:pPr>
    </w:p>
    <w:p w14:paraId="0F87AB61" w14:textId="77777777" w:rsidR="002C4465" w:rsidRPr="00076A8D" w:rsidRDefault="002C4465" w:rsidP="00023FF8">
      <w:pPr>
        <w:spacing w:after="0" w:line="240" w:lineRule="auto"/>
        <w:ind w:right="-375" w:firstLine="720"/>
        <w:jc w:val="both"/>
        <w:rPr>
          <w:rFonts w:ascii="Times New Roman" w:hAnsi="Times New Roman" w:cs="Times New Roman"/>
          <w:color w:val="000000" w:themeColor="text1"/>
          <w:sz w:val="28"/>
          <w:szCs w:val="28"/>
          <w:lang w:val="ro-RO"/>
        </w:rPr>
      </w:pPr>
    </w:p>
    <w:p w14:paraId="595639DC" w14:textId="77777777" w:rsidR="004F60B5" w:rsidRPr="00076A8D" w:rsidRDefault="00023FF8" w:rsidP="00023FF8">
      <w:pPr>
        <w:spacing w:after="0" w:line="240" w:lineRule="auto"/>
        <w:ind w:right="-375" w:firstLine="720"/>
        <w:jc w:val="right"/>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____________</w:t>
      </w:r>
    </w:p>
    <w:p w14:paraId="3237BFD8" w14:textId="7D1CEA52" w:rsidR="00023FF8" w:rsidRPr="00076A8D" w:rsidRDefault="00023FF8" w:rsidP="00023FF8">
      <w:pPr>
        <w:spacing w:after="0" w:line="240" w:lineRule="auto"/>
        <w:ind w:right="-375" w:firstLine="720"/>
        <w:jc w:val="right"/>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 Virginia BIVOL</w:t>
      </w:r>
    </w:p>
    <w:p w14:paraId="1FC78714" w14:textId="77777777" w:rsidR="00023FF8" w:rsidRPr="00076A8D" w:rsidRDefault="00023FF8" w:rsidP="00023FF8">
      <w:pPr>
        <w:spacing w:after="0"/>
        <w:ind w:right="1"/>
        <w:jc w:val="both"/>
        <w:rPr>
          <w:rFonts w:ascii="Times New Roman" w:hAnsi="Times New Roman" w:cs="Times New Roman"/>
          <w:color w:val="000000" w:themeColor="text1"/>
          <w:sz w:val="28"/>
          <w:szCs w:val="28"/>
          <w:lang w:val="ro-RO"/>
        </w:rPr>
      </w:pPr>
    </w:p>
    <w:p w14:paraId="4495DA4A" w14:textId="77777777" w:rsidR="00023FF8" w:rsidRPr="00076A8D" w:rsidRDefault="00023FF8" w:rsidP="00023FF8">
      <w:pPr>
        <w:spacing w:after="0"/>
        <w:ind w:right="1"/>
        <w:jc w:val="both"/>
        <w:rPr>
          <w:rFonts w:ascii="Times New Roman" w:hAnsi="Times New Roman" w:cs="Times New Roman"/>
          <w:color w:val="000000" w:themeColor="text1"/>
          <w:sz w:val="28"/>
          <w:szCs w:val="28"/>
          <w:lang w:val="ro-RO"/>
        </w:rPr>
      </w:pPr>
    </w:p>
    <w:p w14:paraId="43E4226C" w14:textId="77777777" w:rsidR="00023FF8" w:rsidRPr="00076A8D" w:rsidRDefault="00023FF8" w:rsidP="00023FF8">
      <w:pPr>
        <w:spacing w:after="0"/>
        <w:ind w:firstLine="709"/>
        <w:jc w:val="both"/>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Coordonat:</w:t>
      </w:r>
      <w:r w:rsidRPr="00076A8D">
        <w:rPr>
          <w:rFonts w:ascii="Times New Roman" w:hAnsi="Times New Roman" w:cs="Times New Roman"/>
          <w:b/>
          <w:bCs/>
          <w:color w:val="000000" w:themeColor="text1"/>
          <w:sz w:val="28"/>
          <w:szCs w:val="28"/>
          <w:lang w:val="ro-RO"/>
        </w:rPr>
        <w:tab/>
      </w:r>
      <w:r w:rsidRPr="00076A8D">
        <w:rPr>
          <w:rFonts w:ascii="Times New Roman" w:hAnsi="Times New Roman" w:cs="Times New Roman"/>
          <w:b/>
          <w:bCs/>
          <w:color w:val="000000" w:themeColor="text1"/>
          <w:sz w:val="28"/>
          <w:szCs w:val="28"/>
          <w:lang w:val="ro-RO"/>
        </w:rPr>
        <w:tab/>
      </w:r>
    </w:p>
    <w:p w14:paraId="22096566"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p>
    <w:p w14:paraId="5D83BD90" w14:textId="5F940352" w:rsidR="00023FF8" w:rsidRPr="00076A8D" w:rsidRDefault="00023FF8" w:rsidP="00023FF8">
      <w:pPr>
        <w:spacing w:after="0"/>
        <w:jc w:val="both"/>
        <w:rPr>
          <w:rFonts w:ascii="Times New Roman" w:hAnsi="Times New Roman" w:cs="Times New Roman"/>
          <w:b/>
          <w:color w:val="000000" w:themeColor="text1"/>
          <w:sz w:val="28"/>
          <w:szCs w:val="28"/>
          <w:lang w:val="ro-RO"/>
        </w:rPr>
      </w:pPr>
      <w:r w:rsidRPr="00076A8D">
        <w:rPr>
          <w:rFonts w:ascii="Times New Roman" w:hAnsi="Times New Roman" w:cs="Times New Roman"/>
          <w:b/>
          <w:color w:val="000000" w:themeColor="text1"/>
          <w:sz w:val="28"/>
          <w:szCs w:val="28"/>
          <w:lang w:val="ro-RO"/>
        </w:rPr>
        <w:t xml:space="preserve">Director general adjunct                                             </w:t>
      </w:r>
      <w:r w:rsidR="00E86B11" w:rsidRPr="00076A8D">
        <w:rPr>
          <w:rFonts w:ascii="Times New Roman" w:hAnsi="Times New Roman" w:cs="Times New Roman"/>
          <w:b/>
          <w:color w:val="000000" w:themeColor="text1"/>
          <w:sz w:val="28"/>
          <w:szCs w:val="28"/>
          <w:lang w:val="ro-RO"/>
        </w:rPr>
        <w:t xml:space="preserve">        </w:t>
      </w:r>
      <w:r w:rsidRPr="00076A8D">
        <w:rPr>
          <w:rFonts w:ascii="Times New Roman" w:hAnsi="Times New Roman" w:cs="Times New Roman"/>
          <w:b/>
          <w:color w:val="000000" w:themeColor="text1"/>
          <w:sz w:val="28"/>
          <w:szCs w:val="28"/>
          <w:lang w:val="ro-RO"/>
        </w:rPr>
        <w:t xml:space="preserve">     Alexandr MANCIU</w:t>
      </w:r>
    </w:p>
    <w:p w14:paraId="220C3068"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p>
    <w:p w14:paraId="48A9B942"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r w:rsidRPr="00076A8D">
        <w:rPr>
          <w:rFonts w:ascii="Times New Roman" w:hAnsi="Times New Roman" w:cs="Times New Roman"/>
          <w:b/>
          <w:color w:val="000000" w:themeColor="text1"/>
          <w:sz w:val="28"/>
          <w:szCs w:val="28"/>
          <w:lang w:val="ro-RO"/>
        </w:rPr>
        <w:t xml:space="preserve">Direcția siguranța produselor </w:t>
      </w:r>
    </w:p>
    <w:p w14:paraId="3234EAA6" w14:textId="37CE71B3" w:rsidR="00023FF8" w:rsidRPr="00076A8D" w:rsidRDefault="00023FF8" w:rsidP="00023FF8">
      <w:pPr>
        <w:spacing w:after="0"/>
        <w:jc w:val="both"/>
        <w:rPr>
          <w:rFonts w:ascii="Times New Roman" w:hAnsi="Times New Roman" w:cs="Times New Roman"/>
          <w:b/>
          <w:color w:val="000000" w:themeColor="text1"/>
          <w:sz w:val="28"/>
          <w:szCs w:val="28"/>
          <w:lang w:val="ro-RO"/>
        </w:rPr>
      </w:pPr>
      <w:r w:rsidRPr="00076A8D">
        <w:rPr>
          <w:rFonts w:ascii="Times New Roman" w:hAnsi="Times New Roman" w:cs="Times New Roman"/>
          <w:b/>
          <w:color w:val="000000" w:themeColor="text1"/>
          <w:sz w:val="28"/>
          <w:szCs w:val="28"/>
          <w:lang w:val="ro-RO"/>
        </w:rPr>
        <w:t>alimentare de origine animală</w:t>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t xml:space="preserve">         </w:t>
      </w:r>
      <w:r w:rsidR="00E86B11" w:rsidRPr="00076A8D">
        <w:rPr>
          <w:rFonts w:ascii="Times New Roman" w:hAnsi="Times New Roman" w:cs="Times New Roman"/>
          <w:b/>
          <w:color w:val="000000" w:themeColor="text1"/>
          <w:sz w:val="28"/>
          <w:szCs w:val="28"/>
          <w:lang w:val="ro-RO"/>
        </w:rPr>
        <w:t xml:space="preserve">        </w:t>
      </w:r>
      <w:r w:rsidRPr="00076A8D">
        <w:rPr>
          <w:rFonts w:ascii="Times New Roman" w:hAnsi="Times New Roman" w:cs="Times New Roman"/>
          <w:b/>
          <w:color w:val="000000" w:themeColor="text1"/>
          <w:sz w:val="28"/>
          <w:szCs w:val="28"/>
          <w:lang w:val="ro-RO"/>
        </w:rPr>
        <w:t xml:space="preserve">  Mihail PORCESCU </w:t>
      </w:r>
    </w:p>
    <w:p w14:paraId="331ABBB2"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p>
    <w:p w14:paraId="239F69E4"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r w:rsidRPr="00076A8D">
        <w:rPr>
          <w:rFonts w:ascii="Times New Roman" w:hAnsi="Times New Roman" w:cs="Times New Roman"/>
          <w:b/>
          <w:color w:val="000000" w:themeColor="text1"/>
          <w:sz w:val="28"/>
          <w:szCs w:val="28"/>
          <w:lang w:val="ro-RO"/>
        </w:rPr>
        <w:t xml:space="preserve">Direcția relații internaționale </w:t>
      </w:r>
    </w:p>
    <w:p w14:paraId="35AE1B95" w14:textId="451B6D2E" w:rsidR="00023FF8" w:rsidRPr="00076A8D" w:rsidRDefault="00023FF8" w:rsidP="00023FF8">
      <w:pPr>
        <w:spacing w:after="0"/>
        <w:jc w:val="both"/>
        <w:rPr>
          <w:rFonts w:ascii="Times New Roman" w:hAnsi="Times New Roman" w:cs="Times New Roman"/>
          <w:b/>
          <w:color w:val="000000" w:themeColor="text1"/>
          <w:sz w:val="28"/>
          <w:szCs w:val="28"/>
          <w:lang w:val="ro-RO"/>
        </w:rPr>
      </w:pPr>
      <w:r w:rsidRPr="00076A8D">
        <w:rPr>
          <w:rFonts w:ascii="Times New Roman" w:hAnsi="Times New Roman" w:cs="Times New Roman"/>
          <w:b/>
          <w:color w:val="000000" w:themeColor="text1"/>
          <w:sz w:val="28"/>
          <w:szCs w:val="28"/>
          <w:lang w:val="ro-RO"/>
        </w:rPr>
        <w:t>și integrare europeană</w:t>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Pr="00076A8D">
        <w:rPr>
          <w:rFonts w:ascii="Times New Roman" w:hAnsi="Times New Roman" w:cs="Times New Roman"/>
          <w:b/>
          <w:color w:val="000000" w:themeColor="text1"/>
          <w:sz w:val="28"/>
          <w:szCs w:val="28"/>
          <w:lang w:val="ro-RO"/>
        </w:rPr>
        <w:tab/>
      </w:r>
      <w:r w:rsidR="00E86B11" w:rsidRPr="00076A8D">
        <w:rPr>
          <w:rFonts w:ascii="Times New Roman" w:hAnsi="Times New Roman" w:cs="Times New Roman"/>
          <w:b/>
          <w:color w:val="000000" w:themeColor="text1"/>
          <w:sz w:val="28"/>
          <w:szCs w:val="28"/>
          <w:lang w:val="ro-RO"/>
        </w:rPr>
        <w:t xml:space="preserve">          </w:t>
      </w:r>
      <w:r w:rsidRPr="00076A8D">
        <w:rPr>
          <w:rFonts w:ascii="Times New Roman" w:hAnsi="Times New Roman" w:cs="Times New Roman"/>
          <w:b/>
          <w:color w:val="000000" w:themeColor="text1"/>
          <w:sz w:val="28"/>
          <w:szCs w:val="28"/>
          <w:lang w:val="ro-RO"/>
        </w:rPr>
        <w:t>Diana GHERMAN</w:t>
      </w:r>
    </w:p>
    <w:p w14:paraId="7364EF1A" w14:textId="77777777" w:rsidR="00023FF8" w:rsidRPr="00076A8D" w:rsidRDefault="00023FF8" w:rsidP="00023FF8">
      <w:pPr>
        <w:spacing w:after="0"/>
        <w:jc w:val="both"/>
        <w:rPr>
          <w:rFonts w:ascii="Times New Roman" w:hAnsi="Times New Roman" w:cs="Times New Roman"/>
          <w:b/>
          <w:color w:val="000000" w:themeColor="text1"/>
          <w:sz w:val="28"/>
          <w:szCs w:val="28"/>
          <w:lang w:val="ro-RO"/>
        </w:rPr>
      </w:pPr>
    </w:p>
    <w:p w14:paraId="0235BFB2" w14:textId="77777777" w:rsidR="00023FF8" w:rsidRPr="00076A8D" w:rsidRDefault="00023FF8" w:rsidP="00023FF8">
      <w:pPr>
        <w:spacing w:after="0"/>
        <w:ind w:right="1"/>
        <w:jc w:val="both"/>
        <w:rPr>
          <w:rFonts w:ascii="Times New Roman" w:hAnsi="Times New Roman" w:cs="Times New Roman"/>
          <w:b/>
          <w:color w:val="000000" w:themeColor="text1"/>
          <w:sz w:val="28"/>
          <w:szCs w:val="28"/>
          <w:lang w:val="ro-RO"/>
        </w:rPr>
      </w:pPr>
    </w:p>
    <w:p w14:paraId="5FDC3063" w14:textId="33EBBF96" w:rsidR="008F1F53" w:rsidRPr="00076A8D" w:rsidRDefault="00023FF8" w:rsidP="00023FF8">
      <w:pPr>
        <w:autoSpaceDE w:val="0"/>
        <w:autoSpaceDN w:val="0"/>
        <w:adjustRightInd w:val="0"/>
        <w:spacing w:after="0" w:line="240" w:lineRule="auto"/>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Direcția generală juridică      </w:t>
      </w:r>
      <w:r w:rsidRPr="00076A8D">
        <w:rPr>
          <w:rFonts w:ascii="Times New Roman" w:hAnsi="Times New Roman" w:cs="Times New Roman"/>
          <w:b/>
          <w:bCs/>
          <w:color w:val="000000" w:themeColor="text1"/>
          <w:sz w:val="28"/>
          <w:szCs w:val="28"/>
          <w:lang w:val="ro-RO"/>
        </w:rPr>
        <w:tab/>
      </w:r>
      <w:r w:rsidRPr="00076A8D">
        <w:rPr>
          <w:rFonts w:ascii="Times New Roman" w:hAnsi="Times New Roman" w:cs="Times New Roman"/>
          <w:b/>
          <w:bCs/>
          <w:color w:val="000000" w:themeColor="text1"/>
          <w:sz w:val="28"/>
          <w:szCs w:val="28"/>
          <w:lang w:val="ro-RO"/>
        </w:rPr>
        <w:tab/>
      </w:r>
      <w:r w:rsidRPr="00076A8D">
        <w:rPr>
          <w:rFonts w:ascii="Times New Roman" w:hAnsi="Times New Roman" w:cs="Times New Roman"/>
          <w:b/>
          <w:bCs/>
          <w:color w:val="000000" w:themeColor="text1"/>
          <w:sz w:val="28"/>
          <w:szCs w:val="28"/>
          <w:lang w:val="ro-RO"/>
        </w:rPr>
        <w:tab/>
      </w:r>
      <w:r w:rsidRPr="00076A8D">
        <w:rPr>
          <w:rFonts w:ascii="Times New Roman" w:hAnsi="Times New Roman" w:cs="Times New Roman"/>
          <w:b/>
          <w:bCs/>
          <w:color w:val="000000" w:themeColor="text1"/>
          <w:sz w:val="28"/>
          <w:szCs w:val="28"/>
          <w:lang w:val="ro-RO"/>
        </w:rPr>
        <w:tab/>
        <w:t xml:space="preserve">   </w:t>
      </w:r>
      <w:r w:rsidR="00E86B1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 xml:space="preserve">      Dumitru CEBOTARI</w:t>
      </w:r>
    </w:p>
    <w:p w14:paraId="64DF5B71" w14:textId="77777777" w:rsidR="008F1F53" w:rsidRPr="00076A8D" w:rsidRDefault="008F1F53" w:rsidP="00604866">
      <w:pPr>
        <w:autoSpaceDE w:val="0"/>
        <w:autoSpaceDN w:val="0"/>
        <w:adjustRightInd w:val="0"/>
        <w:spacing w:after="0" w:line="240" w:lineRule="auto"/>
        <w:jc w:val="center"/>
        <w:rPr>
          <w:rFonts w:ascii="Times New Roman" w:hAnsi="Times New Roman" w:cs="Times New Roman"/>
          <w:b/>
          <w:bCs/>
          <w:color w:val="000000" w:themeColor="text1"/>
          <w:sz w:val="28"/>
          <w:szCs w:val="28"/>
          <w:lang w:val="ro-RO"/>
        </w:rPr>
      </w:pPr>
    </w:p>
    <w:p w14:paraId="211F3E7F" w14:textId="279FE85E" w:rsidR="00604866" w:rsidRPr="00076A8D" w:rsidRDefault="00604866" w:rsidP="00B421FB">
      <w:pPr>
        <w:autoSpaceDE w:val="0"/>
        <w:autoSpaceDN w:val="0"/>
        <w:adjustRightInd w:val="0"/>
        <w:spacing w:after="0" w:line="240" w:lineRule="auto"/>
        <w:jc w:val="both"/>
        <w:rPr>
          <w:rFonts w:ascii="Times New Roman" w:hAnsi="Times New Roman" w:cs="Times New Roman"/>
          <w:color w:val="000000" w:themeColor="text1"/>
          <w:sz w:val="28"/>
          <w:szCs w:val="28"/>
          <w:lang w:val="ro-RO"/>
        </w:rPr>
      </w:pPr>
    </w:p>
    <w:p w14:paraId="014F1E30" w14:textId="77777777" w:rsidR="008F1F53" w:rsidRPr="00076A8D" w:rsidRDefault="008F1F53" w:rsidP="00B421FB">
      <w:pPr>
        <w:jc w:val="center"/>
        <w:rPr>
          <w:rFonts w:ascii="Times New Roman" w:hAnsi="Times New Roman" w:cs="Times New Roman"/>
          <w:b/>
          <w:bCs/>
          <w:color w:val="000000" w:themeColor="text1"/>
          <w:sz w:val="28"/>
          <w:szCs w:val="28"/>
          <w:lang w:val="ro-RO"/>
        </w:rPr>
      </w:pPr>
    </w:p>
    <w:p w14:paraId="4D39CD98" w14:textId="77777777" w:rsidR="00231D74" w:rsidRPr="00076A8D" w:rsidRDefault="00231D74" w:rsidP="00231D74">
      <w:pPr>
        <w:jc w:val="center"/>
        <w:rPr>
          <w:rFonts w:ascii="Times New Roman" w:hAnsi="Times New Roman" w:cs="Times New Roman"/>
          <w:b/>
          <w:bCs/>
          <w:color w:val="000000" w:themeColor="text1"/>
          <w:sz w:val="28"/>
          <w:szCs w:val="28"/>
          <w:lang w:val="ro-RO"/>
        </w:rPr>
      </w:pPr>
    </w:p>
    <w:p w14:paraId="7C5081E5"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4B90C155"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70471DBF"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72E1519A"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4A6E7C7C"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285E2F70"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238BD0C4"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0A04584A"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380A5357"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5751AC51"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5BB78AA0"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6D992015"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2D151EBE" w14:textId="77777777" w:rsidR="00023FF8" w:rsidRPr="00076A8D" w:rsidRDefault="00023FF8" w:rsidP="00231D74">
      <w:pPr>
        <w:jc w:val="center"/>
        <w:rPr>
          <w:rFonts w:ascii="Times New Roman" w:hAnsi="Times New Roman" w:cs="Times New Roman"/>
          <w:b/>
          <w:bCs/>
          <w:color w:val="000000" w:themeColor="text1"/>
          <w:sz w:val="28"/>
          <w:szCs w:val="28"/>
          <w:lang w:val="ro-RO"/>
        </w:rPr>
      </w:pPr>
    </w:p>
    <w:p w14:paraId="52BFD9F0" w14:textId="77777777" w:rsidR="00023FF8" w:rsidRPr="00076A8D" w:rsidRDefault="00023FF8" w:rsidP="00023FF8">
      <w:pPr>
        <w:spacing w:after="0" w:line="240" w:lineRule="auto"/>
        <w:ind w:left="6480" w:right="-375"/>
        <w:rPr>
          <w:rFonts w:ascii="Times New Roman" w:eastAsia="Calibri" w:hAnsi="Times New Roman" w:cs="Times New Roman"/>
          <w:color w:val="000000" w:themeColor="text1"/>
          <w:sz w:val="24"/>
          <w:szCs w:val="28"/>
        </w:rPr>
      </w:pPr>
      <w:proofErr w:type="spellStart"/>
      <w:r w:rsidRPr="00076A8D">
        <w:rPr>
          <w:rFonts w:ascii="Times New Roman" w:eastAsia="Calibri" w:hAnsi="Times New Roman" w:cs="Times New Roman"/>
          <w:color w:val="000000" w:themeColor="text1"/>
          <w:sz w:val="24"/>
          <w:szCs w:val="28"/>
        </w:rPr>
        <w:t>Aprobat</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prin</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ordinul</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directorului</w:t>
      </w:r>
      <w:proofErr w:type="spellEnd"/>
      <w:r w:rsidRPr="00076A8D">
        <w:rPr>
          <w:rFonts w:ascii="Times New Roman" w:eastAsia="Calibri" w:hAnsi="Times New Roman" w:cs="Times New Roman"/>
          <w:color w:val="000000" w:themeColor="text1"/>
          <w:sz w:val="24"/>
          <w:szCs w:val="28"/>
        </w:rPr>
        <w:t xml:space="preserve"> general al </w:t>
      </w:r>
      <w:proofErr w:type="spellStart"/>
      <w:r w:rsidRPr="00076A8D">
        <w:rPr>
          <w:rFonts w:ascii="Times New Roman" w:eastAsia="Calibri" w:hAnsi="Times New Roman" w:cs="Times New Roman"/>
          <w:color w:val="000000" w:themeColor="text1"/>
          <w:sz w:val="24"/>
          <w:szCs w:val="28"/>
        </w:rPr>
        <w:t>Agenției</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Naționale</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pentru</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Siguranța</w:t>
      </w:r>
      <w:proofErr w:type="spellEnd"/>
      <w:r w:rsidRPr="00076A8D">
        <w:rPr>
          <w:rFonts w:ascii="Times New Roman" w:eastAsia="Calibri" w:hAnsi="Times New Roman" w:cs="Times New Roman"/>
          <w:color w:val="000000" w:themeColor="text1"/>
          <w:sz w:val="24"/>
          <w:szCs w:val="28"/>
        </w:rPr>
        <w:t xml:space="preserve"> </w:t>
      </w:r>
      <w:proofErr w:type="spellStart"/>
      <w:r w:rsidRPr="00076A8D">
        <w:rPr>
          <w:rFonts w:ascii="Times New Roman" w:eastAsia="Calibri" w:hAnsi="Times New Roman" w:cs="Times New Roman"/>
          <w:color w:val="000000" w:themeColor="text1"/>
          <w:sz w:val="24"/>
          <w:szCs w:val="28"/>
        </w:rPr>
        <w:t>Alimentelor</w:t>
      </w:r>
      <w:proofErr w:type="spellEnd"/>
      <w:r w:rsidRPr="00076A8D">
        <w:rPr>
          <w:rFonts w:ascii="Times New Roman" w:eastAsia="Calibri" w:hAnsi="Times New Roman" w:cs="Times New Roman"/>
          <w:color w:val="000000" w:themeColor="text1"/>
          <w:sz w:val="24"/>
          <w:szCs w:val="28"/>
        </w:rPr>
        <w:t xml:space="preserve"> </w:t>
      </w:r>
      <w:proofErr w:type="gramStart"/>
      <w:r w:rsidRPr="00076A8D">
        <w:rPr>
          <w:rFonts w:ascii="Times New Roman" w:eastAsia="Calibri" w:hAnsi="Times New Roman" w:cs="Times New Roman"/>
          <w:color w:val="000000" w:themeColor="text1"/>
          <w:sz w:val="24"/>
          <w:szCs w:val="28"/>
        </w:rPr>
        <w:t>nr._</w:t>
      </w:r>
      <w:proofErr w:type="gramEnd"/>
      <w:r w:rsidRPr="00076A8D">
        <w:rPr>
          <w:rFonts w:ascii="Times New Roman" w:eastAsia="Calibri" w:hAnsi="Times New Roman" w:cs="Times New Roman"/>
          <w:color w:val="000000" w:themeColor="text1"/>
          <w:sz w:val="24"/>
          <w:szCs w:val="28"/>
        </w:rPr>
        <w:t>__ / 2025</w:t>
      </w:r>
    </w:p>
    <w:p w14:paraId="2518A5F4" w14:textId="77777777" w:rsidR="00023FF8" w:rsidRPr="00076A8D" w:rsidRDefault="00023FF8" w:rsidP="00023FF8">
      <w:pPr>
        <w:spacing w:after="0" w:line="240" w:lineRule="auto"/>
        <w:ind w:right="-375"/>
        <w:jc w:val="center"/>
        <w:rPr>
          <w:rFonts w:ascii="Times New Roman" w:hAnsi="Times New Roman" w:cs="Times New Roman"/>
          <w:b/>
          <w:color w:val="000000" w:themeColor="text1"/>
          <w:sz w:val="28"/>
          <w:szCs w:val="28"/>
        </w:rPr>
      </w:pPr>
    </w:p>
    <w:p w14:paraId="3DA34C58" w14:textId="38F39277" w:rsidR="00023FF8" w:rsidRPr="00076A8D" w:rsidRDefault="00023FF8" w:rsidP="004F60B5">
      <w:pPr>
        <w:tabs>
          <w:tab w:val="left" w:pos="5176"/>
        </w:tabs>
        <w:spacing w:after="0" w:line="240" w:lineRule="auto"/>
        <w:ind w:right="-375"/>
        <w:jc w:val="center"/>
        <w:rPr>
          <w:rFonts w:ascii="Times New Roman" w:eastAsia="Calibri" w:hAnsi="Times New Roman" w:cs="Times New Roman"/>
          <w:b/>
          <w:bCs/>
          <w:color w:val="000000" w:themeColor="text1"/>
          <w:sz w:val="28"/>
          <w:szCs w:val="28"/>
          <w:lang w:val="ro-RO"/>
        </w:rPr>
      </w:pPr>
      <w:proofErr w:type="spellStart"/>
      <w:r w:rsidRPr="00076A8D">
        <w:rPr>
          <w:rFonts w:ascii="Times New Roman" w:hAnsi="Times New Roman" w:cs="Times New Roman"/>
          <w:b/>
          <w:color w:val="000000" w:themeColor="text1"/>
          <w:sz w:val="28"/>
          <w:szCs w:val="28"/>
        </w:rPr>
        <w:t>Regulamentul</w:t>
      </w:r>
      <w:proofErr w:type="spellEnd"/>
      <w:r w:rsidRPr="00076A8D">
        <w:rPr>
          <w:rFonts w:ascii="Times New Roman" w:hAnsi="Times New Roman" w:cs="Times New Roman"/>
          <w:b/>
          <w:color w:val="000000" w:themeColor="text1"/>
          <w:sz w:val="28"/>
          <w:szCs w:val="28"/>
        </w:rPr>
        <w:t xml:space="preserve"> </w:t>
      </w:r>
      <w:r w:rsidR="007F4376">
        <w:rPr>
          <w:rFonts w:ascii="Times New Roman" w:hAnsi="Times New Roman" w:cs="Times New Roman"/>
          <w:b/>
          <w:color w:val="000000" w:themeColor="text1"/>
          <w:sz w:val="28"/>
          <w:szCs w:val="28"/>
        </w:rPr>
        <w:t>c</w:t>
      </w:r>
      <w:r w:rsidR="004F60B5" w:rsidRPr="00076A8D">
        <w:rPr>
          <w:rFonts w:ascii="Times New Roman" w:eastAsia="Calibri" w:hAnsi="Times New Roman" w:cs="Times New Roman"/>
          <w:b/>
          <w:bCs/>
          <w:color w:val="000000" w:themeColor="text1"/>
          <w:sz w:val="28"/>
          <w:szCs w:val="28"/>
          <w:lang w:val="ro-RO"/>
        </w:rPr>
        <w:t>u privire la aprobarea modelelor de certificate de sănătate animală, modelelor de certificate oficiale și modelele de certificate de sănătate animală/oficiale pentru intrarea în Republica Moldova și circulația în interiorul țării a transporturilor de anumite categorii de animale și mărfuri</w:t>
      </w:r>
    </w:p>
    <w:p w14:paraId="49323C33" w14:textId="77777777" w:rsidR="00023FF8" w:rsidRPr="00076A8D" w:rsidRDefault="00023FF8" w:rsidP="00023FF8">
      <w:pPr>
        <w:rPr>
          <w:rFonts w:ascii="Times New Roman" w:hAnsi="Times New Roman" w:cs="Times New Roman"/>
          <w:b/>
          <w:bCs/>
          <w:color w:val="000000" w:themeColor="text1"/>
          <w:sz w:val="28"/>
          <w:szCs w:val="28"/>
          <w:lang w:val="ro-RO"/>
        </w:rPr>
      </w:pPr>
    </w:p>
    <w:p w14:paraId="70C8D35D" w14:textId="787204E2" w:rsidR="00B421FB"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I</w:t>
      </w:r>
    </w:p>
    <w:p w14:paraId="63618E4B" w14:textId="44DE5FA1" w:rsidR="00B421FB" w:rsidRPr="00076A8D" w:rsidRDefault="00231D74" w:rsidP="00B421FB">
      <w:pPr>
        <w:jc w:val="center"/>
        <w:rPr>
          <w:rFonts w:ascii="Times New Roman" w:hAnsi="Times New Roman" w:cs="Times New Roman"/>
          <w:b/>
          <w:bCs/>
          <w:color w:val="000000" w:themeColor="text1"/>
          <w:sz w:val="28"/>
          <w:szCs w:val="28"/>
          <w:lang w:val="ro-RO"/>
        </w:rPr>
      </w:pPr>
      <w:bookmarkStart w:id="5" w:name="_Hlk211500096"/>
      <w:r w:rsidRPr="00076A8D">
        <w:rPr>
          <w:rFonts w:ascii="Times New Roman" w:hAnsi="Times New Roman" w:cs="Times New Roman"/>
          <w:b/>
          <w:bCs/>
          <w:color w:val="000000" w:themeColor="text1"/>
          <w:sz w:val="28"/>
          <w:szCs w:val="28"/>
          <w:lang w:val="ro-RO"/>
        </w:rPr>
        <w:t>OBIECT ȘI DOMENIU DE APLICARE</w:t>
      </w:r>
    </w:p>
    <w:p w14:paraId="612DA2CB" w14:textId="1198845C"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 Prezentul </w:t>
      </w:r>
      <w:r w:rsidR="005B5269" w:rsidRPr="00076A8D">
        <w:rPr>
          <w:rFonts w:ascii="Times New Roman" w:hAnsi="Times New Roman" w:cs="Times New Roman"/>
          <w:color w:val="000000" w:themeColor="text1"/>
          <w:sz w:val="28"/>
          <w:szCs w:val="28"/>
          <w:lang w:val="ro-RO"/>
        </w:rPr>
        <w:t xml:space="preserve">Regulament </w:t>
      </w:r>
      <w:r w:rsidRPr="00076A8D">
        <w:rPr>
          <w:rFonts w:ascii="Times New Roman" w:hAnsi="Times New Roman" w:cs="Times New Roman"/>
          <w:color w:val="000000" w:themeColor="text1"/>
          <w:sz w:val="28"/>
          <w:szCs w:val="28"/>
          <w:lang w:val="ro-RO"/>
        </w:rPr>
        <w:t xml:space="preserve">stabilește normele privind certificatele de sănătate animală prevăzute în Legii nr. 196/2024, certificatele oficiale prevăzute în Legii nr. </w:t>
      </w:r>
      <w:r w:rsidR="00231D74" w:rsidRPr="00076A8D">
        <w:rPr>
          <w:rFonts w:ascii="Times New Roman" w:hAnsi="Times New Roman" w:cs="Times New Roman"/>
          <w:color w:val="000000" w:themeColor="text1"/>
          <w:sz w:val="28"/>
          <w:szCs w:val="28"/>
          <w:lang w:val="ro-RO"/>
        </w:rPr>
        <w:t>82</w:t>
      </w:r>
      <w:r w:rsidRPr="00076A8D">
        <w:rPr>
          <w:rFonts w:ascii="Times New Roman" w:hAnsi="Times New Roman" w:cs="Times New Roman"/>
          <w:color w:val="000000" w:themeColor="text1"/>
          <w:sz w:val="28"/>
          <w:szCs w:val="28"/>
          <w:lang w:val="ro-RO"/>
        </w:rPr>
        <w:t>/2024 și certificatele de sănătate animală/oficiale în baza Legilor menționate și în ceea ce privește eliberarea și înlocuirea certificatelor respective necesare pentru intrarea în Republica Moldova, circulația în interiorul țării și circulația între alte țări a anumitor transporturi de animale și mărfuri (denumite în continuare „certificatele”).</w:t>
      </w:r>
    </w:p>
    <w:p w14:paraId="2ECB408E" w14:textId="231A898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 Prezentul </w:t>
      </w:r>
      <w:r w:rsidR="003E597F" w:rsidRPr="00076A8D">
        <w:rPr>
          <w:rFonts w:ascii="Times New Roman" w:hAnsi="Times New Roman" w:cs="Times New Roman"/>
          <w:color w:val="000000" w:themeColor="text1"/>
          <w:sz w:val="28"/>
          <w:szCs w:val="28"/>
          <w:lang w:val="ro-RO"/>
        </w:rPr>
        <w:t xml:space="preserve">Regulament </w:t>
      </w:r>
      <w:r w:rsidRPr="00076A8D">
        <w:rPr>
          <w:rFonts w:ascii="Times New Roman" w:hAnsi="Times New Roman" w:cs="Times New Roman"/>
          <w:color w:val="000000" w:themeColor="text1"/>
          <w:sz w:val="28"/>
          <w:szCs w:val="28"/>
          <w:lang w:val="ro-RO"/>
        </w:rPr>
        <w:t>stabilește modele standard pentru certificatele de sănătate animală, certificatele oficiale sau certificatele de sănătate animală/oficiale:</w:t>
      </w:r>
    </w:p>
    <w:p w14:paraId="46785643" w14:textId="15B8687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 pentru circulația în interiorul țării a animalelor, a produselor de origine animală și a materialului germinativ provenit de la </w:t>
      </w:r>
      <w:r w:rsidRPr="00443926">
        <w:rPr>
          <w:rFonts w:ascii="Times New Roman" w:hAnsi="Times New Roman" w:cs="Times New Roman"/>
          <w:color w:val="000000" w:themeColor="text1"/>
          <w:sz w:val="28"/>
          <w:szCs w:val="28"/>
          <w:lang w:val="ro-RO"/>
        </w:rPr>
        <w:t>acestea</w:t>
      </w:r>
      <w:r w:rsidR="00C81727" w:rsidRPr="00443926">
        <w:rPr>
          <w:rFonts w:ascii="Times New Roman" w:hAnsi="Times New Roman" w:cs="Times New Roman"/>
          <w:color w:val="000000" w:themeColor="text1"/>
          <w:sz w:val="28"/>
          <w:szCs w:val="28"/>
          <w:lang w:val="ro-RO"/>
        </w:rPr>
        <w:t xml:space="preserve"> importate</w:t>
      </w:r>
      <w:r w:rsidRPr="00443926">
        <w:rPr>
          <w:rFonts w:ascii="Times New Roman" w:hAnsi="Times New Roman" w:cs="Times New Roman"/>
          <w:color w:val="000000" w:themeColor="text1"/>
          <w:sz w:val="28"/>
          <w:szCs w:val="28"/>
          <w:lang w:val="ro-RO"/>
        </w:rPr>
        <w:t>,</w:t>
      </w:r>
      <w:r w:rsidRPr="00076A8D">
        <w:rPr>
          <w:rFonts w:ascii="Times New Roman" w:hAnsi="Times New Roman" w:cs="Times New Roman"/>
          <w:color w:val="000000" w:themeColor="text1"/>
          <w:sz w:val="28"/>
          <w:szCs w:val="28"/>
          <w:lang w:val="ro-RO"/>
        </w:rPr>
        <w:t xml:space="preserve"> precum și notele privind completarea lor;</w:t>
      </w:r>
    </w:p>
    <w:p w14:paraId="1192178B"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2.2. pentru intrarea în Republica Moldova a animalelor, a produselor de origine animală, a produselor compuse, a materialului germinativ, a subproduselor de origine animală, a germenilor destinați consumului uman și a semințelor destinate producției de germeni destinați consumului uman, precum și notele privind completarea lor.</w:t>
      </w:r>
    </w:p>
    <w:p w14:paraId="2C9DE2C0" w14:textId="4C1BAEAE"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  Prezentul </w:t>
      </w:r>
      <w:r w:rsidR="003E597F" w:rsidRPr="00076A8D">
        <w:rPr>
          <w:rFonts w:ascii="Times New Roman" w:hAnsi="Times New Roman" w:cs="Times New Roman"/>
          <w:color w:val="000000" w:themeColor="text1"/>
          <w:sz w:val="28"/>
          <w:szCs w:val="28"/>
          <w:lang w:val="ro-RO"/>
        </w:rPr>
        <w:t xml:space="preserve">Regulament </w:t>
      </w:r>
      <w:r w:rsidRPr="00076A8D">
        <w:rPr>
          <w:rFonts w:ascii="Times New Roman" w:hAnsi="Times New Roman" w:cs="Times New Roman"/>
          <w:color w:val="000000" w:themeColor="text1"/>
          <w:sz w:val="28"/>
          <w:szCs w:val="28"/>
          <w:lang w:val="ro-RO"/>
        </w:rPr>
        <w:t>stabilește modelele de certificate, sub formă de certificate de sănătate animală, certificate oficiale sau, respectiv, certificate de sănătate animală/oficiale, precum și un model de atestare pentru următoarele animale și mărfuri destinate consumului uman:</w:t>
      </w:r>
    </w:p>
    <w:p w14:paraId="40109C84" w14:textId="71B5164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3.1. modelele de certificate pentru circulația în interiorul țării a următoarelor mărfuri destinate consumului uman</w:t>
      </w:r>
      <w:r w:rsidR="00C81727">
        <w:rPr>
          <w:rFonts w:ascii="Times New Roman" w:hAnsi="Times New Roman" w:cs="Times New Roman"/>
          <w:color w:val="000000" w:themeColor="text1"/>
          <w:sz w:val="28"/>
          <w:szCs w:val="28"/>
          <w:lang w:val="ro-RO"/>
        </w:rPr>
        <w:t xml:space="preserve"> </w:t>
      </w:r>
      <w:r w:rsidR="00C81727" w:rsidRPr="00443926">
        <w:rPr>
          <w:rFonts w:ascii="Times New Roman" w:hAnsi="Times New Roman" w:cs="Times New Roman"/>
          <w:color w:val="000000" w:themeColor="text1"/>
          <w:sz w:val="28"/>
          <w:szCs w:val="28"/>
          <w:lang w:val="ro-RO"/>
        </w:rPr>
        <w:t>provenite din import</w:t>
      </w:r>
      <w:r w:rsidRPr="00443926">
        <w:rPr>
          <w:rFonts w:ascii="Times New Roman" w:hAnsi="Times New Roman" w:cs="Times New Roman"/>
          <w:color w:val="000000" w:themeColor="text1"/>
          <w:sz w:val="28"/>
          <w:szCs w:val="28"/>
          <w:lang w:val="ro-RO"/>
        </w:rPr>
        <w:t>:</w:t>
      </w:r>
    </w:p>
    <w:p w14:paraId="585159B4"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3.1.1. produse de origine animală provenite de la animale terestre care sunt autorizate să fie deplasate dintr-o zonă de restricție care face obiectul unor măsuri de urgență sau al unor măsuri de control al bolilor sau care provin de la animale din speciile care fac obiectul măsurilor respective;</w:t>
      </w:r>
    </w:p>
    <w:p w14:paraId="43EB41DB"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3.1.2. vânat sălbatic mare nejupuit;</w:t>
      </w:r>
    </w:p>
    <w:p w14:paraId="334A44E1"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3.2. modelele de certificate pentru intrarea în Republica Moldova a următoarelor animale și mărfuri destinate consumului uman:</w:t>
      </w:r>
    </w:p>
    <w:p w14:paraId="434128CE"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3.2.1. produse de origine animală și produse compuse pentru care este necesar un astfel de certificat în conformitate cu legislația în vigoare;</w:t>
      </w:r>
    </w:p>
    <w:p w14:paraId="35C74219" w14:textId="66F2C46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3.2.2. anumite animale acvatice vii și produse de origine de origine animală pentru care este necesar un astfel de certificat în conformitate cu legislația în vigoare;</w:t>
      </w:r>
    </w:p>
    <w:p w14:paraId="383F9C10"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3.2.3. insecte vii și melci vii;</w:t>
      </w:r>
    </w:p>
    <w:p w14:paraId="7B52E9A0" w14:textId="5D09157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3.3. </w:t>
      </w:r>
      <w:r w:rsidR="009462EC" w:rsidRPr="00076A8D">
        <w:rPr>
          <w:rFonts w:ascii="Times New Roman" w:hAnsi="Times New Roman" w:cs="Times New Roman"/>
          <w:color w:val="000000" w:themeColor="text1"/>
          <w:sz w:val="28"/>
          <w:szCs w:val="28"/>
          <w:lang w:val="ro-RO"/>
        </w:rPr>
        <w:t xml:space="preserve">modelul </w:t>
      </w:r>
      <w:r w:rsidRPr="00076A8D">
        <w:rPr>
          <w:rFonts w:ascii="Times New Roman" w:hAnsi="Times New Roman" w:cs="Times New Roman"/>
          <w:color w:val="000000" w:themeColor="text1"/>
          <w:sz w:val="28"/>
          <w:szCs w:val="28"/>
          <w:lang w:val="ro-RO"/>
        </w:rPr>
        <w:t>de certificat pentru germeni și semințele destinate producției de germeni;</w:t>
      </w:r>
    </w:p>
    <w:p w14:paraId="36D99AD5" w14:textId="408A32CE"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3.4. </w:t>
      </w:r>
      <w:r w:rsidR="009462EC" w:rsidRPr="00076A8D">
        <w:rPr>
          <w:rFonts w:ascii="Times New Roman" w:hAnsi="Times New Roman" w:cs="Times New Roman"/>
          <w:color w:val="000000" w:themeColor="text1"/>
          <w:sz w:val="28"/>
          <w:szCs w:val="28"/>
          <w:lang w:val="ro-RO"/>
        </w:rPr>
        <w:t xml:space="preserve">modelul </w:t>
      </w:r>
      <w:r w:rsidRPr="00076A8D">
        <w:rPr>
          <w:rFonts w:ascii="Times New Roman" w:hAnsi="Times New Roman" w:cs="Times New Roman"/>
          <w:color w:val="000000" w:themeColor="text1"/>
          <w:sz w:val="28"/>
          <w:szCs w:val="28"/>
          <w:lang w:val="ro-RO"/>
        </w:rPr>
        <w:t>de certificat oficial pentru tranzitul prin Republica Moldova către o altă țară fie prin tranzit imediat, fie după depozitarea în Republica Moldova, a produselor compuse destinate consumului uman;</w:t>
      </w:r>
    </w:p>
    <w:p w14:paraId="5515B305"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3.5. modelele de certificate în cazul inspecției ante mortem la exploatația de proveniență sau în cazul sacrificării de urgență în afara abatorului;</w:t>
      </w:r>
    </w:p>
    <w:p w14:paraId="3C81B842" w14:textId="10CBCCE0"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3.6. </w:t>
      </w:r>
      <w:r w:rsidR="009462EC" w:rsidRPr="00076A8D">
        <w:rPr>
          <w:rFonts w:ascii="Times New Roman" w:hAnsi="Times New Roman" w:cs="Times New Roman"/>
          <w:color w:val="000000" w:themeColor="text1"/>
          <w:sz w:val="28"/>
          <w:szCs w:val="28"/>
          <w:lang w:val="ro-RO"/>
        </w:rPr>
        <w:t xml:space="preserve">modelul </w:t>
      </w:r>
      <w:r w:rsidRPr="00076A8D">
        <w:rPr>
          <w:rFonts w:ascii="Times New Roman" w:hAnsi="Times New Roman" w:cs="Times New Roman"/>
          <w:color w:val="000000" w:themeColor="text1"/>
          <w:sz w:val="28"/>
          <w:szCs w:val="28"/>
          <w:lang w:val="ro-RO"/>
        </w:rPr>
        <w:t>de atestare privată semnat de către operatorul din sectorul alimentar pentru produse compuse cu durată lungă de conservare care conțin produse prelucrate de origine animală, altele decât carnea prelucrată, în cazul în care astfel de produse compuse intră în Republica Moldova.</w:t>
      </w:r>
    </w:p>
    <w:bookmarkEnd w:id="5"/>
    <w:p w14:paraId="312EE2FF" w14:textId="77777777" w:rsidR="00231D74" w:rsidRPr="00076A8D" w:rsidRDefault="00231D74" w:rsidP="00231D74">
      <w:pPr>
        <w:jc w:val="center"/>
        <w:rPr>
          <w:rFonts w:ascii="Times New Roman" w:hAnsi="Times New Roman" w:cs="Times New Roman"/>
          <w:b/>
          <w:bCs/>
          <w:color w:val="000000" w:themeColor="text1"/>
          <w:sz w:val="28"/>
          <w:szCs w:val="28"/>
          <w:lang w:val="ro-RO"/>
        </w:rPr>
      </w:pPr>
    </w:p>
    <w:p w14:paraId="7EB51116" w14:textId="029DDA9B"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II</w:t>
      </w:r>
    </w:p>
    <w:p w14:paraId="035D6412" w14:textId="16EF33B4" w:rsidR="006057E1" w:rsidRPr="00076A8D" w:rsidRDefault="00231D74" w:rsidP="006057E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DEFINIȚII</w:t>
      </w:r>
    </w:p>
    <w:p w14:paraId="30D4A962" w14:textId="52C83D7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 În sensul prezentului </w:t>
      </w:r>
      <w:r w:rsidR="009462EC" w:rsidRPr="00076A8D">
        <w:rPr>
          <w:rFonts w:ascii="Times New Roman" w:hAnsi="Times New Roman" w:cs="Times New Roman"/>
          <w:color w:val="000000" w:themeColor="text1"/>
          <w:sz w:val="28"/>
          <w:szCs w:val="28"/>
          <w:lang w:val="ro-RO"/>
        </w:rPr>
        <w:t>Regulament</w:t>
      </w:r>
      <w:r w:rsidRPr="00076A8D">
        <w:rPr>
          <w:rFonts w:ascii="Times New Roman" w:hAnsi="Times New Roman" w:cs="Times New Roman"/>
          <w:color w:val="000000" w:themeColor="text1"/>
          <w:sz w:val="28"/>
          <w:szCs w:val="28"/>
          <w:lang w:val="ro-RO"/>
        </w:rPr>
        <w:t>, se aplică următoarele definiții:</w:t>
      </w:r>
    </w:p>
    <w:p w14:paraId="3C5EA447" w14:textId="176EF35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w:t>
      </w:r>
      <w:r w:rsidR="00FF43E0" w:rsidRPr="00076A8D">
        <w:rPr>
          <w:rFonts w:ascii="Times New Roman" w:hAnsi="Times New Roman" w:cs="Times New Roman"/>
          <w:color w:val="000000" w:themeColor="text1"/>
          <w:sz w:val="28"/>
          <w:szCs w:val="28"/>
          <w:lang w:val="ro-RO"/>
        </w:rPr>
        <w:t>1</w:t>
      </w:r>
      <w:r w:rsidRPr="00076A8D">
        <w:rPr>
          <w:rFonts w:ascii="Times New Roman" w:hAnsi="Times New Roman" w:cs="Times New Roman"/>
          <w:color w:val="000000" w:themeColor="text1"/>
          <w:sz w:val="28"/>
          <w:szCs w:val="28"/>
          <w:lang w:val="ro-RO"/>
        </w:rPr>
        <w:t xml:space="preserve">. </w:t>
      </w:r>
      <w:r w:rsidR="00E43BF5" w:rsidRPr="00076A8D">
        <w:rPr>
          <w:rFonts w:ascii="Times New Roman" w:hAnsi="Times New Roman" w:cs="Times New Roman"/>
          <w:color w:val="000000" w:themeColor="text1"/>
          <w:sz w:val="28"/>
          <w:szCs w:val="28"/>
          <w:lang w:val="ro-RO"/>
        </w:rPr>
        <w:t xml:space="preserve">Noțiunile </w:t>
      </w:r>
      <w:r w:rsidR="00C94978" w:rsidRPr="00076A8D">
        <w:rPr>
          <w:rFonts w:ascii="Times New Roman" w:hAnsi="Times New Roman" w:cs="Times New Roman"/>
          <w:color w:val="000000" w:themeColor="text1"/>
          <w:sz w:val="28"/>
          <w:szCs w:val="28"/>
          <w:lang w:val="ro-RO"/>
        </w:rPr>
        <w:t xml:space="preserve">„abator”, </w:t>
      </w:r>
      <w:r w:rsidR="00445D77" w:rsidRPr="00076A8D">
        <w:rPr>
          <w:rFonts w:ascii="Times New Roman" w:hAnsi="Times New Roman" w:cs="Times New Roman"/>
          <w:color w:val="000000" w:themeColor="text1"/>
          <w:sz w:val="28"/>
          <w:szCs w:val="28"/>
          <w:lang w:val="ro-RO"/>
        </w:rPr>
        <w:t xml:space="preserve">,,melci”, </w:t>
      </w:r>
      <w:r w:rsidRPr="00076A8D">
        <w:rPr>
          <w:rFonts w:ascii="Times New Roman" w:hAnsi="Times New Roman" w:cs="Times New Roman"/>
          <w:color w:val="000000" w:themeColor="text1"/>
          <w:sz w:val="28"/>
          <w:szCs w:val="28"/>
          <w:lang w:val="ro-RO"/>
        </w:rPr>
        <w:t>„</w:t>
      </w:r>
      <w:r w:rsidR="00FF43E0" w:rsidRPr="00076A8D">
        <w:rPr>
          <w:rFonts w:ascii="Times New Roman" w:hAnsi="Times New Roman" w:cs="Times New Roman"/>
          <w:color w:val="000000" w:themeColor="text1"/>
          <w:sz w:val="28"/>
          <w:szCs w:val="28"/>
          <w:lang w:val="ro-RO"/>
        </w:rPr>
        <w:t>vas-congelator</w:t>
      </w:r>
      <w:r w:rsidRPr="00076A8D">
        <w:rPr>
          <w:rFonts w:ascii="Times New Roman" w:hAnsi="Times New Roman" w:cs="Times New Roman"/>
          <w:color w:val="000000" w:themeColor="text1"/>
          <w:sz w:val="28"/>
          <w:szCs w:val="28"/>
          <w:lang w:val="ro-RO"/>
        </w:rPr>
        <w:t>”</w:t>
      </w:r>
      <w:r w:rsidR="00E43BF5" w:rsidRPr="00076A8D">
        <w:rPr>
          <w:rFonts w:ascii="Times New Roman" w:hAnsi="Times New Roman" w:cs="Times New Roman"/>
          <w:color w:val="000000" w:themeColor="text1"/>
          <w:sz w:val="28"/>
          <w:szCs w:val="28"/>
          <w:lang w:val="ro-RO"/>
        </w:rPr>
        <w:t>, „</w:t>
      </w:r>
      <w:r w:rsidR="00FF43E0" w:rsidRPr="00076A8D">
        <w:rPr>
          <w:rFonts w:ascii="Times New Roman" w:hAnsi="Times New Roman" w:cs="Times New Roman"/>
          <w:color w:val="000000" w:themeColor="text1"/>
          <w:sz w:val="28"/>
          <w:szCs w:val="28"/>
          <w:lang w:val="ro-RO"/>
        </w:rPr>
        <w:t>vas-fabrică</w:t>
      </w:r>
      <w:r w:rsidR="00E43BF5" w:rsidRPr="00076A8D">
        <w:rPr>
          <w:rFonts w:ascii="Times New Roman" w:hAnsi="Times New Roman" w:cs="Times New Roman"/>
          <w:color w:val="000000" w:themeColor="text1"/>
          <w:sz w:val="28"/>
          <w:szCs w:val="28"/>
          <w:lang w:val="ro-RO"/>
        </w:rPr>
        <w:t xml:space="preserve">”, „centru de expediere”, „unitate de prelucrare a vânatului”, „secție de tranșare” </w:t>
      </w:r>
      <w:bookmarkStart w:id="6" w:name="_Hlk212717736"/>
      <w:r w:rsidR="00E43BF5" w:rsidRPr="00076A8D">
        <w:rPr>
          <w:rFonts w:ascii="Times New Roman" w:hAnsi="Times New Roman" w:cs="Times New Roman"/>
          <w:color w:val="000000" w:themeColor="text1"/>
          <w:sz w:val="28"/>
          <w:szCs w:val="28"/>
          <w:lang w:val="ro-RO"/>
        </w:rPr>
        <w:t xml:space="preserve">se </w:t>
      </w:r>
      <w:proofErr w:type="spellStart"/>
      <w:r w:rsidR="00E43BF5" w:rsidRPr="00076A8D">
        <w:rPr>
          <w:rFonts w:ascii="Times New Roman" w:hAnsi="Times New Roman" w:cs="Times New Roman"/>
          <w:color w:val="000000" w:themeColor="text1"/>
          <w:sz w:val="28"/>
          <w:szCs w:val="28"/>
          <w:lang w:val="ro-RO"/>
        </w:rPr>
        <w:t>utilezează</w:t>
      </w:r>
      <w:proofErr w:type="spellEnd"/>
      <w:r w:rsidR="00E43BF5" w:rsidRPr="00076A8D">
        <w:rPr>
          <w:rFonts w:ascii="Times New Roman" w:hAnsi="Times New Roman" w:cs="Times New Roman"/>
          <w:color w:val="000000" w:themeColor="text1"/>
          <w:sz w:val="28"/>
          <w:szCs w:val="28"/>
          <w:lang w:val="ro-RO"/>
        </w:rPr>
        <w:t xml:space="preserve"> în sensul definit </w:t>
      </w:r>
      <w:r w:rsidRPr="00076A8D">
        <w:rPr>
          <w:rFonts w:ascii="Times New Roman" w:hAnsi="Times New Roman" w:cs="Times New Roman"/>
          <w:color w:val="000000" w:themeColor="text1"/>
          <w:sz w:val="28"/>
          <w:szCs w:val="28"/>
          <w:lang w:val="ro-RO"/>
        </w:rPr>
        <w:t xml:space="preserve">în </w:t>
      </w:r>
      <w:bookmarkEnd w:id="6"/>
      <w:r w:rsidRPr="00076A8D">
        <w:rPr>
          <w:rFonts w:ascii="Times New Roman" w:hAnsi="Times New Roman" w:cs="Times New Roman"/>
          <w:color w:val="000000" w:themeColor="text1"/>
          <w:sz w:val="28"/>
          <w:szCs w:val="28"/>
          <w:lang w:val="ro-RO"/>
        </w:rPr>
        <w:t>Hotărârea Guvernului nr. 435/2010;</w:t>
      </w:r>
    </w:p>
    <w:p w14:paraId="20987487" w14:textId="2C17EA6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w:t>
      </w:r>
      <w:r w:rsidR="00FF43E0" w:rsidRPr="00076A8D">
        <w:rPr>
          <w:rFonts w:ascii="Times New Roman" w:hAnsi="Times New Roman" w:cs="Times New Roman"/>
          <w:color w:val="000000" w:themeColor="text1"/>
          <w:sz w:val="28"/>
          <w:szCs w:val="28"/>
          <w:lang w:val="ro-RO"/>
        </w:rPr>
        <w:t>2</w:t>
      </w:r>
      <w:r w:rsidRPr="00076A8D">
        <w:rPr>
          <w:rFonts w:ascii="Times New Roman" w:hAnsi="Times New Roman" w:cs="Times New Roman"/>
          <w:color w:val="000000" w:themeColor="text1"/>
          <w:sz w:val="28"/>
          <w:szCs w:val="28"/>
          <w:lang w:val="ro-RO"/>
        </w:rPr>
        <w:t xml:space="preserve">. „germeni” </w:t>
      </w:r>
      <w:r w:rsidR="00FF43E0" w:rsidRPr="00076A8D">
        <w:rPr>
          <w:rFonts w:ascii="Times New Roman" w:hAnsi="Times New Roman" w:cs="Times New Roman"/>
          <w:color w:val="000000" w:themeColor="text1"/>
          <w:sz w:val="28"/>
          <w:szCs w:val="28"/>
          <w:lang w:val="ro-RO"/>
        </w:rPr>
        <w:t xml:space="preserve">se </w:t>
      </w:r>
      <w:proofErr w:type="spellStart"/>
      <w:r w:rsidR="00FF43E0" w:rsidRPr="00076A8D">
        <w:rPr>
          <w:rFonts w:ascii="Times New Roman" w:hAnsi="Times New Roman" w:cs="Times New Roman"/>
          <w:color w:val="000000" w:themeColor="text1"/>
          <w:sz w:val="28"/>
          <w:szCs w:val="28"/>
          <w:lang w:val="ro-RO"/>
        </w:rPr>
        <w:t>utilezează</w:t>
      </w:r>
      <w:proofErr w:type="spellEnd"/>
      <w:r w:rsidR="00FF43E0" w:rsidRPr="00076A8D">
        <w:rPr>
          <w:rFonts w:ascii="Times New Roman" w:hAnsi="Times New Roman" w:cs="Times New Roman"/>
          <w:color w:val="000000" w:themeColor="text1"/>
          <w:sz w:val="28"/>
          <w:szCs w:val="28"/>
          <w:lang w:val="ro-RO"/>
        </w:rPr>
        <w:t xml:space="preserve"> în sensul definit </w:t>
      </w:r>
      <w:r w:rsidRPr="00076A8D">
        <w:rPr>
          <w:rFonts w:ascii="Times New Roman" w:hAnsi="Times New Roman" w:cs="Times New Roman"/>
          <w:color w:val="000000" w:themeColor="text1"/>
          <w:sz w:val="28"/>
          <w:szCs w:val="28"/>
          <w:lang w:val="ro-RO"/>
        </w:rPr>
        <w:t xml:space="preserve">în </w:t>
      </w:r>
      <w:r w:rsidR="00A90F0C" w:rsidRPr="00076A8D">
        <w:rPr>
          <w:rFonts w:ascii="Times New Roman" w:hAnsi="Times New Roman" w:cs="Times New Roman"/>
          <w:color w:val="000000" w:themeColor="text1"/>
          <w:sz w:val="28"/>
          <w:szCs w:val="28"/>
          <w:lang w:val="ro-RO"/>
        </w:rPr>
        <w:t>Hotărârea Guvernului nr. 221/2009</w:t>
      </w:r>
      <w:r w:rsidRPr="00076A8D">
        <w:rPr>
          <w:rFonts w:ascii="Times New Roman" w:hAnsi="Times New Roman" w:cs="Times New Roman"/>
          <w:color w:val="000000" w:themeColor="text1"/>
          <w:sz w:val="28"/>
          <w:szCs w:val="28"/>
          <w:lang w:val="ro-RO"/>
        </w:rPr>
        <w:t>.</w:t>
      </w:r>
    </w:p>
    <w:p w14:paraId="7B39EAA7" w14:textId="77777777" w:rsidR="00231D74" w:rsidRPr="00076A8D" w:rsidRDefault="00231D74" w:rsidP="003D5733">
      <w:pPr>
        <w:rPr>
          <w:rFonts w:ascii="Times New Roman" w:hAnsi="Times New Roman" w:cs="Times New Roman"/>
          <w:b/>
          <w:bCs/>
          <w:color w:val="000000" w:themeColor="text1"/>
          <w:sz w:val="28"/>
          <w:szCs w:val="28"/>
          <w:lang w:val="ro-RO"/>
        </w:rPr>
      </w:pPr>
    </w:p>
    <w:p w14:paraId="0A916C31" w14:textId="200F9D4E"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III</w:t>
      </w:r>
    </w:p>
    <w:p w14:paraId="07F04029" w14:textId="6DBE5B97" w:rsidR="006057E1" w:rsidRPr="00076A8D" w:rsidRDefault="00231D74" w:rsidP="006057E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STANDARD DE CERTIFICATE PENTRU CIRCULAȚIA ÎN INTERIORUL ȚĂRI</w:t>
      </w:r>
      <w:r w:rsidRPr="00443926">
        <w:rPr>
          <w:rFonts w:ascii="Times New Roman" w:hAnsi="Times New Roman" w:cs="Times New Roman"/>
          <w:b/>
          <w:bCs/>
          <w:color w:val="000000" w:themeColor="text1"/>
          <w:sz w:val="28"/>
          <w:szCs w:val="28"/>
          <w:lang w:val="ro-RO"/>
        </w:rPr>
        <w:t>I, ȘI</w:t>
      </w:r>
      <w:r w:rsidRPr="00076A8D">
        <w:rPr>
          <w:rFonts w:ascii="Times New Roman" w:hAnsi="Times New Roman" w:cs="Times New Roman"/>
          <w:b/>
          <w:bCs/>
          <w:color w:val="000000" w:themeColor="text1"/>
          <w:sz w:val="28"/>
          <w:szCs w:val="28"/>
          <w:lang w:val="ro-RO"/>
        </w:rPr>
        <w:t xml:space="preserve"> PENTRU INTRAREA ÎN REPUBLICA MOLDOVA</w:t>
      </w:r>
    </w:p>
    <w:p w14:paraId="26DA2CC1" w14:textId="23C5261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 Modelele de certificate </w:t>
      </w:r>
      <w:r w:rsidRPr="00443926">
        <w:rPr>
          <w:rFonts w:ascii="Times New Roman" w:hAnsi="Times New Roman" w:cs="Times New Roman"/>
          <w:color w:val="000000" w:themeColor="text1"/>
          <w:sz w:val="28"/>
          <w:szCs w:val="28"/>
          <w:lang w:val="ro-RO"/>
        </w:rPr>
        <w:t xml:space="preserve">pentru circulația </w:t>
      </w:r>
      <w:r w:rsidR="00C81727" w:rsidRPr="00443926">
        <w:rPr>
          <w:rFonts w:ascii="Times New Roman" w:hAnsi="Times New Roman" w:cs="Times New Roman"/>
          <w:color w:val="000000" w:themeColor="text1"/>
          <w:sz w:val="28"/>
          <w:szCs w:val="28"/>
          <w:lang w:val="ro-RO"/>
        </w:rPr>
        <w:t xml:space="preserve">în interiorul țării a </w:t>
      </w:r>
      <w:r w:rsidRPr="00443926">
        <w:rPr>
          <w:rFonts w:ascii="Times New Roman" w:hAnsi="Times New Roman" w:cs="Times New Roman"/>
          <w:color w:val="000000" w:themeColor="text1"/>
          <w:sz w:val="28"/>
          <w:szCs w:val="28"/>
          <w:lang w:val="ro-RO"/>
        </w:rPr>
        <w:t>animalelor și a produselor</w:t>
      </w:r>
      <w:r w:rsidR="00C81727" w:rsidRPr="00443926">
        <w:rPr>
          <w:rFonts w:ascii="Times New Roman" w:hAnsi="Times New Roman" w:cs="Times New Roman"/>
          <w:color w:val="000000" w:themeColor="text1"/>
          <w:sz w:val="28"/>
          <w:szCs w:val="28"/>
          <w:lang w:val="ro-RO"/>
        </w:rPr>
        <w:t xml:space="preserve"> importate</w:t>
      </w:r>
      <w:r w:rsidRPr="00443926">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trebuie să conțină intrări pentru informațiile prevăzute în modelul standard din</w:t>
      </w:r>
      <w:r w:rsidR="009F274F" w:rsidRPr="00076A8D">
        <w:rPr>
          <w:rFonts w:ascii="Times New Roman" w:hAnsi="Times New Roman" w:cs="Times New Roman"/>
          <w:color w:val="000000" w:themeColor="text1"/>
          <w:sz w:val="28"/>
          <w:szCs w:val="28"/>
          <w:lang w:val="ro-RO"/>
        </w:rPr>
        <w:t xml:space="preserve"> </w:t>
      </w:r>
      <w:bookmarkStart w:id="7" w:name="_Hlk211846353"/>
      <w:r w:rsidR="009F274F" w:rsidRPr="00076A8D">
        <w:rPr>
          <w:rFonts w:ascii="Times New Roman" w:hAnsi="Times New Roman" w:cs="Times New Roman"/>
          <w:color w:val="000000" w:themeColor="text1"/>
          <w:sz w:val="28"/>
          <w:szCs w:val="28"/>
          <w:lang w:val="ro-RO"/>
        </w:rPr>
        <w:t xml:space="preserve">anexa nr.1 </w:t>
      </w:r>
      <w:r w:rsidRPr="00076A8D">
        <w:rPr>
          <w:rFonts w:ascii="Times New Roman" w:hAnsi="Times New Roman" w:cs="Times New Roman"/>
          <w:color w:val="000000" w:themeColor="text1"/>
          <w:sz w:val="28"/>
          <w:szCs w:val="28"/>
          <w:lang w:val="ro-RO"/>
        </w:rPr>
        <w:t xml:space="preserve"> din </w:t>
      </w:r>
      <w:r w:rsidR="009F274F" w:rsidRPr="00076A8D">
        <w:rPr>
          <w:rFonts w:ascii="Times New Roman" w:hAnsi="Times New Roman" w:cs="Times New Roman"/>
          <w:color w:val="000000" w:themeColor="text1"/>
          <w:sz w:val="28"/>
          <w:szCs w:val="28"/>
          <w:lang w:val="ro-RO"/>
        </w:rPr>
        <w:t>Secțiunea 1</w:t>
      </w:r>
      <w:r w:rsidRPr="00076A8D">
        <w:rPr>
          <w:rFonts w:ascii="Times New Roman" w:hAnsi="Times New Roman" w:cs="Times New Roman"/>
          <w:color w:val="000000" w:themeColor="text1"/>
          <w:sz w:val="28"/>
          <w:szCs w:val="28"/>
          <w:lang w:val="ro-RO"/>
        </w:rPr>
        <w:t>.</w:t>
      </w:r>
      <w:bookmarkEnd w:id="7"/>
    </w:p>
    <w:p w14:paraId="06DC249D" w14:textId="5E3C137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 xml:space="preserve">6. Modelele de certificate pentru intrarea în Republica Moldova a animalelor, a produselor de origine animală, a produselor compuse, a materialului germinativ, a subproduselor de origine animală, a germenilor destinați consumului uman și a semințelor destinate producției de germeni destinați consumului uman trebuie să conțină intrări pentru informațiile prevăzute în modelul standard din </w:t>
      </w:r>
      <w:r w:rsidR="009F274F" w:rsidRPr="00076A8D">
        <w:rPr>
          <w:rFonts w:ascii="Times New Roman" w:hAnsi="Times New Roman" w:cs="Times New Roman"/>
          <w:color w:val="000000" w:themeColor="text1"/>
          <w:sz w:val="28"/>
          <w:szCs w:val="28"/>
          <w:lang w:val="ro-RO"/>
        </w:rPr>
        <w:t>anexa nr. 3 din Secțiunea 1</w:t>
      </w:r>
      <w:r w:rsidRPr="00076A8D">
        <w:rPr>
          <w:rFonts w:ascii="Times New Roman" w:hAnsi="Times New Roman" w:cs="Times New Roman"/>
          <w:color w:val="000000" w:themeColor="text1"/>
          <w:sz w:val="28"/>
          <w:szCs w:val="28"/>
          <w:lang w:val="ro-RO"/>
        </w:rPr>
        <w:t>.</w:t>
      </w:r>
    </w:p>
    <w:p w14:paraId="6FB5E807" w14:textId="77777777" w:rsidR="00231D74" w:rsidRPr="00076A8D" w:rsidRDefault="00231D74" w:rsidP="00231D74">
      <w:pPr>
        <w:jc w:val="center"/>
        <w:rPr>
          <w:rFonts w:ascii="Times New Roman" w:hAnsi="Times New Roman" w:cs="Times New Roman"/>
          <w:b/>
          <w:bCs/>
          <w:color w:val="000000" w:themeColor="text1"/>
          <w:sz w:val="28"/>
          <w:szCs w:val="28"/>
          <w:lang w:val="ro-RO"/>
        </w:rPr>
      </w:pPr>
    </w:p>
    <w:p w14:paraId="0D3CAB05" w14:textId="77777777" w:rsidR="00A120BC" w:rsidRPr="00076A8D" w:rsidRDefault="00A120BC" w:rsidP="00231D74">
      <w:pPr>
        <w:jc w:val="center"/>
        <w:rPr>
          <w:rFonts w:ascii="Times New Roman" w:hAnsi="Times New Roman" w:cs="Times New Roman"/>
          <w:b/>
          <w:bCs/>
          <w:color w:val="000000" w:themeColor="text1"/>
          <w:sz w:val="28"/>
          <w:szCs w:val="28"/>
          <w:lang w:val="ro-RO"/>
        </w:rPr>
      </w:pPr>
    </w:p>
    <w:p w14:paraId="467541A0" w14:textId="08808BB7"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IV</w:t>
      </w:r>
    </w:p>
    <w:p w14:paraId="1B635F82" w14:textId="343BC213" w:rsidR="006057E1" w:rsidRPr="00076A8D" w:rsidRDefault="00231D74" w:rsidP="006057E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COMPLETAREA CERTIFICATELOR PENTRU ANIMALE ȘI MĂRFURI DESTINATE CONSUMULUI UMAN</w:t>
      </w:r>
    </w:p>
    <w:p w14:paraId="4E53C389" w14:textId="011A80B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7. Certificatele pentru circulația animalelor și a mărfurilor destinate consumului uman în interiorul țării trebuie să fie completate în mod corespunzător și semnate de medicul veterinar oficial sau de funcționarul </w:t>
      </w:r>
      <w:r w:rsidRPr="00443926">
        <w:rPr>
          <w:rFonts w:ascii="Times New Roman" w:hAnsi="Times New Roman" w:cs="Times New Roman"/>
          <w:color w:val="000000" w:themeColor="text1"/>
          <w:sz w:val="28"/>
          <w:szCs w:val="28"/>
          <w:lang w:val="ro-RO"/>
        </w:rPr>
        <w:t>responsabil</w:t>
      </w:r>
      <w:r w:rsidR="00443926">
        <w:rPr>
          <w:rFonts w:ascii="Times New Roman" w:hAnsi="Times New Roman" w:cs="Times New Roman"/>
          <w:color w:val="000000" w:themeColor="text1"/>
          <w:sz w:val="28"/>
          <w:szCs w:val="28"/>
          <w:lang w:val="ro-RO"/>
        </w:rPr>
        <w:t xml:space="preserve"> </w:t>
      </w:r>
      <w:r w:rsidR="005B67B0" w:rsidRPr="00443926">
        <w:rPr>
          <w:rFonts w:ascii="Times New Roman" w:hAnsi="Times New Roman" w:cs="Times New Roman"/>
          <w:color w:val="000000" w:themeColor="text1"/>
          <w:sz w:val="28"/>
          <w:szCs w:val="28"/>
          <w:lang w:val="ro-RO"/>
        </w:rPr>
        <w:t>de</w:t>
      </w:r>
      <w:r w:rsidRPr="00443926">
        <w:rPr>
          <w:rFonts w:ascii="Times New Roman" w:hAnsi="Times New Roman" w:cs="Times New Roman"/>
          <w:color w:val="000000" w:themeColor="text1"/>
          <w:sz w:val="28"/>
          <w:szCs w:val="28"/>
          <w:lang w:val="ro-RO"/>
        </w:rPr>
        <w:t xml:space="preserve"> certificarea în conformitate cu notele explicative prevăzute în </w:t>
      </w:r>
      <w:bookmarkStart w:id="8" w:name="_Hlk211519142"/>
      <w:r w:rsidR="009F274F" w:rsidRPr="00443926">
        <w:rPr>
          <w:rFonts w:ascii="Times New Roman" w:hAnsi="Times New Roman" w:cs="Times New Roman"/>
          <w:color w:val="000000" w:themeColor="text1"/>
          <w:sz w:val="28"/>
          <w:szCs w:val="28"/>
          <w:lang w:val="ro-RO"/>
        </w:rPr>
        <w:t>anexa nr. 2 din Secțiunea 1</w:t>
      </w:r>
      <w:bookmarkEnd w:id="8"/>
      <w:r w:rsidRPr="00443926">
        <w:rPr>
          <w:rFonts w:ascii="Times New Roman" w:hAnsi="Times New Roman" w:cs="Times New Roman"/>
          <w:color w:val="000000" w:themeColor="text1"/>
          <w:sz w:val="28"/>
          <w:szCs w:val="28"/>
          <w:lang w:val="ro-RO"/>
        </w:rPr>
        <w:t>.</w:t>
      </w:r>
    </w:p>
    <w:p w14:paraId="7E813948" w14:textId="1E7FFB2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8. Certificatele pentru intrarea în Republica Moldova a animalelor, a produselor de origine animală, a produselor compuse, a germenilor destinați consumului uman și a semințelor destinate producției de germeni destinați consumului uman trebuie să fie completate în mod corespunzător și semnate de medicul veterinar oficial sau de funcționarul responsabil cu certificarea autorizat de autoritatea competentă a unei țări să semneze certificatele relevante în conformitate cu notele explicative prevăzute în </w:t>
      </w:r>
      <w:r w:rsidR="009F274F" w:rsidRPr="00076A8D">
        <w:rPr>
          <w:rFonts w:ascii="Times New Roman" w:hAnsi="Times New Roman" w:cs="Times New Roman"/>
          <w:color w:val="000000" w:themeColor="text1"/>
          <w:sz w:val="28"/>
          <w:szCs w:val="28"/>
          <w:lang w:val="ro-RO"/>
        </w:rPr>
        <w:t>anexa nr. 4 din Secțiunea 1</w:t>
      </w:r>
      <w:r w:rsidRPr="00076A8D">
        <w:rPr>
          <w:rFonts w:ascii="Times New Roman" w:hAnsi="Times New Roman" w:cs="Times New Roman"/>
          <w:color w:val="000000" w:themeColor="text1"/>
          <w:sz w:val="28"/>
          <w:szCs w:val="28"/>
          <w:lang w:val="ro-RO"/>
        </w:rPr>
        <w:t>.</w:t>
      </w:r>
    </w:p>
    <w:p w14:paraId="3E7F692E" w14:textId="4805841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9. Operatorii responsabili pentru transporturile menționate la pct. 6 și 7 trebuie să furnizeze autorității competente informațiile privind descrierea unor astfel de transporturi, astfel cum se descrie în partea I a modelelor de certificate prevăzute în </w:t>
      </w:r>
      <w:r w:rsidR="009F274F" w:rsidRPr="00076A8D">
        <w:rPr>
          <w:rFonts w:ascii="Times New Roman" w:hAnsi="Times New Roman" w:cs="Times New Roman"/>
          <w:color w:val="000000" w:themeColor="text1"/>
          <w:sz w:val="28"/>
          <w:szCs w:val="28"/>
          <w:lang w:val="ro-RO"/>
        </w:rPr>
        <w:t>Secțiunile 2</w:t>
      </w:r>
      <w:r w:rsidRPr="00076A8D">
        <w:rPr>
          <w:rFonts w:ascii="Times New Roman" w:hAnsi="Times New Roman" w:cs="Times New Roman"/>
          <w:color w:val="000000" w:themeColor="text1"/>
          <w:sz w:val="28"/>
          <w:szCs w:val="28"/>
          <w:lang w:val="ro-RO"/>
        </w:rPr>
        <w:t xml:space="preserve">, </w:t>
      </w:r>
      <w:r w:rsidR="009F274F" w:rsidRPr="00076A8D">
        <w:rPr>
          <w:rFonts w:ascii="Times New Roman" w:hAnsi="Times New Roman" w:cs="Times New Roman"/>
          <w:color w:val="000000" w:themeColor="text1"/>
          <w:sz w:val="28"/>
          <w:szCs w:val="28"/>
          <w:lang w:val="ro-RO"/>
        </w:rPr>
        <w:t>3</w:t>
      </w:r>
      <w:r w:rsidRPr="00076A8D">
        <w:rPr>
          <w:rFonts w:ascii="Times New Roman" w:hAnsi="Times New Roman" w:cs="Times New Roman"/>
          <w:color w:val="000000" w:themeColor="text1"/>
          <w:sz w:val="28"/>
          <w:szCs w:val="28"/>
          <w:lang w:val="ro-RO"/>
        </w:rPr>
        <w:t xml:space="preserve"> și </w:t>
      </w:r>
      <w:r w:rsidR="009F274F" w:rsidRPr="00076A8D">
        <w:rPr>
          <w:rFonts w:ascii="Times New Roman" w:hAnsi="Times New Roman" w:cs="Times New Roman"/>
          <w:color w:val="000000" w:themeColor="text1"/>
          <w:sz w:val="28"/>
          <w:szCs w:val="28"/>
          <w:lang w:val="ro-RO"/>
        </w:rPr>
        <w:t>4</w:t>
      </w:r>
      <w:r w:rsidRPr="00076A8D">
        <w:rPr>
          <w:rFonts w:ascii="Times New Roman" w:hAnsi="Times New Roman" w:cs="Times New Roman"/>
          <w:color w:val="000000" w:themeColor="text1"/>
          <w:sz w:val="28"/>
          <w:szCs w:val="28"/>
          <w:lang w:val="ro-RO"/>
        </w:rPr>
        <w:t xml:space="preserve"> la prezentul</w:t>
      </w:r>
      <w:r w:rsidR="009F274F" w:rsidRPr="00076A8D">
        <w:rPr>
          <w:rFonts w:ascii="Times New Roman" w:hAnsi="Times New Roman" w:cs="Times New Roman"/>
          <w:color w:val="000000" w:themeColor="text1"/>
          <w:sz w:val="28"/>
          <w:szCs w:val="28"/>
          <w:lang w:val="ro-RO"/>
        </w:rPr>
        <w:t>ui</w:t>
      </w:r>
      <w:r w:rsidRPr="00076A8D">
        <w:rPr>
          <w:rFonts w:ascii="Times New Roman" w:hAnsi="Times New Roman" w:cs="Times New Roman"/>
          <w:color w:val="000000" w:themeColor="text1"/>
          <w:sz w:val="28"/>
          <w:szCs w:val="28"/>
          <w:lang w:val="ro-RO"/>
        </w:rPr>
        <w:t xml:space="preserve"> </w:t>
      </w:r>
      <w:r w:rsidR="00A120BC" w:rsidRPr="00076A8D">
        <w:rPr>
          <w:rFonts w:ascii="Times New Roman" w:hAnsi="Times New Roman" w:cs="Times New Roman"/>
          <w:color w:val="000000" w:themeColor="text1"/>
          <w:sz w:val="28"/>
          <w:szCs w:val="28"/>
          <w:lang w:val="ro-RO"/>
        </w:rPr>
        <w:t>Regulament</w:t>
      </w:r>
      <w:r w:rsidRPr="00076A8D">
        <w:rPr>
          <w:rFonts w:ascii="Times New Roman" w:hAnsi="Times New Roman" w:cs="Times New Roman"/>
          <w:color w:val="000000" w:themeColor="text1"/>
          <w:sz w:val="28"/>
          <w:szCs w:val="28"/>
          <w:lang w:val="ro-RO"/>
        </w:rPr>
        <w:t>.</w:t>
      </w:r>
    </w:p>
    <w:p w14:paraId="63052196" w14:textId="16A9AECB" w:rsidR="00231D74" w:rsidRPr="00076A8D" w:rsidRDefault="006057E1" w:rsidP="00A120BC">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10. În sensul prezentului </w:t>
      </w:r>
      <w:r w:rsidR="00A120BC" w:rsidRPr="00076A8D">
        <w:rPr>
          <w:rFonts w:ascii="Times New Roman" w:hAnsi="Times New Roman" w:cs="Times New Roman"/>
          <w:color w:val="000000" w:themeColor="text1"/>
          <w:sz w:val="28"/>
          <w:szCs w:val="28"/>
          <w:lang w:val="ro-RO"/>
        </w:rPr>
        <w:t>Regulament</w:t>
      </w:r>
      <w:r w:rsidRPr="00076A8D">
        <w:rPr>
          <w:rFonts w:ascii="Times New Roman" w:hAnsi="Times New Roman" w:cs="Times New Roman"/>
          <w:color w:val="000000" w:themeColor="text1"/>
          <w:sz w:val="28"/>
          <w:szCs w:val="28"/>
          <w:lang w:val="ro-RO"/>
        </w:rPr>
        <w:t>, autoritatea competentă</w:t>
      </w:r>
      <w:r w:rsidR="00A120BC" w:rsidRPr="00076A8D">
        <w:rPr>
          <w:rFonts w:ascii="Times New Roman" w:hAnsi="Times New Roman" w:cs="Times New Roman"/>
          <w:color w:val="000000" w:themeColor="text1"/>
          <w:sz w:val="28"/>
          <w:szCs w:val="28"/>
          <w:lang w:val="ro-RO"/>
        </w:rPr>
        <w:t>,</w:t>
      </w:r>
      <w:r w:rsidRPr="00076A8D">
        <w:rPr>
          <w:rFonts w:ascii="Times New Roman" w:hAnsi="Times New Roman" w:cs="Times New Roman"/>
          <w:color w:val="000000" w:themeColor="text1"/>
          <w:sz w:val="28"/>
          <w:szCs w:val="28"/>
          <w:lang w:val="ro-RO"/>
        </w:rPr>
        <w:t xml:space="preserve"> trebuie să se asigure că certificatele care includ un atestat de sănătate animală sunt semnat</w:t>
      </w:r>
      <w:r w:rsidR="00A120BC" w:rsidRPr="00076A8D">
        <w:rPr>
          <w:rFonts w:ascii="Times New Roman" w:hAnsi="Times New Roman" w:cs="Times New Roman"/>
          <w:color w:val="000000" w:themeColor="text1"/>
          <w:sz w:val="28"/>
          <w:szCs w:val="28"/>
          <w:lang w:val="ro-RO"/>
        </w:rPr>
        <w:t>e de medicul veterinar oficial.</w:t>
      </w:r>
    </w:p>
    <w:p w14:paraId="3B7EE38B" w14:textId="77777777" w:rsidR="00A120BC" w:rsidRPr="00076A8D" w:rsidRDefault="00A120BC" w:rsidP="00A120BC">
      <w:pPr>
        <w:jc w:val="both"/>
        <w:rPr>
          <w:rFonts w:ascii="Times New Roman" w:hAnsi="Times New Roman" w:cs="Times New Roman"/>
          <w:color w:val="000000" w:themeColor="text1"/>
          <w:sz w:val="28"/>
          <w:szCs w:val="28"/>
          <w:lang w:val="ro-RO"/>
        </w:rPr>
      </w:pPr>
    </w:p>
    <w:p w14:paraId="11084646" w14:textId="28D778AF"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V</w:t>
      </w:r>
    </w:p>
    <w:p w14:paraId="057C97CB" w14:textId="7175B838" w:rsidR="006057E1" w:rsidRPr="00076A8D" w:rsidRDefault="00231D74" w:rsidP="006057E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CERINȚE PRIVIND CERTIFICATELE PENTRU TRANSPORTURILE DE ANIMALE ȘI MĂRFURI DESTINATE CONSUMULUI UMAN</w:t>
      </w:r>
    </w:p>
    <w:p w14:paraId="17D7E83E" w14:textId="2C1B797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11. Medicul veterinar oficial responsabil </w:t>
      </w:r>
      <w:r w:rsidR="00076A8D">
        <w:rPr>
          <w:rFonts w:ascii="Times New Roman" w:hAnsi="Times New Roman" w:cs="Times New Roman"/>
          <w:color w:val="000000" w:themeColor="text1"/>
          <w:sz w:val="28"/>
          <w:szCs w:val="28"/>
          <w:lang w:val="ro-RO"/>
        </w:rPr>
        <w:t>de</w:t>
      </w:r>
      <w:r w:rsidRPr="00076A8D">
        <w:rPr>
          <w:rFonts w:ascii="Times New Roman" w:hAnsi="Times New Roman" w:cs="Times New Roman"/>
          <w:color w:val="000000" w:themeColor="text1"/>
          <w:sz w:val="28"/>
          <w:szCs w:val="28"/>
          <w:lang w:val="ro-RO"/>
        </w:rPr>
        <w:t xml:space="preserve"> certificare</w:t>
      </w:r>
      <w:r w:rsidR="00A120BC"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trebuie să completeze certificatele pentru transporturile de animale și mărfuri destinate consumului uman în conformitate cu următoarele cerințe:</w:t>
      </w:r>
    </w:p>
    <w:p w14:paraId="50F54D6B"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11.1. pe certificat trebuie să figureze semnătura medicului veterinar oficial sau a funcționarului responsabil cu certificarea și ștampila oficială; culoarea semnăturii și culoarea ștampilelor, cu excepția timbrelor seci sau a securizării cu filigran, trebuie să fie diferită de culoarea textului tipărit;</w:t>
      </w:r>
    </w:p>
    <w:p w14:paraId="6DA7D2DE"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11.2. atunci când certificatul conține declarații multiple sau alternative, declarațiile care nu sunt relevante se taie, se parafează și se ștampilează de medicul veterinar oficial sau de funcționarul responsabil cu certificarea sau se elimină complet din certificat;</w:t>
      </w:r>
    </w:p>
    <w:p w14:paraId="5A51760C"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11.3. certificatul constă din una din următoarele:</w:t>
      </w:r>
    </w:p>
    <w:p w14:paraId="022A9DAE" w14:textId="2666F2DC" w:rsidR="006057E1" w:rsidRPr="00076A8D" w:rsidRDefault="006057E1" w:rsidP="00A64D52">
      <w:pPr>
        <w:ind w:firstLine="720"/>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11.3.1. o singură foaie de hârtie;</w:t>
      </w:r>
    </w:p>
    <w:p w14:paraId="37EFBE3B" w14:textId="567F99D2" w:rsidR="006057E1" w:rsidRPr="00076A8D" w:rsidRDefault="006057E1" w:rsidP="00A64D52">
      <w:pPr>
        <w:ind w:firstLine="720"/>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11.3.2. mai multe foi de hârtie care sunt indivizibile și constituie un tot integral;</w:t>
      </w:r>
    </w:p>
    <w:p w14:paraId="0361A2C0" w14:textId="783CDF98" w:rsidR="006057E1" w:rsidRPr="00076A8D" w:rsidRDefault="006057E1" w:rsidP="00A64D52">
      <w:pPr>
        <w:ind w:firstLine="720"/>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11.3.3. o secvență de pagini, fiecare pagină fiind numerotată astfel încât să se indice că o anumită pagină face parte dintr-o secvență finită;</w:t>
      </w:r>
    </w:p>
    <w:p w14:paraId="53AD448A" w14:textId="592D974E"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11.4. dacă certificatul constă într-o secvență de pagini, astfel cum se menționează la pct.11.3</w:t>
      </w:r>
      <w:r w:rsidR="009F274F"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subpct.11.3.3 din prezentul alineat, pe fiecare pagină trebuie să figureze codul unic din Legea nr. 82/2024 privind controalele oficiale în domeniul agroalimentar, semnătura medicului veterinar oficial sau a funcționarului responsabil cu certificarea și ștampila oficială;</w:t>
      </w:r>
    </w:p>
    <w:p w14:paraId="392B4317" w14:textId="5D531AA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11.5. în cazul certificatelor pentru circulația transporturilor</w:t>
      </w:r>
      <w:r w:rsidR="005B67B0">
        <w:rPr>
          <w:rFonts w:ascii="Times New Roman" w:hAnsi="Times New Roman" w:cs="Times New Roman"/>
          <w:color w:val="000000" w:themeColor="text1"/>
          <w:sz w:val="28"/>
          <w:szCs w:val="28"/>
          <w:lang w:val="ro-RO"/>
        </w:rPr>
        <w:t xml:space="preserve"> </w:t>
      </w:r>
      <w:r w:rsidR="005B67B0" w:rsidRPr="00443926">
        <w:rPr>
          <w:rFonts w:ascii="Times New Roman" w:hAnsi="Times New Roman" w:cs="Times New Roman"/>
          <w:color w:val="000000" w:themeColor="text1"/>
          <w:sz w:val="28"/>
          <w:szCs w:val="28"/>
          <w:lang w:val="ro-RO"/>
        </w:rPr>
        <w:t>cu mărfuri importate</w:t>
      </w:r>
      <w:r w:rsidRPr="00076A8D">
        <w:rPr>
          <w:rFonts w:ascii="Times New Roman" w:hAnsi="Times New Roman" w:cs="Times New Roman"/>
          <w:color w:val="000000" w:themeColor="text1"/>
          <w:sz w:val="28"/>
          <w:szCs w:val="28"/>
          <w:lang w:val="ro-RO"/>
        </w:rPr>
        <w:t xml:space="preserve"> în interiorul Republicii Moldova, certificatul trebuie să însoțească transportul până când ajunge la locul de destinație;</w:t>
      </w:r>
    </w:p>
    <w:p w14:paraId="4BB9A4D8"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11.6. în cazul certificatelor pentru intrarea în Republica Moldova a transporturilor, certificatul trebuie să fie prezentat autorității competente de la postul de inspecție la frontieră de intrare în Republica Moldova în cazul în care transportul face obiectul controalelor oficiale;</w:t>
      </w:r>
    </w:p>
    <w:p w14:paraId="2BF5C3FE"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11.7. certificatul trebuie eliberat înainte ca transportul aferent să iasă de sub controlul autorității competente care eliberează certificatul;</w:t>
      </w:r>
    </w:p>
    <w:p w14:paraId="0E6CB2BB" w14:textId="14D1FBC7" w:rsidR="006057E1" w:rsidRPr="005B67B0" w:rsidRDefault="006057E1" w:rsidP="006057E1">
      <w:pPr>
        <w:jc w:val="both"/>
        <w:rPr>
          <w:rFonts w:ascii="Times New Roman" w:hAnsi="Times New Roman" w:cs="Times New Roman"/>
          <w:strike/>
          <w:color w:val="000000" w:themeColor="text1"/>
          <w:sz w:val="28"/>
          <w:szCs w:val="28"/>
          <w:lang w:val="ro-RO"/>
        </w:rPr>
      </w:pPr>
      <w:r w:rsidRPr="00076A8D">
        <w:rPr>
          <w:rFonts w:ascii="Times New Roman" w:hAnsi="Times New Roman" w:cs="Times New Roman"/>
          <w:color w:val="000000" w:themeColor="text1"/>
          <w:sz w:val="28"/>
          <w:szCs w:val="28"/>
          <w:lang w:val="ro-RO"/>
        </w:rPr>
        <w:t>11.8. în cazul certificatelor de intrare în Republica Moldova, certificatul trebuie întocmit în limba oficia</w:t>
      </w:r>
      <w:r w:rsidRPr="00443926">
        <w:rPr>
          <w:rFonts w:ascii="Times New Roman" w:hAnsi="Times New Roman" w:cs="Times New Roman"/>
          <w:color w:val="000000" w:themeColor="text1"/>
          <w:sz w:val="28"/>
          <w:szCs w:val="28"/>
          <w:lang w:val="ro-RO"/>
        </w:rPr>
        <w:t>lă</w:t>
      </w:r>
      <w:r w:rsidR="005B67B0" w:rsidRPr="00443926">
        <w:rPr>
          <w:rFonts w:ascii="Times New Roman" w:hAnsi="Times New Roman" w:cs="Times New Roman"/>
          <w:color w:val="000000" w:themeColor="text1"/>
          <w:sz w:val="28"/>
          <w:szCs w:val="28"/>
          <w:lang w:val="ro-RO"/>
        </w:rPr>
        <w:t xml:space="preserve"> </w:t>
      </w:r>
      <w:r w:rsidRPr="00443926">
        <w:rPr>
          <w:rFonts w:ascii="Times New Roman" w:hAnsi="Times New Roman" w:cs="Times New Roman"/>
          <w:color w:val="000000" w:themeColor="text1"/>
          <w:sz w:val="28"/>
          <w:szCs w:val="28"/>
          <w:lang w:val="ro-RO"/>
        </w:rPr>
        <w:t xml:space="preserve">sau în </w:t>
      </w:r>
      <w:r w:rsidR="005B67B0" w:rsidRPr="00443926">
        <w:rPr>
          <w:rFonts w:ascii="Times New Roman" w:hAnsi="Times New Roman" w:cs="Times New Roman"/>
          <w:color w:val="000000" w:themeColor="text1"/>
          <w:sz w:val="28"/>
          <w:szCs w:val="28"/>
          <w:lang w:val="ro-RO"/>
        </w:rPr>
        <w:t>limba engleză</w:t>
      </w:r>
      <w:r w:rsidRPr="00443926">
        <w:rPr>
          <w:rFonts w:ascii="Times New Roman" w:hAnsi="Times New Roman" w:cs="Times New Roman"/>
          <w:color w:val="000000" w:themeColor="text1"/>
          <w:sz w:val="28"/>
          <w:szCs w:val="28"/>
          <w:lang w:val="ro-RO"/>
        </w:rPr>
        <w:t>.</w:t>
      </w:r>
    </w:p>
    <w:p w14:paraId="7B116009" w14:textId="0704906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12. Prin derogare de la </w:t>
      </w:r>
      <w:r w:rsidRPr="00443926">
        <w:rPr>
          <w:rFonts w:ascii="Times New Roman" w:hAnsi="Times New Roman" w:cs="Times New Roman"/>
          <w:color w:val="000000" w:themeColor="text1"/>
          <w:sz w:val="28"/>
          <w:szCs w:val="28"/>
          <w:lang w:val="ro-RO"/>
        </w:rPr>
        <w:t>p</w:t>
      </w:r>
      <w:r w:rsidRPr="00076A8D">
        <w:rPr>
          <w:rFonts w:ascii="Times New Roman" w:hAnsi="Times New Roman" w:cs="Times New Roman"/>
          <w:color w:val="000000" w:themeColor="text1"/>
          <w:sz w:val="28"/>
          <w:szCs w:val="28"/>
          <w:lang w:val="ro-RO"/>
        </w:rPr>
        <w:t xml:space="preserve">ct. 11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w:t>
      </w:r>
      <w:r w:rsidRPr="00443926">
        <w:rPr>
          <w:rFonts w:ascii="Times New Roman" w:hAnsi="Times New Roman" w:cs="Times New Roman"/>
          <w:color w:val="000000" w:themeColor="text1"/>
          <w:sz w:val="28"/>
          <w:szCs w:val="28"/>
          <w:lang w:val="ro-RO"/>
        </w:rPr>
        <w:t>11.</w:t>
      </w:r>
      <w:r w:rsidR="005B67B0" w:rsidRPr="00443926">
        <w:rPr>
          <w:rFonts w:ascii="Times New Roman" w:hAnsi="Times New Roman" w:cs="Times New Roman"/>
          <w:color w:val="000000" w:themeColor="text1"/>
          <w:sz w:val="28"/>
          <w:szCs w:val="28"/>
          <w:lang w:val="ro-RO"/>
        </w:rPr>
        <w:t>8</w:t>
      </w:r>
      <w:r w:rsidRPr="00443926">
        <w:rPr>
          <w:rFonts w:ascii="Times New Roman" w:hAnsi="Times New Roman" w:cs="Times New Roman"/>
          <w:color w:val="000000" w:themeColor="text1"/>
          <w:sz w:val="28"/>
          <w:szCs w:val="28"/>
          <w:lang w:val="ro-RO"/>
        </w:rPr>
        <w:t>,</w:t>
      </w:r>
      <w:r w:rsidRPr="00076A8D">
        <w:rPr>
          <w:rFonts w:ascii="Times New Roman" w:hAnsi="Times New Roman" w:cs="Times New Roman"/>
          <w:color w:val="000000" w:themeColor="text1"/>
          <w:sz w:val="28"/>
          <w:szCs w:val="28"/>
          <w:lang w:val="ro-RO"/>
        </w:rPr>
        <w:t xml:space="preserve"> autoritatea competentă poate accepta ca certificatele să fie redactate într-o altă limbă oficială a</w:t>
      </w:r>
      <w:r w:rsidR="005B67B0">
        <w:rPr>
          <w:rFonts w:ascii="Times New Roman" w:hAnsi="Times New Roman" w:cs="Times New Roman"/>
          <w:color w:val="000000" w:themeColor="text1"/>
          <w:sz w:val="28"/>
          <w:szCs w:val="28"/>
          <w:lang w:val="ro-RO"/>
        </w:rPr>
        <w:t xml:space="preserve"> țării </w:t>
      </w:r>
      <w:r w:rsidR="005B67B0" w:rsidRPr="00443926">
        <w:rPr>
          <w:rFonts w:ascii="Times New Roman" w:hAnsi="Times New Roman" w:cs="Times New Roman"/>
          <w:color w:val="000000" w:themeColor="text1"/>
          <w:sz w:val="28"/>
          <w:szCs w:val="28"/>
          <w:lang w:val="ro-RO"/>
        </w:rPr>
        <w:t>exportatoare</w:t>
      </w:r>
      <w:r w:rsidRPr="00443926">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și să fie însoțite, după caz, de o traducere autentificată.</w:t>
      </w:r>
    </w:p>
    <w:p w14:paraId="649E2AA2"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13. Pct. 11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11.1-11.5  nu se aplică certificatelor electronice eliberate în conformitate cu legislația în vigoare.</w:t>
      </w:r>
    </w:p>
    <w:p w14:paraId="22D68250" w14:textId="6C06ABB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14. Pct. 11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11.2, 11.3 și 11.4 nu se aplică certificatelor eliberate pe suport de hârtie, completate și imprimate în sistemul TRACES.</w:t>
      </w:r>
    </w:p>
    <w:p w14:paraId="6BAD3ABC" w14:textId="77777777" w:rsidR="00A120BC" w:rsidRPr="00076A8D" w:rsidRDefault="00A120BC" w:rsidP="00231D74">
      <w:pPr>
        <w:jc w:val="center"/>
        <w:rPr>
          <w:rFonts w:ascii="Times New Roman" w:hAnsi="Times New Roman" w:cs="Times New Roman"/>
          <w:b/>
          <w:bCs/>
          <w:color w:val="000000" w:themeColor="text1"/>
          <w:sz w:val="28"/>
          <w:szCs w:val="28"/>
          <w:lang w:val="ro-RO"/>
        </w:rPr>
      </w:pPr>
    </w:p>
    <w:p w14:paraId="1526A6A1" w14:textId="2D47E20D"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VI</w:t>
      </w:r>
    </w:p>
    <w:p w14:paraId="06D31DEC" w14:textId="2652A828"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ÎNLOCUIREA CERTIFICATELOR PENTRU TRANSPORTURILE DE ANIMALE ȘI MĂRFURI DESTINATE CONSUMULUI UMAN</w:t>
      </w:r>
    </w:p>
    <w:p w14:paraId="6C2F9962"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15. Autoritățile competente eliberează certificate de înlocuire pentru transporturi de animale și mărfuri destinate consumului uman numai în cazul în care există erori administrative în certificatul inițial sau atunci când certificatul inițial a fost deteriorat sau pierdut.</w:t>
      </w:r>
    </w:p>
    <w:p w14:paraId="791C3CB5"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16. În certificatul de înlocuire, autoritatea competentă nu modifică informațiile din certificatul inițial privind identificarea transportului, trasabilitatea și garanțiile care figurează în certificatul inițial cu privire la transport.</w:t>
      </w:r>
    </w:p>
    <w:p w14:paraId="4B51F28D"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17. În certificatul de înlocuire, autoritatea competentă trebuie:</w:t>
      </w:r>
    </w:p>
    <w:p w14:paraId="21D2DC5F"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17.1. să facă referire clară la codul unic menționat în Legea nr. 82/2024 privind controalele oficiale în domeniul agroalimentar și la data eliberării certificatului inițial și să menționeze în mod clar că înlocuiește certificatul inițial;</w:t>
      </w:r>
    </w:p>
    <w:p w14:paraId="315CF77D"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17.2. să precizeze un număr de certificat nou, diferit de cel al certificatului inițial;</w:t>
      </w:r>
    </w:p>
    <w:p w14:paraId="568F3B1E"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17.3. să precizeze data la care a fost eliberat, diferită de data eliberării certificatului inițial;</w:t>
      </w:r>
    </w:p>
    <w:p w14:paraId="4FDBDD64"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17.4. să elibereze un document original pe suport de hârtie, cu excepția certificatelor de înlocuire electronice transmise în sistemul TRACES.</w:t>
      </w:r>
    </w:p>
    <w:p w14:paraId="08A76510" w14:textId="06A350F4" w:rsidR="00231D74" w:rsidRPr="00E34DE0" w:rsidRDefault="006057E1" w:rsidP="00E34DE0">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18. În cazul intrării în Republica Moldova a transporturilor, autoritatea competentă de la postul de inspecție la frontieră de intrare în Republica Moldova poate să nu solicite operatorului responsabil pentru transport să prezinte un certificat de înlocuire dacă informațiile privind destinatarul, importatorul, postul de inspecție la frontieră de intrare în Republica Moldova sau modul de transport se modifică după eliberarea certificatului și aceste informații noi sunt furnizate de către operatorul responsabil pentru transport.</w:t>
      </w:r>
    </w:p>
    <w:p w14:paraId="4F7154E4" w14:textId="3C11DAAA"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VII</w:t>
      </w:r>
    </w:p>
    <w:p w14:paraId="49D28CA4" w14:textId="5524FEC9"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 ȘI DE CERTIFICAT OFICIAL PENTRU CIRCULAȚIA ÎN INTERIORUL REPUBLICII MOLDOVA A ANUMITOR PRODUSE DE ORIGINE ANIMALĂ DESTINATE CONSUMULUI UMAN</w:t>
      </w:r>
    </w:p>
    <w:p w14:paraId="2D6A4154" w14:textId="074F3B6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19. Certificatul de sănătate animală menționat la </w:t>
      </w:r>
      <w:r w:rsidR="00447C4B"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3.1,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3.1.1 care urmează să fie utilizat pentru circulația în interiorul Republicii Moldova a produselor de origine animală </w:t>
      </w:r>
      <w:r w:rsidR="00447C4B" w:rsidRPr="00443926">
        <w:rPr>
          <w:rFonts w:ascii="Times New Roman" w:hAnsi="Times New Roman" w:cs="Times New Roman"/>
          <w:color w:val="000000" w:themeColor="text1"/>
          <w:sz w:val="28"/>
          <w:szCs w:val="28"/>
          <w:lang w:val="ro-RO"/>
        </w:rPr>
        <w:t>importate</w:t>
      </w:r>
      <w:r w:rsidR="00447C4B">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care sunt autorizate să fie deplasate dintr-o zonă de restricție care face obiectul unor măsuri de urgență sau al unor măsuri de control al bolilor sau care provin de la animale din speciile care fac obiectul măsurilor </w:t>
      </w:r>
      <w:r w:rsidRPr="00076A8D">
        <w:rPr>
          <w:rFonts w:ascii="Times New Roman" w:hAnsi="Times New Roman" w:cs="Times New Roman"/>
          <w:color w:val="000000" w:themeColor="text1"/>
          <w:sz w:val="28"/>
          <w:szCs w:val="28"/>
          <w:lang w:val="ro-RO"/>
        </w:rPr>
        <w:lastRenderedPageBreak/>
        <w:t xml:space="preserve">respective trebuie să corespundă modelului INTRA-EMERGENCY, întocmit în conformitate cu modelul prevăzut în </w:t>
      </w:r>
      <w:r w:rsidR="008A4512" w:rsidRPr="00076A8D">
        <w:rPr>
          <w:rFonts w:ascii="Times New Roman" w:hAnsi="Times New Roman" w:cs="Times New Roman"/>
          <w:color w:val="000000" w:themeColor="text1"/>
          <w:sz w:val="28"/>
          <w:szCs w:val="28"/>
          <w:lang w:val="ro-RO"/>
        </w:rPr>
        <w:t>anexa nr.5 din Secțiunea 2</w:t>
      </w:r>
      <w:r w:rsidRPr="00076A8D">
        <w:rPr>
          <w:rFonts w:ascii="Times New Roman" w:hAnsi="Times New Roman" w:cs="Times New Roman"/>
          <w:color w:val="000000" w:themeColor="text1"/>
          <w:sz w:val="28"/>
          <w:szCs w:val="28"/>
          <w:lang w:val="ro-RO"/>
        </w:rPr>
        <w:t>, în baza Normei sanitare veterinare privind prevenirea, controlul și eradicarea bolilor transmisibile la animale.</w:t>
      </w:r>
    </w:p>
    <w:p w14:paraId="6058ED82" w14:textId="09E4314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20. Certificatul oficial menționat la </w:t>
      </w:r>
      <w:r w:rsidR="00447C4B"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3.1.2 care urmează să fie utilizat pentru circulația</w:t>
      </w:r>
      <w:r w:rsidR="00447C4B">
        <w:rPr>
          <w:rFonts w:ascii="Times New Roman" w:hAnsi="Times New Roman" w:cs="Times New Roman"/>
          <w:color w:val="000000" w:themeColor="text1"/>
          <w:sz w:val="28"/>
          <w:szCs w:val="28"/>
          <w:lang w:val="ro-RO"/>
        </w:rPr>
        <w:t xml:space="preserve"> </w:t>
      </w:r>
      <w:r w:rsidR="00447C4B" w:rsidRPr="00076A8D">
        <w:rPr>
          <w:rFonts w:ascii="Times New Roman" w:hAnsi="Times New Roman" w:cs="Times New Roman"/>
          <w:color w:val="000000" w:themeColor="text1"/>
          <w:sz w:val="28"/>
          <w:szCs w:val="28"/>
          <w:lang w:val="ro-RO"/>
        </w:rPr>
        <w:t>în interiorul Republicii Moldova</w:t>
      </w:r>
      <w:r w:rsidRPr="00076A8D">
        <w:rPr>
          <w:rFonts w:ascii="Times New Roman" w:hAnsi="Times New Roman" w:cs="Times New Roman"/>
          <w:color w:val="000000" w:themeColor="text1"/>
          <w:sz w:val="28"/>
          <w:szCs w:val="28"/>
          <w:lang w:val="ro-RO"/>
        </w:rPr>
        <w:t xml:space="preserve"> a vânatului sălbatic mare</w:t>
      </w:r>
      <w:r w:rsidR="00447C4B">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nejupuit</w:t>
      </w:r>
      <w:r w:rsidR="00447C4B">
        <w:rPr>
          <w:rFonts w:ascii="Times New Roman" w:hAnsi="Times New Roman" w:cs="Times New Roman"/>
          <w:color w:val="000000" w:themeColor="text1"/>
          <w:sz w:val="28"/>
          <w:szCs w:val="28"/>
          <w:lang w:val="ro-RO"/>
        </w:rPr>
        <w:t xml:space="preserve"> </w:t>
      </w:r>
      <w:r w:rsidR="00447C4B" w:rsidRPr="00443926">
        <w:rPr>
          <w:rFonts w:ascii="Times New Roman" w:hAnsi="Times New Roman" w:cs="Times New Roman"/>
          <w:color w:val="000000" w:themeColor="text1"/>
          <w:sz w:val="28"/>
          <w:szCs w:val="28"/>
          <w:lang w:val="ro-RO"/>
        </w:rPr>
        <w:t>provenite din import</w:t>
      </w:r>
      <w:r w:rsidRPr="00076A8D">
        <w:rPr>
          <w:rFonts w:ascii="Times New Roman" w:hAnsi="Times New Roman" w:cs="Times New Roman"/>
          <w:color w:val="000000" w:themeColor="text1"/>
          <w:sz w:val="28"/>
          <w:szCs w:val="28"/>
          <w:lang w:val="ro-RO"/>
        </w:rPr>
        <w:t xml:space="preserve"> destinat consumului uman trebuie să corespundă modelului INTRA-UNSKINNED LARGE WILD GAME, întocmit în conformitate cu modelul prevăzut în </w:t>
      </w:r>
      <w:r w:rsidR="008A4512" w:rsidRPr="00076A8D">
        <w:rPr>
          <w:rFonts w:ascii="Times New Roman" w:hAnsi="Times New Roman" w:cs="Times New Roman"/>
          <w:color w:val="000000" w:themeColor="text1"/>
          <w:sz w:val="28"/>
          <w:szCs w:val="28"/>
          <w:lang w:val="ro-RO"/>
        </w:rPr>
        <w:t>anexa nr.6  din Secțiunea 2</w:t>
      </w:r>
      <w:r w:rsidRPr="00076A8D">
        <w:rPr>
          <w:rFonts w:ascii="Times New Roman" w:hAnsi="Times New Roman" w:cs="Times New Roman"/>
          <w:color w:val="000000" w:themeColor="text1"/>
          <w:sz w:val="28"/>
          <w:szCs w:val="28"/>
          <w:lang w:val="ro-RO"/>
        </w:rPr>
        <w:t>, conform cerințelor stabilite în Hotărârea Guvernului nr. 435/2010 privind regulile specifice de igienă a produselor alimentare de origine animală.</w:t>
      </w:r>
      <w:r w:rsidR="00447C4B">
        <w:rPr>
          <w:rFonts w:ascii="Times New Roman" w:hAnsi="Times New Roman" w:cs="Times New Roman"/>
          <w:color w:val="000000" w:themeColor="text1"/>
          <w:sz w:val="28"/>
          <w:szCs w:val="28"/>
          <w:lang w:val="ro-RO"/>
        </w:rPr>
        <w:t xml:space="preserve"> </w:t>
      </w:r>
    </w:p>
    <w:p w14:paraId="128CA13F" w14:textId="77777777" w:rsidR="00231D74" w:rsidRPr="00076A8D" w:rsidRDefault="00231D74" w:rsidP="003D5733">
      <w:pPr>
        <w:rPr>
          <w:rFonts w:ascii="Times New Roman" w:hAnsi="Times New Roman" w:cs="Times New Roman"/>
          <w:b/>
          <w:bCs/>
          <w:color w:val="000000" w:themeColor="text1"/>
          <w:sz w:val="28"/>
          <w:szCs w:val="28"/>
          <w:lang w:val="ro-RO"/>
        </w:rPr>
      </w:pPr>
    </w:p>
    <w:p w14:paraId="659B6CCA" w14:textId="6B26A919"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VIII</w:t>
      </w:r>
    </w:p>
    <w:p w14:paraId="16A97034" w14:textId="2BBE8346"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DE CERTIFICATE DE SĂNĂTATE ANIMALĂ/OFICIALE PENTRU INTRAREA ÎN REPUBLICA MOLDOVA A CĂRNII PROASPETE DE UNGULATE DESTINATĂ CONSUMULUI UMAN</w:t>
      </w:r>
    </w:p>
    <w:p w14:paraId="7D42472A" w14:textId="1243A11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 Certificatele de sănătate animală/oficiale </w:t>
      </w:r>
      <w:r w:rsidRPr="00443926">
        <w:rPr>
          <w:rFonts w:ascii="Times New Roman" w:hAnsi="Times New Roman" w:cs="Times New Roman"/>
          <w:color w:val="000000" w:themeColor="text1"/>
          <w:sz w:val="28"/>
          <w:szCs w:val="28"/>
          <w:lang w:val="ro-RO"/>
        </w:rPr>
        <w:t>menționate la</w:t>
      </w:r>
      <w:r w:rsidR="00447C4B" w:rsidRPr="00443926">
        <w:rPr>
          <w:rFonts w:ascii="Times New Roman" w:hAnsi="Times New Roman" w:cs="Times New Roman"/>
          <w:color w:val="000000" w:themeColor="text1"/>
          <w:sz w:val="28"/>
          <w:szCs w:val="28"/>
          <w:lang w:val="ro-RO"/>
        </w:rPr>
        <w:t xml:space="preserve"> 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3.2.2</w:t>
      </w:r>
      <w:r w:rsidR="00C97677"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urmează să fie utilizate pentru intrarea în Republica Moldova a cărnii proaspete de ungulate destinată consumului uman trebuie să corespundă unuia dintre următoarele modele, în funcție de speciile și categoriile de produse în cauză:</w:t>
      </w:r>
    </w:p>
    <w:p w14:paraId="72B11303" w14:textId="071AF3B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21.1. BOV întocmite în conformitate cu modelul prevăzut la </w:t>
      </w:r>
      <w:bookmarkStart w:id="9" w:name="_Hlk211846474"/>
      <w:r w:rsidR="008A4512" w:rsidRPr="00076A8D">
        <w:rPr>
          <w:rFonts w:ascii="Times New Roman" w:hAnsi="Times New Roman" w:cs="Times New Roman"/>
          <w:color w:val="000000" w:themeColor="text1"/>
          <w:sz w:val="28"/>
          <w:szCs w:val="28"/>
          <w:lang w:val="ro-RO"/>
        </w:rPr>
        <w:t>anexa nr. 7  din Secțiunea 3</w:t>
      </w:r>
      <w:bookmarkEnd w:id="9"/>
      <w:r w:rsidRPr="00076A8D">
        <w:rPr>
          <w:rFonts w:ascii="Times New Roman" w:hAnsi="Times New Roman" w:cs="Times New Roman"/>
          <w:color w:val="000000" w:themeColor="text1"/>
          <w:sz w:val="28"/>
          <w:szCs w:val="28"/>
          <w:lang w:val="ro-RO"/>
        </w:rPr>
        <w:t>, pentru carnea proaspătă destinată consumului uman, cu excepția cărnii separate mecanic, de bovine domestice;</w:t>
      </w:r>
    </w:p>
    <w:p w14:paraId="0E334491" w14:textId="7FF82A9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21.2  OVI întocmite în conformitate cu modelul prevăzut la</w:t>
      </w:r>
      <w:r w:rsidR="008A4512" w:rsidRPr="00076A8D">
        <w:rPr>
          <w:rFonts w:ascii="Times New Roman" w:hAnsi="Times New Roman" w:cs="Times New Roman"/>
          <w:color w:val="000000" w:themeColor="text1"/>
          <w:sz w:val="28"/>
          <w:szCs w:val="28"/>
          <w:lang w:val="ro-RO"/>
        </w:rPr>
        <w:t xml:space="preserve"> anexa nr. 8 din Secțiunea 3</w:t>
      </w:r>
      <w:r w:rsidRPr="00076A8D">
        <w:rPr>
          <w:rFonts w:ascii="Times New Roman" w:hAnsi="Times New Roman" w:cs="Times New Roman"/>
          <w:color w:val="000000" w:themeColor="text1"/>
          <w:sz w:val="28"/>
          <w:szCs w:val="28"/>
          <w:lang w:val="ro-RO"/>
        </w:rPr>
        <w:t>, pentru carnea proaspătă destinată consumului uman, cu excepția cărnii separate mecanic, de ovine și caprine domestice;</w:t>
      </w:r>
    </w:p>
    <w:p w14:paraId="5FDA267F" w14:textId="69486BB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21.3. POR întocmite în conformitate cu modelul prevăzut la</w:t>
      </w:r>
      <w:r w:rsidR="008A4512" w:rsidRPr="00076A8D">
        <w:rPr>
          <w:rFonts w:ascii="Times New Roman" w:hAnsi="Times New Roman" w:cs="Times New Roman"/>
          <w:color w:val="000000" w:themeColor="text1"/>
          <w:sz w:val="28"/>
          <w:szCs w:val="28"/>
          <w:lang w:val="ro-RO"/>
        </w:rPr>
        <w:t xml:space="preserve"> anexa nr. 9  din Secțiunea 3</w:t>
      </w:r>
      <w:r w:rsidRPr="00076A8D">
        <w:rPr>
          <w:rFonts w:ascii="Times New Roman" w:hAnsi="Times New Roman" w:cs="Times New Roman"/>
          <w:color w:val="000000" w:themeColor="text1"/>
          <w:sz w:val="28"/>
          <w:szCs w:val="28"/>
          <w:lang w:val="ro-RO"/>
        </w:rPr>
        <w:t>, pentru carnea proaspătă destinată consumului uman, cu excepția cărnii separate mecanic, de porcine domestice;</w:t>
      </w:r>
    </w:p>
    <w:p w14:paraId="4F03BC57" w14:textId="2B1CDF3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21.4. EQU întocmite în conformitate cu modelul prevăzut la </w:t>
      </w:r>
      <w:r w:rsidR="008A4512" w:rsidRPr="00076A8D">
        <w:rPr>
          <w:rFonts w:ascii="Times New Roman" w:hAnsi="Times New Roman" w:cs="Times New Roman"/>
          <w:color w:val="000000" w:themeColor="text1"/>
          <w:sz w:val="28"/>
          <w:szCs w:val="28"/>
          <w:lang w:val="ro-RO"/>
        </w:rPr>
        <w:t>anexa nr. 10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cărnii tocate și a cărnii separate mecanic, de solipede domestice (Equus </w:t>
      </w:r>
      <w:proofErr w:type="spellStart"/>
      <w:r w:rsidRPr="00076A8D">
        <w:rPr>
          <w:rFonts w:ascii="Times New Roman" w:hAnsi="Times New Roman" w:cs="Times New Roman"/>
          <w:color w:val="000000" w:themeColor="text1"/>
          <w:sz w:val="28"/>
          <w:szCs w:val="28"/>
          <w:lang w:val="ro-RO"/>
        </w:rPr>
        <w:t>caballus</w:t>
      </w:r>
      <w:proofErr w:type="spellEnd"/>
      <w:r w:rsidRPr="00076A8D">
        <w:rPr>
          <w:rFonts w:ascii="Times New Roman" w:hAnsi="Times New Roman" w:cs="Times New Roman"/>
          <w:color w:val="000000" w:themeColor="text1"/>
          <w:sz w:val="28"/>
          <w:szCs w:val="28"/>
          <w:lang w:val="ro-RO"/>
        </w:rPr>
        <w:t xml:space="preserve">, Equus </w:t>
      </w:r>
      <w:proofErr w:type="spellStart"/>
      <w:r w:rsidRPr="00076A8D">
        <w:rPr>
          <w:rFonts w:ascii="Times New Roman" w:hAnsi="Times New Roman" w:cs="Times New Roman"/>
          <w:color w:val="000000" w:themeColor="text1"/>
          <w:sz w:val="28"/>
          <w:szCs w:val="28"/>
          <w:lang w:val="ro-RO"/>
        </w:rPr>
        <w:t>asinus</w:t>
      </w:r>
      <w:proofErr w:type="spellEnd"/>
      <w:r w:rsidRPr="00076A8D">
        <w:rPr>
          <w:rFonts w:ascii="Times New Roman" w:hAnsi="Times New Roman" w:cs="Times New Roman"/>
          <w:color w:val="000000" w:themeColor="text1"/>
          <w:sz w:val="28"/>
          <w:szCs w:val="28"/>
          <w:lang w:val="ro-RO"/>
        </w:rPr>
        <w:t xml:space="preserve"> și încrucișările acestora);</w:t>
      </w:r>
    </w:p>
    <w:p w14:paraId="5D5D2627" w14:textId="312175D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21.5. RUF întocmite în conformitate cu modelul prevăzut la </w:t>
      </w:r>
      <w:r w:rsidR="008A4512" w:rsidRPr="00076A8D">
        <w:rPr>
          <w:rFonts w:ascii="Times New Roman" w:hAnsi="Times New Roman" w:cs="Times New Roman"/>
          <w:color w:val="000000" w:themeColor="text1"/>
          <w:sz w:val="28"/>
          <w:szCs w:val="28"/>
          <w:lang w:val="ro-RO"/>
        </w:rPr>
        <w:t>anexa nr. 11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animale din familia </w:t>
      </w:r>
      <w:proofErr w:type="spellStart"/>
      <w:r w:rsidRPr="00076A8D">
        <w:rPr>
          <w:rFonts w:ascii="Times New Roman" w:hAnsi="Times New Roman" w:cs="Times New Roman"/>
          <w:color w:val="000000" w:themeColor="text1"/>
          <w:sz w:val="28"/>
          <w:szCs w:val="28"/>
          <w:lang w:val="ro-RO"/>
        </w:rPr>
        <w:t>Bovidae</w:t>
      </w:r>
      <w:proofErr w:type="spellEnd"/>
      <w:r w:rsidRPr="00076A8D">
        <w:rPr>
          <w:rFonts w:ascii="Times New Roman" w:hAnsi="Times New Roman" w:cs="Times New Roman"/>
          <w:color w:val="000000" w:themeColor="text1"/>
          <w:sz w:val="28"/>
          <w:szCs w:val="28"/>
          <w:lang w:val="ro-RO"/>
        </w:rPr>
        <w:t xml:space="preserve"> (altele decât bovinele, ovinele și caprinele domestice), de camelide și cervide crescute ca vânat de crescătorie;</w:t>
      </w:r>
    </w:p>
    <w:p w14:paraId="598D8A1F" w14:textId="3F18B614"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 xml:space="preserve">21.6. RUW întocmite în conformitate cu modelul prevăzut la </w:t>
      </w:r>
      <w:r w:rsidR="008A4512" w:rsidRPr="00076A8D">
        <w:rPr>
          <w:rFonts w:ascii="Times New Roman" w:hAnsi="Times New Roman" w:cs="Times New Roman"/>
          <w:color w:val="000000" w:themeColor="text1"/>
          <w:sz w:val="28"/>
          <w:szCs w:val="28"/>
          <w:lang w:val="ro-RO"/>
        </w:rPr>
        <w:t>anexa nr. 12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animale sălbatice din familia </w:t>
      </w:r>
      <w:proofErr w:type="spellStart"/>
      <w:r w:rsidRPr="00076A8D">
        <w:rPr>
          <w:rFonts w:ascii="Times New Roman" w:hAnsi="Times New Roman" w:cs="Times New Roman"/>
          <w:color w:val="000000" w:themeColor="text1"/>
          <w:sz w:val="28"/>
          <w:szCs w:val="28"/>
          <w:lang w:val="ro-RO"/>
        </w:rPr>
        <w:t>Bovidae</w:t>
      </w:r>
      <w:proofErr w:type="spellEnd"/>
      <w:r w:rsidRPr="00076A8D">
        <w:rPr>
          <w:rFonts w:ascii="Times New Roman" w:hAnsi="Times New Roman" w:cs="Times New Roman"/>
          <w:color w:val="000000" w:themeColor="text1"/>
          <w:sz w:val="28"/>
          <w:szCs w:val="28"/>
          <w:lang w:val="ro-RO"/>
        </w:rPr>
        <w:t xml:space="preserve"> (altele decât bovinele, ovinele și caprinele domestice), de camelide sălbatice și cervide sălbatice;</w:t>
      </w:r>
    </w:p>
    <w:p w14:paraId="25F8ACF1" w14:textId="4F24D14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21.7. SUF întocmite în conformitate cu modelul prevăzut la </w:t>
      </w:r>
      <w:r w:rsidR="008A4512" w:rsidRPr="00076A8D">
        <w:rPr>
          <w:rFonts w:ascii="Times New Roman" w:hAnsi="Times New Roman" w:cs="Times New Roman"/>
          <w:color w:val="000000" w:themeColor="text1"/>
          <w:sz w:val="28"/>
          <w:szCs w:val="28"/>
          <w:lang w:val="ro-RO"/>
        </w:rPr>
        <w:t>anexa nr. 13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animale crescute ca vânat de crescătorie din rase sălbatice de porcine și animale din familia </w:t>
      </w:r>
      <w:proofErr w:type="spellStart"/>
      <w:r w:rsidRPr="00076A8D">
        <w:rPr>
          <w:rFonts w:ascii="Times New Roman" w:hAnsi="Times New Roman" w:cs="Times New Roman"/>
          <w:color w:val="000000" w:themeColor="text1"/>
          <w:sz w:val="28"/>
          <w:szCs w:val="28"/>
          <w:lang w:val="ro-RO"/>
        </w:rPr>
        <w:t>Tayassuidae</w:t>
      </w:r>
      <w:proofErr w:type="spellEnd"/>
      <w:r w:rsidRPr="00076A8D">
        <w:rPr>
          <w:rFonts w:ascii="Times New Roman" w:hAnsi="Times New Roman" w:cs="Times New Roman"/>
          <w:color w:val="000000" w:themeColor="text1"/>
          <w:sz w:val="28"/>
          <w:szCs w:val="28"/>
          <w:lang w:val="ro-RO"/>
        </w:rPr>
        <w:t>;</w:t>
      </w:r>
    </w:p>
    <w:p w14:paraId="500F5FAF" w14:textId="32D329A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21.8. SUW întocmite în conformitate cu modelul prevăzut la </w:t>
      </w:r>
      <w:r w:rsidR="008A4512" w:rsidRPr="00076A8D">
        <w:rPr>
          <w:rFonts w:ascii="Times New Roman" w:hAnsi="Times New Roman" w:cs="Times New Roman"/>
          <w:color w:val="000000" w:themeColor="text1"/>
          <w:sz w:val="28"/>
          <w:szCs w:val="28"/>
          <w:lang w:val="ro-RO"/>
        </w:rPr>
        <w:t>anexa nr. 14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animale sălbatice din rase sălbatice de porcine și animale din familia </w:t>
      </w:r>
      <w:proofErr w:type="spellStart"/>
      <w:r w:rsidRPr="00076A8D">
        <w:rPr>
          <w:rFonts w:ascii="Times New Roman" w:hAnsi="Times New Roman" w:cs="Times New Roman"/>
          <w:color w:val="000000" w:themeColor="text1"/>
          <w:sz w:val="28"/>
          <w:szCs w:val="28"/>
          <w:lang w:val="ro-RO"/>
        </w:rPr>
        <w:t>Tayassuidae</w:t>
      </w:r>
      <w:proofErr w:type="spellEnd"/>
      <w:r w:rsidRPr="00076A8D">
        <w:rPr>
          <w:rFonts w:ascii="Times New Roman" w:hAnsi="Times New Roman" w:cs="Times New Roman"/>
          <w:color w:val="000000" w:themeColor="text1"/>
          <w:sz w:val="28"/>
          <w:szCs w:val="28"/>
          <w:lang w:val="ro-RO"/>
        </w:rPr>
        <w:t>;</w:t>
      </w:r>
    </w:p>
    <w:p w14:paraId="78D69702" w14:textId="5D8BD4B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21.9. EQW întocmite în conformitate cu modelul prevăzut la </w:t>
      </w:r>
      <w:r w:rsidR="008A4512" w:rsidRPr="00076A8D">
        <w:rPr>
          <w:rFonts w:ascii="Times New Roman" w:hAnsi="Times New Roman" w:cs="Times New Roman"/>
          <w:color w:val="000000" w:themeColor="text1"/>
          <w:sz w:val="28"/>
          <w:szCs w:val="28"/>
          <w:lang w:val="ro-RO"/>
        </w:rPr>
        <w:t>anexa nr. 15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vânat sălbatic din familia solipedelor, </w:t>
      </w:r>
      <w:proofErr w:type="spellStart"/>
      <w:r w:rsidRPr="00076A8D">
        <w:rPr>
          <w:rFonts w:ascii="Times New Roman" w:hAnsi="Times New Roman" w:cs="Times New Roman"/>
          <w:color w:val="000000" w:themeColor="text1"/>
          <w:sz w:val="28"/>
          <w:szCs w:val="28"/>
          <w:lang w:val="ro-RO"/>
        </w:rPr>
        <w:t>subgenul</w:t>
      </w:r>
      <w:proofErr w:type="spellEnd"/>
      <w:r w:rsidRPr="00076A8D">
        <w:rPr>
          <w:rFonts w:ascii="Times New Roman" w:hAnsi="Times New Roman" w:cs="Times New Roman"/>
          <w:color w:val="000000" w:themeColor="text1"/>
          <w:sz w:val="28"/>
          <w:szCs w:val="28"/>
          <w:lang w:val="ro-RO"/>
        </w:rPr>
        <w:t xml:space="preserve"> </w:t>
      </w:r>
      <w:proofErr w:type="spellStart"/>
      <w:r w:rsidRPr="00076A8D">
        <w:rPr>
          <w:rFonts w:ascii="Times New Roman" w:hAnsi="Times New Roman" w:cs="Times New Roman"/>
          <w:color w:val="000000" w:themeColor="text1"/>
          <w:sz w:val="28"/>
          <w:szCs w:val="28"/>
          <w:lang w:val="ro-RO"/>
        </w:rPr>
        <w:t>Hippotigris</w:t>
      </w:r>
      <w:proofErr w:type="spellEnd"/>
      <w:r w:rsidRPr="00076A8D">
        <w:rPr>
          <w:rFonts w:ascii="Times New Roman" w:hAnsi="Times New Roman" w:cs="Times New Roman"/>
          <w:color w:val="000000" w:themeColor="text1"/>
          <w:sz w:val="28"/>
          <w:szCs w:val="28"/>
          <w:lang w:val="ro-RO"/>
        </w:rPr>
        <w:t xml:space="preserve"> (zebră);</w:t>
      </w:r>
    </w:p>
    <w:p w14:paraId="5B6C3125" w14:textId="3C409B4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21.10. RUM-MSM întocmite în conformitate cu modelul prevăzut la </w:t>
      </w:r>
      <w:r w:rsidR="008A4512" w:rsidRPr="00076A8D">
        <w:rPr>
          <w:rFonts w:ascii="Times New Roman" w:hAnsi="Times New Roman" w:cs="Times New Roman"/>
          <w:color w:val="000000" w:themeColor="text1"/>
          <w:sz w:val="28"/>
          <w:szCs w:val="28"/>
          <w:lang w:val="ro-RO"/>
        </w:rPr>
        <w:t>anexa nr. 16  din Secțiunea 3</w:t>
      </w:r>
      <w:r w:rsidRPr="00076A8D">
        <w:rPr>
          <w:rFonts w:ascii="Times New Roman" w:hAnsi="Times New Roman" w:cs="Times New Roman"/>
          <w:color w:val="000000" w:themeColor="text1"/>
          <w:sz w:val="28"/>
          <w:szCs w:val="28"/>
          <w:lang w:val="ro-RO"/>
        </w:rPr>
        <w:t>, pentru carnea separată mecanic, destinată consumului uman, de rumegătoare domestice;</w:t>
      </w:r>
    </w:p>
    <w:p w14:paraId="60A63760" w14:textId="27CA054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21.11. SUI-MSM întocmite în conformitate cu modelul prevăzut la </w:t>
      </w:r>
      <w:r w:rsidR="008A4512" w:rsidRPr="00076A8D">
        <w:rPr>
          <w:rFonts w:ascii="Times New Roman" w:hAnsi="Times New Roman" w:cs="Times New Roman"/>
          <w:color w:val="000000" w:themeColor="text1"/>
          <w:sz w:val="28"/>
          <w:szCs w:val="28"/>
          <w:lang w:val="ro-RO"/>
        </w:rPr>
        <w:t>anexa nr. 17  din Secțiunea 3</w:t>
      </w:r>
      <w:r w:rsidRPr="00076A8D">
        <w:rPr>
          <w:rFonts w:ascii="Times New Roman" w:hAnsi="Times New Roman" w:cs="Times New Roman"/>
          <w:color w:val="000000" w:themeColor="text1"/>
          <w:sz w:val="28"/>
          <w:szCs w:val="28"/>
          <w:lang w:val="ro-RO"/>
        </w:rPr>
        <w:t>, pentru carnea separată mecanic, destinată consumului uman, de porcine domestice;</w:t>
      </w:r>
    </w:p>
    <w:p w14:paraId="63A73D08" w14:textId="44FFA3F6"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21.12. NZ-TRANSIT-SG întocmite în conformitate cu modelul prevăzut la </w:t>
      </w:r>
      <w:r w:rsidR="008A4512" w:rsidRPr="00076A8D">
        <w:rPr>
          <w:rFonts w:ascii="Times New Roman" w:hAnsi="Times New Roman" w:cs="Times New Roman"/>
          <w:color w:val="000000" w:themeColor="text1"/>
          <w:sz w:val="28"/>
          <w:szCs w:val="28"/>
          <w:lang w:val="ro-RO"/>
        </w:rPr>
        <w:t>anexa nr. 18  din Secțiunea 3</w:t>
      </w:r>
      <w:r w:rsidRPr="00076A8D">
        <w:rPr>
          <w:rFonts w:ascii="Times New Roman" w:hAnsi="Times New Roman" w:cs="Times New Roman"/>
          <w:color w:val="000000" w:themeColor="text1"/>
          <w:sz w:val="28"/>
          <w:szCs w:val="28"/>
          <w:lang w:val="ro-RO"/>
        </w:rPr>
        <w:t>, pentru carnea proaspătă destinată consumului uman originară din Noua Zeelandă care tranzitează prin Singapore cu descărcare, eventual depozitare și reîncărcare înainte de intrarea în Republica Moldova.</w:t>
      </w:r>
    </w:p>
    <w:p w14:paraId="5827E5CE" w14:textId="77777777" w:rsidR="00231D74" w:rsidRPr="00076A8D" w:rsidRDefault="00231D74" w:rsidP="003D5733">
      <w:pPr>
        <w:rPr>
          <w:rFonts w:ascii="Times New Roman" w:hAnsi="Times New Roman" w:cs="Times New Roman"/>
          <w:b/>
          <w:bCs/>
          <w:color w:val="000000" w:themeColor="text1"/>
          <w:sz w:val="28"/>
          <w:szCs w:val="28"/>
          <w:lang w:val="ro-RO"/>
        </w:rPr>
      </w:pPr>
    </w:p>
    <w:p w14:paraId="4251C4CB" w14:textId="5CD46187"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IX</w:t>
      </w:r>
    </w:p>
    <w:p w14:paraId="55F78892" w14:textId="66755C2F"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DE CERTIFICATE DE SĂNĂTATE ANIMALĂ/OFICIALE PENTRU INTRAREA ÎN REPUBLICA MOLDOVA A CĂRNII DE PASĂRE, DE RATITE ȘI DE ALTE TIPURI DE VÂNAT CU PENE, A OUĂLOR ȘI A PRODUSELOR DIN OUĂ DESTINATE CONSUMULUI UMAN</w:t>
      </w:r>
    </w:p>
    <w:p w14:paraId="143F274D"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55D37BC7" w14:textId="4788254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22. Certificatele de sănătate animală/oficiale menționate la</w:t>
      </w:r>
      <w:r w:rsidR="00D743FC" w:rsidRPr="00443926">
        <w:rPr>
          <w:rFonts w:ascii="Times New Roman" w:hAnsi="Times New Roman" w:cs="Times New Roman"/>
          <w:color w:val="000000" w:themeColor="text1"/>
          <w:sz w:val="28"/>
          <w:szCs w:val="28"/>
          <w:lang w:val="ro-RO"/>
        </w:rPr>
        <w:t xml:space="preserve"> 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utilizate pentru intrarea în Republica Moldova a cărnii proaspete de pasăre, de ratite și de alte tipuri de vânat cu pene, a ouălor și a </w:t>
      </w:r>
      <w:r w:rsidRPr="00076A8D">
        <w:rPr>
          <w:rFonts w:ascii="Times New Roman" w:hAnsi="Times New Roman" w:cs="Times New Roman"/>
          <w:color w:val="000000" w:themeColor="text1"/>
          <w:sz w:val="28"/>
          <w:szCs w:val="28"/>
          <w:lang w:val="ro-RO"/>
        </w:rPr>
        <w:lastRenderedPageBreak/>
        <w:t>produselor din ouă destinate consumului uman trebuie să corespundă unuia dintre următoarele modele, în funcție de speciile și categoriile de produse în cauză:</w:t>
      </w:r>
    </w:p>
    <w:p w14:paraId="2D407416" w14:textId="31D728C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22.1. POU întocmite în conformitate cu modelul prevăzut la </w:t>
      </w:r>
      <w:r w:rsidR="00DE0400" w:rsidRPr="00076A8D">
        <w:rPr>
          <w:rFonts w:ascii="Times New Roman" w:hAnsi="Times New Roman" w:cs="Times New Roman"/>
          <w:color w:val="000000" w:themeColor="text1"/>
          <w:sz w:val="28"/>
          <w:szCs w:val="28"/>
          <w:lang w:val="ro-RO"/>
        </w:rPr>
        <w:t>anexa nr. 19  din Secțiunea 3</w:t>
      </w:r>
      <w:r w:rsidRPr="00076A8D">
        <w:rPr>
          <w:rFonts w:ascii="Times New Roman" w:hAnsi="Times New Roman" w:cs="Times New Roman"/>
          <w:color w:val="000000" w:themeColor="text1"/>
          <w:sz w:val="28"/>
          <w:szCs w:val="28"/>
          <w:lang w:val="ro-RO"/>
        </w:rPr>
        <w:t>, pentru carnea proaspătă destinată consumului uman, cu excepția cărnii tocate și a cărnii separate mecanic, de carne de pasăre, alta decât de ratite;</w:t>
      </w:r>
    </w:p>
    <w:p w14:paraId="1CB22DF6" w14:textId="742DADE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22.2. POU-MI/MSM întocmite în conformitate cu modelul prevăzut la </w:t>
      </w:r>
      <w:r w:rsidR="00DE0400" w:rsidRPr="00076A8D">
        <w:rPr>
          <w:rFonts w:ascii="Times New Roman" w:hAnsi="Times New Roman" w:cs="Times New Roman"/>
          <w:color w:val="000000" w:themeColor="text1"/>
          <w:sz w:val="28"/>
          <w:szCs w:val="28"/>
          <w:lang w:val="ro-RO"/>
        </w:rPr>
        <w:t>anexa nr. 20  din Secțiunea 3</w:t>
      </w:r>
      <w:r w:rsidRPr="00076A8D">
        <w:rPr>
          <w:rFonts w:ascii="Times New Roman" w:hAnsi="Times New Roman" w:cs="Times New Roman"/>
          <w:color w:val="000000" w:themeColor="text1"/>
          <w:sz w:val="28"/>
          <w:szCs w:val="28"/>
          <w:lang w:val="ro-RO"/>
        </w:rPr>
        <w:t>, pentru carnea tocată și carnea separată mecanic, destinată consumului uman, de carne de pasăre, alta decât de ratite;</w:t>
      </w:r>
    </w:p>
    <w:p w14:paraId="7A99F228" w14:textId="3B565E3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22.3. RAT întocmite în conformitate cu modelul prevăzut la </w:t>
      </w:r>
      <w:r w:rsidR="00DE0400" w:rsidRPr="00076A8D">
        <w:rPr>
          <w:rFonts w:ascii="Times New Roman" w:hAnsi="Times New Roman" w:cs="Times New Roman"/>
          <w:color w:val="000000" w:themeColor="text1"/>
          <w:sz w:val="28"/>
          <w:szCs w:val="28"/>
          <w:lang w:val="ro-RO"/>
        </w:rPr>
        <w:t>anexa nr.   din Secțiunea 3</w:t>
      </w:r>
      <w:r w:rsidRPr="00076A8D">
        <w:rPr>
          <w:rFonts w:ascii="Times New Roman" w:hAnsi="Times New Roman" w:cs="Times New Roman"/>
          <w:color w:val="000000" w:themeColor="text1"/>
          <w:sz w:val="28"/>
          <w:szCs w:val="28"/>
          <w:lang w:val="ro-RO"/>
        </w:rPr>
        <w:t>, pentru carnea proaspătă destinată consumului uman, cu excepția cărnii tocate și a cărnii separate mecanic, de ratite;</w:t>
      </w:r>
    </w:p>
    <w:p w14:paraId="7EEBE6C8" w14:textId="0564B5F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22.4. RAT-MI/MSM întocmite în conformitate cu modelul prevăzut la </w:t>
      </w:r>
      <w:r w:rsidR="00DE0400" w:rsidRPr="00076A8D">
        <w:rPr>
          <w:rFonts w:ascii="Times New Roman" w:hAnsi="Times New Roman" w:cs="Times New Roman"/>
          <w:color w:val="000000" w:themeColor="text1"/>
          <w:sz w:val="28"/>
          <w:szCs w:val="28"/>
          <w:lang w:val="ro-RO"/>
        </w:rPr>
        <w:t>anexa nr. 22  din Secțiunea 3</w:t>
      </w:r>
      <w:r w:rsidRPr="00076A8D">
        <w:rPr>
          <w:rFonts w:ascii="Times New Roman" w:hAnsi="Times New Roman" w:cs="Times New Roman"/>
          <w:color w:val="000000" w:themeColor="text1"/>
          <w:sz w:val="28"/>
          <w:szCs w:val="28"/>
          <w:lang w:val="ro-RO"/>
        </w:rPr>
        <w:t>, pentru carnea tocată și carnea separată mecanic, destinată consumului uman, de ratite;</w:t>
      </w:r>
    </w:p>
    <w:p w14:paraId="3B018968" w14:textId="176AAB4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22.5. GBM întocmite în conformitate cu modelul prevăzut la </w:t>
      </w:r>
      <w:r w:rsidR="00DE0400" w:rsidRPr="00076A8D">
        <w:rPr>
          <w:rFonts w:ascii="Times New Roman" w:hAnsi="Times New Roman" w:cs="Times New Roman"/>
          <w:color w:val="000000" w:themeColor="text1"/>
          <w:sz w:val="28"/>
          <w:szCs w:val="28"/>
          <w:lang w:val="ro-RO"/>
        </w:rPr>
        <w:t>anexa nr. 23 din Secțiunea 3</w:t>
      </w:r>
      <w:r w:rsidRPr="00076A8D">
        <w:rPr>
          <w:rFonts w:ascii="Times New Roman" w:hAnsi="Times New Roman" w:cs="Times New Roman"/>
          <w:color w:val="000000" w:themeColor="text1"/>
          <w:sz w:val="28"/>
          <w:szCs w:val="28"/>
          <w:lang w:val="ro-RO"/>
        </w:rPr>
        <w:t>, pentru carnea proaspătă destinată consumului uman, cu excepția cărnii tocate și a cărnii separate mecanic, de vânat cu pene;</w:t>
      </w:r>
    </w:p>
    <w:p w14:paraId="45013346" w14:textId="4144F596"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22.6. GBM-MI/MSM întocmite în conformitate cu modelul prevăzut la </w:t>
      </w:r>
      <w:r w:rsidR="00DE0400" w:rsidRPr="00076A8D">
        <w:rPr>
          <w:rFonts w:ascii="Times New Roman" w:hAnsi="Times New Roman" w:cs="Times New Roman"/>
          <w:color w:val="000000" w:themeColor="text1"/>
          <w:sz w:val="28"/>
          <w:szCs w:val="28"/>
          <w:lang w:val="ro-RO"/>
        </w:rPr>
        <w:t>anexa nr.</w:t>
      </w:r>
      <w:r w:rsidR="003E1FB1" w:rsidRPr="00076A8D">
        <w:rPr>
          <w:rFonts w:ascii="Times New Roman" w:hAnsi="Times New Roman" w:cs="Times New Roman"/>
          <w:color w:val="000000" w:themeColor="text1"/>
          <w:sz w:val="28"/>
          <w:szCs w:val="28"/>
          <w:lang w:val="ro-RO"/>
        </w:rPr>
        <w:t xml:space="preserve"> 24</w:t>
      </w:r>
      <w:r w:rsidR="00DE0400" w:rsidRPr="00076A8D">
        <w:rPr>
          <w:rFonts w:ascii="Times New Roman" w:hAnsi="Times New Roman" w:cs="Times New Roman"/>
          <w:color w:val="000000" w:themeColor="text1"/>
          <w:sz w:val="28"/>
          <w:szCs w:val="28"/>
          <w:lang w:val="ro-RO"/>
        </w:rPr>
        <w:t xml:space="preserve">  din Secțiunea 3</w:t>
      </w:r>
      <w:r w:rsidRPr="00076A8D">
        <w:rPr>
          <w:rFonts w:ascii="Times New Roman" w:hAnsi="Times New Roman" w:cs="Times New Roman"/>
          <w:color w:val="000000" w:themeColor="text1"/>
          <w:sz w:val="28"/>
          <w:szCs w:val="28"/>
          <w:lang w:val="ro-RO"/>
        </w:rPr>
        <w:t>, pentru carnea tocată și carnea separată mecanic, destinată consumului uman, de vânat cu pene;</w:t>
      </w:r>
    </w:p>
    <w:p w14:paraId="5A18CBC3" w14:textId="2756B0E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22.7. E întocmite în conformitate cu modelul prevăzut la </w:t>
      </w:r>
      <w:r w:rsidR="003E1FB1" w:rsidRPr="00076A8D">
        <w:rPr>
          <w:rFonts w:ascii="Times New Roman" w:hAnsi="Times New Roman" w:cs="Times New Roman"/>
          <w:color w:val="000000" w:themeColor="text1"/>
          <w:sz w:val="28"/>
          <w:szCs w:val="28"/>
          <w:lang w:val="ro-RO"/>
        </w:rPr>
        <w:t>anexa nr. 25 din Secțiunea 3</w:t>
      </w:r>
      <w:r w:rsidRPr="00076A8D">
        <w:rPr>
          <w:rFonts w:ascii="Times New Roman" w:hAnsi="Times New Roman" w:cs="Times New Roman"/>
          <w:color w:val="000000" w:themeColor="text1"/>
          <w:sz w:val="28"/>
          <w:szCs w:val="28"/>
          <w:lang w:val="ro-RO"/>
        </w:rPr>
        <w:t>, pentru ouăle destinate consumului uman;</w:t>
      </w:r>
    </w:p>
    <w:p w14:paraId="044DCEB0" w14:textId="5D590EB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22.8. EP întocmite în conformitate cu modelul prevăzut la </w:t>
      </w:r>
      <w:r w:rsidR="003E1FB1" w:rsidRPr="00076A8D">
        <w:rPr>
          <w:rFonts w:ascii="Times New Roman" w:hAnsi="Times New Roman" w:cs="Times New Roman"/>
          <w:color w:val="000000" w:themeColor="text1"/>
          <w:sz w:val="28"/>
          <w:szCs w:val="28"/>
          <w:lang w:val="ro-RO"/>
        </w:rPr>
        <w:t>anexa nr. 26 din Secțiunea 3</w:t>
      </w:r>
      <w:r w:rsidRPr="00076A8D">
        <w:rPr>
          <w:rFonts w:ascii="Times New Roman" w:hAnsi="Times New Roman" w:cs="Times New Roman"/>
          <w:color w:val="000000" w:themeColor="text1"/>
          <w:sz w:val="28"/>
          <w:szCs w:val="28"/>
          <w:lang w:val="ro-RO"/>
        </w:rPr>
        <w:t>, pentru produsele din ouă destinate consumului uman;</w:t>
      </w:r>
    </w:p>
    <w:p w14:paraId="28964E1E" w14:textId="77777777" w:rsidR="00231D74" w:rsidRPr="00076A8D" w:rsidRDefault="00231D74" w:rsidP="003D5733">
      <w:pPr>
        <w:rPr>
          <w:rFonts w:ascii="Times New Roman" w:hAnsi="Times New Roman" w:cs="Times New Roman"/>
          <w:b/>
          <w:bCs/>
          <w:color w:val="000000" w:themeColor="text1"/>
          <w:sz w:val="28"/>
          <w:szCs w:val="28"/>
          <w:lang w:val="ro-RO"/>
        </w:rPr>
      </w:pPr>
    </w:p>
    <w:p w14:paraId="468D18DD" w14:textId="032F7D78"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X</w:t>
      </w:r>
    </w:p>
    <w:p w14:paraId="2DFFBBE4" w14:textId="5654FFCE"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DE CERTIFICATE OFICIALE PENTRU INTRAREA ÎN REPUBLICA MOLDOVA A CĂRNII PROASPETE, DESTINATĂ CONSUMULUI UMAN, CU EXCEPȚIA CĂRNII SEPARATE MECANIC, DE LEPORIDE SĂLBATICE, DE ANUMITE MAMIFERE TERESTRE SĂLBATICE ȘI DE IEPURI DE CRESCĂTORIE</w:t>
      </w:r>
    </w:p>
    <w:p w14:paraId="46D7D8FE" w14:textId="4D0B15E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23. Certificatele oficiale menționate 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utilizate pentru intrarea în Republica Moldova a cărnii proaspete, destinată consumului uman, cu excepția cărnii separate mecanic, de </w:t>
      </w:r>
      <w:proofErr w:type="spellStart"/>
      <w:r w:rsidRPr="00076A8D">
        <w:rPr>
          <w:rFonts w:ascii="Times New Roman" w:hAnsi="Times New Roman" w:cs="Times New Roman"/>
          <w:color w:val="000000" w:themeColor="text1"/>
          <w:sz w:val="28"/>
          <w:szCs w:val="28"/>
          <w:lang w:val="ro-RO"/>
        </w:rPr>
        <w:t>leporide</w:t>
      </w:r>
      <w:proofErr w:type="spellEnd"/>
      <w:r w:rsidRPr="00076A8D">
        <w:rPr>
          <w:rFonts w:ascii="Times New Roman" w:hAnsi="Times New Roman" w:cs="Times New Roman"/>
          <w:color w:val="000000" w:themeColor="text1"/>
          <w:sz w:val="28"/>
          <w:szCs w:val="28"/>
          <w:lang w:val="ro-RO"/>
        </w:rPr>
        <w:t xml:space="preserve"> sălbatice, de anumite mamifere terestre sălbatice și de iepuri de crescătorie, trebuie să corespundă unuia dintre următoarele modele, în funcție de speciile și de categoriile de produse în cauză:</w:t>
      </w:r>
    </w:p>
    <w:p w14:paraId="61AC66D5" w14:textId="7E499060"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 xml:space="preserve">23.1. WL întocmite în conformitate cu modelul prevăzut la </w:t>
      </w:r>
      <w:r w:rsidR="003E1FB1" w:rsidRPr="00076A8D">
        <w:rPr>
          <w:rFonts w:ascii="Times New Roman" w:hAnsi="Times New Roman" w:cs="Times New Roman"/>
          <w:color w:val="000000" w:themeColor="text1"/>
          <w:sz w:val="28"/>
          <w:szCs w:val="28"/>
          <w:lang w:val="ro-RO"/>
        </w:rPr>
        <w:t>anexa nr. 27  din Secțiunea 3</w:t>
      </w:r>
      <w:r w:rsidRPr="00076A8D">
        <w:rPr>
          <w:rFonts w:ascii="Times New Roman" w:hAnsi="Times New Roman" w:cs="Times New Roman"/>
          <w:color w:val="000000" w:themeColor="text1"/>
          <w:sz w:val="28"/>
          <w:szCs w:val="28"/>
          <w:lang w:val="ro-RO"/>
        </w:rPr>
        <w:t xml:space="preserve">, pentru carnea proaspătă destinată consumului uman de </w:t>
      </w:r>
      <w:proofErr w:type="spellStart"/>
      <w:r w:rsidRPr="00076A8D">
        <w:rPr>
          <w:rFonts w:ascii="Times New Roman" w:hAnsi="Times New Roman" w:cs="Times New Roman"/>
          <w:color w:val="000000" w:themeColor="text1"/>
          <w:sz w:val="28"/>
          <w:szCs w:val="28"/>
          <w:lang w:val="ro-RO"/>
        </w:rPr>
        <w:t>leporide</w:t>
      </w:r>
      <w:proofErr w:type="spellEnd"/>
      <w:r w:rsidRPr="00076A8D">
        <w:rPr>
          <w:rFonts w:ascii="Times New Roman" w:hAnsi="Times New Roman" w:cs="Times New Roman"/>
          <w:color w:val="000000" w:themeColor="text1"/>
          <w:sz w:val="28"/>
          <w:szCs w:val="28"/>
          <w:lang w:val="ro-RO"/>
        </w:rPr>
        <w:t xml:space="preserve"> sălbatice (iepuri sălbatici), cu excepția cărnii tocate, a cărnii separate mecanic și a organelor, cu excepția </w:t>
      </w:r>
      <w:proofErr w:type="spellStart"/>
      <w:r w:rsidRPr="00076A8D">
        <w:rPr>
          <w:rFonts w:ascii="Times New Roman" w:hAnsi="Times New Roman" w:cs="Times New Roman"/>
          <w:color w:val="000000" w:themeColor="text1"/>
          <w:sz w:val="28"/>
          <w:szCs w:val="28"/>
          <w:lang w:val="ro-RO"/>
        </w:rPr>
        <w:t>leporidelor</w:t>
      </w:r>
      <w:proofErr w:type="spellEnd"/>
      <w:r w:rsidRPr="00076A8D">
        <w:rPr>
          <w:rFonts w:ascii="Times New Roman" w:hAnsi="Times New Roman" w:cs="Times New Roman"/>
          <w:color w:val="000000" w:themeColor="text1"/>
          <w:sz w:val="28"/>
          <w:szCs w:val="28"/>
          <w:lang w:val="ro-RO"/>
        </w:rPr>
        <w:t xml:space="preserve"> nejupuite și </w:t>
      </w:r>
      <w:proofErr w:type="spellStart"/>
      <w:r w:rsidRPr="00076A8D">
        <w:rPr>
          <w:rFonts w:ascii="Times New Roman" w:hAnsi="Times New Roman" w:cs="Times New Roman"/>
          <w:color w:val="000000" w:themeColor="text1"/>
          <w:sz w:val="28"/>
          <w:szCs w:val="28"/>
          <w:lang w:val="ro-RO"/>
        </w:rPr>
        <w:t>neeviscerate</w:t>
      </w:r>
      <w:proofErr w:type="spellEnd"/>
      <w:r w:rsidRPr="00076A8D">
        <w:rPr>
          <w:rFonts w:ascii="Times New Roman" w:hAnsi="Times New Roman" w:cs="Times New Roman"/>
          <w:color w:val="000000" w:themeColor="text1"/>
          <w:sz w:val="28"/>
          <w:szCs w:val="28"/>
          <w:lang w:val="ro-RO"/>
        </w:rPr>
        <w:t>;</w:t>
      </w:r>
    </w:p>
    <w:p w14:paraId="2DF1DC10" w14:textId="5A8860D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23.2. WM întocmite în conformitate cu modelul prevăzut la </w:t>
      </w:r>
      <w:r w:rsidR="003E1FB1" w:rsidRPr="00076A8D">
        <w:rPr>
          <w:rFonts w:ascii="Times New Roman" w:hAnsi="Times New Roman" w:cs="Times New Roman"/>
          <w:color w:val="000000" w:themeColor="text1"/>
          <w:sz w:val="28"/>
          <w:szCs w:val="28"/>
          <w:lang w:val="ro-RO"/>
        </w:rPr>
        <w:t>anexa nr. 28 din Secțiunea 3</w:t>
      </w:r>
      <w:r w:rsidRPr="00076A8D">
        <w:rPr>
          <w:rFonts w:ascii="Times New Roman" w:hAnsi="Times New Roman" w:cs="Times New Roman"/>
          <w:color w:val="000000" w:themeColor="text1"/>
          <w:sz w:val="28"/>
          <w:szCs w:val="28"/>
          <w:lang w:val="ro-RO"/>
        </w:rPr>
        <w:t xml:space="preserve">, pentru carnea proaspătă destinată consumului uman, cu excepția organelor, a cărnii tocate și a cărnii separate mecanic, de mamifere terestre sălbatice, altele decât ungulatele și </w:t>
      </w:r>
      <w:proofErr w:type="spellStart"/>
      <w:r w:rsidRPr="00076A8D">
        <w:rPr>
          <w:rFonts w:ascii="Times New Roman" w:hAnsi="Times New Roman" w:cs="Times New Roman"/>
          <w:color w:val="000000" w:themeColor="text1"/>
          <w:sz w:val="28"/>
          <w:szCs w:val="28"/>
          <w:lang w:val="ro-RO"/>
        </w:rPr>
        <w:t>leporidele</w:t>
      </w:r>
      <w:proofErr w:type="spellEnd"/>
      <w:r w:rsidRPr="00076A8D">
        <w:rPr>
          <w:rFonts w:ascii="Times New Roman" w:hAnsi="Times New Roman" w:cs="Times New Roman"/>
          <w:color w:val="000000" w:themeColor="text1"/>
          <w:sz w:val="28"/>
          <w:szCs w:val="28"/>
          <w:lang w:val="ro-RO"/>
        </w:rPr>
        <w:t>;</w:t>
      </w:r>
    </w:p>
    <w:p w14:paraId="32940DC2" w14:textId="1D898A7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23.3. RM întocmite în conformitate cu modelul prevăzut la </w:t>
      </w:r>
      <w:r w:rsidR="003E1FB1" w:rsidRPr="00076A8D">
        <w:rPr>
          <w:rFonts w:ascii="Times New Roman" w:hAnsi="Times New Roman" w:cs="Times New Roman"/>
          <w:color w:val="000000" w:themeColor="text1"/>
          <w:sz w:val="28"/>
          <w:szCs w:val="28"/>
          <w:lang w:val="ro-RO"/>
        </w:rPr>
        <w:t>anexa nr. 29 din Secțiunea 3</w:t>
      </w:r>
      <w:r w:rsidRPr="00076A8D">
        <w:rPr>
          <w:rFonts w:ascii="Times New Roman" w:hAnsi="Times New Roman" w:cs="Times New Roman"/>
          <w:color w:val="000000" w:themeColor="text1"/>
          <w:sz w:val="28"/>
          <w:szCs w:val="28"/>
          <w:lang w:val="ro-RO"/>
        </w:rPr>
        <w:t>, pentru carnea proaspătă destinată consumului uman, cu excepția cărnii tocate și a cărnii separate mecanic, de iepuri de crescătorie;</w:t>
      </w:r>
    </w:p>
    <w:p w14:paraId="35A19E92" w14:textId="77777777" w:rsidR="00231D74" w:rsidRPr="00076A8D" w:rsidRDefault="00231D74" w:rsidP="003D5733">
      <w:pPr>
        <w:rPr>
          <w:rFonts w:ascii="Times New Roman" w:hAnsi="Times New Roman" w:cs="Times New Roman"/>
          <w:b/>
          <w:bCs/>
          <w:color w:val="000000" w:themeColor="text1"/>
          <w:sz w:val="28"/>
          <w:szCs w:val="28"/>
          <w:lang w:val="ro-RO"/>
        </w:rPr>
      </w:pPr>
    </w:p>
    <w:p w14:paraId="653F139E" w14:textId="545DE7FD"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CAPITOLUL </w:t>
      </w:r>
      <w:proofErr w:type="spellStart"/>
      <w:r w:rsidRPr="00076A8D">
        <w:rPr>
          <w:rFonts w:ascii="Times New Roman" w:hAnsi="Times New Roman" w:cs="Times New Roman"/>
          <w:b/>
          <w:bCs/>
          <w:color w:val="000000" w:themeColor="text1"/>
          <w:sz w:val="28"/>
          <w:szCs w:val="28"/>
          <w:lang w:val="ro-RO"/>
        </w:rPr>
        <w:t>X</w:t>
      </w:r>
      <w:r w:rsidR="006057E1" w:rsidRPr="00076A8D">
        <w:rPr>
          <w:rFonts w:ascii="Times New Roman" w:hAnsi="Times New Roman" w:cs="Times New Roman"/>
          <w:b/>
          <w:bCs/>
          <w:color w:val="000000" w:themeColor="text1"/>
          <w:sz w:val="28"/>
          <w:szCs w:val="28"/>
          <w:lang w:val="ro-RO"/>
        </w:rPr>
        <w:t>l</w:t>
      </w:r>
      <w:proofErr w:type="spellEnd"/>
      <w:r w:rsidR="006057E1" w:rsidRPr="00076A8D">
        <w:rPr>
          <w:rFonts w:ascii="Times New Roman" w:hAnsi="Times New Roman" w:cs="Times New Roman"/>
          <w:b/>
          <w:bCs/>
          <w:color w:val="000000" w:themeColor="text1"/>
          <w:sz w:val="28"/>
          <w:szCs w:val="28"/>
          <w:lang w:val="ro-RO"/>
        </w:rPr>
        <w:t xml:space="preserve"> </w:t>
      </w:r>
    </w:p>
    <w:p w14:paraId="3FE08D1C" w14:textId="14295EF5" w:rsidR="006057E1" w:rsidRPr="00076A8D" w:rsidRDefault="00231D74"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PENTRU INTRAREA ÎN REPUBLICA MOLDOVA A PREPARATELOR DIN CARNE DESTINATE CONSUMULUI UMAN</w:t>
      </w:r>
    </w:p>
    <w:p w14:paraId="2492368D"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18438EB9" w14:textId="3D53CAC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24. Certificatul de sănătate animală/oficial menționat 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intrarea în Republica Moldova a preparatelor din carne destinate consumului uman trebuie să corespundă modelului MP-PREP întocmit în conformitate cu modelul prevăzut în </w:t>
      </w:r>
      <w:r w:rsidR="003E1FB1" w:rsidRPr="00076A8D">
        <w:rPr>
          <w:rFonts w:ascii="Times New Roman" w:hAnsi="Times New Roman" w:cs="Times New Roman"/>
          <w:color w:val="000000" w:themeColor="text1"/>
          <w:sz w:val="28"/>
          <w:szCs w:val="28"/>
          <w:lang w:val="ro-RO"/>
        </w:rPr>
        <w:t>anexa nr. 30 din Secțiunea 3</w:t>
      </w:r>
      <w:r w:rsidRPr="00076A8D">
        <w:rPr>
          <w:rFonts w:ascii="Times New Roman" w:hAnsi="Times New Roman" w:cs="Times New Roman"/>
          <w:color w:val="000000" w:themeColor="text1"/>
          <w:sz w:val="28"/>
          <w:szCs w:val="28"/>
          <w:lang w:val="ro-RO"/>
        </w:rPr>
        <w:t>.</w:t>
      </w:r>
    </w:p>
    <w:p w14:paraId="2CFB9644" w14:textId="77777777" w:rsidR="00231D74" w:rsidRPr="00076A8D" w:rsidRDefault="00231D74" w:rsidP="003D5733">
      <w:pPr>
        <w:rPr>
          <w:rFonts w:ascii="Times New Roman" w:hAnsi="Times New Roman" w:cs="Times New Roman"/>
          <w:b/>
          <w:bCs/>
          <w:color w:val="000000" w:themeColor="text1"/>
          <w:sz w:val="28"/>
          <w:szCs w:val="28"/>
          <w:lang w:val="ro-RO"/>
        </w:rPr>
      </w:pPr>
    </w:p>
    <w:p w14:paraId="5BE37586" w14:textId="5D3539FC" w:rsidR="006057E1" w:rsidRPr="00076A8D" w:rsidRDefault="00231D74" w:rsidP="00231D7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w:t>
      </w:r>
      <w:r w:rsidR="006057E1" w:rsidRPr="00076A8D">
        <w:rPr>
          <w:rFonts w:ascii="Times New Roman" w:hAnsi="Times New Roman" w:cs="Times New Roman"/>
          <w:b/>
          <w:bCs/>
          <w:color w:val="000000" w:themeColor="text1"/>
          <w:sz w:val="28"/>
          <w:szCs w:val="28"/>
          <w:lang w:val="ro-RO"/>
        </w:rPr>
        <w:t xml:space="preserve"> </w:t>
      </w:r>
      <w:r w:rsidR="006C51FD" w:rsidRPr="00076A8D">
        <w:rPr>
          <w:rFonts w:ascii="Times New Roman" w:hAnsi="Times New Roman" w:cs="Times New Roman"/>
          <w:b/>
          <w:bCs/>
          <w:color w:val="000000" w:themeColor="text1"/>
          <w:sz w:val="28"/>
          <w:szCs w:val="28"/>
          <w:lang w:val="ro-RO"/>
        </w:rPr>
        <w:t>XII</w:t>
      </w:r>
    </w:p>
    <w:p w14:paraId="40207D02" w14:textId="6E139808"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DE CERTIFICATE DE SĂNĂTATE ANIMALĂ/OFICIALE PENTRU INTRAREA ÎN REPUBLICA MOLDOVA A PRODUSELOR DIN CARNE DESTINATE CONSUMULUI UMAN, INCLUSIV GRĂSIMI ANIMALE TOPITE ȘI JUMĂRI, EXTRACTE DE CARNE ȘI STOMACURI, VEZICI ȘI INTESTINE TRATATE, ALTELE DECÂT MEMBRANELE</w:t>
      </w:r>
    </w:p>
    <w:p w14:paraId="39687BB6" w14:textId="529642C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25. Certificatele de sănătate animală/oficiale menționate 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3.2.2 care urmează să fie utilizate pentru intrarea în Republica Moldova a produselor din carne destinate consumului uman, inclusiv grăsimi animale topite și jumări, extracte de carne și stomacuri, vezici și intestine tratate, altele decât membranele, trebuie să corespundă unuia dintre următoarele modele, în funcție de speciile și categoriile de produse în cauză:</w:t>
      </w:r>
    </w:p>
    <w:p w14:paraId="785EC19E" w14:textId="4A7BB15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25.1. MPNT întocmite în conformitate cu modelul prevăzut la </w:t>
      </w:r>
      <w:r w:rsidR="003E1FB1" w:rsidRPr="00076A8D">
        <w:rPr>
          <w:rFonts w:ascii="Times New Roman" w:hAnsi="Times New Roman" w:cs="Times New Roman"/>
          <w:color w:val="000000" w:themeColor="text1"/>
          <w:sz w:val="28"/>
          <w:szCs w:val="28"/>
          <w:lang w:val="ro-RO"/>
        </w:rPr>
        <w:t>anexa nr. 31 din Secțiunea 3</w:t>
      </w:r>
      <w:r w:rsidRPr="00076A8D">
        <w:rPr>
          <w:rFonts w:ascii="Times New Roman" w:hAnsi="Times New Roman" w:cs="Times New Roman"/>
          <w:color w:val="000000" w:themeColor="text1"/>
          <w:sz w:val="28"/>
          <w:szCs w:val="28"/>
          <w:lang w:val="ro-RO"/>
        </w:rPr>
        <w:t xml:space="preserve">, pentru produsele din carne destinate consumului uman, inclusiv grăsimi </w:t>
      </w:r>
      <w:r w:rsidRPr="00076A8D">
        <w:rPr>
          <w:rFonts w:ascii="Times New Roman" w:hAnsi="Times New Roman" w:cs="Times New Roman"/>
          <w:color w:val="000000" w:themeColor="text1"/>
          <w:sz w:val="28"/>
          <w:szCs w:val="28"/>
          <w:lang w:val="ro-RO"/>
        </w:rPr>
        <w:lastRenderedPageBreak/>
        <w:t>animale topite și jumări, extracte de carne și stomacuri, vezici și intestine tratate, altele decât membranele, care nu trebuie supuse unui tratament specific de diminuare a riscurilor;</w:t>
      </w:r>
    </w:p>
    <w:p w14:paraId="6636B5B2" w14:textId="6BCE6BE6"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25.2. MPST întocmite în conformitate cu modelul prevăzut la </w:t>
      </w:r>
      <w:r w:rsidR="003E1FB1" w:rsidRPr="00076A8D">
        <w:rPr>
          <w:rFonts w:ascii="Times New Roman" w:hAnsi="Times New Roman" w:cs="Times New Roman"/>
          <w:color w:val="000000" w:themeColor="text1"/>
          <w:sz w:val="28"/>
          <w:szCs w:val="28"/>
          <w:lang w:val="ro-RO"/>
        </w:rPr>
        <w:t>anexa nr. 32 din Secțiunea 3</w:t>
      </w:r>
      <w:r w:rsidRPr="00076A8D">
        <w:rPr>
          <w:rFonts w:ascii="Times New Roman" w:hAnsi="Times New Roman" w:cs="Times New Roman"/>
          <w:color w:val="000000" w:themeColor="text1"/>
          <w:sz w:val="28"/>
          <w:szCs w:val="28"/>
          <w:lang w:val="ro-RO"/>
        </w:rPr>
        <w:t>, pentru produsele din carne destinate consumului uman, inclusiv grăsimi animale topite și jumări, extracte de carne și stomacuri, vezici și intestine tratate, altele decât membranele, care trebuie supuse unui tratament specific de diminuare a riscurilor.</w:t>
      </w:r>
    </w:p>
    <w:p w14:paraId="5BE54BB3"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2B6189B6" w14:textId="57ECE34F"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XIII</w:t>
      </w:r>
    </w:p>
    <w:p w14:paraId="404A1809" w14:textId="659B18A4"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PENTRU INTRAREA ÎN REPUBLICA MOLDOVA A MEMBRANELOR DESTINATE CONSUMULUI UMAN</w:t>
      </w:r>
    </w:p>
    <w:p w14:paraId="7588F479" w14:textId="698C9F03"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26. Certificatul de sănătate animală/oficial menționat la </w:t>
      </w:r>
      <w:r w:rsidR="00D743FC" w:rsidRPr="00443926">
        <w:rPr>
          <w:rFonts w:ascii="Times New Roman" w:hAnsi="Times New Roman" w:cs="Times New Roman"/>
          <w:color w:val="000000" w:themeColor="text1"/>
          <w:sz w:val="28"/>
          <w:szCs w:val="28"/>
          <w:lang w:val="ro-RO"/>
        </w:rPr>
        <w:t>capitolul</w:t>
      </w:r>
      <w:r w:rsidR="00D743FC"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intrarea în Republica Moldova a membranelor destinate consumului uman trebuie să corespundă modelului CAS întocmit în conformitate cu modelul prevăzut în </w:t>
      </w:r>
      <w:r w:rsidR="003E1FB1" w:rsidRPr="00076A8D">
        <w:rPr>
          <w:rFonts w:ascii="Times New Roman" w:hAnsi="Times New Roman" w:cs="Times New Roman"/>
          <w:color w:val="000000" w:themeColor="text1"/>
          <w:sz w:val="28"/>
          <w:szCs w:val="28"/>
          <w:lang w:val="ro-RO"/>
        </w:rPr>
        <w:t>anexa nr. 33 din Secțiunea 3</w:t>
      </w:r>
      <w:r w:rsidRPr="00076A8D">
        <w:rPr>
          <w:rFonts w:ascii="Times New Roman" w:hAnsi="Times New Roman" w:cs="Times New Roman"/>
          <w:color w:val="000000" w:themeColor="text1"/>
          <w:sz w:val="28"/>
          <w:szCs w:val="28"/>
          <w:lang w:val="ro-RO"/>
        </w:rPr>
        <w:t>.</w:t>
      </w:r>
    </w:p>
    <w:p w14:paraId="2217B2AE"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043FFB00" w14:textId="5D1E85A1"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XIV</w:t>
      </w:r>
    </w:p>
    <w:p w14:paraId="4DE1BC5D" w14:textId="22B0D7EF"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ȘI DE CERTIFICATE OFICIALE PENTRU INTRAREA ÎN REPUBLICA MOLDOVA A PEȘTELUI VIU, A CRUSTACEELOR VII ȘI A PRODUSELOR DE ORIGINE ANIMALĂ PROVENITE DE LA ACESTE ANIMALE ȘI A ANUMITOR PRODUSE PESCĂREȘTI DESTINATE CONSUMULUI UMAN</w:t>
      </w:r>
    </w:p>
    <w:p w14:paraId="68041793" w14:textId="52BD244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27.  Certificatul de sănătate animală/oficial menționat 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intrarea în Republica Moldova a peștelui viu, a crustaceelor vii și a produselor de origine animală provenite de la aceste animale destinate consumului uman trebuie să corespundă modelului FISH-CRUST-HC întocmit în conformitate cu modelul prevăzut în </w:t>
      </w:r>
      <w:r w:rsidR="003E1FB1" w:rsidRPr="00076A8D">
        <w:rPr>
          <w:rFonts w:ascii="Times New Roman" w:hAnsi="Times New Roman" w:cs="Times New Roman"/>
          <w:color w:val="000000" w:themeColor="text1"/>
          <w:sz w:val="28"/>
          <w:szCs w:val="28"/>
          <w:lang w:val="ro-RO"/>
        </w:rPr>
        <w:t>anexa nr. 34 din Secțiunea 3</w:t>
      </w:r>
      <w:r w:rsidRPr="00076A8D">
        <w:rPr>
          <w:rFonts w:ascii="Times New Roman" w:hAnsi="Times New Roman" w:cs="Times New Roman"/>
          <w:color w:val="000000" w:themeColor="text1"/>
          <w:sz w:val="28"/>
          <w:szCs w:val="28"/>
          <w:lang w:val="ro-RO"/>
        </w:rPr>
        <w:t>.</w:t>
      </w:r>
    </w:p>
    <w:p w14:paraId="00094071" w14:textId="3D26CBF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28.  Certificatul oficial menționat la </w:t>
      </w:r>
      <w:r w:rsidR="00D743FC" w:rsidRPr="00443926">
        <w:rPr>
          <w:rFonts w:ascii="Times New Roman" w:hAnsi="Times New Roman" w:cs="Times New Roman"/>
          <w:color w:val="000000" w:themeColor="text1"/>
          <w:sz w:val="28"/>
          <w:szCs w:val="28"/>
          <w:lang w:val="ro-RO"/>
        </w:rPr>
        <w:t>capitolul</w:t>
      </w:r>
      <w:r w:rsidR="00D743FC"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produsele pescărești destinate consumului uman capturate de nave care arborează pavilionul unui stat membru și transferate în alte țări cu sau fără depozitare trebuie să corespundă modelului EU-FISH întocmit în conformitate cu modelul prevăzut în </w:t>
      </w:r>
      <w:r w:rsidR="003E1FB1" w:rsidRPr="00076A8D">
        <w:rPr>
          <w:rFonts w:ascii="Times New Roman" w:hAnsi="Times New Roman" w:cs="Times New Roman"/>
          <w:color w:val="000000" w:themeColor="text1"/>
          <w:sz w:val="28"/>
          <w:szCs w:val="28"/>
          <w:lang w:val="ro-RO"/>
        </w:rPr>
        <w:t>anexa nr. 35 din Secțiunea 3</w:t>
      </w:r>
      <w:r w:rsidRPr="00076A8D">
        <w:rPr>
          <w:rFonts w:ascii="Times New Roman" w:hAnsi="Times New Roman" w:cs="Times New Roman"/>
          <w:color w:val="000000" w:themeColor="text1"/>
          <w:sz w:val="28"/>
          <w:szCs w:val="28"/>
          <w:lang w:val="ro-RO"/>
        </w:rPr>
        <w:t>.</w:t>
      </w:r>
    </w:p>
    <w:p w14:paraId="7DF9E0F3" w14:textId="146B470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29.  Certificatul oficial menționat 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trebuie să fie semnat de căpitan și care trebuie utilizat pentru intrarea în Republica Moldova a produselor pescărești sau a produselor pescărești derivate din moluște </w:t>
      </w:r>
      <w:r w:rsidRPr="00076A8D">
        <w:rPr>
          <w:rFonts w:ascii="Times New Roman" w:hAnsi="Times New Roman" w:cs="Times New Roman"/>
          <w:color w:val="000000" w:themeColor="text1"/>
          <w:sz w:val="28"/>
          <w:szCs w:val="28"/>
          <w:lang w:val="ro-RO"/>
        </w:rPr>
        <w:lastRenderedPageBreak/>
        <w:t xml:space="preserve">bivalve destinate consumului uman, atunci când sunt introduse în Republica Moldova direct dintr-o navă frigorifică, o navă congelator sau o navă fabrică care arborează pavilionul unei țări terțe, astfel cum se prevede la articolul 21 alineatul (2) din </w:t>
      </w:r>
      <w:r w:rsidR="003E1FB1" w:rsidRPr="00076A8D">
        <w:rPr>
          <w:rFonts w:ascii="Times New Roman" w:hAnsi="Times New Roman" w:cs="Times New Roman"/>
          <w:color w:val="000000" w:themeColor="text1"/>
          <w:sz w:val="28"/>
          <w:szCs w:val="28"/>
          <w:lang w:val="ro-RO"/>
        </w:rPr>
        <w:t xml:space="preserve">prezentul </w:t>
      </w:r>
      <w:r w:rsidR="000A08E9" w:rsidRPr="00076A8D">
        <w:rPr>
          <w:rFonts w:ascii="Times New Roman" w:hAnsi="Times New Roman" w:cs="Times New Roman"/>
          <w:color w:val="000000" w:themeColor="text1"/>
          <w:sz w:val="28"/>
          <w:szCs w:val="28"/>
          <w:lang w:val="ro-RO"/>
        </w:rPr>
        <w:t>Regulament</w:t>
      </w:r>
      <w:r w:rsidRPr="00076A8D">
        <w:rPr>
          <w:rFonts w:ascii="Times New Roman" w:hAnsi="Times New Roman" w:cs="Times New Roman"/>
          <w:color w:val="000000" w:themeColor="text1"/>
          <w:sz w:val="28"/>
          <w:szCs w:val="28"/>
          <w:lang w:val="ro-RO"/>
        </w:rPr>
        <w:t xml:space="preserve">, trebuie să corespundă modelului FISH/MOL-CAP întocmit în conformitate cu modelul prevăzut </w:t>
      </w:r>
      <w:r w:rsidR="003E1FB1" w:rsidRPr="00076A8D">
        <w:rPr>
          <w:rFonts w:ascii="Times New Roman" w:hAnsi="Times New Roman" w:cs="Times New Roman"/>
          <w:color w:val="000000" w:themeColor="text1"/>
          <w:sz w:val="28"/>
          <w:szCs w:val="28"/>
          <w:lang w:val="ro-RO"/>
        </w:rPr>
        <w:t>anexa nr. 36 din Secțiunea 3</w:t>
      </w:r>
      <w:r w:rsidRPr="00076A8D">
        <w:rPr>
          <w:rFonts w:ascii="Times New Roman" w:hAnsi="Times New Roman" w:cs="Times New Roman"/>
          <w:color w:val="000000" w:themeColor="text1"/>
          <w:sz w:val="28"/>
          <w:szCs w:val="28"/>
          <w:lang w:val="ro-RO"/>
        </w:rPr>
        <w:t>.</w:t>
      </w:r>
    </w:p>
    <w:p w14:paraId="7637C96E"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338CE801" w14:textId="096F9EB4"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XV</w:t>
      </w:r>
    </w:p>
    <w:p w14:paraId="4B189463" w14:textId="511119AB"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ȘI DE CERTIFICAT OFICIAL PENTRU INTRAREA ÎN REPUBLICA MOLDOVA A MOLUȘTELOR BIVALVE, ECHINODERMELOR, TUNICATELOR ȘI GASTEROPODELOR MARINE VII ȘI A PRODUSELOR DE ORIGINE ANIMALĂ PROVENITE DE LA ACESTE ANIMALE ȘI A ANUMITOR MOLUȘTE BIVALVE PRELUCRATE DESTINATE CONSUMULUI UMAN</w:t>
      </w:r>
    </w:p>
    <w:p w14:paraId="09017708" w14:textId="728FB266"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30. Certificatul de sănătate animală/oficial menționat 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intrarea în Republica Moldova a moluștelor bivalve, echinodermelor, </w:t>
      </w:r>
      <w:proofErr w:type="spellStart"/>
      <w:r w:rsidRPr="00076A8D">
        <w:rPr>
          <w:rFonts w:ascii="Times New Roman" w:hAnsi="Times New Roman" w:cs="Times New Roman"/>
          <w:color w:val="000000" w:themeColor="text1"/>
          <w:sz w:val="28"/>
          <w:szCs w:val="28"/>
          <w:lang w:val="ro-RO"/>
        </w:rPr>
        <w:t>tunicatelor</w:t>
      </w:r>
      <w:proofErr w:type="spellEnd"/>
      <w:r w:rsidRPr="00076A8D">
        <w:rPr>
          <w:rFonts w:ascii="Times New Roman" w:hAnsi="Times New Roman" w:cs="Times New Roman"/>
          <w:color w:val="000000" w:themeColor="text1"/>
          <w:sz w:val="28"/>
          <w:szCs w:val="28"/>
          <w:lang w:val="ro-RO"/>
        </w:rPr>
        <w:t xml:space="preserve"> și gasteropodelor marine vii și a produselor de origine animală provenite de la aceste animale destinate consumului uman trebuie să corespundă modelului MOL-HC întocmit în conformitate cu modelul prevăzut în </w:t>
      </w:r>
      <w:r w:rsidR="003E1FB1" w:rsidRPr="00076A8D">
        <w:rPr>
          <w:rFonts w:ascii="Times New Roman" w:hAnsi="Times New Roman" w:cs="Times New Roman"/>
          <w:color w:val="000000" w:themeColor="text1"/>
          <w:sz w:val="28"/>
          <w:szCs w:val="28"/>
          <w:lang w:val="ro-RO"/>
        </w:rPr>
        <w:t>anexa nr. 37 din Secțiunea 3</w:t>
      </w:r>
      <w:r w:rsidRPr="00076A8D">
        <w:rPr>
          <w:rFonts w:ascii="Times New Roman" w:hAnsi="Times New Roman" w:cs="Times New Roman"/>
          <w:color w:val="000000" w:themeColor="text1"/>
          <w:sz w:val="28"/>
          <w:szCs w:val="28"/>
          <w:lang w:val="ro-RO"/>
        </w:rPr>
        <w:t>.</w:t>
      </w:r>
    </w:p>
    <w:p w14:paraId="184011F3" w14:textId="3E26D20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31. Certificatul oficial menționat </w:t>
      </w:r>
      <w:r w:rsidRPr="00443926">
        <w:rPr>
          <w:rFonts w:ascii="Times New Roman" w:hAnsi="Times New Roman" w:cs="Times New Roman"/>
          <w:color w:val="000000" w:themeColor="text1"/>
          <w:sz w:val="28"/>
          <w:szCs w:val="28"/>
          <w:lang w:val="ro-RO"/>
        </w:rPr>
        <w:t>la</w:t>
      </w:r>
      <w:r w:rsidR="00443926" w:rsidRPr="00443926">
        <w:rPr>
          <w:rFonts w:ascii="Times New Roman" w:hAnsi="Times New Roman" w:cs="Times New Roman"/>
          <w:color w:val="000000" w:themeColor="text1"/>
          <w:sz w:val="28"/>
          <w:szCs w:val="28"/>
          <w:lang w:val="ro-RO"/>
        </w:rPr>
        <w:t xml:space="preserve">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 pentru intrarea în Republica Moldova a moluștelor bivalve prelucrate din specia </w:t>
      </w:r>
      <w:proofErr w:type="spellStart"/>
      <w:r w:rsidRPr="00076A8D">
        <w:rPr>
          <w:rFonts w:ascii="Times New Roman" w:hAnsi="Times New Roman" w:cs="Times New Roman"/>
          <w:color w:val="000000" w:themeColor="text1"/>
          <w:sz w:val="28"/>
          <w:szCs w:val="28"/>
          <w:lang w:val="ro-RO"/>
        </w:rPr>
        <w:t>Acanthocardia</w:t>
      </w:r>
      <w:proofErr w:type="spellEnd"/>
      <w:r w:rsidRPr="00076A8D">
        <w:rPr>
          <w:rFonts w:ascii="Times New Roman" w:hAnsi="Times New Roman" w:cs="Times New Roman"/>
          <w:color w:val="000000" w:themeColor="text1"/>
          <w:sz w:val="28"/>
          <w:szCs w:val="28"/>
          <w:lang w:val="ro-RO"/>
        </w:rPr>
        <w:t xml:space="preserve"> </w:t>
      </w:r>
      <w:proofErr w:type="spellStart"/>
      <w:r w:rsidRPr="00076A8D">
        <w:rPr>
          <w:rFonts w:ascii="Times New Roman" w:hAnsi="Times New Roman" w:cs="Times New Roman"/>
          <w:color w:val="000000" w:themeColor="text1"/>
          <w:sz w:val="28"/>
          <w:szCs w:val="28"/>
          <w:lang w:val="ro-RO"/>
        </w:rPr>
        <w:t>tuberculatum</w:t>
      </w:r>
      <w:proofErr w:type="spellEnd"/>
      <w:r w:rsidRPr="00076A8D">
        <w:rPr>
          <w:rFonts w:ascii="Times New Roman" w:hAnsi="Times New Roman" w:cs="Times New Roman"/>
          <w:color w:val="000000" w:themeColor="text1"/>
          <w:sz w:val="28"/>
          <w:szCs w:val="28"/>
          <w:lang w:val="ro-RO"/>
        </w:rPr>
        <w:t xml:space="preserve"> destinate consumului uman trebuie să corespundă modelului MOL-AT întocmit în conformitate cu modelul prevăzut în </w:t>
      </w:r>
      <w:r w:rsidR="003E1FB1" w:rsidRPr="00076A8D">
        <w:rPr>
          <w:rFonts w:ascii="Times New Roman" w:hAnsi="Times New Roman" w:cs="Times New Roman"/>
          <w:color w:val="000000" w:themeColor="text1"/>
          <w:sz w:val="28"/>
          <w:szCs w:val="28"/>
          <w:lang w:val="ro-RO"/>
        </w:rPr>
        <w:t>anexa nr. 38 din Secțiunea 3</w:t>
      </w:r>
      <w:r w:rsidRPr="00076A8D">
        <w:rPr>
          <w:rFonts w:ascii="Times New Roman" w:hAnsi="Times New Roman" w:cs="Times New Roman"/>
          <w:color w:val="000000" w:themeColor="text1"/>
          <w:sz w:val="28"/>
          <w:szCs w:val="28"/>
          <w:lang w:val="ro-RO"/>
        </w:rPr>
        <w:t>.</w:t>
      </w:r>
    </w:p>
    <w:p w14:paraId="6CFD58EA" w14:textId="77777777" w:rsidR="006057E1" w:rsidRPr="00076A8D" w:rsidRDefault="006057E1" w:rsidP="00272CD1">
      <w:pPr>
        <w:jc w:val="center"/>
        <w:rPr>
          <w:rFonts w:ascii="Times New Roman" w:hAnsi="Times New Roman" w:cs="Times New Roman"/>
          <w:b/>
          <w:bCs/>
          <w:color w:val="000000" w:themeColor="text1"/>
          <w:sz w:val="28"/>
          <w:szCs w:val="28"/>
          <w:lang w:val="ro-RO"/>
        </w:rPr>
      </w:pPr>
    </w:p>
    <w:p w14:paraId="1D2CC94E" w14:textId="677E158C"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XVI</w:t>
      </w:r>
    </w:p>
    <w:p w14:paraId="5DDFE8D1" w14:textId="2DEC6D11"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MODELE DE CERTIFICATE DE SĂNĂTATE ANIMALĂ/OFICIALE PENTRU INTRAREA ÎN REPUBLICA MOLDOVA A LAPTELUI CRUD, A PRODUSELOR LACTATE, A COLOSTRULUI ȘI A PRODUSELOR PE BAZĂ DE COLOSTRU DESTINATE CONSUMULUI UMAN</w:t>
      </w:r>
    </w:p>
    <w:p w14:paraId="71F38F8F" w14:textId="72555859"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32.Certificatele de sănătate animală/oficiale menționate </w:t>
      </w:r>
      <w:r w:rsidRPr="00443926">
        <w:rPr>
          <w:rFonts w:ascii="Times New Roman" w:hAnsi="Times New Roman" w:cs="Times New Roman"/>
          <w:color w:val="000000" w:themeColor="text1"/>
          <w:sz w:val="28"/>
          <w:szCs w:val="28"/>
          <w:lang w:val="ro-RO"/>
        </w:rPr>
        <w:t xml:space="preserve">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3.2.2  care urmează să fie utilizate pentru intrarea în Republica Moldova a laptelui crud, a produselor lactate, a </w:t>
      </w:r>
      <w:proofErr w:type="spellStart"/>
      <w:r w:rsidRPr="00076A8D">
        <w:rPr>
          <w:rFonts w:ascii="Times New Roman" w:hAnsi="Times New Roman" w:cs="Times New Roman"/>
          <w:color w:val="000000" w:themeColor="text1"/>
          <w:sz w:val="28"/>
          <w:szCs w:val="28"/>
          <w:lang w:val="ro-RO"/>
        </w:rPr>
        <w:t>colostrului</w:t>
      </w:r>
      <w:proofErr w:type="spellEnd"/>
      <w:r w:rsidRPr="00076A8D">
        <w:rPr>
          <w:rFonts w:ascii="Times New Roman" w:hAnsi="Times New Roman" w:cs="Times New Roman"/>
          <w:color w:val="000000" w:themeColor="text1"/>
          <w:sz w:val="28"/>
          <w:szCs w:val="28"/>
          <w:lang w:val="ro-RO"/>
        </w:rPr>
        <w:t xml:space="preserve"> și a produselor pe bază de </w:t>
      </w:r>
      <w:proofErr w:type="spellStart"/>
      <w:r w:rsidRPr="00076A8D">
        <w:rPr>
          <w:rFonts w:ascii="Times New Roman" w:hAnsi="Times New Roman" w:cs="Times New Roman"/>
          <w:color w:val="000000" w:themeColor="text1"/>
          <w:sz w:val="28"/>
          <w:szCs w:val="28"/>
          <w:lang w:val="ro-RO"/>
        </w:rPr>
        <w:t>colostru</w:t>
      </w:r>
      <w:proofErr w:type="spellEnd"/>
      <w:r w:rsidRPr="00076A8D">
        <w:rPr>
          <w:rFonts w:ascii="Times New Roman" w:hAnsi="Times New Roman" w:cs="Times New Roman"/>
          <w:color w:val="000000" w:themeColor="text1"/>
          <w:sz w:val="28"/>
          <w:szCs w:val="28"/>
          <w:lang w:val="ro-RO"/>
        </w:rPr>
        <w:t xml:space="preserve"> destinate consumului uman trebuie să corespundă unuia dintre următoarele modele, în funcție de speciile și categoriile de produse în cauză:</w:t>
      </w:r>
    </w:p>
    <w:p w14:paraId="27D767E6" w14:textId="1D80108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32.1. MILK-RM întocmite în conformitate cu modelul prevăzut la </w:t>
      </w:r>
      <w:r w:rsidR="003E1FB1" w:rsidRPr="00076A8D">
        <w:rPr>
          <w:rFonts w:ascii="Times New Roman" w:hAnsi="Times New Roman" w:cs="Times New Roman"/>
          <w:color w:val="000000" w:themeColor="text1"/>
          <w:sz w:val="28"/>
          <w:szCs w:val="28"/>
          <w:lang w:val="ro-RO"/>
        </w:rPr>
        <w:t>anexa nr. 39 din Secțiunea 3</w:t>
      </w:r>
      <w:r w:rsidRPr="00076A8D">
        <w:rPr>
          <w:rFonts w:ascii="Times New Roman" w:hAnsi="Times New Roman" w:cs="Times New Roman"/>
          <w:color w:val="000000" w:themeColor="text1"/>
          <w:sz w:val="28"/>
          <w:szCs w:val="28"/>
          <w:lang w:val="ro-RO"/>
        </w:rPr>
        <w:t>, pentru laptele crud destinat consumului uman;</w:t>
      </w:r>
    </w:p>
    <w:p w14:paraId="0DB99B47" w14:textId="1EA3C6B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lastRenderedPageBreak/>
        <w:t xml:space="preserve">32.2. MILK-RMP/NT întocmit în conformitate cu modelul prevăzut la </w:t>
      </w:r>
      <w:r w:rsidR="003E1FB1" w:rsidRPr="00076A8D">
        <w:rPr>
          <w:rFonts w:ascii="Times New Roman" w:hAnsi="Times New Roman" w:cs="Times New Roman"/>
          <w:color w:val="000000" w:themeColor="text1"/>
          <w:sz w:val="28"/>
          <w:szCs w:val="28"/>
          <w:lang w:val="ro-RO"/>
        </w:rPr>
        <w:t>anexa nr. 40 din Secțiunea 3</w:t>
      </w:r>
      <w:r w:rsidRPr="00076A8D">
        <w:rPr>
          <w:rFonts w:ascii="Times New Roman" w:hAnsi="Times New Roman" w:cs="Times New Roman"/>
          <w:color w:val="000000" w:themeColor="text1"/>
          <w:sz w:val="28"/>
          <w:szCs w:val="28"/>
          <w:lang w:val="ro-RO"/>
        </w:rPr>
        <w:t>, pentru produsele lactate destinate consumului uman derivate din lapte crud sau din produse lactate din lapte crud, sau ambele, care nu trebuie supuse unui tratament specific de diminuare a riscurilor;</w:t>
      </w:r>
    </w:p>
    <w:p w14:paraId="2486B987" w14:textId="7435C3F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32.3. DAIRY-PRODUCTS-PT întocmite în conformitate cu modelul prevăzut la </w:t>
      </w:r>
      <w:r w:rsidR="003E1FB1" w:rsidRPr="00076A8D">
        <w:rPr>
          <w:rFonts w:ascii="Times New Roman" w:hAnsi="Times New Roman" w:cs="Times New Roman"/>
          <w:color w:val="000000" w:themeColor="text1"/>
          <w:sz w:val="28"/>
          <w:szCs w:val="28"/>
          <w:lang w:val="ro-RO"/>
        </w:rPr>
        <w:t>anexa nr. 41 din Secțiunea 3</w:t>
      </w:r>
      <w:r w:rsidRPr="00076A8D">
        <w:rPr>
          <w:rFonts w:ascii="Times New Roman" w:hAnsi="Times New Roman" w:cs="Times New Roman"/>
          <w:color w:val="000000" w:themeColor="text1"/>
          <w:sz w:val="28"/>
          <w:szCs w:val="28"/>
          <w:lang w:val="ro-RO"/>
        </w:rPr>
        <w:t>, pentru produsele lactate destinate consumului uman care trebuie supuse unui tratament de pasteurizare;</w:t>
      </w:r>
    </w:p>
    <w:p w14:paraId="5F883580" w14:textId="34CE67A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32.4. DAIRY-PRODUCTS-ST întocmite în conformitate cu modelul prevăzut la </w:t>
      </w:r>
      <w:r w:rsidR="003E1FB1" w:rsidRPr="00076A8D">
        <w:rPr>
          <w:rFonts w:ascii="Times New Roman" w:hAnsi="Times New Roman" w:cs="Times New Roman"/>
          <w:color w:val="000000" w:themeColor="text1"/>
          <w:sz w:val="28"/>
          <w:szCs w:val="28"/>
          <w:lang w:val="ro-RO"/>
        </w:rPr>
        <w:t>anexa nr. 42 din Secțiunea 3</w:t>
      </w:r>
      <w:r w:rsidRPr="00076A8D">
        <w:rPr>
          <w:rFonts w:ascii="Times New Roman" w:hAnsi="Times New Roman" w:cs="Times New Roman"/>
          <w:color w:val="000000" w:themeColor="text1"/>
          <w:sz w:val="28"/>
          <w:szCs w:val="28"/>
          <w:lang w:val="ro-RO"/>
        </w:rPr>
        <w:t>, pentru produsele lactate destinate consumului uman care trebuie supuse unui tratament de diminuare a riscurilor, altul decât pasteurizarea;</w:t>
      </w:r>
    </w:p>
    <w:p w14:paraId="077957F4" w14:textId="655FBA4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32.5. COLOSTRUM întocmite în conformitate cu modelul prevăzut la </w:t>
      </w:r>
      <w:r w:rsidR="003E1FB1" w:rsidRPr="00076A8D">
        <w:rPr>
          <w:rFonts w:ascii="Times New Roman" w:hAnsi="Times New Roman" w:cs="Times New Roman"/>
          <w:color w:val="000000" w:themeColor="text1"/>
          <w:sz w:val="28"/>
          <w:szCs w:val="28"/>
          <w:lang w:val="ro-RO"/>
        </w:rPr>
        <w:t>anexa nr. 43 din Secțiunea 3</w:t>
      </w:r>
      <w:r w:rsidRPr="00076A8D">
        <w:rPr>
          <w:rFonts w:ascii="Times New Roman" w:hAnsi="Times New Roman" w:cs="Times New Roman"/>
          <w:color w:val="000000" w:themeColor="text1"/>
          <w:sz w:val="28"/>
          <w:szCs w:val="28"/>
          <w:lang w:val="ro-RO"/>
        </w:rPr>
        <w:t xml:space="preserve">, pentru </w:t>
      </w:r>
      <w:proofErr w:type="spellStart"/>
      <w:r w:rsidRPr="00076A8D">
        <w:rPr>
          <w:rFonts w:ascii="Times New Roman" w:hAnsi="Times New Roman" w:cs="Times New Roman"/>
          <w:color w:val="000000" w:themeColor="text1"/>
          <w:sz w:val="28"/>
          <w:szCs w:val="28"/>
          <w:lang w:val="ro-RO"/>
        </w:rPr>
        <w:t>colostrul</w:t>
      </w:r>
      <w:proofErr w:type="spellEnd"/>
      <w:r w:rsidRPr="00076A8D">
        <w:rPr>
          <w:rFonts w:ascii="Times New Roman" w:hAnsi="Times New Roman" w:cs="Times New Roman"/>
          <w:color w:val="000000" w:themeColor="text1"/>
          <w:sz w:val="28"/>
          <w:szCs w:val="28"/>
          <w:lang w:val="ro-RO"/>
        </w:rPr>
        <w:t xml:space="preserve"> destinat consumului uman;</w:t>
      </w:r>
    </w:p>
    <w:p w14:paraId="552FE70F" w14:textId="3DBEFF4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32.6. COLOSTRUM-BP întocmite în conformitate cu modelul prevăzut la </w:t>
      </w:r>
      <w:r w:rsidR="003E1FB1" w:rsidRPr="00076A8D">
        <w:rPr>
          <w:rFonts w:ascii="Times New Roman" w:hAnsi="Times New Roman" w:cs="Times New Roman"/>
          <w:color w:val="000000" w:themeColor="text1"/>
          <w:sz w:val="28"/>
          <w:szCs w:val="28"/>
          <w:lang w:val="ro-RO"/>
        </w:rPr>
        <w:t>anexa nr. 44 din Secțiunea 3</w:t>
      </w:r>
      <w:r w:rsidRPr="00076A8D">
        <w:rPr>
          <w:rFonts w:ascii="Times New Roman" w:hAnsi="Times New Roman" w:cs="Times New Roman"/>
          <w:color w:val="000000" w:themeColor="text1"/>
          <w:sz w:val="28"/>
          <w:szCs w:val="28"/>
          <w:lang w:val="ro-RO"/>
        </w:rPr>
        <w:t xml:space="preserve">, pentru produsele pe bază de </w:t>
      </w:r>
      <w:proofErr w:type="spellStart"/>
      <w:r w:rsidRPr="00076A8D">
        <w:rPr>
          <w:rFonts w:ascii="Times New Roman" w:hAnsi="Times New Roman" w:cs="Times New Roman"/>
          <w:color w:val="000000" w:themeColor="text1"/>
          <w:sz w:val="28"/>
          <w:szCs w:val="28"/>
          <w:lang w:val="ro-RO"/>
        </w:rPr>
        <w:t>colostru</w:t>
      </w:r>
      <w:proofErr w:type="spellEnd"/>
      <w:r w:rsidRPr="00076A8D">
        <w:rPr>
          <w:rFonts w:ascii="Times New Roman" w:hAnsi="Times New Roman" w:cs="Times New Roman"/>
          <w:color w:val="000000" w:themeColor="text1"/>
          <w:sz w:val="28"/>
          <w:szCs w:val="28"/>
          <w:lang w:val="ro-RO"/>
        </w:rPr>
        <w:t xml:space="preserve"> destinate consumului uman.</w:t>
      </w:r>
    </w:p>
    <w:p w14:paraId="29C005DD" w14:textId="77777777" w:rsidR="006057E1" w:rsidRPr="00076A8D" w:rsidRDefault="006057E1" w:rsidP="00272CD1">
      <w:pPr>
        <w:jc w:val="center"/>
        <w:rPr>
          <w:rFonts w:ascii="Times New Roman" w:hAnsi="Times New Roman" w:cs="Times New Roman"/>
          <w:b/>
          <w:bCs/>
          <w:color w:val="000000" w:themeColor="text1"/>
          <w:sz w:val="28"/>
          <w:szCs w:val="28"/>
          <w:lang w:val="ro-RO"/>
        </w:rPr>
      </w:pPr>
    </w:p>
    <w:p w14:paraId="3B58D289" w14:textId="45E9E067"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XVII</w:t>
      </w:r>
    </w:p>
    <w:p w14:paraId="11BF3CAF" w14:textId="0F9AA12C"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PULPELOR DE PUI DE BALTĂ REFRIGERATE, CONGELATE SAU PREPARATE DESTINATE CONSUMULUI UMAN</w:t>
      </w:r>
    </w:p>
    <w:p w14:paraId="0E3556B8" w14:textId="473ABFF0"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33. Certificatul oficial menționat la </w:t>
      </w:r>
      <w:r w:rsidR="00D743FC" w:rsidRPr="00443926">
        <w:rPr>
          <w:rFonts w:ascii="Times New Roman" w:hAnsi="Times New Roman" w:cs="Times New Roman"/>
          <w:color w:val="000000" w:themeColor="text1"/>
          <w:sz w:val="28"/>
          <w:szCs w:val="28"/>
          <w:lang w:val="ro-RO"/>
        </w:rPr>
        <w:t xml:space="preserve">capitolul </w:t>
      </w:r>
      <w:r w:rsidRPr="00443926">
        <w:rPr>
          <w:rFonts w:ascii="Times New Roman" w:hAnsi="Times New Roman" w:cs="Times New Roman"/>
          <w:color w:val="000000" w:themeColor="text1"/>
          <w:sz w:val="28"/>
          <w:szCs w:val="28"/>
          <w:lang w:val="ro-RO"/>
        </w:rPr>
        <w:t>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pulpelor de pui de baltă refrigerate, congelate sau preparate destinate consumului uman trebuie să corespundă modelului FRG întocmit în conformitate cu modelul prevăzut în </w:t>
      </w:r>
      <w:r w:rsidR="003E1FB1" w:rsidRPr="00076A8D">
        <w:rPr>
          <w:rFonts w:ascii="Times New Roman" w:hAnsi="Times New Roman" w:cs="Times New Roman"/>
          <w:color w:val="000000" w:themeColor="text1"/>
          <w:sz w:val="28"/>
          <w:szCs w:val="28"/>
          <w:lang w:val="ro-RO"/>
        </w:rPr>
        <w:t>anexa nr. 45 din Secțiunea 3</w:t>
      </w:r>
      <w:r w:rsidRPr="00076A8D">
        <w:rPr>
          <w:rFonts w:ascii="Times New Roman" w:hAnsi="Times New Roman" w:cs="Times New Roman"/>
          <w:color w:val="000000" w:themeColor="text1"/>
          <w:sz w:val="28"/>
          <w:szCs w:val="28"/>
          <w:lang w:val="ro-RO"/>
        </w:rPr>
        <w:t>.</w:t>
      </w:r>
    </w:p>
    <w:p w14:paraId="57297F7D" w14:textId="6E0CC80E"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XVIII</w:t>
      </w:r>
    </w:p>
    <w:p w14:paraId="26C4C0B8" w14:textId="3DA1BE21"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MELCILOR DESTINAȚI CONSUMULUI UMAN</w:t>
      </w:r>
    </w:p>
    <w:p w14:paraId="652222CA" w14:textId="33E23E71"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34. Certificatul oficial menționat la </w:t>
      </w:r>
      <w:r w:rsidR="00D743FC" w:rsidRPr="00443926">
        <w:rPr>
          <w:rFonts w:ascii="Times New Roman" w:hAnsi="Times New Roman" w:cs="Times New Roman"/>
          <w:color w:val="000000" w:themeColor="text1"/>
          <w:sz w:val="28"/>
          <w:szCs w:val="28"/>
          <w:lang w:val="ro-RO"/>
        </w:rPr>
        <w:t>capitolul</w:t>
      </w:r>
      <w:r w:rsidR="00D743FC"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3.2.3  care urmează să fie utilizat pentru intrarea în Republica Moldova a melcilor destinați consumului uman trebuie să corespundă modelului SNS întocmit în conformitate cu modelul prevăzut </w:t>
      </w:r>
      <w:r w:rsidR="003E1FB1" w:rsidRPr="00076A8D">
        <w:rPr>
          <w:rFonts w:ascii="Times New Roman" w:hAnsi="Times New Roman" w:cs="Times New Roman"/>
          <w:color w:val="000000" w:themeColor="text1"/>
          <w:sz w:val="28"/>
          <w:szCs w:val="28"/>
          <w:lang w:val="ro-RO"/>
        </w:rPr>
        <w:t>anexa nr. 46 din Secțiunea 3</w:t>
      </w:r>
      <w:r w:rsidRPr="00076A8D">
        <w:rPr>
          <w:rFonts w:ascii="Times New Roman" w:hAnsi="Times New Roman" w:cs="Times New Roman"/>
          <w:color w:val="000000" w:themeColor="text1"/>
          <w:sz w:val="28"/>
          <w:szCs w:val="28"/>
          <w:lang w:val="ro-RO"/>
        </w:rPr>
        <w:t>.</w:t>
      </w:r>
    </w:p>
    <w:p w14:paraId="699D9851" w14:textId="77777777" w:rsidR="006057E1" w:rsidRPr="00076A8D" w:rsidRDefault="006057E1" w:rsidP="00272CD1">
      <w:pPr>
        <w:jc w:val="center"/>
        <w:rPr>
          <w:rFonts w:ascii="Times New Roman" w:hAnsi="Times New Roman" w:cs="Times New Roman"/>
          <w:b/>
          <w:bCs/>
          <w:color w:val="000000" w:themeColor="text1"/>
          <w:sz w:val="28"/>
          <w:szCs w:val="28"/>
          <w:lang w:val="ro-RO"/>
        </w:rPr>
      </w:pPr>
    </w:p>
    <w:p w14:paraId="0DC22DB2" w14:textId="7675EF13"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XIX</w:t>
      </w:r>
    </w:p>
    <w:p w14:paraId="57A47840" w14:textId="2B45E553" w:rsidR="006057E1" w:rsidRPr="00443926"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MODEL DE CERTIFICAT OFICIAL PENTRU INTRAREA ÎN REPUBLICA MOLDOVA A GELATINEI DESTINATE CONSUMULUI UMAN, ALTA </w:t>
      </w:r>
      <w:r w:rsidRPr="00076A8D">
        <w:rPr>
          <w:rFonts w:ascii="Times New Roman" w:hAnsi="Times New Roman" w:cs="Times New Roman"/>
          <w:b/>
          <w:bCs/>
          <w:color w:val="000000" w:themeColor="text1"/>
          <w:sz w:val="28"/>
          <w:szCs w:val="28"/>
          <w:lang w:val="ro-RO"/>
        </w:rPr>
        <w:lastRenderedPageBreak/>
        <w:t xml:space="preserve">DECÂT CAPSULELE DE GELATINĂ CARE NU SUNT DERIVATE DIN OASE DE </w:t>
      </w:r>
      <w:r w:rsidRPr="00443926">
        <w:rPr>
          <w:rFonts w:ascii="Times New Roman" w:hAnsi="Times New Roman" w:cs="Times New Roman"/>
          <w:b/>
          <w:bCs/>
          <w:color w:val="000000" w:themeColor="text1"/>
          <w:sz w:val="28"/>
          <w:szCs w:val="28"/>
          <w:lang w:val="ro-RO"/>
        </w:rPr>
        <w:t>RUMEGĂTOARE</w:t>
      </w:r>
    </w:p>
    <w:p w14:paraId="5BA625DC" w14:textId="7743977A" w:rsidR="006057E1" w:rsidRPr="00076A8D" w:rsidRDefault="006057E1" w:rsidP="006057E1">
      <w:pPr>
        <w:jc w:val="both"/>
        <w:rPr>
          <w:rFonts w:ascii="Times New Roman" w:hAnsi="Times New Roman" w:cs="Times New Roman"/>
          <w:color w:val="000000" w:themeColor="text1"/>
          <w:sz w:val="28"/>
          <w:szCs w:val="28"/>
          <w:lang w:val="ro-RO"/>
        </w:rPr>
      </w:pPr>
      <w:r w:rsidRPr="00443926">
        <w:rPr>
          <w:rFonts w:ascii="Times New Roman" w:hAnsi="Times New Roman" w:cs="Times New Roman"/>
          <w:color w:val="000000" w:themeColor="text1"/>
          <w:sz w:val="28"/>
          <w:szCs w:val="28"/>
          <w:lang w:val="ro-RO"/>
        </w:rPr>
        <w:t xml:space="preserve">35. Certificatul oficial menționat 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 pct</w:t>
      </w:r>
      <w:r w:rsidRPr="00076A8D">
        <w:rPr>
          <w:rFonts w:ascii="Times New Roman" w:hAnsi="Times New Roman" w:cs="Times New Roman"/>
          <w:color w:val="000000" w:themeColor="text1"/>
          <w:sz w:val="28"/>
          <w:szCs w:val="28"/>
          <w:lang w:val="ro-RO"/>
        </w:rPr>
        <w:t xml:space="preserve">.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gelatinei destinate consumului uman, alta decât capsulele de gelatină care nu sunt derivate din oase de rumegătoare, trebuie să corespundă modelului GEL întocmit în conformitate cu modelul prevăzut în </w:t>
      </w:r>
      <w:r w:rsidR="003E1FB1" w:rsidRPr="00076A8D">
        <w:rPr>
          <w:rFonts w:ascii="Times New Roman" w:hAnsi="Times New Roman" w:cs="Times New Roman"/>
          <w:color w:val="000000" w:themeColor="text1"/>
          <w:sz w:val="28"/>
          <w:szCs w:val="28"/>
          <w:lang w:val="ro-RO"/>
        </w:rPr>
        <w:t>anexa nr. 47 din Secțiunea 3</w:t>
      </w:r>
      <w:r w:rsidRPr="00076A8D">
        <w:rPr>
          <w:rFonts w:ascii="Times New Roman" w:hAnsi="Times New Roman" w:cs="Times New Roman"/>
          <w:color w:val="000000" w:themeColor="text1"/>
          <w:sz w:val="28"/>
          <w:szCs w:val="28"/>
          <w:lang w:val="ro-RO"/>
        </w:rPr>
        <w:t>.</w:t>
      </w:r>
    </w:p>
    <w:p w14:paraId="1007575F"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7EFB95D8" w14:textId="774BE51A"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w:t>
      </w:r>
    </w:p>
    <w:p w14:paraId="5BF2AEE9" w14:textId="7D902B43"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COLAGENULUI DESTINAT CONSUMULUI UMAN</w:t>
      </w:r>
    </w:p>
    <w:p w14:paraId="082D092C" w14:textId="7717226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36. Certificatul oficial menționat </w:t>
      </w:r>
      <w:r w:rsidRPr="00443926">
        <w:rPr>
          <w:rFonts w:ascii="Times New Roman" w:hAnsi="Times New Roman" w:cs="Times New Roman"/>
          <w:color w:val="000000" w:themeColor="text1"/>
          <w:sz w:val="28"/>
          <w:szCs w:val="28"/>
          <w:lang w:val="ro-RO"/>
        </w:rPr>
        <w:t>la</w:t>
      </w:r>
      <w:r w:rsidR="00D743FC" w:rsidRPr="00443926">
        <w:rPr>
          <w:rFonts w:ascii="Times New Roman" w:hAnsi="Times New Roman" w:cs="Times New Roman"/>
          <w:color w:val="000000" w:themeColor="text1"/>
          <w:sz w:val="28"/>
          <w:szCs w:val="28"/>
          <w:lang w:val="ro-RO"/>
        </w:rPr>
        <w:t xml:space="preserve"> capitolul</w:t>
      </w:r>
      <w:r w:rsidR="00D743FC"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colagenului destinat consumului uman trebuie să corespundă modelului COL întocmit în conformitate cu modelul prevăzut în </w:t>
      </w:r>
      <w:r w:rsidR="003E1FB1" w:rsidRPr="00076A8D">
        <w:rPr>
          <w:rFonts w:ascii="Times New Roman" w:hAnsi="Times New Roman" w:cs="Times New Roman"/>
          <w:color w:val="000000" w:themeColor="text1"/>
          <w:sz w:val="28"/>
          <w:szCs w:val="28"/>
          <w:lang w:val="ro-RO"/>
        </w:rPr>
        <w:t>anexa nr. 48 din Secțiunea 3</w:t>
      </w:r>
      <w:r w:rsidRPr="00076A8D">
        <w:rPr>
          <w:rFonts w:ascii="Times New Roman" w:hAnsi="Times New Roman" w:cs="Times New Roman"/>
          <w:color w:val="000000" w:themeColor="text1"/>
          <w:sz w:val="28"/>
          <w:szCs w:val="28"/>
          <w:lang w:val="ro-RO"/>
        </w:rPr>
        <w:t>.</w:t>
      </w:r>
    </w:p>
    <w:p w14:paraId="42C59F5F"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5FFFBE60" w14:textId="49553742"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XXI</w:t>
      </w:r>
    </w:p>
    <w:p w14:paraId="6D6067C3" w14:textId="59FCF037"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PENTRU INTRAREA ÎN REPUBLICA MOLDOVA A MATERIILOR PRIME PENTRU PRODUCȚIA DE GELATINĂ ȘI COLAGEN DESTINATE CONSUMULUI UMAN</w:t>
      </w:r>
    </w:p>
    <w:p w14:paraId="26799642" w14:textId="4D8F7F4A"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37. Certificatul de sănătate animală/oficial menționat </w:t>
      </w:r>
      <w:r w:rsidRPr="00443926">
        <w:rPr>
          <w:rFonts w:ascii="Times New Roman" w:hAnsi="Times New Roman" w:cs="Times New Roman"/>
          <w:color w:val="000000" w:themeColor="text1"/>
          <w:sz w:val="28"/>
          <w:szCs w:val="28"/>
          <w:lang w:val="ro-RO"/>
        </w:rPr>
        <w:t xml:space="preserve">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materiilor prime pentru producția de gelatină și colagen destinate consumului uman trebuie să corespundă modelului RCG întocmit în conformitate cu modelul prevăzut </w:t>
      </w:r>
      <w:r w:rsidR="003E1FB1" w:rsidRPr="00076A8D">
        <w:rPr>
          <w:rFonts w:ascii="Times New Roman" w:hAnsi="Times New Roman" w:cs="Times New Roman"/>
          <w:color w:val="000000" w:themeColor="text1"/>
          <w:sz w:val="28"/>
          <w:szCs w:val="28"/>
          <w:lang w:val="ro-RO"/>
        </w:rPr>
        <w:t>anexa nr. 49 din Secțiunea 3</w:t>
      </w:r>
      <w:r w:rsidRPr="00076A8D">
        <w:rPr>
          <w:rFonts w:ascii="Times New Roman" w:hAnsi="Times New Roman" w:cs="Times New Roman"/>
          <w:color w:val="000000" w:themeColor="text1"/>
          <w:sz w:val="28"/>
          <w:szCs w:val="28"/>
          <w:lang w:val="ro-RO"/>
        </w:rPr>
        <w:t>.</w:t>
      </w:r>
    </w:p>
    <w:p w14:paraId="2186238A" w14:textId="77777777" w:rsidR="006057E1" w:rsidRPr="00076A8D" w:rsidRDefault="006057E1" w:rsidP="00272CD1">
      <w:pPr>
        <w:jc w:val="center"/>
        <w:rPr>
          <w:rFonts w:ascii="Times New Roman" w:hAnsi="Times New Roman" w:cs="Times New Roman"/>
          <w:b/>
          <w:bCs/>
          <w:color w:val="000000" w:themeColor="text1"/>
          <w:sz w:val="28"/>
          <w:szCs w:val="28"/>
          <w:lang w:val="ro-RO"/>
        </w:rPr>
      </w:pPr>
    </w:p>
    <w:p w14:paraId="0DEA59A8" w14:textId="727E33B5"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XXII</w:t>
      </w:r>
    </w:p>
    <w:p w14:paraId="6733CC65" w14:textId="07D19CB9"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PENTRU INTRAREA ÎN REPUBLICA MOLDOVA A MATERIILOR PRIME TRATATE PENTRU PRODUCȚIA DE GELATINĂ ȘI COLAGEN DESTINATE CONSUMULUI UMAN</w:t>
      </w:r>
    </w:p>
    <w:p w14:paraId="49352CFC" w14:textId="15132AC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38. Certificatul de sănătate animală/oficial menționat </w:t>
      </w:r>
      <w:r w:rsidRPr="00443926">
        <w:rPr>
          <w:rFonts w:ascii="Times New Roman" w:hAnsi="Times New Roman" w:cs="Times New Roman"/>
          <w:color w:val="000000" w:themeColor="text1"/>
          <w:sz w:val="28"/>
          <w:szCs w:val="28"/>
          <w:lang w:val="ro-RO"/>
        </w:rPr>
        <w:t xml:space="preserve">la </w:t>
      </w:r>
      <w:r w:rsidR="00D743FC"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materiilor prime tratate pentru producția de gelatină și colagen destinate consumului uman trebuie să corespundă modelului TCG întocmit în conformitate cu modelul prevăzut în </w:t>
      </w:r>
      <w:r w:rsidR="003E1FB1" w:rsidRPr="00076A8D">
        <w:rPr>
          <w:rFonts w:ascii="Times New Roman" w:hAnsi="Times New Roman" w:cs="Times New Roman"/>
          <w:color w:val="000000" w:themeColor="text1"/>
          <w:sz w:val="28"/>
          <w:szCs w:val="28"/>
          <w:lang w:val="ro-RO"/>
        </w:rPr>
        <w:t>anexa nr. 50 din Secțiunea 3</w:t>
      </w:r>
      <w:r w:rsidRPr="00076A8D">
        <w:rPr>
          <w:rFonts w:ascii="Times New Roman" w:hAnsi="Times New Roman" w:cs="Times New Roman"/>
          <w:color w:val="000000" w:themeColor="text1"/>
          <w:sz w:val="28"/>
          <w:szCs w:val="28"/>
          <w:lang w:val="ro-RO"/>
        </w:rPr>
        <w:t>.</w:t>
      </w:r>
    </w:p>
    <w:p w14:paraId="180BA7C6" w14:textId="77777777" w:rsidR="006057E1" w:rsidRPr="00076A8D" w:rsidRDefault="006057E1" w:rsidP="00272CD1">
      <w:pPr>
        <w:jc w:val="center"/>
        <w:rPr>
          <w:rFonts w:ascii="Times New Roman" w:hAnsi="Times New Roman" w:cs="Times New Roman"/>
          <w:b/>
          <w:bCs/>
          <w:color w:val="000000" w:themeColor="text1"/>
          <w:sz w:val="28"/>
          <w:szCs w:val="28"/>
          <w:lang w:val="ro-RO"/>
        </w:rPr>
      </w:pPr>
    </w:p>
    <w:p w14:paraId="0FA7004B" w14:textId="155A7DBA"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XXIII</w:t>
      </w:r>
    </w:p>
    <w:p w14:paraId="5BDA7D9C" w14:textId="1C90EC56"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MIERII ȘI A ALTOR PRODUSE APICOLE DESTINATE CONSUMULUI UMAN</w:t>
      </w:r>
    </w:p>
    <w:p w14:paraId="6811B976" w14:textId="1B5DCA0D"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39. Certificatul oficial menționat la </w:t>
      </w:r>
      <w:r w:rsidR="00D743FC" w:rsidRPr="00443926">
        <w:rPr>
          <w:rFonts w:ascii="Times New Roman" w:hAnsi="Times New Roman" w:cs="Times New Roman"/>
          <w:color w:val="000000" w:themeColor="text1"/>
          <w:sz w:val="28"/>
          <w:szCs w:val="28"/>
          <w:lang w:val="ro-RO"/>
        </w:rPr>
        <w:t xml:space="preserve">capitolul </w:t>
      </w:r>
      <w:r w:rsidRPr="00443926">
        <w:rPr>
          <w:rFonts w:ascii="Times New Roman" w:hAnsi="Times New Roman" w:cs="Times New Roman"/>
          <w:color w:val="000000" w:themeColor="text1"/>
          <w:sz w:val="28"/>
          <w:szCs w:val="28"/>
          <w:lang w:val="ro-RO"/>
        </w:rPr>
        <w:t>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mierii și a altor produse apicole destinate consumului uman trebuie să corespundă modelului HON întocmit în conformitate cu modelul prevăzut în </w:t>
      </w:r>
      <w:r w:rsidR="003E1FB1" w:rsidRPr="00076A8D">
        <w:rPr>
          <w:rFonts w:ascii="Times New Roman" w:hAnsi="Times New Roman" w:cs="Times New Roman"/>
          <w:color w:val="000000" w:themeColor="text1"/>
          <w:sz w:val="28"/>
          <w:szCs w:val="28"/>
          <w:lang w:val="ro-RO"/>
        </w:rPr>
        <w:t>anexa nr. 51 din Secțiunea 3</w:t>
      </w:r>
      <w:r w:rsidRPr="00076A8D">
        <w:rPr>
          <w:rFonts w:ascii="Times New Roman" w:hAnsi="Times New Roman" w:cs="Times New Roman"/>
          <w:color w:val="000000" w:themeColor="text1"/>
          <w:sz w:val="28"/>
          <w:szCs w:val="28"/>
          <w:lang w:val="ro-RO"/>
        </w:rPr>
        <w:t>.</w:t>
      </w:r>
    </w:p>
    <w:p w14:paraId="7D7792CC" w14:textId="6F47A48D"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XXIV</w:t>
      </w:r>
    </w:p>
    <w:p w14:paraId="55B9D7B1" w14:textId="465E60B1"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PRODUSELOR ÎNALT RAFINATE, ASTFEL CUM SUNT DESCRISE ÎN SECȚIUNEA XVI DIN ANEXA III LA HOTĂRÂREA GUVERNULUI NR. 435/2010, DESTINATE CONSUMULUI UMAN</w:t>
      </w:r>
    </w:p>
    <w:p w14:paraId="55949091" w14:textId="781D0473"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40. Certificatul oficial menționat 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produselor înalt rafinate, astfel cum sunt descrise în secțiunea XVI din anexa III la Hotărârea Guvernului nr. 435/2010 privind aprobarea Regulilor specifice de igienă a produselor alimentare de origine animală, destinate consumului uman, trebuie să corespundă modelului HRP, întocmit în conformitate cu modelul prevăzut în </w:t>
      </w:r>
      <w:r w:rsidR="000B08F9" w:rsidRPr="00076A8D">
        <w:rPr>
          <w:rFonts w:ascii="Times New Roman" w:hAnsi="Times New Roman" w:cs="Times New Roman"/>
          <w:color w:val="000000" w:themeColor="text1"/>
          <w:sz w:val="28"/>
          <w:szCs w:val="28"/>
          <w:lang w:val="ro-RO"/>
        </w:rPr>
        <w:t xml:space="preserve">anexa </w:t>
      </w:r>
      <w:proofErr w:type="spellStart"/>
      <w:r w:rsidR="003E1FB1" w:rsidRPr="00076A8D">
        <w:rPr>
          <w:rFonts w:ascii="Times New Roman" w:hAnsi="Times New Roman" w:cs="Times New Roman"/>
          <w:color w:val="000000" w:themeColor="text1"/>
          <w:sz w:val="28"/>
          <w:szCs w:val="28"/>
          <w:lang w:val="ro-RO"/>
        </w:rPr>
        <w:t>anexa</w:t>
      </w:r>
      <w:proofErr w:type="spellEnd"/>
      <w:r w:rsidR="003E1FB1" w:rsidRPr="00076A8D">
        <w:rPr>
          <w:rFonts w:ascii="Times New Roman" w:hAnsi="Times New Roman" w:cs="Times New Roman"/>
          <w:color w:val="000000" w:themeColor="text1"/>
          <w:sz w:val="28"/>
          <w:szCs w:val="28"/>
          <w:lang w:val="ro-RO"/>
        </w:rPr>
        <w:t xml:space="preserve"> nr. 52 din Secțiunea 3</w:t>
      </w:r>
      <w:r w:rsidRPr="00076A8D">
        <w:rPr>
          <w:rFonts w:ascii="Times New Roman" w:hAnsi="Times New Roman" w:cs="Times New Roman"/>
          <w:color w:val="000000" w:themeColor="text1"/>
          <w:sz w:val="28"/>
          <w:szCs w:val="28"/>
          <w:lang w:val="ro-RO"/>
        </w:rPr>
        <w:t>.</w:t>
      </w:r>
    </w:p>
    <w:p w14:paraId="0D721DC8" w14:textId="420D74A6"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XXV</w:t>
      </w:r>
    </w:p>
    <w:p w14:paraId="6CD91CDE" w14:textId="6AECE836"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CĂRNII DE REPTILE DESTINATĂ CONSUMULUI UMAN</w:t>
      </w:r>
    </w:p>
    <w:p w14:paraId="60355D4B" w14:textId="0C40A4AB"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41. Certificatul oficial menționat </w:t>
      </w:r>
      <w:r w:rsidRPr="00443926">
        <w:rPr>
          <w:rFonts w:ascii="Times New Roman" w:hAnsi="Times New Roman" w:cs="Times New Roman"/>
          <w:color w:val="000000" w:themeColor="text1"/>
          <w:sz w:val="28"/>
          <w:szCs w:val="28"/>
          <w:lang w:val="ro-RO"/>
        </w:rPr>
        <w:t xml:space="preserve">la </w:t>
      </w:r>
      <w:r w:rsidR="00D743FC" w:rsidRPr="00443926">
        <w:rPr>
          <w:rFonts w:ascii="Times New Roman" w:hAnsi="Times New Roman" w:cs="Times New Roman"/>
          <w:color w:val="000000" w:themeColor="text1"/>
          <w:sz w:val="28"/>
          <w:szCs w:val="28"/>
          <w:lang w:val="ro-RO"/>
        </w:rPr>
        <w:t xml:space="preserve">capitolul </w:t>
      </w:r>
      <w:r w:rsidRPr="00443926">
        <w:rPr>
          <w:rFonts w:ascii="Times New Roman" w:hAnsi="Times New Roman" w:cs="Times New Roman"/>
          <w:color w:val="000000" w:themeColor="text1"/>
          <w:sz w:val="28"/>
          <w:szCs w:val="28"/>
          <w:lang w:val="ro-RO"/>
        </w:rPr>
        <w:t>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cărnii de reptile destinată consumului uman trebuie să corespundă modelului REP întocmit în conformitate cu modelul prevăzut în </w:t>
      </w:r>
      <w:r w:rsidR="003E1FB1" w:rsidRPr="00076A8D">
        <w:rPr>
          <w:rFonts w:ascii="Times New Roman" w:hAnsi="Times New Roman" w:cs="Times New Roman"/>
          <w:color w:val="000000" w:themeColor="text1"/>
          <w:sz w:val="28"/>
          <w:szCs w:val="28"/>
          <w:lang w:val="ro-RO"/>
        </w:rPr>
        <w:t>anexa nr. 53 din Secțiunea 3</w:t>
      </w:r>
      <w:r w:rsidRPr="00076A8D">
        <w:rPr>
          <w:rFonts w:ascii="Times New Roman" w:hAnsi="Times New Roman" w:cs="Times New Roman"/>
          <w:color w:val="000000" w:themeColor="text1"/>
          <w:sz w:val="28"/>
          <w:szCs w:val="28"/>
          <w:lang w:val="ro-RO"/>
        </w:rPr>
        <w:t>.</w:t>
      </w:r>
    </w:p>
    <w:p w14:paraId="2892557D" w14:textId="6D1A8363"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XXVI</w:t>
      </w:r>
    </w:p>
    <w:p w14:paraId="5AFCE451" w14:textId="365E58C5"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OFICIAL PENTRU INTRAREA ÎN REPUBLICA MOLDOVA A INSECTELOR DESTINATE CONSUMULUI UMAN</w:t>
      </w:r>
    </w:p>
    <w:p w14:paraId="32CFCEDE" w14:textId="26F9F563"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42. Certificatul oficial menționat la </w:t>
      </w:r>
      <w:r w:rsidR="00D743FC"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3.2.3 care urmează să fie utilizat pentru intrarea în Republica Moldova a insectelor destinate consumului uman trebuie să corespundă modelului INS întocmit în conformitate cu modelul prevăzut în </w:t>
      </w:r>
      <w:r w:rsidR="003E1FB1" w:rsidRPr="00076A8D">
        <w:rPr>
          <w:rFonts w:ascii="Times New Roman" w:hAnsi="Times New Roman" w:cs="Times New Roman"/>
          <w:color w:val="000000" w:themeColor="text1"/>
          <w:sz w:val="28"/>
          <w:szCs w:val="28"/>
          <w:lang w:val="ro-RO"/>
        </w:rPr>
        <w:t>anexa nr. 54 din Secțiunea 3</w:t>
      </w:r>
      <w:r w:rsidRPr="00076A8D">
        <w:rPr>
          <w:rFonts w:ascii="Times New Roman" w:hAnsi="Times New Roman" w:cs="Times New Roman"/>
          <w:color w:val="000000" w:themeColor="text1"/>
          <w:sz w:val="28"/>
          <w:szCs w:val="28"/>
          <w:lang w:val="ro-RO"/>
        </w:rPr>
        <w:t>.</w:t>
      </w:r>
    </w:p>
    <w:p w14:paraId="75FD3A24" w14:textId="0ABEE797"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XXVII</w:t>
      </w:r>
    </w:p>
    <w:p w14:paraId="713B6B70" w14:textId="2A5A0B44"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lastRenderedPageBreak/>
        <w:t>MODEL DE CERTIFICAT PENTRU INTRAREA ÎN REPUBLICA MOLDOVA A ALTOR PRODUSE DE ORIGINE ANIMALĂ DERIVATE DIN UNGULATE DOMESTICE, PĂSĂRI DE CURTE, IEPURI SAU PRODUSE PESCĂREȘTI DESTINATE CONSUMULUI UMAN ȘI CARE NU INTRĂ SUB INCIDENȚA ARTICOLELOR 8-26</w:t>
      </w:r>
    </w:p>
    <w:p w14:paraId="0F959769" w14:textId="5E479275"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43. Certificatul oficial menționat </w:t>
      </w:r>
      <w:r w:rsidRPr="00443926">
        <w:rPr>
          <w:rFonts w:ascii="Times New Roman" w:hAnsi="Times New Roman" w:cs="Times New Roman"/>
          <w:color w:val="000000" w:themeColor="text1"/>
          <w:sz w:val="28"/>
          <w:szCs w:val="28"/>
          <w:lang w:val="ro-RO"/>
        </w:rPr>
        <w:t>la</w:t>
      </w:r>
      <w:r w:rsidR="00D743FC" w:rsidRPr="00443926">
        <w:rPr>
          <w:rFonts w:ascii="Times New Roman" w:hAnsi="Times New Roman" w:cs="Times New Roman"/>
          <w:color w:val="000000" w:themeColor="text1"/>
          <w:sz w:val="28"/>
          <w:szCs w:val="28"/>
          <w:lang w:val="ro-RO"/>
        </w:rPr>
        <w:t xml:space="preserve"> 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alineatul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altor produse de origine animală derivate din ungulate domestice, păsări de curte, iepuri sau produse pescărești destinate consumului uman și care nu intră sub incidența articolelor 8-26 trebuie să corespundă modelului PAO întocmit în conformitate cu modelul prevăzut în </w:t>
      </w:r>
      <w:r w:rsidR="003E1FB1" w:rsidRPr="00076A8D">
        <w:rPr>
          <w:rFonts w:ascii="Times New Roman" w:hAnsi="Times New Roman" w:cs="Times New Roman"/>
          <w:color w:val="000000" w:themeColor="text1"/>
          <w:sz w:val="28"/>
          <w:szCs w:val="28"/>
          <w:lang w:val="ro-RO"/>
        </w:rPr>
        <w:t>anexa nr. 55 din Secțiunea 3.</w:t>
      </w:r>
    </w:p>
    <w:p w14:paraId="038BE49A" w14:textId="28CD8F6F"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XXVIII</w:t>
      </w:r>
    </w:p>
    <w:p w14:paraId="38E1207C" w14:textId="1B9F2D49"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ANIMALĂ/OFICIAL PENTRU INTRAREA ÎN REPUBLICA MOLDOVA A PRODUSELOR COMPUSE FĂRĂ DURATĂ LUNGĂ DE CONSERVARE DESTINATE CONSUMULUI UMAN ȘI A PRODUSELOR COMPUSE CU DURATĂ LUNGĂ DE CONSERVARE DESTINATE CONSUMULUI UMAN ȘI CARE CONȚIN ORICE CANTITATE DE PRODUSE DIN CARNE, CU EXCEPȚIA GELATINEI CARE NU PROVINE DIN OASE DE RUMEGĂTOARE, A COLAGENULUI CARE NU PROVINE DIN OASE DE RUMEGĂTOARE ȘI A PRODUSELOR ÎNALT RAFINATE ȘI A ORICĂREI CANTITĂȚI DE PRODUSE PE BAZĂ DE COLOSTRU</w:t>
      </w:r>
    </w:p>
    <w:p w14:paraId="2FA8169B" w14:textId="7ACA74E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44. Certificatul de sănătate animală/oficial menționat la </w:t>
      </w:r>
      <w:r w:rsidR="00991D3F"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urmează să fie utilizat pentru intrarea în Republica Moldova a produselor compuse fără durată lungă de conservare destinate consumului uman trebuie să corespundă modelului COMP întocmit în conformitate cu modelul prevăzut în </w:t>
      </w:r>
      <w:r w:rsidR="003E1FB1" w:rsidRPr="00076A8D">
        <w:rPr>
          <w:rFonts w:ascii="Times New Roman" w:hAnsi="Times New Roman" w:cs="Times New Roman"/>
          <w:color w:val="000000" w:themeColor="text1"/>
          <w:sz w:val="28"/>
          <w:szCs w:val="28"/>
          <w:lang w:val="ro-RO"/>
        </w:rPr>
        <w:t>anexa nr. 56 din Secțiunea 3</w:t>
      </w:r>
      <w:r w:rsidRPr="00076A8D">
        <w:rPr>
          <w:rFonts w:ascii="Times New Roman" w:hAnsi="Times New Roman" w:cs="Times New Roman"/>
          <w:color w:val="000000" w:themeColor="text1"/>
          <w:sz w:val="28"/>
          <w:szCs w:val="28"/>
          <w:lang w:val="ro-RO"/>
        </w:rPr>
        <w:t>.</w:t>
      </w:r>
    </w:p>
    <w:p w14:paraId="5E7815D1"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45. Cerința de certificare menționată la alineatul (1) se aplică, de asemenea, intrării în Republica Moldova a produselor compuse cu durată lungă de conservare destinate consumului uman și care conțin:</w:t>
      </w:r>
    </w:p>
    <w:p w14:paraId="3FE9E724"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45.1.  orice cantitate de produse din carne, cu excepția gelatinei care nu provine din oase de rumegătoare, a colagenului care nu provine din oase de rumegătoare și a produselor înalt rafinate; sau</w:t>
      </w:r>
    </w:p>
    <w:p w14:paraId="0B551F5B"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45.2. orice cantitate de produse pe bază de </w:t>
      </w:r>
      <w:proofErr w:type="spellStart"/>
      <w:r w:rsidRPr="00076A8D">
        <w:rPr>
          <w:rFonts w:ascii="Times New Roman" w:hAnsi="Times New Roman" w:cs="Times New Roman"/>
          <w:color w:val="000000" w:themeColor="text1"/>
          <w:sz w:val="28"/>
          <w:szCs w:val="28"/>
          <w:lang w:val="ro-RO"/>
        </w:rPr>
        <w:t>colostru</w:t>
      </w:r>
      <w:proofErr w:type="spellEnd"/>
      <w:r w:rsidRPr="00076A8D">
        <w:rPr>
          <w:rFonts w:ascii="Times New Roman" w:hAnsi="Times New Roman" w:cs="Times New Roman"/>
          <w:color w:val="000000" w:themeColor="text1"/>
          <w:sz w:val="28"/>
          <w:szCs w:val="28"/>
          <w:lang w:val="ro-RO"/>
        </w:rPr>
        <w:t>.</w:t>
      </w:r>
    </w:p>
    <w:p w14:paraId="1E3168A4" w14:textId="77777777" w:rsidR="00076543" w:rsidRPr="00076A8D" w:rsidRDefault="00076543" w:rsidP="00272CD1">
      <w:pPr>
        <w:jc w:val="center"/>
        <w:rPr>
          <w:rFonts w:ascii="Times New Roman" w:hAnsi="Times New Roman" w:cs="Times New Roman"/>
          <w:b/>
          <w:bCs/>
          <w:color w:val="000000" w:themeColor="text1"/>
          <w:sz w:val="28"/>
          <w:szCs w:val="28"/>
          <w:lang w:val="ro-RO"/>
        </w:rPr>
      </w:pPr>
    </w:p>
    <w:p w14:paraId="7333F713" w14:textId="641A1AAF"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XXIX</w:t>
      </w:r>
    </w:p>
    <w:p w14:paraId="3C31A2CD" w14:textId="4140EF95" w:rsidR="006057E1" w:rsidRPr="00076A8D" w:rsidRDefault="006057E1"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lastRenderedPageBreak/>
        <w:t>Model de certificat oficial pentru intrarea în Republica Moldova a germenilor destinați consumului uman și a semințelor destinate producției de germeni destinați consumului uman</w:t>
      </w:r>
    </w:p>
    <w:p w14:paraId="573F7899" w14:textId="43F2EEE6"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46. Certificatul oficial </w:t>
      </w:r>
      <w:r w:rsidRPr="00443926">
        <w:rPr>
          <w:rFonts w:ascii="Times New Roman" w:hAnsi="Times New Roman" w:cs="Times New Roman"/>
          <w:color w:val="000000" w:themeColor="text1"/>
          <w:sz w:val="28"/>
          <w:szCs w:val="28"/>
          <w:lang w:val="ro-RO"/>
        </w:rPr>
        <w:t xml:space="preserve">menționat la </w:t>
      </w:r>
      <w:r w:rsidR="00991D3F" w:rsidRPr="00443926">
        <w:rPr>
          <w:rFonts w:ascii="Times New Roman" w:hAnsi="Times New Roman" w:cs="Times New Roman"/>
          <w:color w:val="000000" w:themeColor="text1"/>
          <w:sz w:val="28"/>
          <w:szCs w:val="28"/>
          <w:lang w:val="ro-RO"/>
        </w:rPr>
        <w:t xml:space="preserve">capitolul </w:t>
      </w:r>
      <w:r w:rsidRPr="00443926">
        <w:rPr>
          <w:rFonts w:ascii="Times New Roman" w:hAnsi="Times New Roman" w:cs="Times New Roman"/>
          <w:color w:val="000000" w:themeColor="text1"/>
          <w:sz w:val="28"/>
          <w:szCs w:val="28"/>
          <w:lang w:val="ro-RO"/>
        </w:rPr>
        <w:t>1</w:t>
      </w:r>
      <w:r w:rsidRPr="00076A8D">
        <w:rPr>
          <w:rFonts w:ascii="Times New Roman" w:hAnsi="Times New Roman" w:cs="Times New Roman"/>
          <w:color w:val="000000" w:themeColor="text1"/>
          <w:sz w:val="28"/>
          <w:szCs w:val="28"/>
          <w:lang w:val="ro-RO"/>
        </w:rPr>
        <w:t xml:space="preserve">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3.3, care urmează să fie utilizat pentru intrarea în Republica Moldova a germenilor destinați consumului uman și a semințelor destinate producției de germeni destinați consumului uman trebuie să corespundă modelului SPR întocmit în conformitate cu modelul prevăzut </w:t>
      </w:r>
      <w:r w:rsidR="003E1FB1" w:rsidRPr="00076A8D">
        <w:rPr>
          <w:rFonts w:ascii="Times New Roman" w:hAnsi="Times New Roman" w:cs="Times New Roman"/>
          <w:color w:val="000000" w:themeColor="text1"/>
          <w:sz w:val="28"/>
          <w:szCs w:val="28"/>
          <w:lang w:val="ro-RO"/>
        </w:rPr>
        <w:t>anexa nr. 57 din Secțiunea 3</w:t>
      </w:r>
      <w:r w:rsidRPr="00076A8D">
        <w:rPr>
          <w:rFonts w:ascii="Times New Roman" w:hAnsi="Times New Roman" w:cs="Times New Roman"/>
          <w:color w:val="000000" w:themeColor="text1"/>
          <w:sz w:val="28"/>
          <w:szCs w:val="28"/>
          <w:lang w:val="ro-RO"/>
        </w:rPr>
        <w:t>.</w:t>
      </w:r>
    </w:p>
    <w:p w14:paraId="39027587" w14:textId="77777777" w:rsidR="006057E1" w:rsidRPr="00076A8D" w:rsidRDefault="006057E1" w:rsidP="006057E1">
      <w:pPr>
        <w:jc w:val="both"/>
        <w:rPr>
          <w:rFonts w:ascii="Times New Roman" w:hAnsi="Times New Roman" w:cs="Times New Roman"/>
          <w:color w:val="000000" w:themeColor="text1"/>
          <w:sz w:val="28"/>
          <w:szCs w:val="28"/>
          <w:lang w:val="ro-RO"/>
        </w:rPr>
      </w:pPr>
    </w:p>
    <w:p w14:paraId="74EF0A16" w14:textId="1AC34CA3" w:rsidR="006C51FD" w:rsidRPr="00076A8D" w:rsidRDefault="006C51FD" w:rsidP="00272CD1">
      <w:pPr>
        <w:jc w:val="center"/>
        <w:rPr>
          <w:rFonts w:ascii="Times New Roman" w:hAnsi="Times New Roman" w:cs="Times New Roman"/>
          <w:b/>
          <w:bCs/>
          <w:color w:val="000000" w:themeColor="text1"/>
          <w:sz w:val="28"/>
          <w:szCs w:val="28"/>
          <w:lang w:val="ro-RO"/>
        </w:rPr>
      </w:pPr>
      <w:bookmarkStart w:id="10" w:name="_Hlk212717842"/>
      <w:r w:rsidRPr="00076A8D">
        <w:rPr>
          <w:rFonts w:ascii="Times New Roman" w:hAnsi="Times New Roman" w:cs="Times New Roman"/>
          <w:b/>
          <w:bCs/>
          <w:color w:val="000000" w:themeColor="text1"/>
          <w:sz w:val="28"/>
          <w:szCs w:val="28"/>
          <w:lang w:val="ro-RO"/>
        </w:rPr>
        <w:t>CAPITOLUL XXX</w:t>
      </w:r>
    </w:p>
    <w:bookmarkEnd w:id="10"/>
    <w:p w14:paraId="39DC3A6B" w14:textId="2574C5AA"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ANIMALĂ PENTRU TRANZITUL PRIN REPUBLICA MOLDOVA CĂTRE O ȚARĂ FIE PRIN TRANZIT IMEDIAT, FIE DUPĂ DEPOZITAREA ÎN REPUBLICA MOLDOVA, A PRODUSELOR COMPUSE FĂRĂ DURATĂ LUNGĂ DE CONSERVARE DESTINATE CONSUMULUI UMAN ȘI A PRODUSELOR COMPUSE CU DURATĂ LUNGĂ DE CONSERVARE DESTINATE CONSUMULUI UMAN, CARE CONȚIN ORICE CANTITATE DE PRODUSE DIN CARNE, CU EXCEPȚIA GELATINEI, A COLAGENULUI ȘI A PRODUSELOR ÎNALT RAFINATE ȘI A ORICĂREI CANTITĂȚI DE PRODUSE PE BAZĂ DE COLOSTRU</w:t>
      </w:r>
    </w:p>
    <w:p w14:paraId="50B9E486" w14:textId="59C3BD80"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47. Certificatul de sănătate animală menționat la </w:t>
      </w:r>
      <w:r w:rsidR="00991D3F" w:rsidRPr="00443926">
        <w:rPr>
          <w:rFonts w:ascii="Times New Roman" w:hAnsi="Times New Roman" w:cs="Times New Roman"/>
          <w:color w:val="000000" w:themeColor="text1"/>
          <w:sz w:val="28"/>
          <w:szCs w:val="28"/>
          <w:lang w:val="ro-RO"/>
        </w:rPr>
        <w:t>capitolul</w:t>
      </w:r>
      <w:r w:rsidR="00991D3F"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3.4, care urmează să fie utilizat pentru tranzitul prin Republica Moldova către o țară fie prin tranzit imediat, fie după depozitarea în Republica Moldova, a produselor compuse fără durată lungă de conservare destinate consumului uman trebuie să corespundă modelului TRANSIT-COMP întocmit în conformitate cu modelul prevăzut </w:t>
      </w:r>
      <w:r w:rsidR="003E1FB1" w:rsidRPr="00076A8D">
        <w:rPr>
          <w:rFonts w:ascii="Times New Roman" w:hAnsi="Times New Roman" w:cs="Times New Roman"/>
          <w:color w:val="000000" w:themeColor="text1"/>
          <w:sz w:val="28"/>
          <w:szCs w:val="28"/>
          <w:lang w:val="ro-RO"/>
        </w:rPr>
        <w:t>anexa nr. 58 din Secțiunea 3</w:t>
      </w:r>
      <w:r w:rsidRPr="00076A8D">
        <w:rPr>
          <w:rFonts w:ascii="Times New Roman" w:hAnsi="Times New Roman" w:cs="Times New Roman"/>
          <w:color w:val="000000" w:themeColor="text1"/>
          <w:sz w:val="28"/>
          <w:szCs w:val="28"/>
          <w:lang w:val="ro-RO"/>
        </w:rPr>
        <w:t>.</w:t>
      </w:r>
    </w:p>
    <w:p w14:paraId="0680D7BA"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48. Cerința de certificare menționată la pct. 1 se aplică, de asemenea, tranzitului prin Republica Moldova către o țară fie prin tranzit imediat, fie după depozitarea în Republica Moldova, a produselor compuse cu durată lungă de conservare destinate consumului uman și care conțin:</w:t>
      </w:r>
    </w:p>
    <w:p w14:paraId="17E0B564" w14:textId="77777777"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48.1. orice cantitate de produse din carne, cu excepția gelatinei, a colagenului și a produselor înalt rafinate;</w:t>
      </w:r>
    </w:p>
    <w:p w14:paraId="229B875C" w14:textId="77777777" w:rsidR="006057E1"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48.2.  orice cantitate de produse pe bază de </w:t>
      </w:r>
      <w:proofErr w:type="spellStart"/>
      <w:r w:rsidRPr="00076A8D">
        <w:rPr>
          <w:rFonts w:ascii="Times New Roman" w:hAnsi="Times New Roman" w:cs="Times New Roman"/>
          <w:color w:val="000000" w:themeColor="text1"/>
          <w:sz w:val="28"/>
          <w:szCs w:val="28"/>
          <w:lang w:val="ro-RO"/>
        </w:rPr>
        <w:t>colostru</w:t>
      </w:r>
      <w:proofErr w:type="spellEnd"/>
      <w:r w:rsidRPr="00076A8D">
        <w:rPr>
          <w:rFonts w:ascii="Times New Roman" w:hAnsi="Times New Roman" w:cs="Times New Roman"/>
          <w:color w:val="000000" w:themeColor="text1"/>
          <w:sz w:val="28"/>
          <w:szCs w:val="28"/>
          <w:lang w:val="ro-RO"/>
        </w:rPr>
        <w:t>.</w:t>
      </w:r>
    </w:p>
    <w:p w14:paraId="5BFEB874" w14:textId="77777777" w:rsidR="00991D3F" w:rsidRPr="00076A8D" w:rsidRDefault="00991D3F" w:rsidP="006057E1">
      <w:pPr>
        <w:jc w:val="both"/>
        <w:rPr>
          <w:rFonts w:ascii="Times New Roman" w:hAnsi="Times New Roman" w:cs="Times New Roman"/>
          <w:color w:val="000000" w:themeColor="text1"/>
          <w:sz w:val="28"/>
          <w:szCs w:val="28"/>
          <w:lang w:val="ro-RO"/>
        </w:rPr>
      </w:pPr>
    </w:p>
    <w:p w14:paraId="7813609A" w14:textId="1A6DE384" w:rsidR="00A64D52" w:rsidRPr="00076A8D" w:rsidRDefault="00A64D52" w:rsidP="00A64D52">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CAPITOLUL </w:t>
      </w:r>
      <w:proofErr w:type="spellStart"/>
      <w:r w:rsidRPr="00076A8D">
        <w:rPr>
          <w:rFonts w:ascii="Times New Roman" w:hAnsi="Times New Roman" w:cs="Times New Roman"/>
          <w:b/>
          <w:bCs/>
          <w:color w:val="000000" w:themeColor="text1"/>
          <w:sz w:val="28"/>
          <w:szCs w:val="28"/>
          <w:lang w:val="ro-RO"/>
        </w:rPr>
        <w:t>XXXa</w:t>
      </w:r>
      <w:proofErr w:type="spellEnd"/>
    </w:p>
    <w:p w14:paraId="75DBACA7" w14:textId="1E84CBBF" w:rsidR="006057E1" w:rsidRPr="00076A8D" w:rsidRDefault="006057E1" w:rsidP="007B312D">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Model de certificat de sănătate animală/certificat oficial pentru introducerea în Republica Moldova a produselor de origine animală și a anumitor mărfuri care provin din Republica Moldova, sunt circulate către o țară sau un teritoriu și </w:t>
      </w:r>
      <w:r w:rsidRPr="00076A8D">
        <w:rPr>
          <w:rFonts w:ascii="Times New Roman" w:hAnsi="Times New Roman" w:cs="Times New Roman"/>
          <w:b/>
          <w:bCs/>
          <w:color w:val="000000" w:themeColor="text1"/>
          <w:sz w:val="28"/>
          <w:szCs w:val="28"/>
          <w:lang w:val="ro-RO"/>
        </w:rPr>
        <w:lastRenderedPageBreak/>
        <w:t>sunt circulate înapoi în Republica Moldova după descărcare, depozitare și reîncărcare în respectiva țară sau respectivul teritoriu</w:t>
      </w:r>
    </w:p>
    <w:p w14:paraId="077B82F3" w14:textId="4549D06F"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49. Certificatul de sănătate animală/certificatul oficial menționat la</w:t>
      </w:r>
      <w:r w:rsidR="00991D3F" w:rsidRPr="00443926">
        <w:rPr>
          <w:rFonts w:ascii="Times New Roman" w:hAnsi="Times New Roman" w:cs="Times New Roman"/>
          <w:color w:val="000000" w:themeColor="text1"/>
          <w:sz w:val="28"/>
          <w:szCs w:val="28"/>
          <w:lang w:val="ro-RO"/>
        </w:rPr>
        <w:t xml:space="preserve"> 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este destinat să fie utilizat pentru introducerea în Republica Moldova a produselor de origine animală și a anumitor mărfuri originare din Republica Moldova care sunt circulate către o țară sau teritoriu și circulate înapoi în Republica Moldova după descărcare, depozitare și reîncărcare în țara respectivă sau teritoriul respectiv, trebuie să corespundă modelului STORAGE-TC-PAO întocmit în conformitate cu modelul prevăzut în </w:t>
      </w:r>
      <w:r w:rsidR="003E1FB1" w:rsidRPr="00076A8D">
        <w:rPr>
          <w:rFonts w:ascii="Times New Roman" w:hAnsi="Times New Roman" w:cs="Times New Roman"/>
          <w:color w:val="000000" w:themeColor="text1"/>
          <w:sz w:val="28"/>
          <w:szCs w:val="28"/>
          <w:lang w:val="ro-RO"/>
        </w:rPr>
        <w:t>anexa nr. 5</w:t>
      </w:r>
      <w:r w:rsidR="00A4784E" w:rsidRPr="00076A8D">
        <w:rPr>
          <w:rFonts w:ascii="Times New Roman" w:hAnsi="Times New Roman" w:cs="Times New Roman"/>
          <w:color w:val="000000" w:themeColor="text1"/>
          <w:sz w:val="28"/>
          <w:szCs w:val="28"/>
          <w:lang w:val="ro-RO"/>
        </w:rPr>
        <w:t>9</w:t>
      </w:r>
      <w:r w:rsidR="003E1FB1" w:rsidRPr="00076A8D">
        <w:rPr>
          <w:rFonts w:ascii="Times New Roman" w:hAnsi="Times New Roman" w:cs="Times New Roman"/>
          <w:color w:val="000000" w:themeColor="text1"/>
          <w:sz w:val="28"/>
          <w:szCs w:val="28"/>
          <w:lang w:val="ro-RO"/>
        </w:rPr>
        <w:t xml:space="preserve"> din Secțiunea 3</w:t>
      </w:r>
      <w:r w:rsidRPr="00076A8D">
        <w:rPr>
          <w:rFonts w:ascii="Times New Roman" w:hAnsi="Times New Roman" w:cs="Times New Roman"/>
          <w:color w:val="000000" w:themeColor="text1"/>
          <w:sz w:val="28"/>
          <w:szCs w:val="28"/>
          <w:lang w:val="ro-RO"/>
        </w:rPr>
        <w:t>.</w:t>
      </w:r>
    </w:p>
    <w:p w14:paraId="2CC770A8" w14:textId="63913DB1"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XXXI</w:t>
      </w:r>
    </w:p>
    <w:p w14:paraId="53145ADA" w14:textId="2ED00CA0"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ÎN CAZUL INSPECȚIEI ANTE MORTEM LA EXPLOATAȚIA DE PROVENIENȚĂ</w:t>
      </w:r>
    </w:p>
    <w:p w14:paraId="4EEE5228" w14:textId="3BCE129C"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50. Certificatul de sănătate menționat </w:t>
      </w:r>
      <w:r w:rsidRPr="00443926">
        <w:rPr>
          <w:rFonts w:ascii="Times New Roman" w:hAnsi="Times New Roman" w:cs="Times New Roman"/>
          <w:color w:val="000000" w:themeColor="text1"/>
          <w:sz w:val="28"/>
          <w:szCs w:val="28"/>
          <w:lang w:val="ro-RO"/>
        </w:rPr>
        <w:t xml:space="preserve">la </w:t>
      </w:r>
      <w:r w:rsidR="00991D3F" w:rsidRPr="00443926">
        <w:rPr>
          <w:rFonts w:ascii="Times New Roman" w:hAnsi="Times New Roman" w:cs="Times New Roman"/>
          <w:color w:val="000000" w:themeColor="text1"/>
          <w:sz w:val="28"/>
          <w:szCs w:val="28"/>
          <w:lang w:val="ro-RO"/>
        </w:rPr>
        <w:t>capitolul</w:t>
      </w:r>
      <w:r w:rsidRPr="00076A8D">
        <w:rPr>
          <w:rFonts w:ascii="Times New Roman" w:hAnsi="Times New Roman" w:cs="Times New Roman"/>
          <w:color w:val="000000" w:themeColor="text1"/>
          <w:sz w:val="28"/>
          <w:szCs w:val="28"/>
          <w:lang w:val="ro-RO"/>
        </w:rPr>
        <w:t xml:space="preserve"> 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3.5 care urmează să fie utilizat în cazul inspecției ante mortem la exploatația de</w:t>
      </w:r>
      <w:r w:rsidR="00991D3F">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proveniență în conformitate cu articolele 5 și 6 din Regulamentul delegat (UE) 2019/624 trebuie să corespundă unuia dintre următoarele modele, în funcție de speciile și categoriile de produse în cauză:</w:t>
      </w:r>
    </w:p>
    <w:p w14:paraId="27D2B721" w14:textId="468205B3"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50.1. modelul prevăzut în </w:t>
      </w:r>
      <w:bookmarkStart w:id="11" w:name="_Hlk211848306"/>
      <w:r w:rsidR="003D5733" w:rsidRPr="00076A8D">
        <w:rPr>
          <w:rFonts w:ascii="Times New Roman" w:hAnsi="Times New Roman" w:cs="Times New Roman"/>
          <w:color w:val="000000" w:themeColor="text1"/>
          <w:sz w:val="28"/>
          <w:szCs w:val="28"/>
          <w:lang w:val="ro-RO"/>
        </w:rPr>
        <w:t xml:space="preserve">anexa nr. </w:t>
      </w:r>
      <w:r w:rsidR="00A4784E" w:rsidRPr="00076A8D">
        <w:rPr>
          <w:rFonts w:ascii="Times New Roman" w:hAnsi="Times New Roman" w:cs="Times New Roman"/>
          <w:color w:val="000000" w:themeColor="text1"/>
          <w:sz w:val="28"/>
          <w:szCs w:val="28"/>
          <w:lang w:val="ro-RO"/>
        </w:rPr>
        <w:t>60</w:t>
      </w:r>
      <w:r w:rsidRPr="00076A8D">
        <w:rPr>
          <w:rFonts w:ascii="Times New Roman" w:hAnsi="Times New Roman" w:cs="Times New Roman"/>
          <w:color w:val="000000" w:themeColor="text1"/>
          <w:sz w:val="28"/>
          <w:szCs w:val="28"/>
          <w:lang w:val="ro-RO"/>
        </w:rPr>
        <w:t xml:space="preserve"> din </w:t>
      </w:r>
      <w:r w:rsidR="00A4784E" w:rsidRPr="00076A8D">
        <w:rPr>
          <w:rFonts w:ascii="Times New Roman" w:hAnsi="Times New Roman" w:cs="Times New Roman"/>
          <w:color w:val="000000" w:themeColor="text1"/>
          <w:sz w:val="28"/>
          <w:szCs w:val="28"/>
          <w:lang w:val="ro-RO"/>
        </w:rPr>
        <w:t>Secțiunea 4</w:t>
      </w:r>
      <w:r w:rsidRPr="00076A8D">
        <w:rPr>
          <w:rFonts w:ascii="Times New Roman" w:hAnsi="Times New Roman" w:cs="Times New Roman"/>
          <w:color w:val="000000" w:themeColor="text1"/>
          <w:sz w:val="28"/>
          <w:szCs w:val="28"/>
          <w:lang w:val="ro-RO"/>
        </w:rPr>
        <w:t>,</w:t>
      </w:r>
      <w:bookmarkEnd w:id="11"/>
      <w:r w:rsidRPr="00076A8D">
        <w:rPr>
          <w:rFonts w:ascii="Times New Roman" w:hAnsi="Times New Roman" w:cs="Times New Roman"/>
          <w:color w:val="000000" w:themeColor="text1"/>
          <w:sz w:val="28"/>
          <w:szCs w:val="28"/>
          <w:lang w:val="ro-RO"/>
        </w:rPr>
        <w:t xml:space="preserve"> pentru animalele vii transportate la abator în cazul inspecției ante mortem la exploatația de proveniență, în conformitate cu prevederile Hotărârii Guvernului nr. 435/2010 privind cerințele de igienă pentru alimentele de origine animală</w:t>
      </w:r>
    </w:p>
    <w:p w14:paraId="59C8245C" w14:textId="71CE4EAC"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50.2  modelul prevăzut în </w:t>
      </w:r>
      <w:r w:rsidR="00A4784E" w:rsidRPr="00076A8D">
        <w:rPr>
          <w:rFonts w:ascii="Times New Roman" w:hAnsi="Times New Roman" w:cs="Times New Roman"/>
          <w:color w:val="000000" w:themeColor="text1"/>
          <w:sz w:val="28"/>
          <w:szCs w:val="28"/>
          <w:lang w:val="ro-RO"/>
        </w:rPr>
        <w:t>anexa nr. 61 din Secțiunea 4,</w:t>
      </w:r>
      <w:r w:rsidRPr="00076A8D">
        <w:rPr>
          <w:rFonts w:ascii="Times New Roman" w:hAnsi="Times New Roman" w:cs="Times New Roman"/>
          <w:color w:val="000000" w:themeColor="text1"/>
          <w:sz w:val="28"/>
          <w:szCs w:val="28"/>
          <w:lang w:val="ro-RO"/>
        </w:rPr>
        <w:t>, pentru păsări de curte destinate producției de „</w:t>
      </w:r>
      <w:proofErr w:type="spellStart"/>
      <w:r w:rsidRPr="00076A8D">
        <w:rPr>
          <w:rFonts w:ascii="Times New Roman" w:hAnsi="Times New Roman" w:cs="Times New Roman"/>
          <w:color w:val="000000" w:themeColor="text1"/>
          <w:sz w:val="28"/>
          <w:szCs w:val="28"/>
          <w:lang w:val="ro-RO"/>
        </w:rPr>
        <w:t>foie</w:t>
      </w:r>
      <w:proofErr w:type="spellEnd"/>
      <w:r w:rsidRPr="00076A8D">
        <w:rPr>
          <w:rFonts w:ascii="Times New Roman" w:hAnsi="Times New Roman" w:cs="Times New Roman"/>
          <w:color w:val="000000" w:themeColor="text1"/>
          <w:sz w:val="28"/>
          <w:szCs w:val="28"/>
          <w:lang w:val="ro-RO"/>
        </w:rPr>
        <w:t xml:space="preserve"> gras” și eviscerate prin eviscerare amânată, sacrificate la exploatația de proveniență, în conformitate cu prevederile Hotărârii Guvernului nr. 435/2010 privind cerințele de igienă pentru alimentele de origine animală;</w:t>
      </w:r>
    </w:p>
    <w:p w14:paraId="6E27C02D" w14:textId="4AA8FFD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50.3 modelul prevăzut în </w:t>
      </w:r>
      <w:r w:rsidR="00A4784E" w:rsidRPr="00076A8D">
        <w:rPr>
          <w:rFonts w:ascii="Times New Roman" w:hAnsi="Times New Roman" w:cs="Times New Roman"/>
          <w:color w:val="000000" w:themeColor="text1"/>
          <w:sz w:val="28"/>
          <w:szCs w:val="28"/>
          <w:lang w:val="ro-RO"/>
        </w:rPr>
        <w:t>anexa nr. 62 din Secțiunea 4,</w:t>
      </w:r>
      <w:r w:rsidRPr="00076A8D">
        <w:rPr>
          <w:rFonts w:ascii="Times New Roman" w:hAnsi="Times New Roman" w:cs="Times New Roman"/>
          <w:color w:val="000000" w:themeColor="text1"/>
          <w:sz w:val="28"/>
          <w:szCs w:val="28"/>
          <w:lang w:val="ro-RO"/>
        </w:rPr>
        <w:t>, în cazul bovinelor, porcinelor ovinelor și caprinelor domestice, al solipedelor domestice și al vânatului de crescătorie sacrificate în exploatația de proveniență în conformitate cu prevederile Hotărârii Guvernului nr. 435/2010 privind cerințele de igienă pentru alimentele de origine animală;</w:t>
      </w:r>
    </w:p>
    <w:p w14:paraId="060467A0" w14:textId="38D49848"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50.4. modelul prevăzut în </w:t>
      </w:r>
      <w:r w:rsidR="00A4784E" w:rsidRPr="00076A8D">
        <w:rPr>
          <w:rFonts w:ascii="Times New Roman" w:hAnsi="Times New Roman" w:cs="Times New Roman"/>
          <w:color w:val="000000" w:themeColor="text1"/>
          <w:sz w:val="28"/>
          <w:szCs w:val="28"/>
          <w:lang w:val="ro-RO"/>
        </w:rPr>
        <w:t>anexa nr. 63 din Secțiunea 4</w:t>
      </w:r>
      <w:r w:rsidRPr="00076A8D">
        <w:rPr>
          <w:rFonts w:ascii="Times New Roman" w:hAnsi="Times New Roman" w:cs="Times New Roman"/>
          <w:color w:val="000000" w:themeColor="text1"/>
          <w:sz w:val="28"/>
          <w:szCs w:val="28"/>
          <w:lang w:val="ro-RO"/>
        </w:rPr>
        <w:t xml:space="preserve"> pentru vânatul de crescătorie sacrificat în exploatația de proveniență în conformitate cu prevederile Hotărârii Guvernului nr. 435/2010 privind cerințele de igienă pentru alimentele de origine animală</w:t>
      </w:r>
    </w:p>
    <w:p w14:paraId="198B2577" w14:textId="35B42C4B" w:rsidR="00660B94" w:rsidRPr="00076A8D" w:rsidRDefault="00076543" w:rsidP="00660B9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XXXI</w:t>
      </w:r>
    </w:p>
    <w:p w14:paraId="0A2903D3" w14:textId="77777777" w:rsidR="00660B94" w:rsidRPr="00076A8D" w:rsidRDefault="00660B94" w:rsidP="00660B94">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Model de certificat de sănătate animală/certificat oficial pentru introducerea în Republica Moldova a produselor de origine animală și a anumitor mărfuri care provin din Republica Moldova, sunt circulate către o țară sau un alt teritoriu și </w:t>
      </w:r>
      <w:r w:rsidRPr="00076A8D">
        <w:rPr>
          <w:rFonts w:ascii="Times New Roman" w:hAnsi="Times New Roman" w:cs="Times New Roman"/>
          <w:b/>
          <w:bCs/>
          <w:color w:val="000000" w:themeColor="text1"/>
          <w:sz w:val="28"/>
          <w:szCs w:val="28"/>
          <w:lang w:val="ro-RO"/>
        </w:rPr>
        <w:lastRenderedPageBreak/>
        <w:t>sunt circulate înapoi în Republica Moldova după descărcare, depozitare și reîncărcare în respectiva țară terță sau respectivul teritoriu terț</w:t>
      </w:r>
    </w:p>
    <w:p w14:paraId="628474F7" w14:textId="77777777" w:rsidR="00660B94" w:rsidRPr="00076A8D" w:rsidRDefault="00660B94" w:rsidP="00660B94">
      <w:pPr>
        <w:jc w:val="both"/>
        <w:rPr>
          <w:rFonts w:ascii="Times New Roman" w:hAnsi="Times New Roman" w:cs="Times New Roman"/>
          <w:color w:val="000000" w:themeColor="text1"/>
          <w:sz w:val="28"/>
          <w:szCs w:val="28"/>
          <w:lang w:val="ro-RO"/>
        </w:rPr>
      </w:pPr>
    </w:p>
    <w:p w14:paraId="4EE2E49D" w14:textId="0E88143B" w:rsidR="00660B94" w:rsidRPr="00076A8D" w:rsidRDefault="00660B94" w:rsidP="00660B94">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Certificatul de sănătate animală/certificatul oficial menționat la Capitolul I ,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3.2.1.  care este destinat să fie utilizat pentru introducerea în Republica Moldova a produselor de origine animală și a anumitor mărfuri originare din Republica Moldova care sunt circulate către o altă țară sau un alt teritoriu și circulate înapoi în Uniune după descărcare, depozitare și reîncărcare în țara terță respectivă sau teritoriul terț respectiv, trebuie să corespundă modelului STORAGE-TC-PAO întocmit în conformitate cu modelul prevăzut în anexa nr. 59 din secțiunea 3.</w:t>
      </w:r>
    </w:p>
    <w:p w14:paraId="75E30516" w14:textId="214706F1"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XXXII</w:t>
      </w:r>
    </w:p>
    <w:p w14:paraId="3CD54FE9" w14:textId="49DB4959"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CERTIFICAT DE SĂNĂTATE ÎN CAZ DE SACRIFICARE DE URGENȚĂ ÎN AFARA ABATORULUI</w:t>
      </w:r>
    </w:p>
    <w:p w14:paraId="5E676832" w14:textId="6BACADCE"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51. Certificatul de sănătate </w:t>
      </w:r>
      <w:r w:rsidRPr="00443926">
        <w:rPr>
          <w:rFonts w:ascii="Times New Roman" w:hAnsi="Times New Roman" w:cs="Times New Roman"/>
          <w:color w:val="000000" w:themeColor="text1"/>
          <w:sz w:val="28"/>
          <w:szCs w:val="28"/>
          <w:lang w:val="ro-RO"/>
        </w:rPr>
        <w:t xml:space="preserve">menționat la </w:t>
      </w:r>
      <w:r w:rsidR="00991D3F" w:rsidRPr="00443926">
        <w:rPr>
          <w:rFonts w:ascii="Times New Roman" w:hAnsi="Times New Roman" w:cs="Times New Roman"/>
          <w:color w:val="000000" w:themeColor="text1"/>
          <w:sz w:val="28"/>
          <w:szCs w:val="28"/>
          <w:lang w:val="ro-RO"/>
        </w:rPr>
        <w:t>capitolul</w:t>
      </w:r>
      <w:r w:rsidR="00991D3F"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1 pct.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3.5 care urmează să fie utilizat în cazul sacrificării de urgență în afara abatorului, în conformitate cu prevederile Hotărârii Guvernului nr. 435/2010 privind cerințele de igienă pentru alimentele de origine animală, trebuie să corespundă modelului prevăzut în </w:t>
      </w:r>
      <w:r w:rsidR="000A08E9" w:rsidRPr="00076A8D">
        <w:rPr>
          <w:rFonts w:ascii="Times New Roman" w:hAnsi="Times New Roman" w:cs="Times New Roman"/>
          <w:color w:val="000000" w:themeColor="text1"/>
          <w:sz w:val="28"/>
          <w:szCs w:val="28"/>
          <w:lang w:val="ro-RO"/>
        </w:rPr>
        <w:t>Regulament</w:t>
      </w:r>
      <w:r w:rsidRPr="00076A8D">
        <w:rPr>
          <w:rFonts w:ascii="Times New Roman" w:hAnsi="Times New Roman" w:cs="Times New Roman"/>
          <w:color w:val="000000" w:themeColor="text1"/>
          <w:sz w:val="28"/>
          <w:szCs w:val="28"/>
          <w:lang w:val="ro-RO"/>
        </w:rPr>
        <w:t xml:space="preserve"> ANSA privind aprobarea modelelor de certificate sanitar-veterinare pentru circulația cărnii proaspete.</w:t>
      </w:r>
    </w:p>
    <w:p w14:paraId="52EEE809" w14:textId="3248841A" w:rsidR="006C51FD"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XXXIII</w:t>
      </w:r>
    </w:p>
    <w:p w14:paraId="09AF878B" w14:textId="03EE08D7" w:rsidR="006057E1" w:rsidRPr="00076A8D" w:rsidRDefault="006C51FD" w:rsidP="00272CD1">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MODEL DE ATESTAT PRIVAT ELABORAT DE OPERATOR PENTRU PRODUSE COMPUSE CU DURATĂ LUNGĂ DE CONSERVARE CARE CONȚIN PRODUSE PRELUCRATE DE ORIGINE ANIMALĂ, ALTELE DECÂT CARNEA PRELUCRATĂ</w:t>
      </w:r>
    </w:p>
    <w:p w14:paraId="2DEF87A9" w14:textId="5A94AE72" w:rsidR="006057E1" w:rsidRPr="00076A8D" w:rsidRDefault="006057E1" w:rsidP="006057E1">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 xml:space="preserve">52. Modelul de atestat privat menționat la </w:t>
      </w:r>
      <w:r w:rsidR="00991D3F" w:rsidRPr="00443926">
        <w:rPr>
          <w:rFonts w:ascii="Times New Roman" w:hAnsi="Times New Roman" w:cs="Times New Roman"/>
          <w:color w:val="000000" w:themeColor="text1"/>
          <w:sz w:val="28"/>
          <w:szCs w:val="28"/>
          <w:lang w:val="ro-RO"/>
        </w:rPr>
        <w:t>capitolul</w:t>
      </w:r>
      <w:r w:rsidRPr="00443926">
        <w:rPr>
          <w:rFonts w:ascii="Times New Roman" w:hAnsi="Times New Roman" w:cs="Times New Roman"/>
          <w:color w:val="000000" w:themeColor="text1"/>
          <w:sz w:val="28"/>
          <w:szCs w:val="28"/>
          <w:lang w:val="ro-RO"/>
        </w:rPr>
        <w:t xml:space="preserve"> 1 pct</w:t>
      </w:r>
      <w:r w:rsidRPr="00076A8D">
        <w:rPr>
          <w:rFonts w:ascii="Times New Roman" w:hAnsi="Times New Roman" w:cs="Times New Roman"/>
          <w:color w:val="000000" w:themeColor="text1"/>
          <w:sz w:val="28"/>
          <w:szCs w:val="28"/>
          <w:lang w:val="ro-RO"/>
        </w:rPr>
        <w:t xml:space="preserve">. 3, </w:t>
      </w:r>
      <w:proofErr w:type="spellStart"/>
      <w:r w:rsidRPr="00076A8D">
        <w:rPr>
          <w:rFonts w:ascii="Times New Roman" w:hAnsi="Times New Roman" w:cs="Times New Roman"/>
          <w:color w:val="000000" w:themeColor="text1"/>
          <w:sz w:val="28"/>
          <w:szCs w:val="28"/>
          <w:lang w:val="ro-RO"/>
        </w:rPr>
        <w:t>subpct</w:t>
      </w:r>
      <w:proofErr w:type="spellEnd"/>
      <w:r w:rsidRPr="00076A8D">
        <w:rPr>
          <w:rFonts w:ascii="Times New Roman" w:hAnsi="Times New Roman" w:cs="Times New Roman"/>
          <w:color w:val="000000" w:themeColor="text1"/>
          <w:sz w:val="28"/>
          <w:szCs w:val="28"/>
          <w:lang w:val="ro-RO"/>
        </w:rPr>
        <w:t xml:space="preserve">. 3.6, care urmează să fie utilizat de către operator pentru introducerea în Republica Moldova a produselor compuse cu durată lungă de conservare care conțin produse prelucrate de origine animală, altele decât carnea prelucrată, în conformitate cu prevederile </w:t>
      </w:r>
      <w:r w:rsidR="000A08E9" w:rsidRPr="00076A8D">
        <w:rPr>
          <w:rFonts w:ascii="Times New Roman" w:hAnsi="Times New Roman" w:cs="Times New Roman"/>
          <w:color w:val="000000" w:themeColor="text1"/>
          <w:sz w:val="28"/>
          <w:szCs w:val="28"/>
          <w:lang w:val="ro-RO"/>
        </w:rPr>
        <w:t xml:space="preserve">Regulamentului </w:t>
      </w:r>
      <w:r w:rsidRPr="00076A8D">
        <w:rPr>
          <w:rFonts w:ascii="Times New Roman" w:hAnsi="Times New Roman" w:cs="Times New Roman"/>
          <w:color w:val="000000" w:themeColor="text1"/>
          <w:sz w:val="28"/>
          <w:szCs w:val="28"/>
          <w:lang w:val="ro-RO"/>
        </w:rPr>
        <w:t xml:space="preserve">ANSA privind importul produselor alimentare de origine animală și compusă, trebuie să corespundă modelului prevăzut în </w:t>
      </w:r>
      <w:r w:rsidR="00A4784E" w:rsidRPr="00076A8D">
        <w:rPr>
          <w:rFonts w:ascii="Times New Roman" w:hAnsi="Times New Roman" w:cs="Times New Roman"/>
          <w:color w:val="000000" w:themeColor="text1"/>
          <w:sz w:val="28"/>
          <w:szCs w:val="28"/>
          <w:lang w:val="ro-RO"/>
        </w:rPr>
        <w:t>anexa nr. 64 din Secțiunea 5,</w:t>
      </w:r>
      <w:r w:rsidR="003D5733" w:rsidRPr="00076A8D">
        <w:rPr>
          <w:rFonts w:ascii="Times New Roman" w:hAnsi="Times New Roman" w:cs="Times New Roman"/>
          <w:color w:val="000000" w:themeColor="text1"/>
          <w:sz w:val="28"/>
          <w:szCs w:val="28"/>
          <w:lang w:val="ro-RO"/>
        </w:rPr>
        <w:t xml:space="preserve"> </w:t>
      </w:r>
      <w:r w:rsidRPr="00076A8D">
        <w:rPr>
          <w:rFonts w:ascii="Times New Roman" w:hAnsi="Times New Roman" w:cs="Times New Roman"/>
          <w:color w:val="000000" w:themeColor="text1"/>
          <w:sz w:val="28"/>
          <w:szCs w:val="28"/>
          <w:lang w:val="ro-RO"/>
        </w:rPr>
        <w:t xml:space="preserve">la prezentul </w:t>
      </w:r>
      <w:r w:rsidR="000A08E9" w:rsidRPr="00076A8D">
        <w:rPr>
          <w:rFonts w:ascii="Times New Roman" w:hAnsi="Times New Roman" w:cs="Times New Roman"/>
          <w:color w:val="000000" w:themeColor="text1"/>
          <w:sz w:val="28"/>
          <w:szCs w:val="28"/>
          <w:lang w:val="ro-RO"/>
        </w:rPr>
        <w:t>Regulament</w:t>
      </w:r>
    </w:p>
    <w:p w14:paraId="632178A9" w14:textId="4B1C16AC" w:rsidR="006057E1" w:rsidRPr="00076A8D" w:rsidRDefault="006C51FD" w:rsidP="006C51FD">
      <w:pPr>
        <w:jc w:val="center"/>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CAPITOLUL XXXIV</w:t>
      </w:r>
    </w:p>
    <w:p w14:paraId="79500C79" w14:textId="5679C1CD" w:rsidR="00B421FB" w:rsidRPr="00076A8D" w:rsidRDefault="006C51FD" w:rsidP="00435F56">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DISPOZIȚII TRANZITORII</w:t>
      </w:r>
    </w:p>
    <w:p w14:paraId="6B6D919F" w14:textId="1D1DC8F7" w:rsidR="00E63D4E" w:rsidRPr="00076A8D" w:rsidRDefault="00A84275" w:rsidP="00A46896">
      <w:pPr>
        <w:jc w:val="both"/>
        <w:rPr>
          <w:rFonts w:ascii="Times New Roman" w:hAnsi="Times New Roman" w:cs="Times New Roman"/>
          <w:color w:val="000000" w:themeColor="text1"/>
          <w:sz w:val="28"/>
          <w:szCs w:val="28"/>
          <w:lang w:val="ro-RO"/>
        </w:rPr>
      </w:pPr>
      <w:r w:rsidRPr="00076A8D">
        <w:rPr>
          <w:rFonts w:ascii="Times New Roman" w:hAnsi="Times New Roman" w:cs="Times New Roman"/>
          <w:color w:val="000000" w:themeColor="text1"/>
          <w:sz w:val="28"/>
          <w:szCs w:val="28"/>
          <w:lang w:val="ro-RO"/>
        </w:rPr>
        <w:t>5</w:t>
      </w:r>
      <w:r w:rsidR="00C97677" w:rsidRPr="00076A8D">
        <w:rPr>
          <w:rFonts w:ascii="Times New Roman" w:hAnsi="Times New Roman" w:cs="Times New Roman"/>
          <w:color w:val="000000" w:themeColor="text1"/>
          <w:sz w:val="28"/>
          <w:szCs w:val="28"/>
          <w:lang w:val="ro-RO"/>
        </w:rPr>
        <w:t>3</w:t>
      </w:r>
      <w:r w:rsidRPr="00076A8D">
        <w:rPr>
          <w:rFonts w:ascii="Times New Roman" w:hAnsi="Times New Roman" w:cs="Times New Roman"/>
          <w:color w:val="000000" w:themeColor="text1"/>
          <w:sz w:val="28"/>
          <w:szCs w:val="28"/>
          <w:lang w:val="ro-RO"/>
        </w:rPr>
        <w:t>.</w:t>
      </w:r>
      <w:r w:rsidR="00B421FB" w:rsidRPr="00076A8D">
        <w:rPr>
          <w:rFonts w:ascii="Times New Roman" w:hAnsi="Times New Roman" w:cs="Times New Roman"/>
          <w:color w:val="000000" w:themeColor="text1"/>
          <w:sz w:val="28"/>
          <w:szCs w:val="28"/>
          <w:lang w:val="ro-RO"/>
        </w:rPr>
        <w:t xml:space="preserve"> Transporturile de produse de origine animală, produse compuse, germeni destinați consumului uman și semințe destinate producției de germeni destinați consumului uman, însoțite de certificatele corespunzătoare eliberate în conformitate cu modelele prevăzute în Hotărârea Guvernului nr. 435/2010 privind aprobarea normelor specifice </w:t>
      </w:r>
      <w:r w:rsidR="00B421FB" w:rsidRPr="00076A8D">
        <w:rPr>
          <w:rFonts w:ascii="Times New Roman" w:hAnsi="Times New Roman" w:cs="Times New Roman"/>
          <w:color w:val="000000" w:themeColor="text1"/>
          <w:sz w:val="28"/>
          <w:szCs w:val="28"/>
          <w:lang w:val="ro-RO"/>
        </w:rPr>
        <w:lastRenderedPageBreak/>
        <w:t xml:space="preserve">de igienă pentru produsele de origine animală și </w:t>
      </w:r>
      <w:r w:rsidR="000A08E9" w:rsidRPr="00076A8D">
        <w:rPr>
          <w:rFonts w:ascii="Times New Roman" w:hAnsi="Times New Roman" w:cs="Times New Roman"/>
          <w:color w:val="000000" w:themeColor="text1"/>
          <w:sz w:val="28"/>
          <w:szCs w:val="28"/>
          <w:lang w:val="ro-RO"/>
        </w:rPr>
        <w:t>Regulamentul</w:t>
      </w:r>
      <w:r w:rsidR="00B421FB" w:rsidRPr="00076A8D">
        <w:rPr>
          <w:rFonts w:ascii="Times New Roman" w:hAnsi="Times New Roman" w:cs="Times New Roman"/>
          <w:color w:val="000000" w:themeColor="text1"/>
          <w:sz w:val="28"/>
          <w:szCs w:val="28"/>
          <w:lang w:val="ro-RO"/>
        </w:rPr>
        <w:t xml:space="preserve"> ANSA privind cerințele de certificare sanitar-veterinară.</w:t>
      </w:r>
    </w:p>
    <w:p w14:paraId="7CA21B51" w14:textId="43BA13DA" w:rsidR="00E63D4E" w:rsidRPr="00076A8D" w:rsidRDefault="0024050B" w:rsidP="00A46896">
      <w:pPr>
        <w:jc w:val="center"/>
        <w:rPr>
          <w:rFonts w:ascii="Times New Roman" w:hAnsi="Times New Roman" w:cs="Times New Roman"/>
          <w:b/>
          <w:bCs/>
          <w:color w:val="000000" w:themeColor="text1"/>
          <w:sz w:val="28"/>
          <w:szCs w:val="28"/>
          <w:lang w:val="ro-RO"/>
        </w:rPr>
      </w:pPr>
      <w:bookmarkStart w:id="12" w:name="_Hlk211843265"/>
      <w:r w:rsidRPr="00076A8D">
        <w:rPr>
          <w:rFonts w:ascii="Times New Roman" w:hAnsi="Times New Roman" w:cs="Times New Roman"/>
          <w:b/>
          <w:bCs/>
          <w:color w:val="000000" w:themeColor="text1"/>
          <w:sz w:val="28"/>
          <w:szCs w:val="28"/>
          <w:lang w:val="ro-RO"/>
        </w:rPr>
        <w:t>Secțiunea 1</w:t>
      </w:r>
    </w:p>
    <w:bookmarkEnd w:id="12"/>
    <w:p w14:paraId="1661BD9B" w14:textId="39C435DB" w:rsidR="00435F56" w:rsidRPr="00076A8D" w:rsidRDefault="0024050B" w:rsidP="00435F56">
      <w:pPr>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Secțiunea 1 </w:t>
      </w:r>
      <w:r w:rsidR="00435F56" w:rsidRPr="00076A8D">
        <w:rPr>
          <w:rFonts w:ascii="Times New Roman" w:hAnsi="Times New Roman" w:cs="Times New Roman"/>
          <w:color w:val="000000" w:themeColor="text1"/>
          <w:sz w:val="28"/>
          <w:szCs w:val="28"/>
          <w:lang w:val="ro-RO"/>
        </w:rPr>
        <w:t>conține modelele standard pentru certificatele de sănătate animală, certificatele oficiale și certificatele de sănătate animală/oficiale și notele privind completarea lor:</w:t>
      </w:r>
    </w:p>
    <w:p w14:paraId="3EB3B102" w14:textId="69D7DF34" w:rsidR="00435F56" w:rsidRPr="00076A8D" w:rsidRDefault="0024050B" w:rsidP="00435F56">
      <w:pPr>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Anexa nr.</w:t>
      </w:r>
      <w:r w:rsidR="00435F56" w:rsidRPr="00076A8D">
        <w:rPr>
          <w:rFonts w:ascii="Times New Roman" w:hAnsi="Times New Roman" w:cs="Times New Roman"/>
          <w:b/>
          <w:bCs/>
          <w:color w:val="000000" w:themeColor="text1"/>
          <w:sz w:val="28"/>
          <w:szCs w:val="28"/>
          <w:lang w:val="ro-RO"/>
        </w:rPr>
        <w:t>1 :</w:t>
      </w:r>
      <w:r w:rsidR="00435F56" w:rsidRPr="00076A8D">
        <w:rPr>
          <w:rFonts w:ascii="Times New Roman" w:hAnsi="Times New Roman" w:cs="Times New Roman"/>
          <w:color w:val="000000" w:themeColor="text1"/>
          <w:sz w:val="28"/>
          <w:szCs w:val="28"/>
          <w:lang w:val="ro-RO"/>
        </w:rPr>
        <w:t xml:space="preserve"> Model standard pentru certificatele de sănătate animală, certificatele oficiale și certificatele de sănătate animală/oficiale pentru circulația </w:t>
      </w:r>
      <w:r w:rsidR="001A4E16" w:rsidRPr="00076A8D">
        <w:rPr>
          <w:rFonts w:ascii="Times New Roman" w:hAnsi="Times New Roman" w:cs="Times New Roman"/>
          <w:color w:val="000000" w:themeColor="text1"/>
          <w:sz w:val="28"/>
          <w:szCs w:val="28"/>
          <w:lang w:val="ro-RO"/>
        </w:rPr>
        <w:t xml:space="preserve">în interiorul Republicii Moldova </w:t>
      </w:r>
      <w:r w:rsidR="001A4E16">
        <w:rPr>
          <w:rFonts w:ascii="Times New Roman" w:hAnsi="Times New Roman" w:cs="Times New Roman"/>
          <w:color w:val="000000" w:themeColor="text1"/>
          <w:sz w:val="28"/>
          <w:szCs w:val="28"/>
          <w:lang w:val="ro-RO"/>
        </w:rPr>
        <w:t xml:space="preserve">a </w:t>
      </w:r>
      <w:r w:rsidR="00435F56" w:rsidRPr="00076A8D">
        <w:rPr>
          <w:rFonts w:ascii="Times New Roman" w:hAnsi="Times New Roman" w:cs="Times New Roman"/>
          <w:color w:val="000000" w:themeColor="text1"/>
          <w:sz w:val="28"/>
          <w:szCs w:val="28"/>
          <w:lang w:val="ro-RO"/>
        </w:rPr>
        <w:t xml:space="preserve">animalelor și a produselor </w:t>
      </w:r>
      <w:r w:rsidR="00991D3F">
        <w:rPr>
          <w:rFonts w:ascii="Times New Roman" w:hAnsi="Times New Roman" w:cs="Times New Roman"/>
          <w:color w:val="000000" w:themeColor="text1"/>
          <w:sz w:val="28"/>
          <w:szCs w:val="28"/>
          <w:lang w:val="ro-RO"/>
        </w:rPr>
        <w:t>importate</w:t>
      </w:r>
      <w:r w:rsidR="00435F56" w:rsidRPr="00076A8D">
        <w:rPr>
          <w:rFonts w:ascii="Times New Roman" w:hAnsi="Times New Roman" w:cs="Times New Roman"/>
          <w:color w:val="000000" w:themeColor="text1"/>
          <w:sz w:val="28"/>
          <w:szCs w:val="28"/>
          <w:lang w:val="ro-RO"/>
        </w:rPr>
        <w:t xml:space="preserve"> </w:t>
      </w:r>
    </w:p>
    <w:p w14:paraId="0E9A816E" w14:textId="59179FF8" w:rsidR="00435F56" w:rsidRPr="00076A8D" w:rsidRDefault="0024050B" w:rsidP="00435F56">
      <w:pPr>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Anexa nr.2 </w:t>
      </w:r>
      <w:r w:rsidR="00435F56" w:rsidRPr="00076A8D">
        <w:rPr>
          <w:rFonts w:ascii="Times New Roman" w:hAnsi="Times New Roman" w:cs="Times New Roman"/>
          <w:b/>
          <w:bCs/>
          <w:color w:val="000000" w:themeColor="text1"/>
          <w:sz w:val="28"/>
          <w:szCs w:val="28"/>
          <w:lang w:val="ro-RO"/>
        </w:rPr>
        <w:t>:</w:t>
      </w:r>
      <w:r w:rsidR="00435F56" w:rsidRPr="00076A8D">
        <w:rPr>
          <w:rFonts w:ascii="Times New Roman" w:hAnsi="Times New Roman" w:cs="Times New Roman"/>
          <w:color w:val="000000" w:themeColor="text1"/>
          <w:sz w:val="28"/>
          <w:szCs w:val="28"/>
          <w:lang w:val="ro-RO"/>
        </w:rPr>
        <w:t xml:space="preserve"> Note privind completarea modelelor de certificate de sănătate animală, certificate oficiale și certificate de sănătate animală/oficiale pentru circulația animalelor și a produselor </w:t>
      </w:r>
      <w:r w:rsidR="001A4E16">
        <w:rPr>
          <w:rFonts w:ascii="Times New Roman" w:hAnsi="Times New Roman" w:cs="Times New Roman"/>
          <w:color w:val="000000" w:themeColor="text1"/>
          <w:sz w:val="28"/>
          <w:szCs w:val="28"/>
          <w:lang w:val="ro-RO"/>
        </w:rPr>
        <w:t xml:space="preserve">provenite din import </w:t>
      </w:r>
      <w:r w:rsidR="00435F56" w:rsidRPr="00076A8D">
        <w:rPr>
          <w:rFonts w:ascii="Times New Roman" w:hAnsi="Times New Roman" w:cs="Times New Roman"/>
          <w:color w:val="000000" w:themeColor="text1"/>
          <w:sz w:val="28"/>
          <w:szCs w:val="28"/>
          <w:lang w:val="ro-RO"/>
        </w:rPr>
        <w:t>în interiorul Republicii Moldova.</w:t>
      </w:r>
    </w:p>
    <w:p w14:paraId="58641B6C" w14:textId="2E51F306" w:rsidR="00435F56" w:rsidRPr="00076A8D" w:rsidRDefault="0024050B" w:rsidP="00435F56">
      <w:pPr>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Anexa nr.3 </w:t>
      </w:r>
      <w:r w:rsidR="00435F56" w:rsidRPr="00076A8D">
        <w:rPr>
          <w:rFonts w:ascii="Times New Roman" w:hAnsi="Times New Roman" w:cs="Times New Roman"/>
          <w:b/>
          <w:bCs/>
          <w:color w:val="000000" w:themeColor="text1"/>
          <w:sz w:val="28"/>
          <w:szCs w:val="28"/>
          <w:lang w:val="ro-RO"/>
        </w:rPr>
        <w:t>:</w:t>
      </w:r>
      <w:r w:rsidR="00435F56" w:rsidRPr="00076A8D">
        <w:rPr>
          <w:rFonts w:ascii="Times New Roman" w:hAnsi="Times New Roman" w:cs="Times New Roman"/>
          <w:color w:val="000000" w:themeColor="text1"/>
          <w:sz w:val="28"/>
          <w:szCs w:val="28"/>
          <w:lang w:val="ro-RO"/>
        </w:rPr>
        <w:t xml:space="preserve"> Model standard pentru certificatele de sănătate animală, certificatele oficiale și certificatele de sănătate animală/oficiale pentru intrarea în Republica Moldova a animalelor, a produselor de origine animală, a produselor compuse, a materialului germinativ, a subproduselor de origine animală, a germenilor destinați consumului uman și a semințelor destinate producției de germeni destinați consumului uman</w:t>
      </w:r>
    </w:p>
    <w:p w14:paraId="137CDC7F" w14:textId="1D3C533C" w:rsidR="00435F56" w:rsidRPr="00076A8D" w:rsidRDefault="0024050B" w:rsidP="00435F56">
      <w:pPr>
        <w:jc w:val="both"/>
        <w:rPr>
          <w:rFonts w:ascii="Times New Roman" w:hAnsi="Times New Roman" w:cs="Times New Roman"/>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Anexa nr.4 </w:t>
      </w:r>
      <w:r w:rsidR="00435F56" w:rsidRPr="00076A8D">
        <w:rPr>
          <w:rFonts w:ascii="Times New Roman" w:hAnsi="Times New Roman" w:cs="Times New Roman"/>
          <w:b/>
          <w:bCs/>
          <w:color w:val="000000" w:themeColor="text1"/>
          <w:sz w:val="28"/>
          <w:szCs w:val="28"/>
          <w:lang w:val="ro-RO"/>
        </w:rPr>
        <w:t>:</w:t>
      </w:r>
      <w:r w:rsidR="00435F56" w:rsidRPr="00076A8D">
        <w:rPr>
          <w:rFonts w:ascii="Times New Roman" w:hAnsi="Times New Roman" w:cs="Times New Roman"/>
          <w:color w:val="000000" w:themeColor="text1"/>
          <w:sz w:val="28"/>
          <w:szCs w:val="28"/>
          <w:lang w:val="ro-RO"/>
        </w:rPr>
        <w:t xml:space="preserve"> Note privind completarea modelelor de certificate de sănătate animală, certificate oficiale și certificate de sănătate animală/oficiale pentru intrarea în Republica Moldova a animalelor, a produselor de origine animală, a produselor compuse, a materialului germinativ, a subproduselor de origine animală, a germenilor destinați consumului uman și a semințelor destinate producției de germeni destinați consumului uman</w:t>
      </w:r>
    </w:p>
    <w:p w14:paraId="70319147" w14:textId="77777777" w:rsidR="00660B94" w:rsidRPr="00076A8D" w:rsidRDefault="00660B94" w:rsidP="0024050B">
      <w:pPr>
        <w:pStyle w:val="NoSpacing"/>
        <w:jc w:val="right"/>
        <w:rPr>
          <w:rFonts w:ascii="Times New Roman" w:hAnsi="Times New Roman" w:cs="Times New Roman"/>
          <w:i/>
          <w:iCs/>
          <w:color w:val="000000" w:themeColor="text1"/>
          <w:sz w:val="24"/>
          <w:szCs w:val="24"/>
          <w:lang w:val="ro-RO" w:eastAsia="en-GB"/>
        </w:rPr>
      </w:pPr>
    </w:p>
    <w:p w14:paraId="53B0CFD9" w14:textId="77777777" w:rsidR="00660B94" w:rsidRPr="00076A8D" w:rsidRDefault="00660B94" w:rsidP="0024050B">
      <w:pPr>
        <w:pStyle w:val="NoSpacing"/>
        <w:jc w:val="right"/>
        <w:rPr>
          <w:rFonts w:ascii="Times New Roman" w:hAnsi="Times New Roman" w:cs="Times New Roman"/>
          <w:i/>
          <w:iCs/>
          <w:color w:val="000000" w:themeColor="text1"/>
          <w:sz w:val="24"/>
          <w:szCs w:val="24"/>
          <w:lang w:val="ro-RO" w:eastAsia="en-GB"/>
        </w:rPr>
      </w:pPr>
    </w:p>
    <w:p w14:paraId="66B11FDA" w14:textId="77777777" w:rsidR="00660B94" w:rsidRPr="00076A8D" w:rsidRDefault="00660B94" w:rsidP="0024050B">
      <w:pPr>
        <w:pStyle w:val="NoSpacing"/>
        <w:jc w:val="right"/>
        <w:rPr>
          <w:rFonts w:ascii="Times New Roman" w:hAnsi="Times New Roman" w:cs="Times New Roman"/>
          <w:i/>
          <w:iCs/>
          <w:color w:val="000000" w:themeColor="text1"/>
          <w:sz w:val="24"/>
          <w:szCs w:val="24"/>
          <w:lang w:val="ro-RO" w:eastAsia="en-GB"/>
        </w:rPr>
      </w:pPr>
    </w:p>
    <w:p w14:paraId="68880B88"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62F43D6"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1E4A4402"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221FBD59"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36AFB0C9"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0D1DE45E"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ECE995A"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66DDFC2B"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6D1FDBBB"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7A3D742A"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229E6A5E"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32635C69"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28DCEDD4"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3E9CB502"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1CD8E326"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78EDEFA"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F0D032C"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13F8D78" w14:textId="77777777" w:rsidR="00076543" w:rsidRPr="00076A8D" w:rsidRDefault="00076543" w:rsidP="0024050B">
      <w:pPr>
        <w:pStyle w:val="NoSpacing"/>
        <w:jc w:val="right"/>
        <w:rPr>
          <w:rFonts w:ascii="Times New Roman" w:hAnsi="Times New Roman" w:cs="Times New Roman"/>
          <w:i/>
          <w:iCs/>
          <w:color w:val="000000" w:themeColor="text1"/>
          <w:sz w:val="24"/>
          <w:szCs w:val="24"/>
          <w:lang w:val="ro-RO" w:eastAsia="en-GB"/>
        </w:rPr>
      </w:pPr>
    </w:p>
    <w:p w14:paraId="40DC6C9E" w14:textId="6558ED32" w:rsidR="003054AB" w:rsidRPr="00076A8D" w:rsidRDefault="0024050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Anexa nr. 1</w:t>
      </w:r>
      <w:r w:rsidRPr="00076A8D">
        <w:rPr>
          <w:rFonts w:ascii="Times New Roman" w:hAnsi="Times New Roman" w:cs="Times New Roman"/>
          <w:i/>
          <w:iCs/>
          <w:color w:val="000000" w:themeColor="text1"/>
          <w:sz w:val="24"/>
          <w:szCs w:val="24"/>
        </w:rPr>
        <w:t xml:space="preserve"> </w:t>
      </w:r>
      <w:r w:rsidR="00076543" w:rsidRPr="00076A8D">
        <w:rPr>
          <w:rFonts w:ascii="Times New Roman" w:hAnsi="Times New Roman" w:cs="Times New Roman"/>
          <w:i/>
          <w:iCs/>
          <w:color w:val="000000" w:themeColor="text1"/>
          <w:sz w:val="24"/>
          <w:szCs w:val="24"/>
        </w:rPr>
        <w:t xml:space="preserve">la </w:t>
      </w:r>
      <w:bookmarkStart w:id="13" w:name="_Hlk212712507"/>
      <w:r w:rsidR="00076543" w:rsidRPr="00076A8D">
        <w:rPr>
          <w:rFonts w:ascii="Times New Roman" w:hAnsi="Times New Roman" w:cs="Times New Roman"/>
          <w:i/>
          <w:iCs/>
          <w:color w:val="000000" w:themeColor="text1"/>
          <w:sz w:val="24"/>
          <w:szCs w:val="24"/>
          <w:lang w:val="ro-RO"/>
        </w:rPr>
        <w:t xml:space="preserve">Regulamentul </w:t>
      </w:r>
      <w:r w:rsidR="003054AB" w:rsidRPr="00076A8D">
        <w:rPr>
          <w:rFonts w:ascii="Times New Roman" w:hAnsi="Times New Roman" w:cs="Times New Roman"/>
          <w:i/>
          <w:iCs/>
          <w:color w:val="000000" w:themeColor="text1"/>
          <w:sz w:val="24"/>
          <w:szCs w:val="24"/>
          <w:lang w:val="ro-RO"/>
        </w:rPr>
        <w:t>cu privire la aprobarea modelelor de certificate</w:t>
      </w:r>
    </w:p>
    <w:p w14:paraId="633FCFE6"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21796FA"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E07C849"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B9BA610"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31AB64F3" w14:textId="6D3E6BEE" w:rsidR="00076543" w:rsidRPr="00076A8D" w:rsidRDefault="003054AB" w:rsidP="003054AB">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bookmarkEnd w:id="13"/>
    <w:p w14:paraId="32D85E6E" w14:textId="77777777" w:rsidR="00076543" w:rsidRPr="00076A8D" w:rsidRDefault="00076543" w:rsidP="0024050B">
      <w:pPr>
        <w:pStyle w:val="NoSpacing"/>
        <w:jc w:val="right"/>
        <w:rPr>
          <w:rFonts w:ascii="Times New Roman" w:hAnsi="Times New Roman" w:cs="Times New Roman"/>
          <w:i/>
          <w:iCs/>
          <w:color w:val="000000" w:themeColor="text1"/>
          <w:sz w:val="24"/>
          <w:szCs w:val="24"/>
          <w:lang w:eastAsia="en-GB"/>
        </w:rPr>
      </w:pPr>
    </w:p>
    <w:p w14:paraId="0571D472" w14:textId="2920D041" w:rsidR="00C909DE" w:rsidRPr="00076A8D" w:rsidRDefault="00435F56" w:rsidP="003D5733">
      <w:pPr>
        <w:jc w:val="center"/>
        <w:rPr>
          <w:rFonts w:ascii="Times New Roman" w:hAnsi="Times New Roman" w:cs="Times New Roman"/>
          <w:b/>
          <w:bCs/>
          <w:color w:val="000000" w:themeColor="text1"/>
          <w:sz w:val="28"/>
          <w:szCs w:val="28"/>
          <w:lang w:val="ro-RO"/>
        </w:rPr>
      </w:pPr>
      <w:r w:rsidRPr="00076A8D">
        <w:rPr>
          <w:rFonts w:ascii="Times New Roman" w:hAnsi="Times New Roman" w:cs="Times New Roman"/>
          <w:b/>
          <w:bCs/>
          <w:color w:val="000000" w:themeColor="text1"/>
          <w:sz w:val="28"/>
          <w:szCs w:val="28"/>
          <w:lang w:val="ro-RO"/>
        </w:rPr>
        <w:t xml:space="preserve">MODEL STANDARD PENTRU CERTIFICATELE DE SĂNĂTATE ANIMALĂ, CERTIFICATELE OFICIALE ȘI CERTIFICATELE DE SĂNĂTATE ANIMALĂ/OFICIALE PENTRU CIRCULAȚIA </w:t>
      </w:r>
      <w:r w:rsidR="00C01BC0" w:rsidRPr="00076A8D">
        <w:rPr>
          <w:rFonts w:ascii="Times New Roman" w:hAnsi="Times New Roman" w:cs="Times New Roman"/>
          <w:b/>
          <w:bCs/>
          <w:color w:val="000000" w:themeColor="text1"/>
          <w:sz w:val="28"/>
          <w:szCs w:val="28"/>
          <w:lang w:val="ro-RO"/>
        </w:rPr>
        <w:t>ÎN INTERIORUL REPUBLICII MOLDOVA</w:t>
      </w:r>
      <w:r w:rsidR="00C01BC0">
        <w:rPr>
          <w:rFonts w:ascii="Times New Roman" w:hAnsi="Times New Roman" w:cs="Times New Roman"/>
          <w:b/>
          <w:bCs/>
          <w:color w:val="000000" w:themeColor="text1"/>
          <w:sz w:val="28"/>
          <w:szCs w:val="28"/>
          <w:lang w:val="ro-RO"/>
        </w:rPr>
        <w:t xml:space="preserve"> A</w:t>
      </w:r>
      <w:r w:rsidR="00C01BC0" w:rsidRPr="00076A8D">
        <w:rPr>
          <w:rFonts w:ascii="Times New Roman" w:hAnsi="Times New Roman" w:cs="Times New Roman"/>
          <w:b/>
          <w:bCs/>
          <w:color w:val="000000" w:themeColor="text1"/>
          <w:sz w:val="28"/>
          <w:szCs w:val="28"/>
          <w:lang w:val="ro-RO"/>
        </w:rPr>
        <w:t xml:space="preserve"> </w:t>
      </w:r>
      <w:r w:rsidRPr="00076A8D">
        <w:rPr>
          <w:rFonts w:ascii="Times New Roman" w:hAnsi="Times New Roman" w:cs="Times New Roman"/>
          <w:b/>
          <w:bCs/>
          <w:color w:val="000000" w:themeColor="text1"/>
          <w:sz w:val="28"/>
          <w:szCs w:val="28"/>
          <w:lang w:val="ro-RO"/>
        </w:rPr>
        <w:t>ANIMALELOR ȘI A PRODUSELOR</w:t>
      </w:r>
      <w:r w:rsidR="001A4E16">
        <w:rPr>
          <w:rFonts w:ascii="Times New Roman" w:hAnsi="Times New Roman" w:cs="Times New Roman"/>
          <w:b/>
          <w:bCs/>
          <w:color w:val="000000" w:themeColor="text1"/>
          <w:sz w:val="28"/>
          <w:szCs w:val="28"/>
          <w:lang w:val="ro-RO"/>
        </w:rPr>
        <w:t xml:space="preserve"> IMPORTATE</w:t>
      </w:r>
      <w:r w:rsidRPr="00076A8D">
        <w:rPr>
          <w:rFonts w:ascii="Times New Roman" w:hAnsi="Times New Roman" w:cs="Times New Roman"/>
          <w:b/>
          <w:bCs/>
          <w:color w:val="000000" w:themeColor="text1"/>
          <w:sz w:val="28"/>
          <w:szCs w:val="28"/>
          <w:lang w:val="ro-RO"/>
        </w:rPr>
        <w:t xml:space="preserve"> </w:t>
      </w:r>
    </w:p>
    <w:p w14:paraId="5F1C40B2" w14:textId="59EAD7E3" w:rsidR="00C909DE" w:rsidRPr="00076A8D" w:rsidRDefault="00C909DE" w:rsidP="00435F56">
      <w:pPr>
        <w:jc w:val="center"/>
        <w:rPr>
          <w:rFonts w:ascii="Times New Roman" w:hAnsi="Times New Roman" w:cs="Times New Roman"/>
          <w:b/>
          <w:color w:val="000000" w:themeColor="text1"/>
          <w:szCs w:val="24"/>
          <w:lang w:val="ro-RO"/>
        </w:rPr>
      </w:pPr>
    </w:p>
    <w:tbl>
      <w:tblPr>
        <w:tblStyle w:val="TableGrid0"/>
        <w:tblW w:w="114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65" w:type="dxa"/>
        </w:tblCellMar>
        <w:tblLook w:val="04A0" w:firstRow="1" w:lastRow="0" w:firstColumn="1" w:lastColumn="0" w:noHBand="0" w:noVBand="1"/>
      </w:tblPr>
      <w:tblGrid>
        <w:gridCol w:w="284"/>
        <w:gridCol w:w="596"/>
        <w:gridCol w:w="2095"/>
        <w:gridCol w:w="3234"/>
        <w:gridCol w:w="1027"/>
        <w:gridCol w:w="2064"/>
        <w:gridCol w:w="2157"/>
      </w:tblGrid>
      <w:tr w:rsidR="00076A8D" w:rsidRPr="00076A8D" w14:paraId="66074896" w14:textId="77777777" w:rsidTr="003D5733">
        <w:trPr>
          <w:trHeight w:val="280"/>
        </w:trPr>
        <w:tc>
          <w:tcPr>
            <w:tcW w:w="6209" w:type="dxa"/>
            <w:gridSpan w:val="4"/>
          </w:tcPr>
          <w:p w14:paraId="5481EA78"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bookmarkStart w:id="14" w:name="_Hlk208969583"/>
            <w:r w:rsidRPr="00076A8D">
              <w:rPr>
                <w:rFonts w:ascii="Times New Roman" w:hAnsi="Times New Roman" w:cs="Times New Roman"/>
                <w:b/>
                <w:color w:val="000000" w:themeColor="text1"/>
                <w:sz w:val="20"/>
                <w:szCs w:val="20"/>
                <w:lang w:val="ro-RO"/>
              </w:rPr>
              <w:t>REPUBLICA MOLDOVA</w:t>
            </w:r>
          </w:p>
        </w:tc>
        <w:tc>
          <w:tcPr>
            <w:tcW w:w="5248" w:type="dxa"/>
            <w:gridSpan w:val="3"/>
          </w:tcPr>
          <w:p w14:paraId="170CEDB0" w14:textId="77777777" w:rsidR="00C909DE" w:rsidRPr="00076A8D" w:rsidRDefault="00C909DE" w:rsidP="00C909DE">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63CB3F1" w14:textId="77777777" w:rsidTr="003D5733">
        <w:trPr>
          <w:trHeight w:val="277"/>
        </w:trPr>
        <w:tc>
          <w:tcPr>
            <w:tcW w:w="284" w:type="dxa"/>
            <w:vMerge w:val="restart"/>
          </w:tcPr>
          <w:p w14:paraId="40787F8E" w14:textId="6A8C199C" w:rsidR="00C909DE" w:rsidRPr="00076A8D" w:rsidRDefault="00C909DE" w:rsidP="00C909DE">
            <w:pPr>
              <w:ind w:left="121"/>
              <w:rPr>
                <w:rFonts w:ascii="Times New Roman" w:eastAsia="Calibri" w:hAnsi="Times New Roman" w:cs="Times New Roman"/>
                <w:color w:val="000000" w:themeColor="text1"/>
                <w:sz w:val="24"/>
                <w:szCs w:val="24"/>
                <w:lang w:val="ro-RO"/>
              </w:rPr>
            </w:pPr>
          </w:p>
        </w:tc>
        <w:tc>
          <w:tcPr>
            <w:tcW w:w="596" w:type="dxa"/>
            <w:vMerge w:val="restart"/>
          </w:tcPr>
          <w:p w14:paraId="69C234FD" w14:textId="77777777" w:rsidR="00C909DE" w:rsidRPr="00076A8D" w:rsidRDefault="00C909DE" w:rsidP="00C909DE">
            <w:pPr>
              <w:spacing w:after="80"/>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w:t>
            </w:r>
          </w:p>
          <w:p w14:paraId="5A77B5E9" w14:textId="77777777" w:rsidR="00C909DE" w:rsidRPr="00076A8D" w:rsidRDefault="00C909DE" w:rsidP="00C909DE">
            <w:pPr>
              <w:spacing w:after="82"/>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D8A89FB" w14:textId="77777777" w:rsidR="00C909DE" w:rsidRPr="00076A8D" w:rsidRDefault="00C909DE" w:rsidP="00C909DE">
            <w:pPr>
              <w:spacing w:after="27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6DC2FF7"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Merge w:val="restart"/>
          </w:tcPr>
          <w:p w14:paraId="4828B8AC" w14:textId="77777777" w:rsidR="00C909DE" w:rsidRPr="00076A8D" w:rsidRDefault="00C909DE" w:rsidP="00C909DE">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Expeditor</w:t>
            </w:r>
          </w:p>
          <w:p w14:paraId="5D418330" w14:textId="77777777" w:rsidR="00C909DE" w:rsidRPr="00076A8D" w:rsidRDefault="00C909DE" w:rsidP="00C909DE">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552A713" w14:textId="77777777" w:rsidR="00C909DE" w:rsidRPr="00076A8D" w:rsidRDefault="00C909DE" w:rsidP="00C909DE">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EE04730" w14:textId="77777777" w:rsidR="00C909DE" w:rsidRPr="00076A8D" w:rsidRDefault="00C909DE" w:rsidP="00C909DE">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vMerge w:val="restart"/>
          </w:tcPr>
          <w:p w14:paraId="3D17DA9F" w14:textId="77777777" w:rsidR="00C909DE" w:rsidRPr="00076A8D" w:rsidRDefault="00C909DE" w:rsidP="00C909DE">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72AEBF6" w14:textId="77777777" w:rsidR="00C909DE" w:rsidRPr="00076A8D" w:rsidRDefault="00C909DE" w:rsidP="00C909DE">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4AB3348" w14:textId="77777777" w:rsidR="00C909DE" w:rsidRPr="00076A8D" w:rsidRDefault="00C909DE" w:rsidP="00C909DE">
            <w:pPr>
              <w:spacing w:after="279"/>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6DB0EBF" w14:textId="77777777" w:rsidR="00C909DE" w:rsidRPr="00076A8D" w:rsidRDefault="00C909DE" w:rsidP="00C909DE">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1027" w:type="dxa"/>
          </w:tcPr>
          <w:p w14:paraId="2CD19B11"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w:t>
            </w:r>
          </w:p>
        </w:tc>
        <w:tc>
          <w:tcPr>
            <w:tcW w:w="2064" w:type="dxa"/>
          </w:tcPr>
          <w:p w14:paraId="0036A150"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Referință IMSOC  </w:t>
            </w:r>
          </w:p>
        </w:tc>
        <w:tc>
          <w:tcPr>
            <w:tcW w:w="2157" w:type="dxa"/>
            <w:vMerge w:val="restart"/>
          </w:tcPr>
          <w:p w14:paraId="4AD72E23" w14:textId="77777777" w:rsidR="00C909DE" w:rsidRPr="00076A8D" w:rsidRDefault="00C909DE" w:rsidP="00C909DE">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C11D7C6" w14:textId="77777777" w:rsidR="00C909DE" w:rsidRPr="00076A8D" w:rsidRDefault="00C909DE" w:rsidP="00C909DE">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38F8DBD" w14:textId="77777777" w:rsidR="00C909DE" w:rsidRPr="00076A8D" w:rsidRDefault="00C909DE" w:rsidP="00C909DE">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53D5817" w14:textId="77777777" w:rsidR="00C909DE" w:rsidRPr="00076A8D" w:rsidRDefault="00C909DE" w:rsidP="00C909DE">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D692853" w14:textId="77777777" w:rsidR="00C909DE" w:rsidRPr="00076A8D" w:rsidRDefault="00C909DE" w:rsidP="00C909DE">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543303D" w14:textId="77777777" w:rsidTr="003D5733">
        <w:trPr>
          <w:trHeight w:val="280"/>
        </w:trPr>
        <w:tc>
          <w:tcPr>
            <w:tcW w:w="284" w:type="dxa"/>
            <w:vMerge/>
          </w:tcPr>
          <w:p w14:paraId="41D022CE"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Merge/>
          </w:tcPr>
          <w:p w14:paraId="68D41525"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2095" w:type="dxa"/>
            <w:vMerge/>
          </w:tcPr>
          <w:p w14:paraId="2B3C2441"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3234" w:type="dxa"/>
            <w:vMerge/>
          </w:tcPr>
          <w:p w14:paraId="3D479619"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1027" w:type="dxa"/>
          </w:tcPr>
          <w:p w14:paraId="7E5617AB"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w:t>
            </w:r>
          </w:p>
        </w:tc>
        <w:tc>
          <w:tcPr>
            <w:tcW w:w="2064" w:type="dxa"/>
          </w:tcPr>
          <w:p w14:paraId="47D6EC1D"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Referință locală</w:t>
            </w:r>
          </w:p>
        </w:tc>
        <w:tc>
          <w:tcPr>
            <w:tcW w:w="2157" w:type="dxa"/>
            <w:vMerge/>
          </w:tcPr>
          <w:p w14:paraId="1B2CEB14" w14:textId="77777777" w:rsidR="00C909DE" w:rsidRPr="00076A8D" w:rsidRDefault="00C909DE" w:rsidP="00C909DE">
            <w:pPr>
              <w:rPr>
                <w:rFonts w:ascii="Times New Roman" w:eastAsia="Calibri" w:hAnsi="Times New Roman" w:cs="Times New Roman"/>
                <w:color w:val="000000" w:themeColor="text1"/>
                <w:sz w:val="20"/>
                <w:szCs w:val="20"/>
                <w:lang w:val="ro-RO"/>
              </w:rPr>
            </w:pPr>
          </w:p>
        </w:tc>
      </w:tr>
      <w:tr w:rsidR="00076A8D" w:rsidRPr="00076A8D" w14:paraId="4B36FE86" w14:textId="77777777" w:rsidTr="003D5733">
        <w:trPr>
          <w:trHeight w:val="468"/>
        </w:trPr>
        <w:tc>
          <w:tcPr>
            <w:tcW w:w="284" w:type="dxa"/>
            <w:vMerge/>
          </w:tcPr>
          <w:p w14:paraId="1D9E6310"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Merge/>
          </w:tcPr>
          <w:p w14:paraId="604B1A8D"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2095" w:type="dxa"/>
            <w:vMerge/>
          </w:tcPr>
          <w:p w14:paraId="3C4686D6"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3234" w:type="dxa"/>
            <w:vMerge/>
          </w:tcPr>
          <w:p w14:paraId="78AFA3FE"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1027" w:type="dxa"/>
          </w:tcPr>
          <w:p w14:paraId="053348D4"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w:t>
            </w:r>
          </w:p>
        </w:tc>
        <w:tc>
          <w:tcPr>
            <w:tcW w:w="2064" w:type="dxa"/>
          </w:tcPr>
          <w:p w14:paraId="1B7DA2BE"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centrală competentă</w:t>
            </w:r>
            <w:r w:rsidRPr="00076A8D">
              <w:rPr>
                <w:rFonts w:ascii="Times New Roman" w:hAnsi="Times New Roman" w:cs="Times New Roman"/>
                <w:color w:val="000000" w:themeColor="text1"/>
                <w:sz w:val="20"/>
                <w:szCs w:val="20"/>
                <w:lang w:val="ro-RO"/>
              </w:rPr>
              <w:t xml:space="preserve"> </w:t>
            </w:r>
          </w:p>
        </w:tc>
        <w:tc>
          <w:tcPr>
            <w:tcW w:w="2157" w:type="dxa"/>
            <w:vMerge/>
          </w:tcPr>
          <w:p w14:paraId="3DD90F91" w14:textId="77777777" w:rsidR="00C909DE" w:rsidRPr="00076A8D" w:rsidRDefault="00C909DE" w:rsidP="00C909DE">
            <w:pPr>
              <w:rPr>
                <w:rFonts w:ascii="Times New Roman" w:eastAsia="Calibri" w:hAnsi="Times New Roman" w:cs="Times New Roman"/>
                <w:color w:val="000000" w:themeColor="text1"/>
                <w:sz w:val="20"/>
                <w:szCs w:val="20"/>
                <w:lang w:val="ro-RO"/>
              </w:rPr>
            </w:pPr>
          </w:p>
        </w:tc>
      </w:tr>
      <w:tr w:rsidR="00076A8D" w:rsidRPr="00076A8D" w14:paraId="4BDA54F3" w14:textId="77777777" w:rsidTr="003D5733">
        <w:trPr>
          <w:trHeight w:val="277"/>
        </w:trPr>
        <w:tc>
          <w:tcPr>
            <w:tcW w:w="284" w:type="dxa"/>
            <w:vMerge/>
          </w:tcPr>
          <w:p w14:paraId="17CF3426"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Merge/>
          </w:tcPr>
          <w:p w14:paraId="031044A4"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2095" w:type="dxa"/>
            <w:vMerge/>
          </w:tcPr>
          <w:p w14:paraId="2225E8D9"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3234" w:type="dxa"/>
            <w:vMerge/>
          </w:tcPr>
          <w:p w14:paraId="23629930"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1027" w:type="dxa"/>
          </w:tcPr>
          <w:p w14:paraId="189B9471"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p>
        </w:tc>
        <w:tc>
          <w:tcPr>
            <w:tcW w:w="2064" w:type="dxa"/>
          </w:tcPr>
          <w:p w14:paraId="239A69E6"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2157" w:type="dxa"/>
            <w:vMerge/>
          </w:tcPr>
          <w:p w14:paraId="75DD74E4" w14:textId="77777777" w:rsidR="00C909DE" w:rsidRPr="00076A8D" w:rsidRDefault="00C909DE" w:rsidP="00C909DE">
            <w:pPr>
              <w:rPr>
                <w:rFonts w:ascii="Times New Roman" w:eastAsia="Calibri" w:hAnsi="Times New Roman" w:cs="Times New Roman"/>
                <w:color w:val="000000" w:themeColor="text1"/>
                <w:sz w:val="20"/>
                <w:szCs w:val="20"/>
                <w:lang w:val="ro-RO"/>
              </w:rPr>
            </w:pPr>
          </w:p>
        </w:tc>
      </w:tr>
      <w:tr w:rsidR="00076A8D" w:rsidRPr="00076A8D" w14:paraId="531EF69F" w14:textId="77777777" w:rsidTr="003D5733">
        <w:trPr>
          <w:trHeight w:val="1449"/>
        </w:trPr>
        <w:tc>
          <w:tcPr>
            <w:tcW w:w="284" w:type="dxa"/>
            <w:vMerge/>
          </w:tcPr>
          <w:p w14:paraId="11F9CD84"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374DEF42" w14:textId="77777777" w:rsidR="00C909DE" w:rsidRPr="00076A8D" w:rsidRDefault="00C909DE" w:rsidP="00C909DE">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I.5</w:t>
            </w:r>
          </w:p>
          <w:p w14:paraId="43E09A8E" w14:textId="77777777" w:rsidR="00C909DE" w:rsidRPr="00076A8D" w:rsidRDefault="00C909DE" w:rsidP="00C909DE">
            <w:pPr>
              <w:spacing w:after="39" w:line="439" w:lineRule="auto"/>
              <w:ind w:left="108" w:right="374"/>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A9622CA"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0CC153C3" w14:textId="77777777" w:rsidR="00C909DE" w:rsidRPr="00076A8D" w:rsidRDefault="00C909DE" w:rsidP="00C909DE">
            <w:pPr>
              <w:spacing w:after="173"/>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Destinatar</w:t>
            </w:r>
          </w:p>
          <w:p w14:paraId="6FB7120A" w14:textId="77777777" w:rsidR="00C909DE" w:rsidRPr="00076A8D" w:rsidRDefault="00C909DE" w:rsidP="00C909DE">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D3BFE4B" w14:textId="77777777" w:rsidR="00C909DE" w:rsidRPr="00076A8D" w:rsidRDefault="00C909DE" w:rsidP="00C909DE">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1977C67" w14:textId="77777777" w:rsidR="00C909DE" w:rsidRPr="00076A8D" w:rsidRDefault="00C909DE" w:rsidP="00C909DE">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tcPr>
          <w:p w14:paraId="0B8C709C" w14:textId="77777777" w:rsidR="00C909DE" w:rsidRPr="00076A8D" w:rsidRDefault="00C909DE" w:rsidP="00C909DE">
            <w:pPr>
              <w:spacing w:after="176"/>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5C8C772" w14:textId="77777777" w:rsidR="00C909DE" w:rsidRPr="00076A8D" w:rsidRDefault="00C909DE" w:rsidP="00C909DE">
            <w:pPr>
              <w:spacing w:after="130" w:line="439" w:lineRule="auto"/>
              <w:ind w:left="115" w:right="170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29831CA" w14:textId="77777777" w:rsidR="00C909DE" w:rsidRPr="00076A8D" w:rsidRDefault="00C909DE" w:rsidP="00C909DE">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tcPr>
          <w:p w14:paraId="43BACFE6" w14:textId="77777777" w:rsidR="00C909DE" w:rsidRPr="00076A8D" w:rsidRDefault="00C909DE" w:rsidP="00C909DE">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Operator care efectuează operațiuni de asamblare independent de o unitate</w:t>
            </w:r>
            <w:r w:rsidRPr="00076A8D">
              <w:rPr>
                <w:rFonts w:ascii="Times New Roman" w:hAnsi="Times New Roman" w:cs="Times New Roman"/>
                <w:color w:val="000000" w:themeColor="text1"/>
                <w:sz w:val="20"/>
                <w:szCs w:val="20"/>
                <w:lang w:val="ro-RO"/>
              </w:rPr>
              <w:t xml:space="preserve"> </w:t>
            </w:r>
          </w:p>
          <w:p w14:paraId="70C68943" w14:textId="77777777" w:rsidR="00C909DE" w:rsidRPr="00076A8D" w:rsidRDefault="00C909DE" w:rsidP="00C909DE">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B8CBFF6" w14:textId="77777777" w:rsidR="00C909DE" w:rsidRPr="00076A8D" w:rsidRDefault="00C909DE" w:rsidP="00C909DE">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1ACF425" w14:textId="77777777" w:rsidR="00C909DE" w:rsidRPr="00076A8D" w:rsidRDefault="00C909DE" w:rsidP="00C909DE">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C9E89D0" w14:textId="77777777" w:rsidTr="003D5733">
        <w:trPr>
          <w:trHeight w:val="290"/>
        </w:trPr>
        <w:tc>
          <w:tcPr>
            <w:tcW w:w="284" w:type="dxa"/>
            <w:vMerge/>
          </w:tcPr>
          <w:p w14:paraId="65E82107"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1547FFA2"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I.7</w:t>
            </w:r>
          </w:p>
        </w:tc>
        <w:tc>
          <w:tcPr>
            <w:tcW w:w="2095" w:type="dxa"/>
          </w:tcPr>
          <w:p w14:paraId="0626A785"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Țara de origine</w:t>
            </w:r>
          </w:p>
        </w:tc>
        <w:tc>
          <w:tcPr>
            <w:tcW w:w="3234" w:type="dxa"/>
          </w:tcPr>
          <w:p w14:paraId="13F55F9A" w14:textId="77777777" w:rsidR="00C909DE" w:rsidRPr="00076A8D" w:rsidRDefault="00C909DE" w:rsidP="00C909DE">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tcPr>
          <w:p w14:paraId="476158F5" w14:textId="77777777" w:rsidR="00C909DE" w:rsidRPr="00076A8D" w:rsidRDefault="00C909DE" w:rsidP="00C909DE">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5647EB8" w14:textId="77777777" w:rsidTr="003D5733">
        <w:trPr>
          <w:trHeight w:val="287"/>
        </w:trPr>
        <w:tc>
          <w:tcPr>
            <w:tcW w:w="284" w:type="dxa"/>
            <w:vMerge/>
          </w:tcPr>
          <w:p w14:paraId="6919F675"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2410D720"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I.8</w:t>
            </w:r>
          </w:p>
        </w:tc>
        <w:tc>
          <w:tcPr>
            <w:tcW w:w="2095" w:type="dxa"/>
          </w:tcPr>
          <w:p w14:paraId="35199A54"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Regiunea de origine</w:t>
            </w:r>
          </w:p>
        </w:tc>
        <w:tc>
          <w:tcPr>
            <w:tcW w:w="3234" w:type="dxa"/>
          </w:tcPr>
          <w:p w14:paraId="324248BB" w14:textId="77777777" w:rsidR="00C909DE" w:rsidRPr="00076A8D" w:rsidRDefault="00C909DE" w:rsidP="00C909DE">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w:t>
            </w:r>
          </w:p>
        </w:tc>
        <w:tc>
          <w:tcPr>
            <w:tcW w:w="5248" w:type="dxa"/>
            <w:gridSpan w:val="3"/>
          </w:tcPr>
          <w:p w14:paraId="33ECFAF6" w14:textId="77777777" w:rsidR="00C909DE" w:rsidRPr="00076A8D" w:rsidRDefault="00C909DE" w:rsidP="00C909DE">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ECC83EC" w14:textId="77777777" w:rsidTr="003D5733">
        <w:trPr>
          <w:trHeight w:val="650"/>
        </w:trPr>
        <w:tc>
          <w:tcPr>
            <w:tcW w:w="284" w:type="dxa"/>
            <w:vMerge/>
          </w:tcPr>
          <w:p w14:paraId="1B5E1A09"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04197FCC" w14:textId="77777777" w:rsidR="00C909DE" w:rsidRPr="00076A8D" w:rsidRDefault="00C909DE" w:rsidP="00C909DE">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I.11</w:t>
            </w:r>
          </w:p>
          <w:p w14:paraId="6148753F"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33C6DE4F" w14:textId="77777777" w:rsidR="00C909DE" w:rsidRPr="00076A8D" w:rsidRDefault="00C909DE" w:rsidP="00C909DE">
            <w:pPr>
              <w:spacing w:after="8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expediere</w:t>
            </w:r>
          </w:p>
          <w:p w14:paraId="6F4B502B"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tc>
        <w:tc>
          <w:tcPr>
            <w:tcW w:w="3234" w:type="dxa"/>
          </w:tcPr>
          <w:p w14:paraId="374F68CC" w14:textId="77777777" w:rsidR="00C909DE" w:rsidRPr="00076A8D" w:rsidRDefault="00C909DE" w:rsidP="00C909DE">
            <w:pPr>
              <w:spacing w:after="9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C743897"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Nr. de înregistrare/aprobare</w:t>
            </w:r>
          </w:p>
        </w:tc>
        <w:tc>
          <w:tcPr>
            <w:tcW w:w="5248" w:type="dxa"/>
            <w:gridSpan w:val="3"/>
          </w:tcPr>
          <w:p w14:paraId="11ABFAEF" w14:textId="77777777" w:rsidR="00C909DE" w:rsidRPr="00076A8D" w:rsidRDefault="00C909DE" w:rsidP="00C909DE">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DC662E4" w14:textId="77777777" w:rsidR="00C909DE" w:rsidRPr="00076A8D" w:rsidRDefault="00C909DE" w:rsidP="00C909DE">
            <w:pPr>
              <w:tabs>
                <w:tab w:val="center" w:pos="787"/>
                <w:tab w:val="center" w:pos="405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tc>
      </w:tr>
      <w:tr w:rsidR="00076A8D" w:rsidRPr="00076A8D" w14:paraId="5BE6E9D8" w14:textId="77777777" w:rsidTr="003D5733">
        <w:trPr>
          <w:trHeight w:val="290"/>
        </w:trPr>
        <w:tc>
          <w:tcPr>
            <w:tcW w:w="284" w:type="dxa"/>
          </w:tcPr>
          <w:p w14:paraId="56EDA5F6"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7604B52A"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2DA7148E"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tc>
        <w:tc>
          <w:tcPr>
            <w:tcW w:w="3234" w:type="dxa"/>
          </w:tcPr>
          <w:p w14:paraId="7DCC4EA5"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tc>
        <w:tc>
          <w:tcPr>
            <w:tcW w:w="5248" w:type="dxa"/>
            <w:gridSpan w:val="3"/>
          </w:tcPr>
          <w:p w14:paraId="21F1FF96" w14:textId="77777777" w:rsidR="00C909DE" w:rsidRPr="00076A8D" w:rsidRDefault="00C909DE" w:rsidP="00C909DE">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7EE823E4" w14:textId="77777777" w:rsidTr="003D5733">
        <w:trPr>
          <w:trHeight w:val="463"/>
        </w:trPr>
        <w:tc>
          <w:tcPr>
            <w:tcW w:w="284" w:type="dxa"/>
            <w:vMerge w:val="restart"/>
          </w:tcPr>
          <w:p w14:paraId="44A5E0D4"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Align w:val="center"/>
          </w:tcPr>
          <w:p w14:paraId="2AAF0B4B"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Align w:val="center"/>
          </w:tcPr>
          <w:p w14:paraId="185113C4"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vAlign w:val="center"/>
          </w:tcPr>
          <w:p w14:paraId="796FFFAC"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vAlign w:val="center"/>
          </w:tcPr>
          <w:p w14:paraId="58B04F89" w14:textId="77777777" w:rsidR="00C909DE" w:rsidRPr="00076A8D" w:rsidRDefault="00C909DE" w:rsidP="00C909DE">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81299BA" w14:textId="77777777" w:rsidTr="003D5733">
        <w:trPr>
          <w:trHeight w:val="289"/>
        </w:trPr>
        <w:tc>
          <w:tcPr>
            <w:tcW w:w="284" w:type="dxa"/>
            <w:vMerge/>
          </w:tcPr>
          <w:p w14:paraId="2AB5DBF6"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1DC44935"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I.13</w:t>
            </w:r>
          </w:p>
        </w:tc>
        <w:tc>
          <w:tcPr>
            <w:tcW w:w="2095" w:type="dxa"/>
          </w:tcPr>
          <w:p w14:paraId="0E392BC2" w14:textId="77777777" w:rsidR="00C909DE" w:rsidRPr="00076A8D" w:rsidRDefault="00C909DE" w:rsidP="00C909DE">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încărcare</w:t>
            </w:r>
          </w:p>
        </w:tc>
        <w:tc>
          <w:tcPr>
            <w:tcW w:w="3234" w:type="dxa"/>
          </w:tcPr>
          <w:p w14:paraId="4250591D"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5248" w:type="dxa"/>
            <w:gridSpan w:val="3"/>
          </w:tcPr>
          <w:p w14:paraId="1F778AC0" w14:textId="77777777" w:rsidR="00C909DE" w:rsidRPr="00076A8D" w:rsidRDefault="00C909DE" w:rsidP="00C909DE">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3464DD3" w14:textId="77777777" w:rsidTr="003D5733">
        <w:trPr>
          <w:trHeight w:val="259"/>
        </w:trPr>
        <w:tc>
          <w:tcPr>
            <w:tcW w:w="284" w:type="dxa"/>
          </w:tcPr>
          <w:p w14:paraId="0CA05455"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7DCFF999"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tc>
        <w:tc>
          <w:tcPr>
            <w:tcW w:w="2095" w:type="dxa"/>
          </w:tcPr>
          <w:p w14:paraId="2EA74FAE" w14:textId="77777777" w:rsidR="00C909DE" w:rsidRPr="00076A8D" w:rsidRDefault="00C909DE" w:rsidP="00C909DE">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tc>
        <w:tc>
          <w:tcPr>
            <w:tcW w:w="3234" w:type="dxa"/>
          </w:tcPr>
          <w:p w14:paraId="63A88BAB" w14:textId="77777777" w:rsidR="00C909DE" w:rsidRPr="00076A8D" w:rsidRDefault="00C909DE" w:rsidP="00C909DE">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c>
          <w:tcPr>
            <w:tcW w:w="5248" w:type="dxa"/>
            <w:gridSpan w:val="3"/>
          </w:tcPr>
          <w:p w14:paraId="54030792" w14:textId="77777777" w:rsidR="00C909DE" w:rsidRPr="00076A8D" w:rsidRDefault="00C909DE" w:rsidP="00C909DE">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Transportor</w:t>
            </w:r>
          </w:p>
        </w:tc>
      </w:tr>
      <w:tr w:rsidR="00076A8D" w:rsidRPr="00076A8D" w14:paraId="2C41F1CA" w14:textId="77777777" w:rsidTr="003D5733">
        <w:trPr>
          <w:trHeight w:val="615"/>
        </w:trPr>
        <w:tc>
          <w:tcPr>
            <w:tcW w:w="284" w:type="dxa"/>
          </w:tcPr>
          <w:p w14:paraId="0B244CB5"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0A9F5FF3"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1F30967E" w14:textId="77777777" w:rsidR="00C909DE" w:rsidRPr="00076A8D" w:rsidRDefault="00C909DE" w:rsidP="00C909DE">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tc>
        <w:tc>
          <w:tcPr>
            <w:tcW w:w="3234" w:type="dxa"/>
          </w:tcPr>
          <w:p w14:paraId="260A0F81" w14:textId="77777777" w:rsidR="00C909DE" w:rsidRPr="00076A8D" w:rsidRDefault="00C909DE" w:rsidP="00C909DE">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Aeronave</w:t>
            </w:r>
          </w:p>
        </w:tc>
        <w:tc>
          <w:tcPr>
            <w:tcW w:w="5248" w:type="dxa"/>
            <w:gridSpan w:val="3"/>
          </w:tcPr>
          <w:p w14:paraId="6B019663" w14:textId="77777777" w:rsidR="00C909DE" w:rsidRPr="00076A8D" w:rsidRDefault="00C909DE" w:rsidP="00C909DE">
            <w:pPr>
              <w:tabs>
                <w:tab w:val="center" w:pos="756"/>
                <w:tab w:val="right" w:pos="5283"/>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înregistrare/autorizare</w:t>
            </w:r>
          </w:p>
          <w:p w14:paraId="36F33B97" w14:textId="77777777" w:rsidR="00C909DE" w:rsidRPr="00076A8D" w:rsidRDefault="00C909DE" w:rsidP="00C909DE">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3DAADB83" w14:textId="77777777" w:rsidTr="003D5733">
        <w:trPr>
          <w:trHeight w:val="414"/>
        </w:trPr>
        <w:tc>
          <w:tcPr>
            <w:tcW w:w="284" w:type="dxa"/>
            <w:vMerge w:val="restart"/>
          </w:tcPr>
          <w:p w14:paraId="78E5955E"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Merge w:val="restart"/>
            <w:vAlign w:val="center"/>
          </w:tcPr>
          <w:p w14:paraId="1AA01FD3" w14:textId="77777777" w:rsidR="00C909DE" w:rsidRPr="00076A8D" w:rsidRDefault="00C909DE" w:rsidP="00C909DE">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tc>
        <w:tc>
          <w:tcPr>
            <w:tcW w:w="2095" w:type="dxa"/>
            <w:vMerge w:val="restart"/>
            <w:vAlign w:val="center"/>
          </w:tcPr>
          <w:p w14:paraId="0BF1B20E" w14:textId="77777777" w:rsidR="00C909DE" w:rsidRPr="00076A8D" w:rsidRDefault="00C909DE" w:rsidP="00C909DE">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Feroviar</w:t>
            </w:r>
          </w:p>
        </w:tc>
        <w:tc>
          <w:tcPr>
            <w:tcW w:w="3234" w:type="dxa"/>
            <w:vMerge w:val="restart"/>
            <w:vAlign w:val="center"/>
          </w:tcPr>
          <w:p w14:paraId="524872BD" w14:textId="77777777" w:rsidR="00C909DE" w:rsidRPr="00076A8D" w:rsidRDefault="00C909DE" w:rsidP="00C909DE">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tc>
        <w:tc>
          <w:tcPr>
            <w:tcW w:w="5248" w:type="dxa"/>
            <w:gridSpan w:val="3"/>
          </w:tcPr>
          <w:p w14:paraId="4066AA95" w14:textId="77777777" w:rsidR="00C909DE" w:rsidRPr="00076A8D" w:rsidRDefault="00C909DE" w:rsidP="00C909DE">
            <w:pPr>
              <w:tabs>
                <w:tab w:val="center" w:pos="827"/>
                <w:tab w:val="center" w:pos="38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F3ACD0B" w14:textId="77777777" w:rsidTr="003D5733">
        <w:trPr>
          <w:trHeight w:val="246"/>
        </w:trPr>
        <w:tc>
          <w:tcPr>
            <w:tcW w:w="284" w:type="dxa"/>
            <w:vMerge/>
          </w:tcPr>
          <w:p w14:paraId="5EB41212"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Merge/>
          </w:tcPr>
          <w:p w14:paraId="3D262271"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2095" w:type="dxa"/>
            <w:vMerge/>
          </w:tcPr>
          <w:p w14:paraId="7B042416"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3234" w:type="dxa"/>
            <w:vMerge/>
          </w:tcPr>
          <w:p w14:paraId="68E9546E"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5248" w:type="dxa"/>
            <w:gridSpan w:val="3"/>
          </w:tcPr>
          <w:p w14:paraId="5A58E44A" w14:textId="77777777" w:rsidR="00C909DE" w:rsidRPr="00076A8D" w:rsidRDefault="00C909DE" w:rsidP="00C909DE">
            <w:pPr>
              <w:tabs>
                <w:tab w:val="center" w:pos="146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r w:rsidRPr="00076A8D">
              <w:rPr>
                <w:rFonts w:ascii="Times New Roman" w:hAnsi="Times New Roman" w:cs="Times New Roman"/>
                <w:color w:val="000000" w:themeColor="text1"/>
                <w:sz w:val="20"/>
                <w:szCs w:val="20"/>
                <w:lang w:val="ro-RO"/>
              </w:rPr>
              <w:t xml:space="preserve"> </w:t>
            </w:r>
          </w:p>
        </w:tc>
      </w:tr>
      <w:tr w:rsidR="00076A8D" w:rsidRPr="00076A8D" w14:paraId="191571FF" w14:textId="77777777" w:rsidTr="003D5733">
        <w:trPr>
          <w:trHeight w:val="299"/>
        </w:trPr>
        <w:tc>
          <w:tcPr>
            <w:tcW w:w="284" w:type="dxa"/>
          </w:tcPr>
          <w:p w14:paraId="2DD8D086"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tcPr>
          <w:p w14:paraId="71C480FD" w14:textId="77777777" w:rsidR="00C909DE" w:rsidRPr="00076A8D" w:rsidRDefault="00C909DE" w:rsidP="00C909DE">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1A9561B9" w14:textId="77777777" w:rsidR="00C909DE" w:rsidRPr="00076A8D" w:rsidRDefault="00C909DE" w:rsidP="00C909DE">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Identificare</w:t>
            </w:r>
          </w:p>
        </w:tc>
        <w:tc>
          <w:tcPr>
            <w:tcW w:w="3234" w:type="dxa"/>
          </w:tcPr>
          <w:p w14:paraId="6FD2BAC4" w14:textId="77777777" w:rsidR="00C909DE" w:rsidRPr="00076A8D" w:rsidRDefault="00C909DE" w:rsidP="00C909DE">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w:t>
            </w:r>
          </w:p>
        </w:tc>
        <w:tc>
          <w:tcPr>
            <w:tcW w:w="5248" w:type="dxa"/>
            <w:gridSpan w:val="3"/>
          </w:tcPr>
          <w:p w14:paraId="0253D2C4" w14:textId="77777777" w:rsidR="00C909DE" w:rsidRPr="00076A8D" w:rsidRDefault="00C909DE" w:rsidP="00C909DE">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4C9497F" w14:textId="77777777" w:rsidR="00C909DE" w:rsidRPr="00076A8D" w:rsidRDefault="00C909DE" w:rsidP="00C909DE">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Cod</w:t>
            </w:r>
          </w:p>
        </w:tc>
      </w:tr>
      <w:tr w:rsidR="00076A8D" w:rsidRPr="00076A8D" w14:paraId="3E5B8107" w14:textId="77777777" w:rsidTr="003D5733">
        <w:trPr>
          <w:trHeight w:val="517"/>
        </w:trPr>
        <w:tc>
          <w:tcPr>
            <w:tcW w:w="284" w:type="dxa"/>
            <w:vMerge w:val="restart"/>
          </w:tcPr>
          <w:p w14:paraId="66C2FA7B"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596" w:type="dxa"/>
            <w:vAlign w:val="center"/>
          </w:tcPr>
          <w:p w14:paraId="61103F63" w14:textId="77777777" w:rsidR="00C909DE" w:rsidRPr="00076A8D" w:rsidRDefault="00C909DE" w:rsidP="00C909DE">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Align w:val="center"/>
          </w:tcPr>
          <w:p w14:paraId="475C98B9" w14:textId="77777777" w:rsidR="00C909DE" w:rsidRPr="00076A8D" w:rsidRDefault="00C909DE" w:rsidP="00C909DE">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Document</w:t>
            </w:r>
          </w:p>
        </w:tc>
        <w:tc>
          <w:tcPr>
            <w:tcW w:w="3234" w:type="dxa"/>
          </w:tcPr>
          <w:p w14:paraId="465BD04A" w14:textId="77777777" w:rsidR="00C909DE" w:rsidRPr="00076A8D" w:rsidRDefault="00C909DE" w:rsidP="00C909DE">
            <w:pPr>
              <w:rPr>
                <w:rFonts w:ascii="Times New Roman" w:eastAsia="Calibri" w:hAnsi="Times New Roman" w:cs="Times New Roman"/>
                <w:color w:val="000000" w:themeColor="text1"/>
                <w:sz w:val="20"/>
                <w:szCs w:val="20"/>
                <w:lang w:val="ro-RO"/>
              </w:rPr>
            </w:pPr>
          </w:p>
        </w:tc>
        <w:tc>
          <w:tcPr>
            <w:tcW w:w="5248" w:type="dxa"/>
            <w:gridSpan w:val="3"/>
          </w:tcPr>
          <w:p w14:paraId="4B5293FA" w14:textId="77777777" w:rsidR="00C909DE" w:rsidRPr="00076A8D" w:rsidRDefault="00C909DE" w:rsidP="00C909DE">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p w14:paraId="3A03C9A5" w14:textId="77777777" w:rsidR="00C909DE" w:rsidRPr="00076A8D" w:rsidRDefault="00C909DE" w:rsidP="00C909DE">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t xml:space="preserve"> </w:t>
            </w:r>
          </w:p>
        </w:tc>
      </w:tr>
      <w:tr w:rsidR="00076A8D" w:rsidRPr="00076A8D" w14:paraId="54AC273A" w14:textId="77777777" w:rsidTr="003D5733">
        <w:trPr>
          <w:trHeight w:val="289"/>
        </w:trPr>
        <w:tc>
          <w:tcPr>
            <w:tcW w:w="284" w:type="dxa"/>
            <w:vMerge/>
          </w:tcPr>
          <w:p w14:paraId="5771CB53"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11173" w:type="dxa"/>
            <w:gridSpan w:val="6"/>
          </w:tcPr>
          <w:p w14:paraId="43920A91" w14:textId="0351F1EA" w:rsidR="00C909DE" w:rsidRPr="00076A8D" w:rsidRDefault="00C909DE" w:rsidP="00C909DE">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Condiții de transport</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5332D0F" w14:textId="77777777" w:rsidTr="003D5733">
        <w:trPr>
          <w:trHeight w:val="565"/>
        </w:trPr>
        <w:tc>
          <w:tcPr>
            <w:tcW w:w="284" w:type="dxa"/>
            <w:vMerge/>
          </w:tcPr>
          <w:p w14:paraId="6B69D201"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11173" w:type="dxa"/>
            <w:gridSpan w:val="6"/>
          </w:tcPr>
          <w:p w14:paraId="55AA6CD1" w14:textId="77777777" w:rsidR="00C909DE" w:rsidRPr="00076A8D" w:rsidRDefault="00C909DE" w:rsidP="00C909DE">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Numărul containerului/numărul sigiliului</w:t>
            </w:r>
          </w:p>
          <w:p w14:paraId="061D82E5" w14:textId="77777777" w:rsidR="00C909DE" w:rsidRPr="00076A8D" w:rsidRDefault="00C909DE" w:rsidP="00C909DE">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7572F24" w14:textId="77777777" w:rsidTr="003D5733">
        <w:trPr>
          <w:trHeight w:val="2637"/>
        </w:trPr>
        <w:tc>
          <w:tcPr>
            <w:tcW w:w="284" w:type="dxa"/>
            <w:vMerge/>
          </w:tcPr>
          <w:p w14:paraId="07547630"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11173" w:type="dxa"/>
            <w:gridSpan w:val="6"/>
          </w:tcPr>
          <w:p w14:paraId="4E46CBD4" w14:textId="77777777" w:rsidR="00C909DE" w:rsidRPr="00076A8D" w:rsidRDefault="00C909DE" w:rsidP="00C909DE">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I.20</w:t>
            </w:r>
            <w:r w:rsidRPr="00076A8D">
              <w:rPr>
                <w:rFonts w:ascii="Times New Roman" w:hAnsi="Times New Roman" w:cs="Times New Roman"/>
                <w:b/>
                <w:color w:val="000000" w:themeColor="text1"/>
                <w:sz w:val="20"/>
                <w:szCs w:val="20"/>
                <w:lang w:val="ro-RO"/>
              </w:rPr>
              <w:tab/>
              <w:t>Certificat ca sau pentru</w:t>
            </w:r>
          </w:p>
          <w:p w14:paraId="0D066D4B" w14:textId="77777777" w:rsidR="00C909DE" w:rsidRPr="00076A8D" w:rsidRDefault="00C909DE" w:rsidP="00C909DE">
            <w:pPr>
              <w:tabs>
                <w:tab w:val="center" w:pos="2614"/>
                <w:tab w:val="center" w:pos="5391"/>
                <w:tab w:val="center" w:pos="7541"/>
              </w:tabs>
              <w:spacing w:after="116"/>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Creștere în continuare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Sacrificare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Unitate izolată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Material germinativ</w:t>
            </w:r>
          </w:p>
          <w:p w14:paraId="4A9B9197" w14:textId="77777777" w:rsidR="00C909DE" w:rsidRPr="00076A8D" w:rsidRDefault="00C909DE" w:rsidP="00C909DE">
            <w:pPr>
              <w:tabs>
                <w:tab w:val="center" w:pos="2614"/>
                <w:tab w:val="center" w:pos="5391"/>
                <w:tab w:val="center" w:pos="7541"/>
              </w:tabs>
              <w:spacing w:after="116"/>
              <w:jc w:val="both"/>
              <w:rPr>
                <w:rFonts w:ascii="Times New Roman" w:eastAsia="Calibri" w:hAnsi="Times New Roman" w:cs="Times New Roman"/>
                <w:color w:val="000000" w:themeColor="text1"/>
                <w:sz w:val="20"/>
                <w:szCs w:val="20"/>
                <w:lang w:val="ro-RO"/>
              </w:rPr>
            </w:pPr>
          </w:p>
          <w:p w14:paraId="4D2D224D" w14:textId="77777777" w:rsidR="00C909DE" w:rsidRPr="00076A8D" w:rsidRDefault="00C909DE" w:rsidP="00C909DE">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Ecvideu înregistrat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Circ ambulant/număr de animale</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Expoziţie</w:t>
            </w:r>
            <w:proofErr w:type="spellEnd"/>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Eveniment sau activitate în apropierea</w:t>
            </w:r>
          </w:p>
          <w:p w14:paraId="5789B2A5" w14:textId="77777777" w:rsidR="00C909DE" w:rsidRPr="00076A8D" w:rsidRDefault="00C909DE" w:rsidP="00C909DE">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Frontierelor</w:t>
            </w:r>
          </w:p>
          <w:p w14:paraId="58975981" w14:textId="77777777" w:rsidR="00C909DE" w:rsidRPr="00076A8D" w:rsidRDefault="00C909DE" w:rsidP="00C909DE">
            <w:pPr>
              <w:tabs>
                <w:tab w:val="center" w:pos="3206"/>
                <w:tab w:val="center" w:pos="4971"/>
                <w:tab w:val="center" w:pos="7893"/>
              </w:tabs>
              <w:spacing w:after="114"/>
              <w:jc w:val="both"/>
              <w:rPr>
                <w:rFonts w:ascii="Times New Roman" w:eastAsia="Calibri" w:hAnsi="Times New Roman" w:cs="Times New Roman"/>
                <w:color w:val="000000" w:themeColor="text1"/>
                <w:sz w:val="20"/>
                <w:szCs w:val="20"/>
                <w:lang w:val="ro-RO"/>
              </w:rPr>
            </w:pPr>
          </w:p>
          <w:p w14:paraId="4151837A" w14:textId="77777777" w:rsidR="00C909DE" w:rsidRPr="00076A8D" w:rsidRDefault="00C909DE" w:rsidP="00C909DE">
            <w:pPr>
              <w:tabs>
                <w:tab w:val="center" w:pos="2808"/>
                <w:tab w:val="center" w:pos="5471"/>
                <w:tab w:val="center" w:pos="7714"/>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Eliberare în natură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Centru de expediere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Zonă de relocare/centru de purificare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Cs/>
                <w:color w:val="000000" w:themeColor="text1"/>
                <w:sz w:val="20"/>
                <w:szCs w:val="20"/>
                <w:lang w:val="ro-RO"/>
              </w:rPr>
              <w:t>Unitate de acvacultura</w:t>
            </w:r>
            <w:r w:rsidRPr="00076A8D">
              <w:rPr>
                <w:rFonts w:ascii="Times New Roman" w:hAnsi="Times New Roman" w:cs="Times New Roman"/>
                <w:color w:val="000000" w:themeColor="text1"/>
                <w:sz w:val="20"/>
                <w:szCs w:val="20"/>
                <w:lang w:val="ro-RO"/>
              </w:rPr>
              <w:t xml:space="preserve"> în scopuri ornamentale</w:t>
            </w:r>
          </w:p>
          <w:p w14:paraId="6F2DC273" w14:textId="77777777" w:rsidR="00C909DE" w:rsidRPr="00076A8D" w:rsidRDefault="00C909DE" w:rsidP="00C909DE">
            <w:pPr>
              <w:tabs>
                <w:tab w:val="center" w:pos="4762"/>
                <w:tab w:val="center" w:pos="7315"/>
              </w:tabs>
              <w:spacing w:after="93"/>
              <w:jc w:val="both"/>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 xml:space="preserve"> </w:t>
            </w:r>
          </w:p>
          <w:p w14:paraId="49899B88" w14:textId="77777777" w:rsidR="00C909DE" w:rsidRPr="00076A8D" w:rsidRDefault="00C909DE" w:rsidP="00C909DE">
            <w:pPr>
              <w:spacing w:after="6" w:line="367" w:lineRule="auto"/>
              <w:ind w:left="2239" w:hanging="2131"/>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Prelucrare suplimentară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Îngrășăminte organice și amelioratori sol</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Utilizare tehnic</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Unitate  de carantină </w:t>
            </w:r>
          </w:p>
          <w:p w14:paraId="3F207DA8" w14:textId="77777777" w:rsidR="00C909DE" w:rsidRPr="00076A8D" w:rsidRDefault="00C909DE" w:rsidP="00C909DE">
            <w:pPr>
              <w:spacing w:after="6" w:line="367" w:lineRule="auto"/>
              <w:ind w:left="2239" w:hanging="2131"/>
              <w:jc w:val="both"/>
              <w:rPr>
                <w:rFonts w:ascii="Times New Roman" w:hAnsi="Times New Roman" w:cs="Times New Roman"/>
                <w:color w:val="000000" w:themeColor="text1"/>
                <w:sz w:val="20"/>
                <w:szCs w:val="20"/>
                <w:lang w:val="ro-RO"/>
              </w:rPr>
            </w:pPr>
          </w:p>
          <w:p w14:paraId="5C817A49" w14:textId="77777777" w:rsidR="00C909DE" w:rsidRPr="00076A8D" w:rsidRDefault="00C909DE" w:rsidP="00C909DE">
            <w:pPr>
              <w:spacing w:after="6" w:line="367" w:lineRule="auto"/>
              <w:ind w:left="2239" w:hanging="2131"/>
              <w:jc w:val="both"/>
              <w:rPr>
                <w:rFonts w:ascii="Times New Roman" w:eastAsia="Calibri" w:hAnsi="Times New Roman" w:cs="Times New Roman"/>
                <w:color w:val="000000" w:themeColor="text1"/>
                <w:sz w:val="20"/>
                <w:szCs w:val="20"/>
                <w:lang w:val="ro-RO"/>
              </w:rPr>
            </w:pPr>
          </w:p>
          <w:p w14:paraId="6E3D1DB4" w14:textId="77777777" w:rsidR="00C909DE" w:rsidRPr="00076A8D" w:rsidRDefault="00C909DE" w:rsidP="00C909DE">
            <w:pPr>
              <w:tabs>
                <w:tab w:val="center" w:pos="2659"/>
                <w:tab w:val="center" w:pos="5414"/>
                <w:tab w:val="center" w:pos="7126"/>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Polenizare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Animale acvatice vii destinate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Altele</w:t>
            </w:r>
          </w:p>
          <w:p w14:paraId="39A984C4" w14:textId="77777777" w:rsidR="00C909DE" w:rsidRPr="00076A8D" w:rsidRDefault="00C909DE" w:rsidP="00C909DE">
            <w:pPr>
              <w:tabs>
                <w:tab w:val="center" w:pos="5217"/>
              </w:tabs>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consum</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consumului uman</w:t>
            </w:r>
          </w:p>
        </w:tc>
      </w:tr>
      <w:tr w:rsidR="00076A8D" w:rsidRPr="00076A8D" w14:paraId="01628E2B" w14:textId="77777777" w:rsidTr="003D5733">
        <w:trPr>
          <w:trHeight w:val="840"/>
        </w:trPr>
        <w:tc>
          <w:tcPr>
            <w:tcW w:w="284" w:type="dxa"/>
            <w:vMerge/>
          </w:tcPr>
          <w:p w14:paraId="26B84D0C" w14:textId="77777777" w:rsidR="00C909DE" w:rsidRPr="00076A8D" w:rsidRDefault="00C909DE" w:rsidP="00C909DE">
            <w:pPr>
              <w:rPr>
                <w:rFonts w:ascii="Times New Roman" w:eastAsia="Calibri" w:hAnsi="Times New Roman" w:cs="Times New Roman"/>
                <w:color w:val="000000" w:themeColor="text1"/>
                <w:sz w:val="24"/>
                <w:szCs w:val="24"/>
                <w:lang w:val="ro-RO"/>
              </w:rPr>
            </w:pPr>
          </w:p>
        </w:tc>
        <w:tc>
          <w:tcPr>
            <w:tcW w:w="11173" w:type="dxa"/>
            <w:gridSpan w:val="6"/>
          </w:tcPr>
          <w:p w14:paraId="07709E74" w14:textId="77777777" w:rsidR="00C909DE" w:rsidRPr="00076A8D" w:rsidRDefault="00C909DE" w:rsidP="00C909DE">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Pentru tranzitul printr-o anumită țară </w:t>
            </w:r>
          </w:p>
          <w:p w14:paraId="067B7A7F" w14:textId="5DA4B932" w:rsidR="00C909DE" w:rsidRPr="00076A8D" w:rsidRDefault="00C909DE" w:rsidP="00C909DE">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Ța</w:t>
            </w:r>
            <w:r w:rsidR="00A90A15" w:rsidRPr="00076A8D">
              <w:rPr>
                <w:rFonts w:ascii="Times New Roman" w:hAnsi="Times New Roman" w:cs="Times New Roman"/>
                <w:color w:val="000000" w:themeColor="text1"/>
                <w:sz w:val="20"/>
                <w:szCs w:val="20"/>
                <w:lang w:val="ro-RO"/>
              </w:rPr>
              <w:t>ra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A171003" w14:textId="77777777"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Punct de ieșire</w:t>
            </w:r>
            <w:r w:rsidRPr="00076A8D">
              <w:rPr>
                <w:rFonts w:ascii="Times New Roman" w:hAnsi="Times New Roman" w:cs="Times New Roman"/>
                <w:color w:val="000000" w:themeColor="text1"/>
                <w:sz w:val="20"/>
                <w:szCs w:val="20"/>
                <w:lang w:val="ro-RO"/>
              </w:rPr>
              <w:tab/>
              <w:t xml:space="preserve">Cod PTF </w:t>
            </w:r>
          </w:p>
          <w:p w14:paraId="71CE0D91" w14:textId="77777777"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Punct de intrare                                                                   Cod PTF</w:t>
            </w:r>
          </w:p>
          <w:p w14:paraId="08EB62A6" w14:textId="77777777"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p>
          <w:tbl>
            <w:tblPr>
              <w:tblStyle w:val="TableGrid1"/>
              <w:tblW w:w="10922" w:type="dxa"/>
              <w:tblInd w:w="0" w:type="dxa"/>
              <w:tblLayout w:type="fixed"/>
              <w:tblCellMar>
                <w:top w:w="10" w:type="dxa"/>
                <w:right w:w="115" w:type="dxa"/>
              </w:tblCellMar>
              <w:tblLook w:val="04A0" w:firstRow="1" w:lastRow="0" w:firstColumn="1" w:lastColumn="0" w:noHBand="0" w:noVBand="1"/>
            </w:tblPr>
            <w:tblGrid>
              <w:gridCol w:w="642"/>
              <w:gridCol w:w="3232"/>
              <w:gridCol w:w="1740"/>
              <w:gridCol w:w="2373"/>
              <w:gridCol w:w="2935"/>
            </w:tblGrid>
            <w:tr w:rsidR="00076A8D" w:rsidRPr="00076A8D" w14:paraId="7AE8125C" w14:textId="77777777" w:rsidTr="00D11324">
              <w:trPr>
                <w:trHeight w:val="290"/>
              </w:trPr>
              <w:tc>
                <w:tcPr>
                  <w:tcW w:w="642" w:type="dxa"/>
                  <w:tcBorders>
                    <w:top w:val="single" w:sz="4" w:space="0" w:color="000000"/>
                    <w:left w:val="single" w:sz="4" w:space="0" w:color="000000"/>
                    <w:bottom w:val="single" w:sz="4" w:space="0" w:color="000000"/>
                    <w:right w:val="nil"/>
                  </w:tcBorders>
                </w:tcPr>
                <w:p w14:paraId="49342E3B"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I.22</w:t>
                  </w:r>
                  <w:r w:rsidRPr="00076A8D">
                    <w:rPr>
                      <w:rFonts w:ascii="Times New Roman" w:eastAsia="Times New Roman" w:hAnsi="Times New Roman" w:cs="Times New Roman"/>
                      <w:color w:val="000000" w:themeColor="text1"/>
                      <w:sz w:val="20"/>
                      <w:szCs w:val="20"/>
                      <w:lang w:val="ro-RO"/>
                    </w:rPr>
                    <w:t xml:space="preserve"> </w:t>
                  </w:r>
                </w:p>
              </w:tc>
              <w:tc>
                <w:tcPr>
                  <w:tcW w:w="4972" w:type="dxa"/>
                  <w:gridSpan w:val="2"/>
                  <w:tcBorders>
                    <w:top w:val="single" w:sz="4" w:space="0" w:color="000000"/>
                    <w:left w:val="nil"/>
                    <w:bottom w:val="single" w:sz="4" w:space="0" w:color="000000"/>
                    <w:right w:val="single" w:sz="4" w:space="0" w:color="000000"/>
                  </w:tcBorders>
                </w:tcPr>
                <w:p w14:paraId="71DE628D" w14:textId="77777777" w:rsidR="00C909DE" w:rsidRPr="00076A8D" w:rsidRDefault="00C909DE" w:rsidP="00C909DE">
                  <w:pPr>
                    <w:ind w:left="38"/>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tranzitul prin statul/statele membre</w:t>
                  </w:r>
                  <w:r w:rsidRPr="00076A8D">
                    <w:rPr>
                      <w:rFonts w:ascii="Times New Roman" w:eastAsia="Times New Roman" w:hAnsi="Times New Roman" w:cs="Times New Roman"/>
                      <w:color w:val="000000" w:themeColor="text1"/>
                      <w:sz w:val="20"/>
                      <w:szCs w:val="20"/>
                      <w:lang w:val="ro-RO"/>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7B77A23F"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I.23</w:t>
                  </w:r>
                  <w:r w:rsidRPr="00076A8D">
                    <w:rPr>
                      <w:rFonts w:ascii="Times New Roman" w:eastAsia="Times New Roman" w:hAnsi="Times New Roman" w:cs="Times New Roman"/>
                      <w:color w:val="000000" w:themeColor="text1"/>
                      <w:sz w:val="20"/>
                      <w:szCs w:val="20"/>
                      <w:lang w:val="ro-RO"/>
                    </w:rPr>
                    <w:t xml:space="preserve"> </w:t>
                  </w:r>
                </w:p>
                <w:p w14:paraId="379841CC" w14:textId="77777777" w:rsidR="00C909DE" w:rsidRPr="00076A8D" w:rsidRDefault="00C909DE" w:rsidP="00C909DE">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export</w:t>
                  </w:r>
                  <w:r w:rsidRPr="00076A8D">
                    <w:rPr>
                      <w:rFonts w:ascii="Times New Roman" w:eastAsia="Times New Roman" w:hAnsi="Times New Roman" w:cs="Times New Roman"/>
                      <w:color w:val="000000" w:themeColor="text1"/>
                      <w:sz w:val="20"/>
                      <w:szCs w:val="20"/>
                      <w:lang w:val="ro-RO"/>
                    </w:rPr>
                    <w:t xml:space="preserve"> </w:t>
                  </w:r>
                </w:p>
              </w:tc>
              <w:tc>
                <w:tcPr>
                  <w:tcW w:w="2935" w:type="dxa"/>
                  <w:tcBorders>
                    <w:top w:val="single" w:sz="4" w:space="0" w:color="000000"/>
                    <w:left w:val="single" w:sz="4" w:space="0" w:color="000000"/>
                    <w:bottom w:val="single" w:sz="4" w:space="0" w:color="000000"/>
                    <w:right w:val="single" w:sz="4" w:space="0" w:color="000000"/>
                  </w:tcBorders>
                </w:tcPr>
                <w:p w14:paraId="67211323" w14:textId="77777777" w:rsidR="00C909DE" w:rsidRPr="00076A8D" w:rsidRDefault="00C909DE" w:rsidP="00C909DE">
                  <w:pPr>
                    <w:ind w:left="110"/>
                    <w:rPr>
                      <w:rFonts w:ascii="Times New Roman" w:eastAsia="Times New Roman" w:hAnsi="Times New Roman" w:cs="Times New Roman"/>
                      <w:b/>
                      <w:color w:val="000000" w:themeColor="text1"/>
                      <w:sz w:val="20"/>
                      <w:szCs w:val="20"/>
                      <w:lang w:val="ro-RO"/>
                    </w:rPr>
                  </w:pPr>
                </w:p>
              </w:tc>
            </w:tr>
            <w:tr w:rsidR="00076A8D" w:rsidRPr="00076A8D" w14:paraId="4CDDB241" w14:textId="77777777" w:rsidTr="00D11324">
              <w:trPr>
                <w:trHeight w:val="312"/>
              </w:trPr>
              <w:tc>
                <w:tcPr>
                  <w:tcW w:w="642" w:type="dxa"/>
                  <w:tcBorders>
                    <w:top w:val="single" w:sz="4" w:space="0" w:color="000000"/>
                    <w:left w:val="single" w:sz="4" w:space="0" w:color="000000"/>
                    <w:bottom w:val="nil"/>
                    <w:right w:val="nil"/>
                  </w:tcBorders>
                </w:tcPr>
                <w:p w14:paraId="34153BCC"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single" w:sz="4" w:space="0" w:color="000000"/>
                    <w:left w:val="nil"/>
                    <w:bottom w:val="nil"/>
                    <w:right w:val="nil"/>
                  </w:tcBorders>
                </w:tcPr>
                <w:p w14:paraId="2DA3DC00"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single" w:sz="4" w:space="0" w:color="000000"/>
                    <w:left w:val="nil"/>
                    <w:bottom w:val="nil"/>
                    <w:right w:val="nil"/>
                  </w:tcBorders>
                </w:tcPr>
                <w:p w14:paraId="023BAC25" w14:textId="0C968A38" w:rsidR="00C909DE" w:rsidRPr="00076A8D" w:rsidRDefault="00C909DE" w:rsidP="00C909DE">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 xml:space="preserve"> Țară </w:t>
                  </w:r>
                  <w:proofErr w:type="spellStart"/>
                  <w:r w:rsidRPr="00076A8D">
                    <w:rPr>
                      <w:rFonts w:ascii="Times New Roman" w:eastAsia="Times New Roman" w:hAnsi="Times New Roman" w:cs="Times New Roman"/>
                      <w:color w:val="000000" w:themeColor="text1"/>
                      <w:sz w:val="20"/>
                      <w:szCs w:val="20"/>
                      <w:lang w:val="ro-RO"/>
                    </w:rPr>
                    <w:t>te</w:t>
                  </w:r>
                  <w:r w:rsidR="00A90A15" w:rsidRPr="00076A8D">
                    <w:rPr>
                      <w:rFonts w:ascii="Times New Roman" w:eastAsia="Times New Roman" w:hAnsi="Times New Roman" w:cs="Times New Roman"/>
                      <w:color w:val="000000" w:themeColor="text1"/>
                      <w:sz w:val="20"/>
                      <w:szCs w:val="20"/>
                      <w:lang w:val="ro-RO"/>
                    </w:rPr>
                    <w:t>ra</w:t>
                  </w:r>
                  <w:proofErr w:type="spellEnd"/>
                </w:p>
              </w:tc>
              <w:tc>
                <w:tcPr>
                  <w:tcW w:w="2373" w:type="dxa"/>
                  <w:tcBorders>
                    <w:top w:val="single" w:sz="4" w:space="0" w:color="000000"/>
                    <w:left w:val="nil"/>
                    <w:bottom w:val="nil"/>
                    <w:right w:val="single" w:sz="4" w:space="0" w:color="000000"/>
                  </w:tcBorders>
                </w:tcPr>
                <w:p w14:paraId="4647A723"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935" w:type="dxa"/>
                  <w:tcBorders>
                    <w:top w:val="single" w:sz="4" w:space="0" w:color="000000"/>
                    <w:left w:val="single" w:sz="4" w:space="0" w:color="000000"/>
                    <w:bottom w:val="nil"/>
                    <w:right w:val="single" w:sz="4" w:space="0" w:color="000000"/>
                  </w:tcBorders>
                </w:tcPr>
                <w:p w14:paraId="45E3BD30" w14:textId="77777777" w:rsidR="00C909DE" w:rsidRPr="00076A8D" w:rsidRDefault="00C909DE" w:rsidP="00C909DE">
                  <w:pPr>
                    <w:ind w:left="110"/>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r>
            <w:tr w:rsidR="00076A8D" w:rsidRPr="00076A8D" w14:paraId="183EAF6B" w14:textId="77777777" w:rsidTr="00D11324">
              <w:trPr>
                <w:trHeight w:val="307"/>
              </w:trPr>
              <w:tc>
                <w:tcPr>
                  <w:tcW w:w="642" w:type="dxa"/>
                  <w:tcBorders>
                    <w:top w:val="nil"/>
                    <w:left w:val="single" w:sz="4" w:space="0" w:color="000000"/>
                    <w:bottom w:val="nil"/>
                    <w:right w:val="nil"/>
                  </w:tcBorders>
                </w:tcPr>
                <w:p w14:paraId="700C3CF4"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nil"/>
                    <w:left w:val="nil"/>
                    <w:bottom w:val="nil"/>
                    <w:right w:val="nil"/>
                  </w:tcBorders>
                </w:tcPr>
                <w:p w14:paraId="208B5893"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nil"/>
                    <w:right w:val="nil"/>
                  </w:tcBorders>
                </w:tcPr>
                <w:p w14:paraId="1CD1C3AA" w14:textId="77777777" w:rsidR="00C909DE" w:rsidRPr="00076A8D" w:rsidRDefault="00C909DE" w:rsidP="00C909DE">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Punct de ieșire</w:t>
                  </w:r>
                </w:p>
              </w:tc>
              <w:tc>
                <w:tcPr>
                  <w:tcW w:w="2373" w:type="dxa"/>
                  <w:tcBorders>
                    <w:top w:val="nil"/>
                    <w:left w:val="nil"/>
                    <w:bottom w:val="nil"/>
                    <w:right w:val="single" w:sz="4" w:space="0" w:color="000000"/>
                  </w:tcBorders>
                </w:tcPr>
                <w:p w14:paraId="364C1671"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935" w:type="dxa"/>
                  <w:tcBorders>
                    <w:top w:val="nil"/>
                    <w:left w:val="single" w:sz="4" w:space="0" w:color="000000"/>
                    <w:bottom w:val="nil"/>
                    <w:right w:val="single" w:sz="4" w:space="0" w:color="000000"/>
                  </w:tcBorders>
                </w:tcPr>
                <w:p w14:paraId="2005C40B" w14:textId="77777777" w:rsidR="00C909DE" w:rsidRPr="00076A8D" w:rsidRDefault="00C909DE" w:rsidP="00C909DE">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 PTF</w:t>
                  </w:r>
                </w:p>
              </w:tc>
            </w:tr>
            <w:tr w:rsidR="00076A8D" w:rsidRPr="00076A8D" w14:paraId="14762F09" w14:textId="77777777" w:rsidTr="00D11324">
              <w:trPr>
                <w:trHeight w:val="312"/>
              </w:trPr>
              <w:tc>
                <w:tcPr>
                  <w:tcW w:w="642" w:type="dxa"/>
                  <w:tcBorders>
                    <w:top w:val="nil"/>
                    <w:left w:val="single" w:sz="4" w:space="0" w:color="000000"/>
                    <w:bottom w:val="single" w:sz="4" w:space="0" w:color="000000"/>
                    <w:right w:val="nil"/>
                  </w:tcBorders>
                </w:tcPr>
                <w:p w14:paraId="37DC520C"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nil"/>
                    <w:left w:val="nil"/>
                    <w:bottom w:val="single" w:sz="4" w:space="0" w:color="000000"/>
                    <w:right w:val="nil"/>
                  </w:tcBorders>
                </w:tcPr>
                <w:p w14:paraId="1A44565A"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single" w:sz="4" w:space="0" w:color="000000"/>
                    <w:right w:val="nil"/>
                  </w:tcBorders>
                </w:tcPr>
                <w:p w14:paraId="4AB172D1" w14:textId="77777777" w:rsidR="00C909DE" w:rsidRPr="00076A8D" w:rsidRDefault="00C909DE" w:rsidP="00C909DE">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373" w:type="dxa"/>
                  <w:tcBorders>
                    <w:top w:val="nil"/>
                    <w:left w:val="nil"/>
                    <w:bottom w:val="single" w:sz="4" w:space="0" w:color="000000"/>
                    <w:right w:val="single" w:sz="4" w:space="0" w:color="000000"/>
                  </w:tcBorders>
                </w:tcPr>
                <w:p w14:paraId="148E97A4"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935" w:type="dxa"/>
                  <w:tcBorders>
                    <w:top w:val="nil"/>
                    <w:left w:val="single" w:sz="4" w:space="0" w:color="000000"/>
                    <w:bottom w:val="single" w:sz="4" w:space="0" w:color="000000"/>
                    <w:right w:val="single" w:sz="4" w:space="0" w:color="000000"/>
                  </w:tcBorders>
                </w:tcPr>
                <w:p w14:paraId="3D5C2EA4" w14:textId="77777777" w:rsidR="00C909DE" w:rsidRPr="00076A8D" w:rsidRDefault="00C909DE" w:rsidP="00C909DE">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r>
            <w:tr w:rsidR="00076A8D" w:rsidRPr="00076A8D" w14:paraId="2461D590" w14:textId="77777777" w:rsidTr="00D11324">
              <w:trPr>
                <w:trHeight w:val="290"/>
              </w:trPr>
              <w:tc>
                <w:tcPr>
                  <w:tcW w:w="642" w:type="dxa"/>
                  <w:tcBorders>
                    <w:top w:val="single" w:sz="4" w:space="0" w:color="000000"/>
                    <w:left w:val="single" w:sz="4" w:space="0" w:color="000000"/>
                    <w:bottom w:val="single" w:sz="4" w:space="0" w:color="000000"/>
                    <w:right w:val="nil"/>
                  </w:tcBorders>
                </w:tcPr>
                <w:p w14:paraId="14F71D80"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w:t>
                  </w:r>
                </w:p>
              </w:tc>
              <w:tc>
                <w:tcPr>
                  <w:tcW w:w="4972" w:type="dxa"/>
                  <w:gridSpan w:val="2"/>
                  <w:tcBorders>
                    <w:top w:val="single" w:sz="4" w:space="0" w:color="000000"/>
                    <w:left w:val="nil"/>
                    <w:bottom w:val="single" w:sz="4" w:space="0" w:color="000000"/>
                    <w:right w:val="single" w:sz="4" w:space="0" w:color="auto"/>
                  </w:tcBorders>
                </w:tcPr>
                <w:p w14:paraId="673377F0" w14:textId="523F3B50" w:rsidR="00C909DE" w:rsidRPr="00076A8D" w:rsidRDefault="00B328B6"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Perioada de t</w:t>
                  </w:r>
                  <w:r w:rsidR="00C909DE" w:rsidRPr="00076A8D">
                    <w:rPr>
                      <w:rFonts w:ascii="Times New Roman" w:eastAsia="Times New Roman" w:hAnsi="Times New Roman" w:cs="Times New Roman"/>
                      <w:b/>
                      <w:color w:val="000000" w:themeColor="text1"/>
                      <w:sz w:val="20"/>
                      <w:szCs w:val="20"/>
                      <w:lang w:val="ro-RO"/>
                    </w:rPr>
                    <w:t>imp estimat</w:t>
                  </w:r>
                  <w:r w:rsidRPr="00076A8D">
                    <w:rPr>
                      <w:rFonts w:ascii="Times New Roman" w:eastAsia="Times New Roman" w:hAnsi="Times New Roman" w:cs="Times New Roman"/>
                      <w:b/>
                      <w:color w:val="000000" w:themeColor="text1"/>
                      <w:sz w:val="20"/>
                      <w:szCs w:val="20"/>
                      <w:lang w:val="ro-RO"/>
                    </w:rPr>
                    <w:t>ă</w:t>
                  </w:r>
                  <w:r w:rsidR="00C909DE" w:rsidRPr="00076A8D">
                    <w:rPr>
                      <w:rFonts w:ascii="Times New Roman" w:eastAsia="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a</w:t>
                  </w:r>
                  <w:r w:rsidR="00C909DE" w:rsidRPr="00076A8D">
                    <w:rPr>
                      <w:rFonts w:ascii="Times New Roman" w:eastAsia="Times New Roman" w:hAnsi="Times New Roman" w:cs="Times New Roman"/>
                      <w:b/>
                      <w:color w:val="000000" w:themeColor="text1"/>
                      <w:sz w:val="20"/>
                      <w:szCs w:val="20"/>
                      <w:lang w:val="ro-RO"/>
                    </w:rPr>
                    <w:t xml:space="preserve"> călătorie</w:t>
                  </w:r>
                  <w:r w:rsidRPr="00076A8D">
                    <w:rPr>
                      <w:rFonts w:ascii="Times New Roman" w:eastAsia="Times New Roman" w:hAnsi="Times New Roman" w:cs="Times New Roman"/>
                      <w:b/>
                      <w:color w:val="000000" w:themeColor="text1"/>
                      <w:sz w:val="20"/>
                      <w:szCs w:val="20"/>
                      <w:lang w:val="ro-RO"/>
                    </w:rPr>
                    <w:t>i</w:t>
                  </w:r>
                </w:p>
              </w:tc>
              <w:tc>
                <w:tcPr>
                  <w:tcW w:w="5308" w:type="dxa"/>
                  <w:gridSpan w:val="2"/>
                  <w:tcBorders>
                    <w:top w:val="single" w:sz="4" w:space="0" w:color="auto"/>
                    <w:left w:val="single" w:sz="4" w:space="0" w:color="auto"/>
                    <w:bottom w:val="single" w:sz="4" w:space="0" w:color="auto"/>
                    <w:right w:val="single" w:sz="4" w:space="0" w:color="auto"/>
                  </w:tcBorders>
                </w:tcPr>
                <w:p w14:paraId="3C8D141F"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Jurnal de călătorie</w:t>
                  </w:r>
                  <w:r w:rsidRPr="00076A8D">
                    <w:rPr>
                      <w:rFonts w:ascii="Times New Roman" w:eastAsia="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Da</w:t>
                  </w:r>
                </w:p>
                <w:p w14:paraId="0B49AC40" w14:textId="77777777" w:rsidR="00C909DE" w:rsidRPr="00076A8D" w:rsidRDefault="00C909DE" w:rsidP="00C909DE">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nu</w:t>
                  </w:r>
                </w:p>
              </w:tc>
            </w:tr>
            <w:tr w:rsidR="00076A8D" w:rsidRPr="00076A8D" w14:paraId="255546C1" w14:textId="77777777" w:rsidTr="00D11324">
              <w:trPr>
                <w:trHeight w:val="288"/>
              </w:trPr>
              <w:tc>
                <w:tcPr>
                  <w:tcW w:w="642" w:type="dxa"/>
                  <w:tcBorders>
                    <w:top w:val="single" w:sz="4" w:space="0" w:color="000000"/>
                    <w:left w:val="single" w:sz="4" w:space="0" w:color="000000"/>
                    <w:bottom w:val="single" w:sz="4" w:space="0" w:color="000000"/>
                    <w:right w:val="nil"/>
                  </w:tcBorders>
                </w:tcPr>
                <w:p w14:paraId="584AC5A2"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w:t>
                  </w:r>
                </w:p>
              </w:tc>
              <w:tc>
                <w:tcPr>
                  <w:tcW w:w="4972" w:type="dxa"/>
                  <w:gridSpan w:val="2"/>
                  <w:tcBorders>
                    <w:top w:val="single" w:sz="4" w:space="0" w:color="000000"/>
                    <w:left w:val="nil"/>
                    <w:bottom w:val="single" w:sz="4" w:space="0" w:color="000000"/>
                    <w:right w:val="single" w:sz="4" w:space="0" w:color="auto"/>
                  </w:tcBorders>
                </w:tcPr>
                <w:p w14:paraId="478CCD44"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Numărul total de pachete</w:t>
                  </w:r>
                  <w:r w:rsidRPr="00076A8D">
                    <w:rPr>
                      <w:rFonts w:ascii="Times New Roman" w:eastAsia="Times New Roman" w:hAnsi="Times New Roman" w:cs="Times New Roman"/>
                      <w:color w:val="000000" w:themeColor="text1"/>
                      <w:sz w:val="20"/>
                      <w:szCs w:val="20"/>
                      <w:lang w:val="ro-RO"/>
                    </w:rPr>
                    <w:t xml:space="preserve"> </w:t>
                  </w:r>
                </w:p>
              </w:tc>
              <w:tc>
                <w:tcPr>
                  <w:tcW w:w="5308" w:type="dxa"/>
                  <w:gridSpan w:val="2"/>
                  <w:tcBorders>
                    <w:top w:val="single" w:sz="4" w:space="0" w:color="auto"/>
                    <w:left w:val="single" w:sz="4" w:space="0" w:color="auto"/>
                    <w:bottom w:val="single" w:sz="4" w:space="0" w:color="auto"/>
                    <w:right w:val="single" w:sz="4" w:space="0" w:color="auto"/>
                  </w:tcBorders>
                </w:tcPr>
                <w:p w14:paraId="7FAB7561"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I.27</w:t>
                  </w:r>
                </w:p>
                <w:p w14:paraId="6FC2F59C" w14:textId="5ED35BEE" w:rsidR="00C909DE" w:rsidRPr="00076A8D" w:rsidRDefault="00C909DE" w:rsidP="00C909DE">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Cantitate</w:t>
                  </w:r>
                  <w:r w:rsidR="00B328B6" w:rsidRPr="00076A8D">
                    <w:rPr>
                      <w:rFonts w:ascii="Times New Roman" w:eastAsia="Times New Roman" w:hAnsi="Times New Roman" w:cs="Times New Roman"/>
                      <w:b/>
                      <w:color w:val="000000" w:themeColor="text1"/>
                      <w:sz w:val="20"/>
                      <w:szCs w:val="20"/>
                      <w:lang w:val="ro-RO"/>
                    </w:rPr>
                    <w:t>a</w:t>
                  </w:r>
                  <w:r w:rsidRPr="00076A8D">
                    <w:rPr>
                      <w:rFonts w:ascii="Times New Roman" w:eastAsia="Times New Roman" w:hAnsi="Times New Roman" w:cs="Times New Roman"/>
                      <w:b/>
                      <w:color w:val="000000" w:themeColor="text1"/>
                      <w:sz w:val="20"/>
                      <w:szCs w:val="20"/>
                      <w:lang w:val="ro-RO"/>
                    </w:rPr>
                    <w:t xml:space="preserve"> totală</w:t>
                  </w:r>
                </w:p>
              </w:tc>
            </w:tr>
            <w:tr w:rsidR="00076A8D" w:rsidRPr="00076A8D" w14:paraId="45461B33" w14:textId="77777777" w:rsidTr="00D11324">
              <w:trPr>
                <w:trHeight w:val="290"/>
              </w:trPr>
              <w:tc>
                <w:tcPr>
                  <w:tcW w:w="642" w:type="dxa"/>
                  <w:tcBorders>
                    <w:top w:val="single" w:sz="4" w:space="0" w:color="000000"/>
                    <w:left w:val="single" w:sz="4" w:space="0" w:color="000000"/>
                    <w:bottom w:val="single" w:sz="4" w:space="0" w:color="000000"/>
                    <w:right w:val="nil"/>
                  </w:tcBorders>
                </w:tcPr>
                <w:p w14:paraId="53880EF0" w14:textId="77777777" w:rsidR="00C909DE" w:rsidRPr="00076A8D" w:rsidRDefault="00C909DE" w:rsidP="00C909DE">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I.28</w:t>
                  </w:r>
                </w:p>
              </w:tc>
              <w:tc>
                <w:tcPr>
                  <w:tcW w:w="4972" w:type="dxa"/>
                  <w:gridSpan w:val="2"/>
                  <w:tcBorders>
                    <w:top w:val="single" w:sz="4" w:space="0" w:color="000000"/>
                    <w:left w:val="nil"/>
                    <w:bottom w:val="single" w:sz="4" w:space="0" w:color="000000"/>
                    <w:right w:val="single" w:sz="4" w:space="0" w:color="auto"/>
                  </w:tcBorders>
                </w:tcPr>
                <w:p w14:paraId="25B1E934" w14:textId="77777777" w:rsidR="00C909DE" w:rsidRPr="00076A8D" w:rsidRDefault="00C909DE" w:rsidP="00C909DE">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Greutate netă totală/greutate brută (kg)</w:t>
                  </w:r>
                </w:p>
              </w:tc>
              <w:tc>
                <w:tcPr>
                  <w:tcW w:w="5308" w:type="dxa"/>
                  <w:gridSpan w:val="2"/>
                  <w:tcBorders>
                    <w:top w:val="single" w:sz="4" w:space="0" w:color="auto"/>
                    <w:left w:val="single" w:sz="4" w:space="0" w:color="auto"/>
                    <w:bottom w:val="single" w:sz="4" w:space="0" w:color="auto"/>
                    <w:right w:val="single" w:sz="4" w:space="0" w:color="auto"/>
                  </w:tcBorders>
                </w:tcPr>
                <w:p w14:paraId="354C2577" w14:textId="77777777" w:rsidR="00C909DE" w:rsidRPr="00076A8D" w:rsidRDefault="00C909DE" w:rsidP="00C909DE">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I.29</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Spațiul total prevăzut pentru expediere</w:t>
                  </w:r>
                </w:p>
              </w:tc>
            </w:tr>
          </w:tbl>
          <w:p w14:paraId="2D8E4C9E" w14:textId="77777777"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p>
          <w:tbl>
            <w:tblPr>
              <w:tblStyle w:val="15"/>
              <w:tblpPr w:leftFromText="180" w:rightFromText="180" w:vertAnchor="text" w:horzAnchor="margin" w:tblpY="107"/>
              <w:tblW w:w="10910" w:type="dxa"/>
              <w:tblInd w:w="0" w:type="dxa"/>
              <w:tblLayout w:type="fixed"/>
              <w:tblLook w:val="04A0" w:firstRow="1" w:lastRow="0" w:firstColumn="1" w:lastColumn="0" w:noHBand="0" w:noVBand="1"/>
            </w:tblPr>
            <w:tblGrid>
              <w:gridCol w:w="1271"/>
              <w:gridCol w:w="1327"/>
              <w:gridCol w:w="1713"/>
              <w:gridCol w:w="1038"/>
              <w:gridCol w:w="1038"/>
              <w:gridCol w:w="1038"/>
              <w:gridCol w:w="854"/>
              <w:gridCol w:w="1355"/>
              <w:gridCol w:w="1276"/>
            </w:tblGrid>
            <w:tr w:rsidR="00076A8D" w:rsidRPr="00076A8D" w14:paraId="6A0F8EC5" w14:textId="77777777" w:rsidTr="007B312D">
              <w:trPr>
                <w:trHeight w:val="165"/>
              </w:trPr>
              <w:tc>
                <w:tcPr>
                  <w:tcW w:w="10910" w:type="dxa"/>
                  <w:gridSpan w:val="9"/>
                  <w:tcBorders>
                    <w:top w:val="single" w:sz="4" w:space="0" w:color="auto"/>
                    <w:left w:val="single" w:sz="4" w:space="0" w:color="auto"/>
                    <w:bottom w:val="single" w:sz="4" w:space="0" w:color="auto"/>
                    <w:right w:val="single" w:sz="4" w:space="0" w:color="auto"/>
                  </w:tcBorders>
                  <w:hideMark/>
                </w:tcPr>
                <w:p w14:paraId="471E221D" w14:textId="1388961A" w:rsidR="00C909DE" w:rsidRPr="00076A8D" w:rsidRDefault="00C909DE" w:rsidP="00C909DE">
                  <w:pPr>
                    <w:spacing w:after="160" w:line="259" w:lineRule="auto"/>
                    <w:rPr>
                      <w:rFonts w:ascii="Times New Roman" w:hAnsi="Times New Roman"/>
                      <w:b/>
                      <w:color w:val="000000" w:themeColor="text1"/>
                      <w:sz w:val="20"/>
                      <w:szCs w:val="20"/>
                      <w:lang w:val="ro-RO"/>
                    </w:rPr>
                  </w:pPr>
                  <w:r w:rsidRPr="00076A8D">
                    <w:rPr>
                      <w:rFonts w:ascii="Times New Roman" w:eastAsia="Times New Roman" w:hAnsi="Times New Roman"/>
                      <w:b/>
                      <w:color w:val="000000" w:themeColor="text1"/>
                      <w:sz w:val="20"/>
                      <w:szCs w:val="20"/>
                      <w:lang w:val="ro-RO"/>
                    </w:rPr>
                    <w:t>I.</w:t>
                  </w:r>
                  <w:r w:rsidRPr="00076A8D">
                    <w:rPr>
                      <w:rFonts w:ascii="Times New Roman" w:hAnsi="Times New Roman"/>
                      <w:b/>
                      <w:color w:val="000000" w:themeColor="text1"/>
                      <w:sz w:val="20"/>
                      <w:szCs w:val="20"/>
                      <w:lang w:val="ro-RO"/>
                    </w:rPr>
                    <w:t xml:space="preserve">30 Descrierea </w:t>
                  </w:r>
                  <w:r w:rsidRPr="00076A8D">
                    <w:rPr>
                      <w:rFonts w:ascii="Times New Roman" w:eastAsia="Times New Roman" w:hAnsi="Times New Roman"/>
                      <w:b/>
                      <w:color w:val="000000" w:themeColor="text1"/>
                      <w:sz w:val="20"/>
                      <w:szCs w:val="20"/>
                      <w:lang w:val="ro-RO"/>
                    </w:rPr>
                    <w:t>transportului</w:t>
                  </w:r>
                </w:p>
              </w:tc>
            </w:tr>
            <w:tr w:rsidR="00076A8D" w:rsidRPr="00076A8D" w14:paraId="1F815BDE" w14:textId="77777777" w:rsidTr="007B312D">
              <w:trPr>
                <w:trHeight w:val="843"/>
              </w:trPr>
              <w:tc>
                <w:tcPr>
                  <w:tcW w:w="1271" w:type="dxa"/>
                  <w:tcBorders>
                    <w:top w:val="single" w:sz="4" w:space="0" w:color="auto"/>
                    <w:left w:val="single" w:sz="4" w:space="0" w:color="auto"/>
                    <w:bottom w:val="single" w:sz="4" w:space="0" w:color="auto"/>
                    <w:right w:val="single" w:sz="4" w:space="0" w:color="auto"/>
                  </w:tcBorders>
                </w:tcPr>
                <w:p w14:paraId="71E50C68"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B19E0BF"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p w14:paraId="2AD0000A"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327" w:type="dxa"/>
                  <w:tcBorders>
                    <w:top w:val="single" w:sz="4" w:space="0" w:color="auto"/>
                    <w:left w:val="single" w:sz="4" w:space="0" w:color="auto"/>
                    <w:bottom w:val="single" w:sz="4" w:space="0" w:color="auto"/>
                    <w:right w:val="single" w:sz="4" w:space="0" w:color="auto"/>
                  </w:tcBorders>
                </w:tcPr>
                <w:p w14:paraId="089E54D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713" w:type="dxa"/>
                  <w:tcBorders>
                    <w:top w:val="single" w:sz="4" w:space="0" w:color="auto"/>
                    <w:left w:val="single" w:sz="4" w:space="0" w:color="auto"/>
                    <w:bottom w:val="single" w:sz="4" w:space="0" w:color="auto"/>
                    <w:right w:val="single" w:sz="4" w:space="0" w:color="auto"/>
                  </w:tcBorders>
                </w:tcPr>
                <w:p w14:paraId="3D2910A6"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Subspecia/Categoria</w:t>
                  </w:r>
                </w:p>
                <w:p w14:paraId="6B707CA7"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56B166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Sexul</w:t>
                  </w:r>
                </w:p>
                <w:p w14:paraId="0846E0C2"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22293191"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Sistemul de identificare</w:t>
                  </w:r>
                </w:p>
                <w:p w14:paraId="215F5F45"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62D69A81"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identificare</w:t>
                  </w:r>
                </w:p>
                <w:p w14:paraId="5DF228CB"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2E13DD19"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Vârsta</w:t>
                  </w:r>
                </w:p>
                <w:p w14:paraId="4B15CA65"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355" w:type="dxa"/>
                  <w:tcBorders>
                    <w:top w:val="single" w:sz="4" w:space="0" w:color="auto"/>
                    <w:left w:val="single" w:sz="4" w:space="0" w:color="auto"/>
                    <w:bottom w:val="single" w:sz="4" w:space="0" w:color="auto"/>
                    <w:right w:val="single" w:sz="4" w:space="0" w:color="auto"/>
                  </w:tcBorders>
                </w:tcPr>
                <w:p w14:paraId="1E02550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Cantitatea</w:t>
                  </w:r>
                </w:p>
                <w:p w14:paraId="5A844980"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276" w:type="dxa"/>
                  <w:tcBorders>
                    <w:top w:val="single" w:sz="4" w:space="0" w:color="auto"/>
                    <w:left w:val="single" w:sz="4" w:space="0" w:color="auto"/>
                    <w:bottom w:val="single" w:sz="4" w:space="0" w:color="auto"/>
                    <w:right w:val="single" w:sz="4" w:space="0" w:color="auto"/>
                  </w:tcBorders>
                </w:tcPr>
                <w:p w14:paraId="2004A58B"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Regiunea de proveniență</w:t>
                  </w:r>
                </w:p>
                <w:p w14:paraId="6D4F8A81"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r>
            <w:tr w:rsidR="00076A8D" w:rsidRPr="00076A8D" w14:paraId="0ECEA86C" w14:textId="77777777" w:rsidTr="007B312D">
              <w:trPr>
                <w:trHeight w:val="1000"/>
              </w:trPr>
              <w:tc>
                <w:tcPr>
                  <w:tcW w:w="1271" w:type="dxa"/>
                  <w:tcBorders>
                    <w:top w:val="single" w:sz="4" w:space="0" w:color="auto"/>
                    <w:left w:val="single" w:sz="4" w:space="0" w:color="auto"/>
                    <w:bottom w:val="single" w:sz="4" w:space="0" w:color="auto"/>
                    <w:right w:val="single" w:sz="4" w:space="0" w:color="auto"/>
                  </w:tcBorders>
                </w:tcPr>
                <w:p w14:paraId="40AE27CB"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4396FE8"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327" w:type="dxa"/>
                  <w:tcBorders>
                    <w:top w:val="single" w:sz="4" w:space="0" w:color="auto"/>
                    <w:left w:val="single" w:sz="4" w:space="0" w:color="auto"/>
                    <w:bottom w:val="single" w:sz="4" w:space="0" w:color="auto"/>
                    <w:right w:val="single" w:sz="4" w:space="0" w:color="auto"/>
                  </w:tcBorders>
                </w:tcPr>
                <w:p w14:paraId="5A871D5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C7CF7B6"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3137AC9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FE46ABB" w14:textId="77777777" w:rsidR="00C909DE" w:rsidRPr="00076A8D" w:rsidRDefault="00C909DE" w:rsidP="00C909DE">
                  <w:pPr>
                    <w:spacing w:after="160" w:line="259" w:lineRule="auto"/>
                    <w:jc w:val="center"/>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38DF4DEB"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Marca de identificare</w:t>
                  </w:r>
                </w:p>
                <w:p w14:paraId="69BCFCDF"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23DE250"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B1FCEBB"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3E4ADA90"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8AF9F40"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647D4B64"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5C21FCF"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c>
                <w:tcPr>
                  <w:tcW w:w="1355" w:type="dxa"/>
                  <w:tcBorders>
                    <w:top w:val="single" w:sz="4" w:space="0" w:color="auto"/>
                    <w:left w:val="single" w:sz="4" w:space="0" w:color="auto"/>
                    <w:bottom w:val="single" w:sz="4" w:space="0" w:color="auto"/>
                    <w:right w:val="single" w:sz="4" w:space="0" w:color="auto"/>
                  </w:tcBorders>
                </w:tcPr>
                <w:p w14:paraId="734B11ED"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1FBA71D" w14:textId="77777777" w:rsidR="00C909DE" w:rsidRPr="00076A8D" w:rsidRDefault="00C909DE" w:rsidP="00C909DE">
                  <w:pPr>
                    <w:spacing w:after="160" w:line="259" w:lineRule="auto"/>
                    <w:jc w:val="center"/>
                    <w:rPr>
                      <w:rFonts w:ascii="Times New Roman" w:hAnsi="Times New Roman"/>
                      <w:bCs/>
                      <w:color w:val="000000" w:themeColor="text1"/>
                      <w:sz w:val="20"/>
                      <w:szCs w:val="20"/>
                      <w:lang w:val="ro-RO"/>
                    </w:rPr>
                  </w:pPr>
                </w:p>
              </w:tc>
              <w:tc>
                <w:tcPr>
                  <w:tcW w:w="1276" w:type="dxa"/>
                  <w:tcBorders>
                    <w:top w:val="single" w:sz="4" w:space="0" w:color="auto"/>
                    <w:left w:val="single" w:sz="4" w:space="0" w:color="auto"/>
                    <w:bottom w:val="single" w:sz="4" w:space="0" w:color="auto"/>
                    <w:right w:val="single" w:sz="4" w:space="0" w:color="auto"/>
                  </w:tcBorders>
                </w:tcPr>
                <w:p w14:paraId="4E46BA4F"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A663A13"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r>
            <w:tr w:rsidR="00076A8D" w:rsidRPr="00076A8D" w14:paraId="4B6FD5EA" w14:textId="77777777" w:rsidTr="007B312D">
              <w:trPr>
                <w:trHeight w:val="1010"/>
              </w:trPr>
              <w:tc>
                <w:tcPr>
                  <w:tcW w:w="1271" w:type="dxa"/>
                  <w:tcBorders>
                    <w:top w:val="single" w:sz="4" w:space="0" w:color="auto"/>
                    <w:left w:val="single" w:sz="4" w:space="0" w:color="auto"/>
                    <w:bottom w:val="single" w:sz="4" w:space="0" w:color="auto"/>
                    <w:right w:val="single" w:sz="4" w:space="0" w:color="auto"/>
                  </w:tcBorders>
                </w:tcPr>
                <w:p w14:paraId="291FEF95"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936F162"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1327" w:type="dxa"/>
                  <w:tcBorders>
                    <w:top w:val="single" w:sz="4" w:space="0" w:color="auto"/>
                    <w:left w:val="single" w:sz="4" w:space="0" w:color="auto"/>
                    <w:bottom w:val="single" w:sz="4" w:space="0" w:color="auto"/>
                    <w:right w:val="single" w:sz="4" w:space="0" w:color="auto"/>
                  </w:tcBorders>
                </w:tcPr>
                <w:p w14:paraId="5BD716AA"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Unitatea producătoare</w:t>
                  </w:r>
                </w:p>
                <w:p w14:paraId="658D5E55"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7B68D644"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Numărul de autorizare sau de înregistrare al unității/centrului</w:t>
                  </w:r>
                </w:p>
                <w:p w14:paraId="7FF0E469"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7779E22"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Test</w:t>
                  </w:r>
                </w:p>
                <w:p w14:paraId="22FA6049"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highlight w:val="yellow"/>
                      <w:lang w:val="ro-RO"/>
                    </w:rPr>
                  </w:pPr>
                </w:p>
              </w:tc>
              <w:tc>
                <w:tcPr>
                  <w:tcW w:w="1038" w:type="dxa"/>
                  <w:tcBorders>
                    <w:top w:val="single" w:sz="4" w:space="0" w:color="auto"/>
                    <w:left w:val="single" w:sz="4" w:space="0" w:color="auto"/>
                    <w:bottom w:val="single" w:sz="4" w:space="0" w:color="auto"/>
                    <w:right w:val="single" w:sz="4" w:space="0" w:color="auto"/>
                  </w:tcBorders>
                </w:tcPr>
                <w:p w14:paraId="7A4C9381"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66C3A489"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7A8C1287" w14:textId="77777777" w:rsidR="00C909DE" w:rsidRPr="00076A8D" w:rsidRDefault="00C909DE" w:rsidP="00C909DE">
                  <w:pPr>
                    <w:spacing w:after="160" w:line="259" w:lineRule="auto"/>
                    <w:rPr>
                      <w:rFonts w:ascii="Times New Roman" w:eastAsia="Times New Roman" w:hAnsi="Times New Roman"/>
                      <w:bCs/>
                      <w:color w:val="000000" w:themeColor="text1"/>
                      <w:sz w:val="20"/>
                      <w:szCs w:val="20"/>
                      <w:lang w:val="ro-RO"/>
                    </w:rPr>
                  </w:pPr>
                </w:p>
              </w:tc>
              <w:tc>
                <w:tcPr>
                  <w:tcW w:w="1355" w:type="dxa"/>
                  <w:tcBorders>
                    <w:top w:val="single" w:sz="4" w:space="0" w:color="auto"/>
                    <w:left w:val="single" w:sz="4" w:space="0" w:color="auto"/>
                    <w:bottom w:val="single" w:sz="4" w:space="0" w:color="auto"/>
                    <w:right w:val="single" w:sz="4" w:space="0" w:color="auto"/>
                  </w:tcBorders>
                </w:tcPr>
                <w:p w14:paraId="6AAFC16C" w14:textId="77777777" w:rsidR="00C909DE" w:rsidRPr="00076A8D" w:rsidRDefault="00C909DE" w:rsidP="00C909DE">
                  <w:pPr>
                    <w:spacing w:after="160" w:line="259" w:lineRule="auto"/>
                    <w:jc w:val="center"/>
                    <w:rPr>
                      <w:rFonts w:ascii="Times New Roman" w:eastAsia="Times New Roman" w:hAnsi="Times New Roman"/>
                      <w:bCs/>
                      <w:color w:val="000000" w:themeColor="text1"/>
                      <w:sz w:val="20"/>
                      <w:szCs w:val="20"/>
                      <w:lang w:val="ro-RO"/>
                    </w:rPr>
                  </w:pPr>
                </w:p>
              </w:tc>
              <w:tc>
                <w:tcPr>
                  <w:tcW w:w="1276" w:type="dxa"/>
                  <w:tcBorders>
                    <w:top w:val="single" w:sz="4" w:space="0" w:color="auto"/>
                    <w:left w:val="single" w:sz="4" w:space="0" w:color="auto"/>
                    <w:bottom w:val="single" w:sz="4" w:space="0" w:color="auto"/>
                    <w:right w:val="single" w:sz="4" w:space="0" w:color="auto"/>
                  </w:tcBorders>
                </w:tcPr>
                <w:p w14:paraId="739C3A27" w14:textId="77777777" w:rsidR="00C909DE" w:rsidRPr="00076A8D" w:rsidRDefault="00C909DE" w:rsidP="00C909DE">
                  <w:pPr>
                    <w:spacing w:after="160" w:line="259" w:lineRule="auto"/>
                    <w:rPr>
                      <w:rFonts w:ascii="Times New Roman" w:hAnsi="Times New Roman"/>
                      <w:bCs/>
                      <w:color w:val="000000" w:themeColor="text1"/>
                      <w:sz w:val="20"/>
                      <w:szCs w:val="20"/>
                      <w:lang w:val="ro-RO"/>
                    </w:rPr>
                  </w:pPr>
                </w:p>
              </w:tc>
            </w:tr>
          </w:tbl>
          <w:p w14:paraId="1C6E53A4" w14:textId="79F32CCC"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p>
          <w:p w14:paraId="010A87A6" w14:textId="77777777" w:rsidR="00B328B6" w:rsidRPr="00076A8D" w:rsidRDefault="00B328B6" w:rsidP="00C909DE">
            <w:pPr>
              <w:tabs>
                <w:tab w:val="center" w:pos="998"/>
                <w:tab w:val="center" w:pos="5225"/>
              </w:tabs>
              <w:rPr>
                <w:rFonts w:ascii="Times New Roman" w:hAnsi="Times New Roman" w:cs="Times New Roman"/>
                <w:color w:val="000000" w:themeColor="text1"/>
                <w:sz w:val="20"/>
                <w:szCs w:val="20"/>
                <w:lang w:val="ro-RO"/>
              </w:rPr>
            </w:pPr>
          </w:p>
          <w:p w14:paraId="4F8B880E" w14:textId="235B7E82" w:rsidR="00C909DE" w:rsidRPr="00076A8D" w:rsidRDefault="00C909DE" w:rsidP="00C909DE">
            <w:pPr>
              <w:spacing w:before="100" w:beforeAutospacing="1" w:after="100" w:afterAutospacing="1"/>
              <w:jc w:val="both"/>
              <w:rPr>
                <w:rFonts w:ascii="Times New Roman" w:hAnsi="Times New Roman" w:cs="Times New Roman"/>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 xml:space="preserve">Informații sanitare                                                            </w:t>
            </w:r>
            <w:proofErr w:type="spellStart"/>
            <w:r w:rsidRPr="00076A8D">
              <w:rPr>
                <w:rFonts w:ascii="Times New Roman" w:hAnsi="Times New Roman" w:cs="Times New Roman"/>
                <w:b/>
                <w:bCs/>
                <w:color w:val="000000" w:themeColor="text1"/>
                <w:sz w:val="20"/>
                <w:szCs w:val="20"/>
                <w:lang w:val="ro-RO"/>
              </w:rPr>
              <w:t>II.a</w:t>
            </w:r>
            <w:proofErr w:type="spellEnd"/>
            <w:r w:rsidRPr="00076A8D">
              <w:rPr>
                <w:rFonts w:ascii="Times New Roman" w:hAnsi="Times New Roman" w:cs="Times New Roman"/>
                <w:b/>
                <w:bCs/>
                <w:color w:val="000000" w:themeColor="text1"/>
                <w:sz w:val="20"/>
                <w:szCs w:val="20"/>
                <w:lang w:val="ro-RO"/>
              </w:rPr>
              <w:t xml:space="preserve"> Referința certificatului </w:t>
            </w:r>
            <w:r w:rsidR="00B328B6" w:rsidRPr="00076A8D">
              <w:rPr>
                <w:rFonts w:ascii="Times New Roman" w:hAnsi="Times New Roman" w:cs="Times New Roman"/>
                <w:b/>
                <w:bCs/>
                <w:color w:val="000000" w:themeColor="text1"/>
                <w:sz w:val="20"/>
                <w:szCs w:val="20"/>
                <w:lang w:val="ro-RO"/>
              </w:rPr>
              <w:t xml:space="preserve"> </w:t>
            </w:r>
            <w:proofErr w:type="spellStart"/>
            <w:r w:rsidRPr="00076A8D">
              <w:rPr>
                <w:rFonts w:ascii="Times New Roman" w:hAnsi="Times New Roman" w:cs="Times New Roman"/>
                <w:b/>
                <w:bCs/>
                <w:color w:val="000000" w:themeColor="text1"/>
                <w:sz w:val="20"/>
                <w:szCs w:val="20"/>
                <w:lang w:val="ro-RO"/>
              </w:rPr>
              <w:t>II.b</w:t>
            </w:r>
            <w:proofErr w:type="spellEnd"/>
            <w:r w:rsidRPr="00076A8D">
              <w:rPr>
                <w:rFonts w:ascii="Times New Roman" w:hAnsi="Times New Roman" w:cs="Times New Roman"/>
                <w:b/>
                <w:bCs/>
                <w:color w:val="000000" w:themeColor="text1"/>
                <w:sz w:val="20"/>
                <w:szCs w:val="20"/>
                <w:lang w:val="ro-RO"/>
              </w:rPr>
              <w:t xml:space="preserve"> Referința IMSOC</w:t>
            </w:r>
            <w:r w:rsidRPr="00076A8D">
              <w:rPr>
                <w:rFonts w:ascii="Times New Roman" w:hAnsi="Times New Roman" w:cs="Times New Roman"/>
                <w:color w:val="000000" w:themeColor="text1"/>
                <w:sz w:val="20"/>
                <w:szCs w:val="20"/>
                <w:lang w:val="ro-RO"/>
              </w:rPr>
              <w:br/>
            </w:r>
          </w:p>
          <w:p w14:paraId="3E8868B4" w14:textId="77777777" w:rsidR="00C909DE" w:rsidRPr="00076A8D" w:rsidRDefault="00C909DE" w:rsidP="00C909DE">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12259217" w14:textId="77777777" w:rsidR="00C909DE" w:rsidRPr="00076A8D" w:rsidRDefault="00C909DE" w:rsidP="00C909DE">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66247E2" w14:textId="77777777" w:rsidR="00C909DE" w:rsidRPr="00076A8D" w:rsidRDefault="00C909DE" w:rsidP="00C909DE">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36C868A" w14:textId="77777777" w:rsidR="00C909DE" w:rsidRPr="00076A8D" w:rsidRDefault="00C909DE" w:rsidP="00C909DE">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5722304" w14:textId="77777777" w:rsidR="00C909DE" w:rsidRPr="00076A8D" w:rsidRDefault="00C909DE" w:rsidP="00C909DE">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6B623D8" w14:textId="77777777" w:rsidR="00C909DE" w:rsidRPr="00076A8D" w:rsidRDefault="00C909DE" w:rsidP="00C909DE">
            <w:pPr>
              <w:tabs>
                <w:tab w:val="center" w:pos="998"/>
                <w:tab w:val="center" w:pos="5225"/>
              </w:tabs>
              <w:rPr>
                <w:rFonts w:ascii="Times New Roman" w:hAnsi="Times New Roman" w:cs="Times New Roman"/>
                <w:color w:val="000000" w:themeColor="text1"/>
                <w:sz w:val="20"/>
                <w:szCs w:val="20"/>
                <w:lang w:val="ro-RO"/>
              </w:rPr>
            </w:pPr>
          </w:p>
          <w:p w14:paraId="448A1C0A" w14:textId="77777777" w:rsidR="00C909DE" w:rsidRPr="00076A8D" w:rsidRDefault="00C909DE" w:rsidP="00C909DE">
            <w:pPr>
              <w:tabs>
                <w:tab w:val="center" w:pos="998"/>
                <w:tab w:val="center" w:pos="5225"/>
              </w:tabs>
              <w:rPr>
                <w:rFonts w:ascii="Times New Roman" w:eastAsia="Calibri" w:hAnsi="Times New Roman" w:cs="Times New Roman"/>
                <w:color w:val="000000" w:themeColor="text1"/>
                <w:sz w:val="20"/>
                <w:szCs w:val="20"/>
                <w:lang w:val="ro-RO"/>
              </w:rPr>
            </w:pPr>
          </w:p>
        </w:tc>
      </w:tr>
      <w:tr w:rsidR="00076A8D" w:rsidRPr="00076A8D" w14:paraId="55853E70" w14:textId="77777777" w:rsidTr="003D5733">
        <w:trPr>
          <w:trHeight w:val="840"/>
        </w:trPr>
        <w:tc>
          <w:tcPr>
            <w:tcW w:w="284" w:type="dxa"/>
          </w:tcPr>
          <w:p w14:paraId="4AA96E20" w14:textId="77777777" w:rsidR="003D443F" w:rsidRPr="00076A8D" w:rsidRDefault="003D443F" w:rsidP="00C909DE">
            <w:pPr>
              <w:rPr>
                <w:rFonts w:ascii="Times New Roman" w:eastAsia="Calibri" w:hAnsi="Times New Roman" w:cs="Times New Roman"/>
                <w:color w:val="000000" w:themeColor="text1"/>
                <w:sz w:val="24"/>
                <w:szCs w:val="24"/>
                <w:lang w:val="ro-RO"/>
              </w:rPr>
            </w:pPr>
          </w:p>
        </w:tc>
        <w:tc>
          <w:tcPr>
            <w:tcW w:w="11173" w:type="dxa"/>
            <w:gridSpan w:val="6"/>
          </w:tcPr>
          <w:p w14:paraId="60F29684" w14:textId="77777777" w:rsidR="003D443F" w:rsidRPr="00076A8D" w:rsidRDefault="003D443F" w:rsidP="00C909DE">
            <w:pPr>
              <w:spacing w:after="49"/>
              <w:ind w:left="108"/>
              <w:rPr>
                <w:rFonts w:ascii="Times New Roman" w:hAnsi="Times New Roman" w:cs="Times New Roman"/>
                <w:b/>
                <w:color w:val="000000" w:themeColor="text1"/>
                <w:sz w:val="20"/>
                <w:szCs w:val="20"/>
                <w:lang w:val="ro-RO"/>
              </w:rPr>
            </w:pPr>
          </w:p>
        </w:tc>
      </w:tr>
      <w:bookmarkEnd w:id="14"/>
    </w:tbl>
    <w:p w14:paraId="2168F689" w14:textId="466E3B0C" w:rsidR="00C909DE" w:rsidRPr="00076A8D" w:rsidRDefault="00C909DE" w:rsidP="00435F56">
      <w:pPr>
        <w:jc w:val="center"/>
        <w:rPr>
          <w:rFonts w:ascii="Times New Roman" w:hAnsi="Times New Roman" w:cs="Times New Roman"/>
          <w:b/>
          <w:color w:val="000000" w:themeColor="text1"/>
          <w:szCs w:val="24"/>
          <w:lang w:val="ro-RO"/>
        </w:rPr>
      </w:pPr>
    </w:p>
    <w:tbl>
      <w:tblPr>
        <w:tblStyle w:val="TableGrid0"/>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5671"/>
        <w:gridCol w:w="5670"/>
      </w:tblGrid>
      <w:tr w:rsidR="00076A8D" w:rsidRPr="00076A8D" w14:paraId="30F510FF" w14:textId="77777777" w:rsidTr="003D5733">
        <w:trPr>
          <w:trHeight w:val="497"/>
        </w:trPr>
        <w:tc>
          <w:tcPr>
            <w:tcW w:w="5671" w:type="dxa"/>
          </w:tcPr>
          <w:p w14:paraId="2889F96B" w14:textId="77777777" w:rsidR="00B328B6" w:rsidRPr="00076A8D" w:rsidRDefault="00B328B6"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5670" w:type="dxa"/>
          </w:tcPr>
          <w:p w14:paraId="503233AB" w14:textId="77777777" w:rsidR="00B328B6" w:rsidRPr="00076A8D" w:rsidRDefault="00B328B6"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1A3BEE2" w14:textId="77777777" w:rsidTr="003D5733">
        <w:trPr>
          <w:trHeight w:val="280"/>
        </w:trPr>
        <w:tc>
          <w:tcPr>
            <w:tcW w:w="5671" w:type="dxa"/>
          </w:tcPr>
          <w:p w14:paraId="280BCC87"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67B21827"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III.1 Data controalelor oficiale</w:t>
            </w:r>
          </w:p>
          <w:p w14:paraId="36558A74"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34BF5D1A"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2C638570"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III.2a Referință locală</w:t>
            </w:r>
          </w:p>
          <w:p w14:paraId="0102EF1C"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1C4A2116" w14:textId="06C57140" w:rsidR="00545D79" w:rsidRPr="00076A8D" w:rsidRDefault="00545D79" w:rsidP="00545D79">
            <w:pPr>
              <w:ind w:left="110"/>
              <w:rPr>
                <w:rFonts w:ascii="Times New Roman" w:hAnsi="Times New Roman" w:cs="Times New Roman"/>
                <w:b/>
                <w:color w:val="000000" w:themeColor="text1"/>
                <w:sz w:val="20"/>
                <w:szCs w:val="20"/>
                <w:lang w:val="ro-RO"/>
              </w:rPr>
            </w:pPr>
          </w:p>
        </w:tc>
        <w:tc>
          <w:tcPr>
            <w:tcW w:w="5670" w:type="dxa"/>
          </w:tcPr>
          <w:p w14:paraId="62E40BC0" w14:textId="77777777" w:rsidR="00545D79" w:rsidRPr="00076A8D" w:rsidRDefault="00545D79" w:rsidP="00545D79">
            <w:pPr>
              <w:ind w:left="110"/>
              <w:rPr>
                <w:rFonts w:ascii="Times New Roman" w:hAnsi="Times New Roman" w:cs="Times New Roman"/>
                <w:b/>
                <w:color w:val="000000" w:themeColor="text1"/>
                <w:sz w:val="20"/>
                <w:szCs w:val="20"/>
                <w:lang w:val="ro-RO"/>
              </w:rPr>
            </w:pPr>
          </w:p>
        </w:tc>
      </w:tr>
      <w:tr w:rsidR="00076A8D" w:rsidRPr="00076A8D" w14:paraId="1E9BEFF9" w14:textId="77777777" w:rsidTr="003D5733">
        <w:trPr>
          <w:trHeight w:val="280"/>
        </w:trPr>
        <w:tc>
          <w:tcPr>
            <w:tcW w:w="5671" w:type="dxa"/>
          </w:tcPr>
          <w:p w14:paraId="49D05237"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III.2 Referință IMSOC</w:t>
            </w:r>
          </w:p>
          <w:p w14:paraId="72325222" w14:textId="77777777" w:rsidR="00545D79" w:rsidRPr="00076A8D" w:rsidRDefault="00545D79" w:rsidP="00545D79">
            <w:pPr>
              <w:ind w:left="110"/>
              <w:rPr>
                <w:rFonts w:ascii="Times New Roman" w:hAnsi="Times New Roman" w:cs="Times New Roman"/>
                <w:b/>
                <w:color w:val="000000" w:themeColor="text1"/>
                <w:sz w:val="20"/>
                <w:szCs w:val="20"/>
                <w:lang w:val="ro-RO"/>
              </w:rPr>
            </w:pPr>
          </w:p>
        </w:tc>
        <w:tc>
          <w:tcPr>
            <w:tcW w:w="5670" w:type="dxa"/>
          </w:tcPr>
          <w:p w14:paraId="0F85E481" w14:textId="296EAB4B"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III.2a Referință locală</w:t>
            </w:r>
          </w:p>
        </w:tc>
      </w:tr>
      <w:tr w:rsidR="00076A8D" w:rsidRPr="0035425E" w14:paraId="5527B3FA" w14:textId="77777777" w:rsidTr="003D5733">
        <w:trPr>
          <w:trHeight w:val="280"/>
        </w:trPr>
        <w:tc>
          <w:tcPr>
            <w:tcW w:w="5671" w:type="dxa"/>
          </w:tcPr>
          <w:p w14:paraId="5F965E9E"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III.3 Controlul documentelor</w:t>
            </w:r>
          </w:p>
          <w:p w14:paraId="42CB44F8"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Standard UE</w:t>
            </w:r>
          </w:p>
          <w:p w14:paraId="26B8C059"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p w14:paraId="2BF6CE0C"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Măsuri naționale</w:t>
            </w:r>
          </w:p>
          <w:p w14:paraId="42AA3607" w14:textId="661881C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p w14:paraId="585F73D7" w14:textId="47BAD8B5" w:rsidR="00545D79" w:rsidRPr="00076A8D" w:rsidRDefault="00545D79" w:rsidP="00545D79">
            <w:pPr>
              <w:ind w:left="110"/>
              <w:rPr>
                <w:rFonts w:ascii="Times New Roman" w:hAnsi="Times New Roman" w:cs="Times New Roman"/>
                <w:b/>
                <w:color w:val="000000" w:themeColor="text1"/>
                <w:sz w:val="20"/>
                <w:szCs w:val="20"/>
                <w:lang w:val="ro-RO"/>
              </w:rPr>
            </w:pPr>
          </w:p>
        </w:tc>
        <w:tc>
          <w:tcPr>
            <w:tcW w:w="5670" w:type="dxa"/>
          </w:tcPr>
          <w:p w14:paraId="64720970"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III.4 Controlul identității</w:t>
            </w:r>
          </w:p>
          <w:p w14:paraId="05E0E7FB"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w:t>
            </w:r>
          </w:p>
          <w:p w14:paraId="60EBE7C7" w14:textId="203036F1"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tc>
      </w:tr>
      <w:tr w:rsidR="00076A8D" w:rsidRPr="00076A8D" w14:paraId="0A597C4C" w14:textId="77777777" w:rsidTr="003D5733">
        <w:trPr>
          <w:trHeight w:val="280"/>
        </w:trPr>
        <w:tc>
          <w:tcPr>
            <w:tcW w:w="5671" w:type="dxa"/>
          </w:tcPr>
          <w:p w14:paraId="644CD236"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III.5 Control fizic</w:t>
            </w:r>
          </w:p>
          <w:p w14:paraId="7229603E"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w:t>
            </w:r>
          </w:p>
          <w:p w14:paraId="385E29AD"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Numărul total de animale controlate:</w:t>
            </w:r>
          </w:p>
          <w:p w14:paraId="0F71B522"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p w14:paraId="183E8051"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2BF5AF28" w14:textId="77777777" w:rsidR="00545D79" w:rsidRPr="00076A8D" w:rsidRDefault="00545D79" w:rsidP="00545D79">
            <w:pPr>
              <w:ind w:left="110"/>
              <w:rPr>
                <w:rFonts w:ascii="Times New Roman" w:hAnsi="Times New Roman" w:cs="Times New Roman"/>
                <w:b/>
                <w:color w:val="000000" w:themeColor="text1"/>
                <w:sz w:val="20"/>
                <w:szCs w:val="20"/>
                <w:lang w:val="ro-RO"/>
              </w:rPr>
            </w:pPr>
          </w:p>
          <w:p w14:paraId="0E30E880" w14:textId="543DDDC7" w:rsidR="00545D79" w:rsidRPr="00076A8D" w:rsidRDefault="00545D79" w:rsidP="00545D79">
            <w:pPr>
              <w:ind w:left="110"/>
              <w:rPr>
                <w:rFonts w:ascii="Times New Roman" w:hAnsi="Times New Roman" w:cs="Times New Roman"/>
                <w:b/>
                <w:color w:val="000000" w:themeColor="text1"/>
                <w:sz w:val="20"/>
                <w:szCs w:val="20"/>
                <w:lang w:val="ro-RO"/>
              </w:rPr>
            </w:pPr>
          </w:p>
        </w:tc>
        <w:tc>
          <w:tcPr>
            <w:tcW w:w="5670" w:type="dxa"/>
          </w:tcPr>
          <w:p w14:paraId="3E4CF716"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III.6 Test de laborator</w:t>
            </w:r>
          </w:p>
          <w:p w14:paraId="29AFE2DB"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w:t>
            </w:r>
          </w:p>
          <w:p w14:paraId="5B9EB98F"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Data:</w:t>
            </w:r>
          </w:p>
          <w:p w14:paraId="73418028"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 xml:space="preserve">Test: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Aleatoriu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Suspiciune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Măsuri de urgență</w:t>
            </w:r>
          </w:p>
          <w:p w14:paraId="26DD748B"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 xml:space="preserve">Rezultatele testului: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În așteptare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w:t>
            </w:r>
          </w:p>
          <w:p w14:paraId="32DE7D3C" w14:textId="1C7746A2"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 xml:space="preserve">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p w14:paraId="055433F2" w14:textId="77777777" w:rsidR="00545D79" w:rsidRPr="00076A8D" w:rsidRDefault="00545D79" w:rsidP="00545D79">
            <w:pPr>
              <w:ind w:left="110"/>
              <w:rPr>
                <w:rFonts w:ascii="Times New Roman" w:hAnsi="Times New Roman" w:cs="Times New Roman"/>
                <w:b/>
                <w:color w:val="000000" w:themeColor="text1"/>
                <w:sz w:val="20"/>
                <w:szCs w:val="20"/>
                <w:lang w:val="ro-RO"/>
              </w:rPr>
            </w:pPr>
          </w:p>
        </w:tc>
      </w:tr>
      <w:tr w:rsidR="00076A8D" w:rsidRPr="00076A8D" w14:paraId="434095F8" w14:textId="77777777" w:rsidTr="003D5733">
        <w:trPr>
          <w:trHeight w:val="280"/>
        </w:trPr>
        <w:tc>
          <w:tcPr>
            <w:tcW w:w="5671" w:type="dxa"/>
          </w:tcPr>
          <w:p w14:paraId="77DB52FC" w14:textId="77777777" w:rsidR="00545D79" w:rsidRPr="00076A8D" w:rsidRDefault="00545D79" w:rsidP="00545D79">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III.7 Controlul bunăstării animalelor</w:t>
            </w:r>
          </w:p>
          <w:p w14:paraId="340B9671"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Da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Nu</w:t>
            </w:r>
          </w:p>
          <w:p w14:paraId="3B97417F" w14:textId="77777777" w:rsidR="00545D79" w:rsidRPr="00076A8D" w:rsidRDefault="00545D79" w:rsidP="00545D79">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Satisfăcător </w:t>
            </w: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Nesatisfăcător</w:t>
            </w:r>
          </w:p>
          <w:p w14:paraId="3F8D6001" w14:textId="77777777" w:rsidR="00545D79" w:rsidRPr="00076A8D" w:rsidRDefault="00545D79" w:rsidP="00545D79">
            <w:pPr>
              <w:ind w:left="110"/>
              <w:rPr>
                <w:rFonts w:ascii="Times New Roman" w:hAnsi="Times New Roman" w:cs="Times New Roman"/>
                <w:b/>
                <w:color w:val="000000" w:themeColor="text1"/>
                <w:sz w:val="20"/>
                <w:szCs w:val="20"/>
                <w:lang w:val="ro-RO"/>
              </w:rPr>
            </w:pPr>
          </w:p>
        </w:tc>
        <w:tc>
          <w:tcPr>
            <w:tcW w:w="5670" w:type="dxa"/>
          </w:tcPr>
          <w:p w14:paraId="2DA8E406" w14:textId="77777777" w:rsidR="00545D79" w:rsidRPr="00076A8D" w:rsidRDefault="00545D79" w:rsidP="00545D79">
            <w:pPr>
              <w:ind w:left="110"/>
              <w:rPr>
                <w:rFonts w:ascii="Times New Roman" w:hAnsi="Times New Roman" w:cs="Times New Roman"/>
                <w:b/>
                <w:color w:val="000000" w:themeColor="text1"/>
                <w:sz w:val="20"/>
                <w:szCs w:val="20"/>
                <w:lang w:val="ro-RO"/>
              </w:rPr>
            </w:pPr>
          </w:p>
        </w:tc>
      </w:tr>
      <w:tr w:rsidR="00076A8D" w:rsidRPr="00076A8D" w14:paraId="4727E005" w14:textId="77777777" w:rsidTr="003D5733">
        <w:trPr>
          <w:trHeight w:val="280"/>
        </w:trPr>
        <w:tc>
          <w:tcPr>
            <w:tcW w:w="5671" w:type="dxa"/>
          </w:tcPr>
          <w:p w14:paraId="3030004F" w14:textId="77777777" w:rsidR="00AC4DCF" w:rsidRPr="00076A8D" w:rsidRDefault="00AC4DCF" w:rsidP="00AC4DCF">
            <w:pPr>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III.8 Nerespectarea legislației privind bunăstarea animalelor</w:t>
            </w:r>
          </w:p>
          <w:p w14:paraId="3C88B19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Adecvarea pentru transport</w:t>
            </w:r>
          </w:p>
          <w:p w14:paraId="6311ADFE"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Mijloacele de transport</w:t>
            </w:r>
          </w:p>
          <w:p w14:paraId="384CD5B2"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Practicile de transport</w:t>
            </w:r>
          </w:p>
          <w:p w14:paraId="76AEE122"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Limitele perioadei de călătorie</w:t>
            </w:r>
          </w:p>
          <w:p w14:paraId="2DFFBC87"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Dispozițiile suplimentare pentru călătoriile de lungă durată</w:t>
            </w:r>
          </w:p>
          <w:p w14:paraId="46F06587"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Spațiul disponibil</w:t>
            </w:r>
          </w:p>
          <w:p w14:paraId="0F73C7C2"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Autorizația transportatorului</w:t>
            </w:r>
          </w:p>
          <w:p w14:paraId="67C31D8A"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Certificatul de competență al șoferului</w:t>
            </w:r>
          </w:p>
          <w:p w14:paraId="43511C9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Înregistrări din jurnalul de călătorie</w:t>
            </w:r>
          </w:p>
          <w:p w14:paraId="19C27E1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lastRenderedPageBreak/>
              <w:t>☐</w:t>
            </w:r>
            <w:r w:rsidRPr="00076A8D">
              <w:rPr>
                <w:rFonts w:ascii="Times New Roman" w:hAnsi="Times New Roman" w:cs="Times New Roman"/>
                <w:bCs/>
                <w:color w:val="000000" w:themeColor="text1"/>
                <w:sz w:val="20"/>
                <w:szCs w:val="20"/>
                <w:lang w:val="ro-RO"/>
              </w:rPr>
              <w:t xml:space="preserve"> Altele</w:t>
            </w:r>
          </w:p>
          <w:p w14:paraId="556BD26E" w14:textId="77777777" w:rsidR="00AC4DCF" w:rsidRPr="00076A8D" w:rsidRDefault="00AC4DCF" w:rsidP="00AC4DCF">
            <w:pPr>
              <w:ind w:left="110"/>
              <w:rPr>
                <w:rFonts w:ascii="Times New Roman" w:hAnsi="Times New Roman" w:cs="Times New Roman"/>
                <w:b/>
                <w:color w:val="000000" w:themeColor="text1"/>
                <w:sz w:val="20"/>
                <w:szCs w:val="20"/>
                <w:lang w:val="ro-RO"/>
              </w:rPr>
            </w:pPr>
          </w:p>
          <w:p w14:paraId="18D4F64B" w14:textId="1A20973F" w:rsidR="00545D79" w:rsidRPr="00076A8D" w:rsidRDefault="00545D79" w:rsidP="00AC4DCF">
            <w:pPr>
              <w:ind w:left="110"/>
              <w:rPr>
                <w:rFonts w:ascii="Times New Roman" w:hAnsi="Times New Roman" w:cs="Times New Roman"/>
                <w:b/>
                <w:color w:val="000000" w:themeColor="text1"/>
                <w:sz w:val="20"/>
                <w:szCs w:val="20"/>
                <w:lang w:val="ro-RO"/>
              </w:rPr>
            </w:pPr>
          </w:p>
        </w:tc>
        <w:tc>
          <w:tcPr>
            <w:tcW w:w="5670" w:type="dxa"/>
          </w:tcPr>
          <w:p w14:paraId="6F57097A" w14:textId="77777777"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III.9 Nerespectarea legislației în domeniul sănătății</w:t>
            </w:r>
          </w:p>
          <w:p w14:paraId="791372FF"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Certificat nevalabil sau absent</w:t>
            </w:r>
          </w:p>
          <w:p w14:paraId="7A2F8D34"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Dovada înregistrării transportatorului nevalabilă</w:t>
            </w:r>
          </w:p>
          <w:p w14:paraId="0D490BBD"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Neconcordanță între documentele de identitate și documentele de însoțire</w:t>
            </w:r>
          </w:p>
          <w:p w14:paraId="4654114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Circulație neautorizată</w:t>
            </w:r>
          </w:p>
          <w:p w14:paraId="22278C70"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Regiune/zonă/compartiment neautorizat(ă)</w:t>
            </w:r>
          </w:p>
          <w:p w14:paraId="62436EA4"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neautorizată</w:t>
            </w:r>
          </w:p>
          <w:p w14:paraId="4FF86E22"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Specii interzise</w:t>
            </w:r>
          </w:p>
          <w:p w14:paraId="08A5DF0E"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lastRenderedPageBreak/>
              <w:t>☐</w:t>
            </w:r>
            <w:r w:rsidRPr="00076A8D">
              <w:rPr>
                <w:rFonts w:ascii="Times New Roman" w:hAnsi="Times New Roman" w:cs="Times New Roman"/>
                <w:bCs/>
                <w:color w:val="000000" w:themeColor="text1"/>
                <w:sz w:val="20"/>
                <w:szCs w:val="20"/>
                <w:lang w:val="ro-RO"/>
              </w:rPr>
              <w:t xml:space="preserve"> Absența unor garanții suplimentare privind sănătatea animală pentru bolile din categoria C</w:t>
            </w:r>
          </w:p>
          <w:p w14:paraId="5E6AC140"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Animale bolnave sau suspecte</w:t>
            </w:r>
          </w:p>
          <w:p w14:paraId="408491B0"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Test (test) cu rezultat nesatisfăcător</w:t>
            </w:r>
          </w:p>
          <w:p w14:paraId="38D5D3D2"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Identificare lipsă sau neconformă</w:t>
            </w:r>
          </w:p>
          <w:p w14:paraId="7E2BF2AE"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Neconformitate cu măsurile naționale</w:t>
            </w:r>
          </w:p>
          <w:p w14:paraId="770A03C7"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Adresa sau destinație nevalabilă</w:t>
            </w:r>
          </w:p>
          <w:p w14:paraId="3CF9686D" w14:textId="563FF230" w:rsidR="00545D79" w:rsidRPr="00076A8D" w:rsidRDefault="00AC4DCF" w:rsidP="00AC4DCF">
            <w:pPr>
              <w:ind w:left="110"/>
              <w:rPr>
                <w:rFonts w:ascii="Times New Roman" w:hAnsi="Times New Roman" w:cs="Times New Roman"/>
                <w:b/>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Altele</w:t>
            </w:r>
          </w:p>
        </w:tc>
      </w:tr>
      <w:tr w:rsidR="00076A8D" w:rsidRPr="00076A8D" w14:paraId="5016E863" w14:textId="77777777" w:rsidTr="003D5733">
        <w:trPr>
          <w:trHeight w:val="280"/>
        </w:trPr>
        <w:tc>
          <w:tcPr>
            <w:tcW w:w="5671" w:type="dxa"/>
          </w:tcPr>
          <w:p w14:paraId="11AF5B9E" w14:textId="77777777"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III.10 Impactul transportului asupra animalelor</w:t>
            </w:r>
          </w:p>
          <w:p w14:paraId="0F5A84A2" w14:textId="226C0DDD"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 xml:space="preserve">Numărul de animale moarte:                                         Estimare </w:t>
            </w:r>
            <w:r w:rsidRPr="00076A8D">
              <w:rPr>
                <w:rFonts w:ascii="Segoe UI Symbol" w:hAnsi="Segoe UI Symbol" w:cs="Segoe UI Symbol"/>
                <w:bCs/>
                <w:color w:val="000000" w:themeColor="text1"/>
                <w:sz w:val="20"/>
                <w:szCs w:val="20"/>
                <w:lang w:val="ro-RO"/>
              </w:rPr>
              <w:t>☐</w:t>
            </w:r>
          </w:p>
          <w:p w14:paraId="1E9EF23A" w14:textId="102D1719"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 xml:space="preserve">Numărul de animale inap­te:                                         Estimare </w:t>
            </w:r>
            <w:r w:rsidRPr="00076A8D">
              <w:rPr>
                <w:rFonts w:ascii="Segoe UI Symbol" w:hAnsi="Segoe UI Symbol" w:cs="Segoe UI Symbol"/>
                <w:bCs/>
                <w:color w:val="000000" w:themeColor="text1"/>
                <w:sz w:val="20"/>
                <w:szCs w:val="20"/>
                <w:lang w:val="ro-RO"/>
              </w:rPr>
              <w:t>☐</w:t>
            </w:r>
          </w:p>
          <w:p w14:paraId="2CDBE397" w14:textId="0AB6D29A" w:rsidR="00AC4DCF" w:rsidRPr="00076A8D" w:rsidRDefault="00AC4DCF" w:rsidP="00AC4DCF">
            <w:pPr>
              <w:ind w:left="110"/>
              <w:rPr>
                <w:rFonts w:ascii="Times New Roman" w:hAnsi="Times New Roman" w:cs="Times New Roman"/>
                <w:bCs/>
                <w:color w:val="000000" w:themeColor="text1"/>
                <w:sz w:val="20"/>
                <w:szCs w:val="20"/>
                <w:lang w:val="ro-RO"/>
              </w:rPr>
            </w:pPr>
          </w:p>
          <w:p w14:paraId="22BA2102" w14:textId="59911301" w:rsidR="00AC4DCF" w:rsidRPr="00076A8D" w:rsidRDefault="00AC4DCF" w:rsidP="00AC4DCF">
            <w:pPr>
              <w:ind w:left="110"/>
              <w:rPr>
                <w:rFonts w:ascii="Times New Roman" w:hAnsi="Times New Roman" w:cs="Times New Roman"/>
                <w:bCs/>
                <w:color w:val="000000" w:themeColor="text1"/>
                <w:sz w:val="20"/>
                <w:szCs w:val="20"/>
                <w:lang w:val="ro-RO"/>
              </w:rPr>
            </w:pPr>
          </w:p>
          <w:p w14:paraId="2D92FFEE"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52BF577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Numărul de nașteri sau de avorturi:</w:t>
            </w:r>
          </w:p>
          <w:p w14:paraId="118B3325" w14:textId="77777777" w:rsidR="00AC4DCF" w:rsidRPr="00076A8D" w:rsidRDefault="00AC4DCF" w:rsidP="00AC4DCF">
            <w:pPr>
              <w:ind w:left="110"/>
              <w:rPr>
                <w:rFonts w:ascii="Times New Roman" w:hAnsi="Times New Roman" w:cs="Times New Roman"/>
                <w:b/>
                <w:color w:val="000000" w:themeColor="text1"/>
                <w:sz w:val="20"/>
                <w:szCs w:val="20"/>
                <w:lang w:val="ro-RO"/>
              </w:rPr>
            </w:pPr>
          </w:p>
          <w:p w14:paraId="67402A61" w14:textId="74DED14F" w:rsidR="00AC4DCF" w:rsidRPr="00076A8D" w:rsidRDefault="00AC4DCF" w:rsidP="00AC4DCF">
            <w:pPr>
              <w:ind w:left="110"/>
              <w:rPr>
                <w:rFonts w:ascii="Times New Roman" w:hAnsi="Times New Roman" w:cs="Times New Roman"/>
                <w:b/>
                <w:color w:val="000000" w:themeColor="text1"/>
                <w:sz w:val="20"/>
                <w:szCs w:val="20"/>
                <w:lang w:val="ro-RO"/>
              </w:rPr>
            </w:pPr>
          </w:p>
        </w:tc>
        <w:tc>
          <w:tcPr>
            <w:tcW w:w="5670" w:type="dxa"/>
            <w:vMerge w:val="restart"/>
          </w:tcPr>
          <w:p w14:paraId="2310BEF5" w14:textId="77777777"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III.11 Măsuri corective</w:t>
            </w:r>
          </w:p>
          <w:p w14:paraId="547A8F33" w14:textId="7B711CE2"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Descărcare</w:t>
            </w:r>
          </w:p>
          <w:p w14:paraId="3D6DF89F"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7CD47B54" w14:textId="3EE7C29B"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Transfer către un alt mijloc de transport</w:t>
            </w:r>
          </w:p>
          <w:p w14:paraId="5C217BCA"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7E8C439E" w14:textId="0B96D92A"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Carantină/izolare</w:t>
            </w:r>
          </w:p>
          <w:p w14:paraId="3515DF80"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660AF936" w14:textId="232BF0AB"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Sacrificare prin metode umane/</w:t>
            </w:r>
            <w:proofErr w:type="spellStart"/>
            <w:r w:rsidRPr="00076A8D">
              <w:rPr>
                <w:rFonts w:ascii="Times New Roman" w:hAnsi="Times New Roman" w:cs="Times New Roman"/>
                <w:bCs/>
                <w:color w:val="000000" w:themeColor="text1"/>
                <w:sz w:val="20"/>
                <w:szCs w:val="20"/>
                <w:lang w:val="ro-RO"/>
              </w:rPr>
              <w:t>eutanasiere</w:t>
            </w:r>
            <w:proofErr w:type="spellEnd"/>
          </w:p>
          <w:p w14:paraId="67BC8851"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4E076D59" w14:textId="46C66E1B"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Distrugerea carcaselor/produse­lor</w:t>
            </w:r>
          </w:p>
          <w:p w14:paraId="457AE41D"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0DFADC48" w14:textId="168E125E"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Întoarcerea transportului către statul membru de expediere</w:t>
            </w:r>
          </w:p>
          <w:p w14:paraId="63634DDA"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6BE16DAD" w14:textId="73AE9CC1"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Tratamentul animalelor sau al produselor</w:t>
            </w:r>
          </w:p>
          <w:p w14:paraId="0CC07BEC"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4239768A" w14:textId="4F5EBE1D"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Utilizarea produselor în alte scopuri</w:t>
            </w:r>
          </w:p>
          <w:p w14:paraId="00B02CEA"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23A6C66C" w14:textId="31856D2B"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Altele</w:t>
            </w:r>
          </w:p>
        </w:tc>
      </w:tr>
      <w:tr w:rsidR="00076A8D" w:rsidRPr="00076A8D" w14:paraId="4AD65FE0" w14:textId="77777777" w:rsidTr="003D5733">
        <w:trPr>
          <w:trHeight w:val="280"/>
        </w:trPr>
        <w:tc>
          <w:tcPr>
            <w:tcW w:w="5671" w:type="dxa"/>
          </w:tcPr>
          <w:p w14:paraId="78AB1318" w14:textId="77777777"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III.12 Măsuri de urmărire ulterioare carantinei sau izolării</w:t>
            </w:r>
          </w:p>
          <w:p w14:paraId="560868EB"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Sacrificare prin metode umane/</w:t>
            </w:r>
            <w:proofErr w:type="spellStart"/>
            <w:r w:rsidRPr="00076A8D">
              <w:rPr>
                <w:rFonts w:ascii="Times New Roman" w:hAnsi="Times New Roman" w:cs="Times New Roman"/>
                <w:bCs/>
                <w:color w:val="000000" w:themeColor="text1"/>
                <w:sz w:val="20"/>
                <w:szCs w:val="20"/>
                <w:lang w:val="ro-RO"/>
              </w:rPr>
              <w:t>eutanasiere</w:t>
            </w:r>
            <w:proofErr w:type="spellEnd"/>
          </w:p>
          <w:p w14:paraId="1BADDA1D"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Eliberare</w:t>
            </w:r>
          </w:p>
          <w:p w14:paraId="77953CBC" w14:textId="77777777" w:rsidR="00AC4DCF" w:rsidRPr="00076A8D" w:rsidRDefault="00AC4DCF" w:rsidP="00AC4DCF">
            <w:pPr>
              <w:ind w:left="110"/>
              <w:rPr>
                <w:rFonts w:ascii="Times New Roman" w:hAnsi="Times New Roman" w:cs="Times New Roman"/>
                <w:b/>
                <w:color w:val="000000" w:themeColor="text1"/>
                <w:sz w:val="20"/>
                <w:szCs w:val="20"/>
                <w:lang w:val="ro-RO"/>
              </w:rPr>
            </w:pPr>
          </w:p>
          <w:p w14:paraId="1E058C61" w14:textId="77777777" w:rsidR="00AC4DCF" w:rsidRPr="00076A8D" w:rsidRDefault="00AC4DCF" w:rsidP="00AC4DCF">
            <w:pPr>
              <w:ind w:left="110"/>
              <w:rPr>
                <w:rFonts w:ascii="Times New Roman" w:hAnsi="Times New Roman" w:cs="Times New Roman"/>
                <w:b/>
                <w:color w:val="000000" w:themeColor="text1"/>
                <w:sz w:val="20"/>
                <w:szCs w:val="20"/>
                <w:lang w:val="ro-RO"/>
              </w:rPr>
            </w:pPr>
          </w:p>
          <w:p w14:paraId="485FC4A4" w14:textId="67230020" w:rsidR="00AC4DCF" w:rsidRPr="00076A8D" w:rsidRDefault="00AC4DCF" w:rsidP="00AC4DCF">
            <w:pPr>
              <w:ind w:left="110"/>
              <w:rPr>
                <w:rFonts w:ascii="Times New Roman" w:hAnsi="Times New Roman" w:cs="Times New Roman"/>
                <w:b/>
                <w:color w:val="000000" w:themeColor="text1"/>
                <w:sz w:val="20"/>
                <w:szCs w:val="20"/>
                <w:lang w:val="ro-RO"/>
              </w:rPr>
            </w:pPr>
          </w:p>
        </w:tc>
        <w:tc>
          <w:tcPr>
            <w:tcW w:w="5670" w:type="dxa"/>
            <w:vMerge/>
          </w:tcPr>
          <w:p w14:paraId="1D07AF22" w14:textId="77777777" w:rsidR="00AC4DCF" w:rsidRPr="00076A8D" w:rsidRDefault="00AC4DCF" w:rsidP="00545D79">
            <w:pPr>
              <w:ind w:left="110"/>
              <w:rPr>
                <w:rFonts w:ascii="Times New Roman" w:hAnsi="Times New Roman" w:cs="Times New Roman"/>
                <w:b/>
                <w:color w:val="000000" w:themeColor="text1"/>
                <w:sz w:val="20"/>
                <w:szCs w:val="20"/>
                <w:lang w:val="ro-RO"/>
              </w:rPr>
            </w:pPr>
          </w:p>
        </w:tc>
      </w:tr>
      <w:tr w:rsidR="00076A8D" w:rsidRPr="00076A8D" w14:paraId="0DEF19F2" w14:textId="77777777" w:rsidTr="003D5733">
        <w:trPr>
          <w:trHeight w:val="280"/>
        </w:trPr>
        <w:tc>
          <w:tcPr>
            <w:tcW w:w="11341" w:type="dxa"/>
            <w:gridSpan w:val="2"/>
          </w:tcPr>
          <w:p w14:paraId="20AEAE9F" w14:textId="77777777"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III.13 Locul controalelor oficiale</w:t>
            </w:r>
          </w:p>
          <w:p w14:paraId="686DDFA1"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înregistrată</w:t>
            </w:r>
          </w:p>
          <w:p w14:paraId="5A290378"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aprobată pentru operațiuni de colectare</w:t>
            </w:r>
          </w:p>
          <w:p w14:paraId="72770694"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izolată</w:t>
            </w:r>
          </w:p>
          <w:p w14:paraId="5B4462DC"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Operator care desfășoară operațiuni de colectare, independent de o unitate</w:t>
            </w:r>
          </w:p>
          <w:p w14:paraId="69917EF1"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Punct de control</w:t>
            </w:r>
          </w:p>
          <w:p w14:paraId="0DBFC868"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de material germinativ</w:t>
            </w:r>
          </w:p>
          <w:p w14:paraId="117803FE"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Port</w:t>
            </w:r>
          </w:p>
          <w:p w14:paraId="443DE251"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Unitate autorizată</w:t>
            </w:r>
          </w:p>
          <w:p w14:paraId="15201C5D"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Punct de ieșire</w:t>
            </w:r>
          </w:p>
          <w:p w14:paraId="0BECD496"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Aeroport</w:t>
            </w:r>
          </w:p>
          <w:p w14:paraId="17A425D5"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Altele</w:t>
            </w:r>
          </w:p>
          <w:p w14:paraId="0F4C1DB8" w14:textId="77777777"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Segoe UI Symbol" w:hAnsi="Segoe UI Symbol" w:cs="Segoe UI Symbol"/>
                <w:bCs/>
                <w:color w:val="000000" w:themeColor="text1"/>
                <w:sz w:val="20"/>
                <w:szCs w:val="20"/>
                <w:lang w:val="ro-RO"/>
              </w:rPr>
              <w:t>☐</w:t>
            </w:r>
            <w:r w:rsidRPr="00076A8D">
              <w:rPr>
                <w:rFonts w:ascii="Times New Roman" w:hAnsi="Times New Roman" w:cs="Times New Roman"/>
                <w:bCs/>
                <w:color w:val="000000" w:themeColor="text1"/>
                <w:sz w:val="20"/>
                <w:szCs w:val="20"/>
                <w:lang w:val="ro-RO"/>
              </w:rPr>
              <w:t xml:space="preserve"> Pe drum</w:t>
            </w:r>
          </w:p>
          <w:p w14:paraId="4263E904" w14:textId="77777777" w:rsidR="00AC4DCF" w:rsidRPr="00076A8D" w:rsidRDefault="00AC4DCF" w:rsidP="00545D79">
            <w:pPr>
              <w:ind w:left="110"/>
              <w:rPr>
                <w:rFonts w:ascii="Times New Roman" w:hAnsi="Times New Roman" w:cs="Times New Roman"/>
                <w:b/>
                <w:color w:val="000000" w:themeColor="text1"/>
                <w:sz w:val="20"/>
                <w:szCs w:val="20"/>
                <w:lang w:val="ro-RO"/>
              </w:rPr>
            </w:pPr>
          </w:p>
        </w:tc>
      </w:tr>
      <w:tr w:rsidR="00076A8D" w:rsidRPr="00076A8D" w14:paraId="20504662" w14:textId="77777777" w:rsidTr="003D5733">
        <w:trPr>
          <w:trHeight w:val="280"/>
        </w:trPr>
        <w:tc>
          <w:tcPr>
            <w:tcW w:w="11341" w:type="dxa"/>
            <w:gridSpan w:val="2"/>
          </w:tcPr>
          <w:p w14:paraId="7ABB9354" w14:textId="5BB397DF" w:rsidR="00AC4DCF" w:rsidRPr="00076A8D" w:rsidRDefault="00AC4DCF" w:rsidP="00AC4DCF">
            <w:pPr>
              <w:ind w:left="110"/>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III.14 Medic veterinar oficial</w:t>
            </w:r>
          </w:p>
          <w:p w14:paraId="13D61D4E" w14:textId="77777777" w:rsidR="00AC4DCF" w:rsidRPr="00076A8D" w:rsidRDefault="00AC4DCF" w:rsidP="00AC4DCF">
            <w:pPr>
              <w:ind w:left="110"/>
              <w:rPr>
                <w:rFonts w:ascii="Times New Roman" w:hAnsi="Times New Roman" w:cs="Times New Roman"/>
                <w:b/>
                <w:color w:val="000000" w:themeColor="text1"/>
                <w:sz w:val="20"/>
                <w:szCs w:val="20"/>
                <w:lang w:val="ro-RO"/>
              </w:rPr>
            </w:pPr>
          </w:p>
          <w:p w14:paraId="090FFC86" w14:textId="182F0444"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Numele (cu majuscule) — Calificarea și titlul</w:t>
            </w:r>
          </w:p>
          <w:p w14:paraId="5EC370C1"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45574FA9" w14:textId="0AC983F8" w:rsidR="00AC4DCF" w:rsidRPr="00076A8D" w:rsidRDefault="00AC4DCF" w:rsidP="00AC4DCF">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Numele unității locale de control — Codul unității locale de control</w:t>
            </w:r>
          </w:p>
          <w:p w14:paraId="6FD86B20" w14:textId="77777777" w:rsidR="00AC4DCF" w:rsidRPr="00076A8D" w:rsidRDefault="00AC4DCF" w:rsidP="00AC4DCF">
            <w:pPr>
              <w:ind w:left="110"/>
              <w:rPr>
                <w:rFonts w:ascii="Times New Roman" w:hAnsi="Times New Roman" w:cs="Times New Roman"/>
                <w:bCs/>
                <w:color w:val="000000" w:themeColor="text1"/>
                <w:sz w:val="20"/>
                <w:szCs w:val="20"/>
                <w:lang w:val="ro-RO"/>
              </w:rPr>
            </w:pPr>
          </w:p>
          <w:p w14:paraId="7FAD9D94" w14:textId="77777777" w:rsidR="00AC4DCF" w:rsidRPr="00076A8D" w:rsidRDefault="00AC4DCF" w:rsidP="00545D79">
            <w:pPr>
              <w:ind w:left="110"/>
              <w:rPr>
                <w:rFonts w:ascii="Times New Roman" w:hAnsi="Times New Roman" w:cs="Times New Roman"/>
                <w:bCs/>
                <w:color w:val="000000" w:themeColor="text1"/>
                <w:sz w:val="20"/>
                <w:szCs w:val="20"/>
                <w:lang w:val="ro-RO"/>
              </w:rPr>
            </w:pPr>
            <w:r w:rsidRPr="00076A8D">
              <w:rPr>
                <w:rFonts w:ascii="Times New Roman" w:hAnsi="Times New Roman" w:cs="Times New Roman"/>
                <w:bCs/>
                <w:color w:val="000000" w:themeColor="text1"/>
                <w:sz w:val="20"/>
                <w:szCs w:val="20"/>
                <w:lang w:val="ro-RO"/>
              </w:rPr>
              <w:t>Data:                                                                                                                                        Semnătura:</w:t>
            </w:r>
          </w:p>
          <w:p w14:paraId="3BF25BAC" w14:textId="77777777" w:rsidR="00AC4DCF" w:rsidRPr="00076A8D" w:rsidRDefault="00AC4DCF" w:rsidP="00545D79">
            <w:pPr>
              <w:ind w:left="110"/>
              <w:rPr>
                <w:rFonts w:ascii="Times New Roman" w:hAnsi="Times New Roman" w:cs="Times New Roman"/>
                <w:b/>
                <w:color w:val="000000" w:themeColor="text1"/>
                <w:sz w:val="20"/>
                <w:szCs w:val="20"/>
                <w:lang w:val="ro-RO"/>
              </w:rPr>
            </w:pPr>
          </w:p>
          <w:p w14:paraId="7BFFD30B" w14:textId="42832369" w:rsidR="00AC4DCF" w:rsidRPr="00076A8D" w:rsidRDefault="00AC4DCF" w:rsidP="00545D79">
            <w:pPr>
              <w:ind w:left="110"/>
              <w:rPr>
                <w:rFonts w:ascii="Times New Roman" w:hAnsi="Times New Roman" w:cs="Times New Roman"/>
                <w:b/>
                <w:color w:val="000000" w:themeColor="text1"/>
                <w:sz w:val="20"/>
                <w:szCs w:val="20"/>
                <w:lang w:val="ro-RO"/>
              </w:rPr>
            </w:pPr>
          </w:p>
        </w:tc>
      </w:tr>
    </w:tbl>
    <w:p w14:paraId="50AFD1C2" w14:textId="3CC005C9" w:rsidR="00435F56" w:rsidRPr="00076A8D" w:rsidRDefault="00435F56" w:rsidP="004219DC">
      <w:pPr>
        <w:rPr>
          <w:rFonts w:ascii="Times New Roman" w:hAnsi="Times New Roman" w:cs="Times New Roman"/>
          <w:b/>
          <w:color w:val="000000" w:themeColor="text1"/>
          <w:szCs w:val="24"/>
          <w:lang w:val="ro-RO"/>
        </w:rPr>
      </w:pPr>
    </w:p>
    <w:p w14:paraId="1623E369" w14:textId="7B878485" w:rsidR="0024050B" w:rsidRPr="00076A8D" w:rsidRDefault="0024050B" w:rsidP="0024050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2</w:t>
      </w:r>
      <w:r w:rsidRPr="00076A8D">
        <w:rPr>
          <w:rFonts w:ascii="Times New Roman" w:hAnsi="Times New Roman" w:cs="Times New Roman"/>
          <w:i/>
          <w:iCs/>
          <w:color w:val="000000" w:themeColor="text1"/>
          <w:sz w:val="24"/>
          <w:szCs w:val="24"/>
        </w:rPr>
        <w:t xml:space="preserve"> </w:t>
      </w:r>
    </w:p>
    <w:p w14:paraId="39935115" w14:textId="77777777" w:rsidR="003054AB" w:rsidRPr="00076A8D" w:rsidRDefault="0024050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3054AB" w:rsidRPr="00076A8D">
        <w:rPr>
          <w:rFonts w:ascii="Times New Roman" w:hAnsi="Times New Roman" w:cs="Times New Roman"/>
          <w:i/>
          <w:iCs/>
          <w:color w:val="000000" w:themeColor="text1"/>
          <w:sz w:val="24"/>
          <w:szCs w:val="24"/>
          <w:lang w:val="ro-RO" w:eastAsia="en-GB"/>
        </w:rPr>
        <w:t>Regulamentul cu privire la aprobarea modelelor de certificate</w:t>
      </w:r>
    </w:p>
    <w:p w14:paraId="639A6C77"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36400944"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51B04F18"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73D719F1"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5863FFD5" w14:textId="77777777" w:rsidR="003054AB" w:rsidRPr="00076A8D" w:rsidRDefault="003054AB" w:rsidP="003054A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p w14:paraId="3CF8712F" w14:textId="5601A2DC" w:rsidR="001D465E" w:rsidRPr="00076A8D" w:rsidRDefault="001D465E" w:rsidP="003054AB">
      <w:pPr>
        <w:pStyle w:val="NoSpacing"/>
        <w:jc w:val="right"/>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lastRenderedPageBreak/>
        <w:t xml:space="preserve">NOTE PRIVIND COMPLETAREA MODELELOR DE CERTIFICATE DE SĂNĂTATE ANIMALĂ, CERTIFICATE OFICIALE ȘI CERTIFICATE DE SĂNĂTATE ANIMALĂ/OFICIALE PENTRU CIRCULAȚIA </w:t>
      </w:r>
      <w:r w:rsidR="00C01BC0" w:rsidRPr="00076A8D">
        <w:rPr>
          <w:rFonts w:ascii="Times New Roman" w:eastAsia="Times New Roman" w:hAnsi="Times New Roman" w:cs="Times New Roman"/>
          <w:b/>
          <w:bCs/>
          <w:color w:val="000000" w:themeColor="text1"/>
          <w:sz w:val="27"/>
          <w:szCs w:val="27"/>
          <w:lang w:val="ro-RO" w:eastAsia="en-GB"/>
        </w:rPr>
        <w:t xml:space="preserve">ÎN INTERIORUL ȚĂRII </w:t>
      </w:r>
      <w:r w:rsidRPr="00076A8D">
        <w:rPr>
          <w:rFonts w:ascii="Times New Roman" w:eastAsia="Times New Roman" w:hAnsi="Times New Roman" w:cs="Times New Roman"/>
          <w:b/>
          <w:bCs/>
          <w:color w:val="000000" w:themeColor="text1"/>
          <w:sz w:val="27"/>
          <w:szCs w:val="27"/>
          <w:lang w:val="ro-RO" w:eastAsia="en-GB"/>
        </w:rPr>
        <w:t xml:space="preserve">ANIMALELOR ȘI A PRODUSELOR </w:t>
      </w:r>
      <w:r w:rsidR="00C01BC0">
        <w:rPr>
          <w:rFonts w:ascii="Times New Roman" w:eastAsia="Times New Roman" w:hAnsi="Times New Roman" w:cs="Times New Roman"/>
          <w:b/>
          <w:bCs/>
          <w:color w:val="000000" w:themeColor="text1"/>
          <w:sz w:val="27"/>
          <w:szCs w:val="27"/>
          <w:lang w:val="ro-RO" w:eastAsia="en-GB"/>
        </w:rPr>
        <w:t>IMPORTATE</w:t>
      </w:r>
      <w:r w:rsidRPr="00076A8D">
        <w:rPr>
          <w:rFonts w:ascii="Times New Roman" w:eastAsia="Times New Roman" w:hAnsi="Times New Roman" w:cs="Times New Roman"/>
          <w:b/>
          <w:bCs/>
          <w:color w:val="000000" w:themeColor="text1"/>
          <w:sz w:val="27"/>
          <w:szCs w:val="27"/>
          <w:lang w:val="ro-RO" w:eastAsia="en-GB"/>
        </w:rPr>
        <w:t xml:space="preserve"> </w:t>
      </w:r>
    </w:p>
    <w:p w14:paraId="221AEFE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Considerații generale</w:t>
      </w:r>
    </w:p>
    <w:p w14:paraId="7E71D32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Pentru a selecta orice opțiune, se bifează sau se marchează cu o cruce (x) caseta relevantă.</w:t>
      </w:r>
    </w:p>
    <w:p w14:paraId="6FBF148D" w14:textId="3CC7966D"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 xml:space="preserve">Cu excepția cazului în care legislația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7"/>
          <w:szCs w:val="27"/>
          <w:lang w:val="ro-RO" w:eastAsia="en-GB"/>
        </w:rPr>
        <w:t xml:space="preserve"> prevede sau stabilește altfel, toate intrările sau casetele se aplică modelului de certificat de sănătate animală, certificat oficial și certificat de sănătate animală/oficial din capitolul 1.</w:t>
      </w:r>
    </w:p>
    <w:p w14:paraId="10844FD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Copiile pe suport de hârtie ale unui certificat electronic trebuie să poarte o etichetă optică unică prelucrabilă automat care asigură un hyperlink la versiunea electronică.</w:t>
      </w:r>
    </w:p>
    <w:p w14:paraId="3EF7FD9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Numai una dintre opțiuni poate fi selectată în casetele I.18 și I.20.</w:t>
      </w:r>
    </w:p>
    <w:p w14:paraId="4AC867D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În cazul în care într-o casetă vi se permite să selectați una sau mai multe opțiuni, doar opțiunea selectată (opțiunile selectate) de dumneavoastră va fi afișată (vor fi afișate) în versiunea electronică a certificatului.</w:t>
      </w:r>
    </w:p>
    <w:p w14:paraId="1315793B" w14:textId="39BD6ACC"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În cazul în care o casetă nu este obligatorie, conținutul acesteia trebuie să fie tăiat cu o linie.</w:t>
      </w:r>
    </w:p>
    <w:tbl>
      <w:tblPr>
        <w:tblW w:w="10133" w:type="dxa"/>
        <w:tblCellSpacing w:w="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860"/>
        <w:gridCol w:w="9273"/>
      </w:tblGrid>
      <w:tr w:rsidR="00076A8D" w:rsidRPr="00076A8D" w14:paraId="450B58A6" w14:textId="77777777" w:rsidTr="001D465E">
        <w:trPr>
          <w:tblCellSpacing w:w="0" w:type="dxa"/>
        </w:trPr>
        <w:tc>
          <w:tcPr>
            <w:tcW w:w="10133" w:type="dxa"/>
            <w:gridSpan w:val="2"/>
            <w:hideMark/>
          </w:tcPr>
          <w:p w14:paraId="39D8965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PARTEA I – DESCRIEREA TRANSPORTULUI</w:t>
            </w:r>
          </w:p>
        </w:tc>
      </w:tr>
      <w:tr w:rsidR="00076A8D" w:rsidRPr="00076A8D" w14:paraId="7D07063F" w14:textId="77777777" w:rsidTr="001B3B04">
        <w:trPr>
          <w:tblCellSpacing w:w="0" w:type="dxa"/>
        </w:trPr>
        <w:tc>
          <w:tcPr>
            <w:tcW w:w="860" w:type="dxa"/>
            <w:hideMark/>
          </w:tcPr>
          <w:p w14:paraId="5F54AD1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Casetă</w:t>
            </w:r>
          </w:p>
        </w:tc>
        <w:tc>
          <w:tcPr>
            <w:tcW w:w="9273" w:type="dxa"/>
            <w:hideMark/>
          </w:tcPr>
          <w:p w14:paraId="4E826FC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Descriere</w:t>
            </w:r>
          </w:p>
        </w:tc>
      </w:tr>
      <w:tr w:rsidR="00076A8D" w:rsidRPr="00076A8D" w14:paraId="58FD6A66" w14:textId="77777777" w:rsidTr="001B3B04">
        <w:trPr>
          <w:tblCellSpacing w:w="0" w:type="dxa"/>
        </w:trPr>
        <w:tc>
          <w:tcPr>
            <w:tcW w:w="860" w:type="dxa"/>
            <w:hideMark/>
          </w:tcPr>
          <w:p w14:paraId="1187A0B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w:t>
            </w:r>
          </w:p>
        </w:tc>
        <w:tc>
          <w:tcPr>
            <w:tcW w:w="9273" w:type="dxa"/>
            <w:hideMark/>
          </w:tcPr>
          <w:p w14:paraId="1B2E444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Expeditor</w:t>
            </w:r>
          </w:p>
        </w:tc>
      </w:tr>
      <w:tr w:rsidR="00076A8D" w:rsidRPr="00076A8D" w14:paraId="68CBB89B" w14:textId="77777777" w:rsidTr="001B3B04">
        <w:trPr>
          <w:tblCellSpacing w:w="0" w:type="dxa"/>
        </w:trPr>
        <w:tc>
          <w:tcPr>
            <w:tcW w:w="860" w:type="dxa"/>
            <w:hideMark/>
          </w:tcPr>
          <w:p w14:paraId="0CE79D6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C8E43CC" w14:textId="48832C7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persoanei fizice sau juridice care expediază transportul.</w:t>
            </w:r>
          </w:p>
        </w:tc>
      </w:tr>
      <w:tr w:rsidR="00076A8D" w:rsidRPr="00076A8D" w14:paraId="5D9BA65D" w14:textId="77777777" w:rsidTr="001B3B04">
        <w:trPr>
          <w:tblCellSpacing w:w="0" w:type="dxa"/>
        </w:trPr>
        <w:tc>
          <w:tcPr>
            <w:tcW w:w="860" w:type="dxa"/>
            <w:hideMark/>
          </w:tcPr>
          <w:p w14:paraId="6A7607C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w:t>
            </w:r>
          </w:p>
        </w:tc>
        <w:tc>
          <w:tcPr>
            <w:tcW w:w="9273" w:type="dxa"/>
            <w:hideMark/>
          </w:tcPr>
          <w:p w14:paraId="4D15EFC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IMSOC</w:t>
            </w:r>
          </w:p>
        </w:tc>
      </w:tr>
      <w:tr w:rsidR="00076A8D" w:rsidRPr="00076A8D" w14:paraId="092DECAA" w14:textId="77777777" w:rsidTr="001B3B04">
        <w:trPr>
          <w:tblCellSpacing w:w="0" w:type="dxa"/>
        </w:trPr>
        <w:tc>
          <w:tcPr>
            <w:tcW w:w="860" w:type="dxa"/>
            <w:hideMark/>
          </w:tcPr>
          <w:p w14:paraId="374A232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233D2E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Acesta este codul alfanumeric unic atribuit de IMSOC. Se repetă în casetele </w:t>
            </w:r>
            <w:proofErr w:type="spellStart"/>
            <w:r w:rsidRPr="00076A8D">
              <w:rPr>
                <w:rFonts w:ascii="Times New Roman" w:eastAsia="Times New Roman" w:hAnsi="Times New Roman" w:cs="Times New Roman"/>
                <w:color w:val="000000" w:themeColor="text1"/>
                <w:sz w:val="24"/>
                <w:szCs w:val="24"/>
                <w:lang w:val="ro-RO" w:eastAsia="en-GB"/>
              </w:rPr>
              <w:t>II.a</w:t>
            </w:r>
            <w:proofErr w:type="spellEnd"/>
            <w:r w:rsidRPr="00076A8D">
              <w:rPr>
                <w:rFonts w:ascii="Times New Roman" w:eastAsia="Times New Roman" w:hAnsi="Times New Roman" w:cs="Times New Roman"/>
                <w:color w:val="000000" w:themeColor="text1"/>
                <w:sz w:val="24"/>
                <w:szCs w:val="24"/>
                <w:lang w:val="ro-RO" w:eastAsia="en-GB"/>
              </w:rPr>
              <w:t xml:space="preserve"> și III.2</w:t>
            </w:r>
          </w:p>
        </w:tc>
      </w:tr>
      <w:tr w:rsidR="00076A8D" w:rsidRPr="00076A8D" w14:paraId="329193B9" w14:textId="77777777" w:rsidTr="001B3B04">
        <w:trPr>
          <w:tblCellSpacing w:w="0" w:type="dxa"/>
        </w:trPr>
        <w:tc>
          <w:tcPr>
            <w:tcW w:w="860" w:type="dxa"/>
            <w:hideMark/>
          </w:tcPr>
          <w:p w14:paraId="41DCF0F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I.2a</w:t>
            </w:r>
          </w:p>
        </w:tc>
        <w:tc>
          <w:tcPr>
            <w:tcW w:w="9273" w:type="dxa"/>
            <w:hideMark/>
          </w:tcPr>
          <w:p w14:paraId="5414872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locală</w:t>
            </w:r>
          </w:p>
        </w:tc>
      </w:tr>
      <w:tr w:rsidR="00076A8D" w:rsidRPr="00076A8D" w14:paraId="7614DCE9" w14:textId="77777777" w:rsidTr="001B3B04">
        <w:trPr>
          <w:tblCellSpacing w:w="0" w:type="dxa"/>
        </w:trPr>
        <w:tc>
          <w:tcPr>
            <w:tcW w:w="860" w:type="dxa"/>
            <w:hideMark/>
          </w:tcPr>
          <w:p w14:paraId="15DCEEA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7BC83B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precizează codul alfanumeric unic care poate fi atribuit de autoritatea competentă. Se repetă în casetele </w:t>
            </w:r>
            <w:proofErr w:type="spellStart"/>
            <w:r w:rsidRPr="00076A8D">
              <w:rPr>
                <w:rFonts w:ascii="Times New Roman" w:eastAsia="Times New Roman" w:hAnsi="Times New Roman" w:cs="Times New Roman"/>
                <w:color w:val="000000" w:themeColor="text1"/>
                <w:sz w:val="24"/>
                <w:szCs w:val="24"/>
                <w:lang w:val="ro-RO" w:eastAsia="en-GB"/>
              </w:rPr>
              <w:t>II.b</w:t>
            </w:r>
            <w:proofErr w:type="spellEnd"/>
            <w:r w:rsidRPr="00076A8D">
              <w:rPr>
                <w:rFonts w:ascii="Times New Roman" w:eastAsia="Times New Roman" w:hAnsi="Times New Roman" w:cs="Times New Roman"/>
                <w:color w:val="000000" w:themeColor="text1"/>
                <w:sz w:val="24"/>
                <w:szCs w:val="24"/>
                <w:lang w:val="ro-RO" w:eastAsia="en-GB"/>
              </w:rPr>
              <w:t xml:space="preserve"> și III.2a</w:t>
            </w:r>
          </w:p>
        </w:tc>
      </w:tr>
      <w:tr w:rsidR="00076A8D" w:rsidRPr="00076A8D" w14:paraId="66008855" w14:textId="77777777" w:rsidTr="001B3B04">
        <w:trPr>
          <w:tblCellSpacing w:w="0" w:type="dxa"/>
        </w:trPr>
        <w:tc>
          <w:tcPr>
            <w:tcW w:w="860" w:type="dxa"/>
            <w:hideMark/>
          </w:tcPr>
          <w:p w14:paraId="196BDF0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I.3</w:t>
            </w:r>
          </w:p>
        </w:tc>
        <w:tc>
          <w:tcPr>
            <w:tcW w:w="9273" w:type="dxa"/>
            <w:hideMark/>
          </w:tcPr>
          <w:p w14:paraId="5A57666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Autoritatea competentă centrală</w:t>
            </w:r>
          </w:p>
        </w:tc>
      </w:tr>
      <w:tr w:rsidR="00076A8D" w:rsidRPr="00076A8D" w14:paraId="0C01B4B4" w14:textId="77777777" w:rsidTr="001B3B04">
        <w:trPr>
          <w:tblCellSpacing w:w="0" w:type="dxa"/>
        </w:trPr>
        <w:tc>
          <w:tcPr>
            <w:tcW w:w="860" w:type="dxa"/>
            <w:hideMark/>
          </w:tcPr>
          <w:p w14:paraId="3D7B1BF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6EBB81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denumirea autorității competente centrale din țara care eliberează certificatul.</w:t>
            </w:r>
          </w:p>
        </w:tc>
      </w:tr>
      <w:tr w:rsidR="00076A8D" w:rsidRPr="00076A8D" w14:paraId="4022D2DC" w14:textId="77777777" w:rsidTr="001B3B04">
        <w:trPr>
          <w:tblCellSpacing w:w="0" w:type="dxa"/>
        </w:trPr>
        <w:tc>
          <w:tcPr>
            <w:tcW w:w="860" w:type="dxa"/>
            <w:hideMark/>
          </w:tcPr>
          <w:p w14:paraId="387E244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I.4</w:t>
            </w:r>
          </w:p>
        </w:tc>
        <w:tc>
          <w:tcPr>
            <w:tcW w:w="9273" w:type="dxa"/>
            <w:hideMark/>
          </w:tcPr>
          <w:p w14:paraId="5A4264D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Autoritatea competentă locală</w:t>
            </w:r>
          </w:p>
        </w:tc>
      </w:tr>
      <w:tr w:rsidR="00076A8D" w:rsidRPr="00076A8D" w14:paraId="52CE4B4C" w14:textId="77777777" w:rsidTr="001B3B04">
        <w:trPr>
          <w:tblCellSpacing w:w="0" w:type="dxa"/>
        </w:trPr>
        <w:tc>
          <w:tcPr>
            <w:tcW w:w="860" w:type="dxa"/>
            <w:hideMark/>
          </w:tcPr>
          <w:p w14:paraId="1300247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7834A8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denumirea autorității competente locale din țara care eliberează certificatul.</w:t>
            </w:r>
          </w:p>
        </w:tc>
      </w:tr>
      <w:tr w:rsidR="00076A8D" w:rsidRPr="00076A8D" w14:paraId="38B92DAE" w14:textId="77777777" w:rsidTr="001B3B04">
        <w:trPr>
          <w:tblCellSpacing w:w="0" w:type="dxa"/>
        </w:trPr>
        <w:tc>
          <w:tcPr>
            <w:tcW w:w="860" w:type="dxa"/>
            <w:hideMark/>
          </w:tcPr>
          <w:p w14:paraId="4F2B75E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I.5</w:t>
            </w:r>
          </w:p>
        </w:tc>
        <w:tc>
          <w:tcPr>
            <w:tcW w:w="9273" w:type="dxa"/>
            <w:hideMark/>
          </w:tcPr>
          <w:p w14:paraId="515804B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Destinatar</w:t>
            </w:r>
          </w:p>
        </w:tc>
      </w:tr>
      <w:tr w:rsidR="00076A8D" w:rsidRPr="00076A8D" w14:paraId="466BE29C" w14:textId="77777777" w:rsidTr="001B3B04">
        <w:trPr>
          <w:tblCellSpacing w:w="0" w:type="dxa"/>
        </w:trPr>
        <w:tc>
          <w:tcPr>
            <w:tcW w:w="860" w:type="dxa"/>
            <w:hideMark/>
          </w:tcPr>
          <w:p w14:paraId="331A403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11DFC7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persoanei fizice sau juridice din țara de destinație căreia îi este destinat transportul.</w:t>
            </w:r>
          </w:p>
        </w:tc>
      </w:tr>
      <w:tr w:rsidR="00076A8D" w:rsidRPr="00076A8D" w14:paraId="52CDF856" w14:textId="77777777" w:rsidTr="001B3B04">
        <w:trPr>
          <w:tblCellSpacing w:w="0" w:type="dxa"/>
        </w:trPr>
        <w:tc>
          <w:tcPr>
            <w:tcW w:w="860" w:type="dxa"/>
            <w:hideMark/>
          </w:tcPr>
          <w:p w14:paraId="33E1520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I.6</w:t>
            </w:r>
          </w:p>
        </w:tc>
        <w:tc>
          <w:tcPr>
            <w:tcW w:w="9273" w:type="dxa"/>
            <w:hideMark/>
          </w:tcPr>
          <w:p w14:paraId="66151B8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Operator care desfășoară operațiuni de colectare, independent de o unitate</w:t>
            </w:r>
          </w:p>
        </w:tc>
      </w:tr>
      <w:tr w:rsidR="00076A8D" w:rsidRPr="00076A8D" w14:paraId="3FE0F3F1" w14:textId="77777777" w:rsidTr="001B3B04">
        <w:trPr>
          <w:tblCellSpacing w:w="0" w:type="dxa"/>
        </w:trPr>
        <w:tc>
          <w:tcPr>
            <w:tcW w:w="860" w:type="dxa"/>
            <w:hideMark/>
          </w:tcPr>
          <w:p w14:paraId="42BCE37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w:t>
            </w:r>
          </w:p>
        </w:tc>
        <w:tc>
          <w:tcPr>
            <w:tcW w:w="9273" w:type="dxa"/>
            <w:hideMark/>
          </w:tcPr>
          <w:p w14:paraId="636F3F78" w14:textId="0817755A"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Vizează operatorii care desfășoară operațiuni de colectare pentru ungulatele și păsările de curte deținute, independent de o unitate, astfel cum se prevede la articolul 90 din Regulamentul (UE) 2016/429 al Parlamentului European și al Consiliului</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r w:rsidR="008F1541" w:rsidRPr="00076A8D">
              <w:rPr>
                <w:rFonts w:ascii="Times New Roman" w:eastAsia="Times New Roman" w:hAnsi="Times New Roman" w:cs="Times New Roman"/>
                <w:color w:val="000000" w:themeColor="text1"/>
                <w:sz w:val="24"/>
                <w:szCs w:val="24"/>
                <w:lang w:val="ro-RO" w:eastAsia="en-GB"/>
              </w:rPr>
              <w:t xml:space="preserve"> </w:t>
            </w:r>
          </w:p>
          <w:p w14:paraId="3DE2C65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numărul de înregistrare și numele operatorului înregistrat.</w:t>
            </w:r>
          </w:p>
        </w:tc>
      </w:tr>
      <w:tr w:rsidR="00076A8D" w:rsidRPr="00076A8D" w14:paraId="5CDE04F3" w14:textId="77777777" w:rsidTr="001B3B04">
        <w:trPr>
          <w:tblCellSpacing w:w="0" w:type="dxa"/>
        </w:trPr>
        <w:tc>
          <w:tcPr>
            <w:tcW w:w="860" w:type="dxa"/>
            <w:hideMark/>
          </w:tcPr>
          <w:p w14:paraId="33FB3EB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I.7</w:t>
            </w:r>
          </w:p>
        </w:tc>
        <w:tc>
          <w:tcPr>
            <w:tcW w:w="9273" w:type="dxa"/>
            <w:hideMark/>
          </w:tcPr>
          <w:p w14:paraId="48A0D37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 de origine</w:t>
            </w:r>
          </w:p>
        </w:tc>
      </w:tr>
      <w:tr w:rsidR="00076A8D" w:rsidRPr="00076A8D" w14:paraId="6C573335" w14:textId="77777777" w:rsidTr="001B3B04">
        <w:trPr>
          <w:tblCellSpacing w:w="0" w:type="dxa"/>
        </w:trPr>
        <w:tc>
          <w:tcPr>
            <w:tcW w:w="860" w:type="dxa"/>
            <w:hideMark/>
          </w:tcPr>
          <w:p w14:paraId="4C70D45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F8FD7D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ale țării din care provin animalele sau produsele (material germinativ, produse de origine animală și subproduse de origine animală).</w:t>
            </w:r>
          </w:p>
        </w:tc>
      </w:tr>
      <w:tr w:rsidR="00076A8D" w:rsidRPr="00076A8D" w14:paraId="49EBD860" w14:textId="77777777" w:rsidTr="001B3B04">
        <w:trPr>
          <w:tblCellSpacing w:w="0" w:type="dxa"/>
        </w:trPr>
        <w:tc>
          <w:tcPr>
            <w:tcW w:w="860" w:type="dxa"/>
            <w:hideMark/>
          </w:tcPr>
          <w:p w14:paraId="685460A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I.8</w:t>
            </w:r>
          </w:p>
        </w:tc>
        <w:tc>
          <w:tcPr>
            <w:tcW w:w="9273" w:type="dxa"/>
            <w:hideMark/>
          </w:tcPr>
          <w:p w14:paraId="080BDB6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Regiunea de origine</w:t>
            </w:r>
          </w:p>
        </w:tc>
      </w:tr>
      <w:tr w:rsidR="00076A8D" w:rsidRPr="00076A8D" w14:paraId="28252098" w14:textId="77777777" w:rsidTr="001B3B04">
        <w:trPr>
          <w:tblCellSpacing w:w="0" w:type="dxa"/>
        </w:trPr>
        <w:tc>
          <w:tcPr>
            <w:tcW w:w="860" w:type="dxa"/>
            <w:hideMark/>
          </w:tcPr>
          <w:p w14:paraId="77D8C7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2628214" w14:textId="7ED0B3B3"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După caz, pentru circulația animalelor sau a produselor care sunt afectate de măsuri de regionalizare în conformitate cu legislația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4"/>
                <w:szCs w:val="24"/>
                <w:lang w:val="ro-RO" w:eastAsia="en-GB"/>
              </w:rPr>
              <w:t xml:space="preserve">, se precizează codul regiunilor sau al zonelor aprobate astfel cum se precizează în </w:t>
            </w:r>
            <w:r w:rsidR="008E7938" w:rsidRPr="00076A8D">
              <w:rPr>
                <w:rFonts w:ascii="Times New Roman" w:eastAsia="Times New Roman" w:hAnsi="Times New Roman" w:cs="Times New Roman"/>
                <w:color w:val="000000" w:themeColor="text1"/>
                <w:sz w:val="24"/>
                <w:szCs w:val="24"/>
                <w:lang w:val="ro-RO" w:eastAsia="en-GB"/>
              </w:rPr>
              <w:t xml:space="preserve">Monitorul Oficial </w:t>
            </w:r>
            <w:r w:rsidRPr="00076A8D">
              <w:rPr>
                <w:rFonts w:ascii="Times New Roman" w:eastAsia="Times New Roman" w:hAnsi="Times New Roman" w:cs="Times New Roman"/>
                <w:color w:val="000000" w:themeColor="text1"/>
                <w:sz w:val="24"/>
                <w:szCs w:val="24"/>
                <w:lang w:val="ro-RO" w:eastAsia="en-GB"/>
              </w:rPr>
              <w:t>, sau numele compartimentelor pentru bolile animalelor acvatice.</w:t>
            </w:r>
          </w:p>
        </w:tc>
      </w:tr>
      <w:tr w:rsidR="00076A8D" w:rsidRPr="00076A8D" w14:paraId="6ABD17A0" w14:textId="77777777" w:rsidTr="001B3B04">
        <w:trPr>
          <w:tblCellSpacing w:w="0" w:type="dxa"/>
        </w:trPr>
        <w:tc>
          <w:tcPr>
            <w:tcW w:w="860" w:type="dxa"/>
            <w:hideMark/>
          </w:tcPr>
          <w:p w14:paraId="33602D3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I.9</w:t>
            </w:r>
          </w:p>
        </w:tc>
        <w:tc>
          <w:tcPr>
            <w:tcW w:w="9273" w:type="dxa"/>
            <w:hideMark/>
          </w:tcPr>
          <w:p w14:paraId="0BB2F06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 de destinație</w:t>
            </w:r>
          </w:p>
        </w:tc>
      </w:tr>
      <w:tr w:rsidR="00076A8D" w:rsidRPr="00076A8D" w14:paraId="3295F1D6" w14:textId="77777777" w:rsidTr="001B3B04">
        <w:trPr>
          <w:tblCellSpacing w:w="0" w:type="dxa"/>
        </w:trPr>
        <w:tc>
          <w:tcPr>
            <w:tcW w:w="860" w:type="dxa"/>
            <w:hideMark/>
          </w:tcPr>
          <w:p w14:paraId="7340332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0F7842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ale țării de destinație a animalelor sau produselor.</w:t>
            </w:r>
          </w:p>
        </w:tc>
      </w:tr>
      <w:tr w:rsidR="00076A8D" w:rsidRPr="00076A8D" w14:paraId="33D75307" w14:textId="77777777" w:rsidTr="001B3B04">
        <w:trPr>
          <w:tblCellSpacing w:w="0" w:type="dxa"/>
        </w:trPr>
        <w:tc>
          <w:tcPr>
            <w:tcW w:w="860" w:type="dxa"/>
            <w:hideMark/>
          </w:tcPr>
          <w:p w14:paraId="3D6B698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I.10</w:t>
            </w:r>
          </w:p>
        </w:tc>
        <w:tc>
          <w:tcPr>
            <w:tcW w:w="9273" w:type="dxa"/>
            <w:hideMark/>
          </w:tcPr>
          <w:p w14:paraId="5CBC034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Regiunea de destinație</w:t>
            </w:r>
          </w:p>
        </w:tc>
      </w:tr>
      <w:tr w:rsidR="00076A8D" w:rsidRPr="00076A8D" w14:paraId="537AC5FE" w14:textId="77777777" w:rsidTr="001B3B04">
        <w:trPr>
          <w:tblCellSpacing w:w="0" w:type="dxa"/>
        </w:trPr>
        <w:tc>
          <w:tcPr>
            <w:tcW w:w="860" w:type="dxa"/>
            <w:hideMark/>
          </w:tcPr>
          <w:p w14:paraId="6698F3E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4D1E63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vedea caseta I.8</w:t>
            </w:r>
          </w:p>
        </w:tc>
      </w:tr>
      <w:tr w:rsidR="00076A8D" w:rsidRPr="00076A8D" w14:paraId="11AC748B" w14:textId="77777777" w:rsidTr="001B3B04">
        <w:trPr>
          <w:tblCellSpacing w:w="0" w:type="dxa"/>
        </w:trPr>
        <w:tc>
          <w:tcPr>
            <w:tcW w:w="860" w:type="dxa"/>
            <w:hideMark/>
          </w:tcPr>
          <w:p w14:paraId="280A899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I.11</w:t>
            </w:r>
          </w:p>
        </w:tc>
        <w:tc>
          <w:tcPr>
            <w:tcW w:w="9273" w:type="dxa"/>
            <w:hideMark/>
          </w:tcPr>
          <w:p w14:paraId="374CA03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expediere</w:t>
            </w:r>
          </w:p>
        </w:tc>
      </w:tr>
      <w:tr w:rsidR="00076A8D" w:rsidRPr="00076A8D" w14:paraId="22A0E8B8" w14:textId="77777777" w:rsidTr="001B3B04">
        <w:trPr>
          <w:tblCellSpacing w:w="0" w:type="dxa"/>
        </w:trPr>
        <w:tc>
          <w:tcPr>
            <w:tcW w:w="860" w:type="dxa"/>
            <w:hideMark/>
          </w:tcPr>
          <w:p w14:paraId="1FFFC24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1CDDA9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unității (unităților) sau, după caz, alt loc (alte locuri) din care provin animalele sau produsele. După caz, se precizează, de asemenea, numărul de înregistrare sau de aprobare al unității (unităților).</w:t>
            </w:r>
          </w:p>
          <w:p w14:paraId="4147ABC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se precizează unitatea în care sunt deținute animalele în mod normal sau în care sunt colectate.</w:t>
            </w:r>
          </w:p>
          <w:p w14:paraId="75967BE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sau embrioni destinați reproducerii artificiale: se precizează, după caz, centrul de colectare a materialului seminal, echipa de colectare sau de producție a embrionilor, unitatea de prelucrare a materialului germinativ, centrul de depozitare a materialului germinativ sau unitatea izolată. În cazul materialului seminal de ovine și caprine, locul de expediere poate fi unitatea care deține animalele donatoare.</w:t>
            </w:r>
          </w:p>
          <w:p w14:paraId="291B97F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alte produse: orice unitate a unei societăți comerciale din sectorul alimentar sau al subproduselor de origine animală. Se va preciza doar unitatea care expediază produsele.</w:t>
            </w:r>
          </w:p>
        </w:tc>
      </w:tr>
      <w:tr w:rsidR="00076A8D" w:rsidRPr="00076A8D" w14:paraId="16F0D3FB" w14:textId="77777777" w:rsidTr="001B3B04">
        <w:trPr>
          <w:tblCellSpacing w:w="0" w:type="dxa"/>
        </w:trPr>
        <w:tc>
          <w:tcPr>
            <w:tcW w:w="860" w:type="dxa"/>
            <w:hideMark/>
          </w:tcPr>
          <w:p w14:paraId="120CB17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I.12</w:t>
            </w:r>
          </w:p>
        </w:tc>
        <w:tc>
          <w:tcPr>
            <w:tcW w:w="9273" w:type="dxa"/>
            <w:hideMark/>
          </w:tcPr>
          <w:p w14:paraId="0C00D4D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destinație</w:t>
            </w:r>
          </w:p>
        </w:tc>
      </w:tr>
      <w:tr w:rsidR="00076A8D" w:rsidRPr="00076A8D" w14:paraId="7C948209" w14:textId="77777777" w:rsidTr="001B3B04">
        <w:trPr>
          <w:tblCellSpacing w:w="0" w:type="dxa"/>
        </w:trPr>
        <w:tc>
          <w:tcPr>
            <w:tcW w:w="860" w:type="dxa"/>
            <w:hideMark/>
          </w:tcPr>
          <w:p w14:paraId="3001024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1C20DB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unității sau, după caz, alt loc unde sunt livrate animalele sau produsele pentru descărcare finală. După caz, se precizează, de asemenea, numărul de înregistrare sau de autorizare al unității de destinație.</w:t>
            </w:r>
          </w:p>
        </w:tc>
      </w:tr>
      <w:tr w:rsidR="00076A8D" w:rsidRPr="00076A8D" w14:paraId="6ABE34EA" w14:textId="77777777" w:rsidTr="001B3B04">
        <w:trPr>
          <w:tblCellSpacing w:w="0" w:type="dxa"/>
        </w:trPr>
        <w:tc>
          <w:tcPr>
            <w:tcW w:w="860" w:type="dxa"/>
            <w:hideMark/>
          </w:tcPr>
          <w:p w14:paraId="684D96B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I.13</w:t>
            </w:r>
          </w:p>
        </w:tc>
        <w:tc>
          <w:tcPr>
            <w:tcW w:w="9273" w:type="dxa"/>
            <w:hideMark/>
          </w:tcPr>
          <w:p w14:paraId="039AF53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încărcare</w:t>
            </w:r>
          </w:p>
        </w:tc>
      </w:tr>
      <w:tr w:rsidR="00076A8D" w:rsidRPr="00076A8D" w14:paraId="2A5E8B85" w14:textId="77777777" w:rsidTr="001B3B04">
        <w:trPr>
          <w:tblCellSpacing w:w="0" w:type="dxa"/>
        </w:trPr>
        <w:tc>
          <w:tcPr>
            <w:tcW w:w="860" w:type="dxa"/>
            <w:hideMark/>
          </w:tcPr>
          <w:p w14:paraId="1E00F17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53C30C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Doar pentru animale: se precizează numele și adresa locului în care sunt încărcate în mijloacele de transport și, în cazul în care acestea sunt colectate în prealabil, numele și adresa unității de colectare autorizată pentru operațiuni de colectare și numărul de autorizare.</w:t>
            </w:r>
          </w:p>
          <w:p w14:paraId="112743B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se precizează numele, adresa și categoria (de exemplu unitate, port sau aeroport) locului final în care produsele urmează să fie încărcate în mijloacele de transport.</w:t>
            </w:r>
          </w:p>
        </w:tc>
      </w:tr>
      <w:tr w:rsidR="00076A8D" w:rsidRPr="00076A8D" w14:paraId="442752CC" w14:textId="77777777" w:rsidTr="001B3B04">
        <w:trPr>
          <w:tblCellSpacing w:w="0" w:type="dxa"/>
        </w:trPr>
        <w:tc>
          <w:tcPr>
            <w:tcW w:w="860" w:type="dxa"/>
            <w:hideMark/>
          </w:tcPr>
          <w:p w14:paraId="081B295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I.14</w:t>
            </w:r>
          </w:p>
        </w:tc>
        <w:tc>
          <w:tcPr>
            <w:tcW w:w="9273" w:type="dxa"/>
            <w:hideMark/>
          </w:tcPr>
          <w:p w14:paraId="150D8EA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Data și ora plecării</w:t>
            </w:r>
          </w:p>
        </w:tc>
      </w:tr>
      <w:tr w:rsidR="00076A8D" w:rsidRPr="00076A8D" w14:paraId="5D123045" w14:textId="77777777" w:rsidTr="001B3B04">
        <w:trPr>
          <w:tblCellSpacing w:w="0" w:type="dxa"/>
        </w:trPr>
        <w:tc>
          <w:tcPr>
            <w:tcW w:w="860" w:type="dxa"/>
            <w:hideMark/>
          </w:tcPr>
          <w:p w14:paraId="33A02EA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32BA97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data și, dacă este necesar, ora la care animalele sau produsele sunt programate să părăsească locul de încărcare.</w:t>
            </w:r>
          </w:p>
        </w:tc>
      </w:tr>
      <w:tr w:rsidR="00076A8D" w:rsidRPr="00076A8D" w14:paraId="3FB7010C" w14:textId="77777777" w:rsidTr="001B3B04">
        <w:trPr>
          <w:tblCellSpacing w:w="0" w:type="dxa"/>
        </w:trPr>
        <w:tc>
          <w:tcPr>
            <w:tcW w:w="860" w:type="dxa"/>
            <w:hideMark/>
          </w:tcPr>
          <w:p w14:paraId="1DD2BDA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I.15</w:t>
            </w:r>
          </w:p>
        </w:tc>
        <w:tc>
          <w:tcPr>
            <w:tcW w:w="9273" w:type="dxa"/>
            <w:hideMark/>
          </w:tcPr>
          <w:p w14:paraId="38C384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Mijloace de transport</w:t>
            </w:r>
          </w:p>
        </w:tc>
      </w:tr>
      <w:tr w:rsidR="00076A8D" w:rsidRPr="0035425E" w14:paraId="638BB66A" w14:textId="77777777" w:rsidTr="001B3B04">
        <w:trPr>
          <w:tblCellSpacing w:w="0" w:type="dxa"/>
        </w:trPr>
        <w:tc>
          <w:tcPr>
            <w:tcW w:w="860" w:type="dxa"/>
            <w:hideMark/>
          </w:tcPr>
          <w:p w14:paraId="6AAFEDF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w:t>
            </w:r>
          </w:p>
        </w:tc>
        <w:tc>
          <w:tcPr>
            <w:tcW w:w="9273" w:type="dxa"/>
            <w:hideMark/>
          </w:tcPr>
          <w:p w14:paraId="7A4A11C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selectează unul sau mai multe dintre următoarele mijloace de transport pentru animalele sau produsele care părăsesc țara de expediere și se precizează identitatea mijlocului (mijloacelor) de transport:</w:t>
            </w:r>
          </w:p>
          <w:p w14:paraId="0699A7D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aeronavă (se precizează numărul zborului);</w:t>
            </w:r>
          </w:p>
          <w:p w14:paraId="4FC97A5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navă (se precizează numele și numărul navei. În cazul navelor pentru animale vii, se precizează numărul unic al certificatului de omologare);</w:t>
            </w:r>
          </w:p>
          <w:p w14:paraId="7F681AA6"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feroviar (se precizează numărul trenului și al vagonului);</w:t>
            </w:r>
          </w:p>
          <w:p w14:paraId="57D33C7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vehicul rutier (se precizează numărul de înmatriculare al vehiculului, însoțit de numărul de înmatriculare al remorcii, după caz). În cazul vehiculelor rutiere utilizate pentru călătorii de lungă durată, se precizează și numărul unic al certificatului de omologare).</w:t>
            </w:r>
          </w:p>
          <w:p w14:paraId="5DC3FCFE" w14:textId="0DB5E2EB"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altele [mijloace de transport altele decât cele menționate la articolul 2 litera (n) din Regulamentul (CE) nr. 1/2005 al Consiliului</w:t>
            </w:r>
            <w:r w:rsidR="008E7938" w:rsidRPr="00076A8D">
              <w:rPr>
                <w:rFonts w:ascii="Times New Roman" w:eastAsia="Times New Roman" w:hAnsi="Times New Roman" w:cs="Times New Roman"/>
                <w:color w:val="000000" w:themeColor="text1"/>
                <w:sz w:val="24"/>
                <w:szCs w:val="24"/>
                <w:lang w:val="ro-RO" w:eastAsia="en-GB"/>
              </w:rPr>
              <w:t>.</w:t>
            </w:r>
          </w:p>
          <w:p w14:paraId="42CD92F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unui feribot, se bifează „navă” și se identifică vehiculul (vehiculele) rutier(e) cu numărul de înmatriculare al vehiculului (însoțit de numărul de înmatriculare al remorcii, după caz), în plus față de numele și numărul feribotului programat.</w:t>
            </w:r>
          </w:p>
        </w:tc>
      </w:tr>
      <w:tr w:rsidR="00076A8D" w:rsidRPr="00076A8D" w14:paraId="569B4C70" w14:textId="77777777" w:rsidTr="001B3B04">
        <w:trPr>
          <w:tblCellSpacing w:w="0" w:type="dxa"/>
        </w:trPr>
        <w:tc>
          <w:tcPr>
            <w:tcW w:w="860" w:type="dxa"/>
            <w:hideMark/>
          </w:tcPr>
          <w:p w14:paraId="01E1F28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I.16</w:t>
            </w:r>
          </w:p>
        </w:tc>
        <w:tc>
          <w:tcPr>
            <w:tcW w:w="9273" w:type="dxa"/>
            <w:hideMark/>
          </w:tcPr>
          <w:p w14:paraId="5422D03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Transportator</w:t>
            </w:r>
          </w:p>
        </w:tc>
      </w:tr>
      <w:tr w:rsidR="00076A8D" w:rsidRPr="00076A8D" w14:paraId="49020227" w14:textId="77777777" w:rsidTr="001B3B04">
        <w:trPr>
          <w:tblCellSpacing w:w="0" w:type="dxa"/>
        </w:trPr>
        <w:tc>
          <w:tcPr>
            <w:tcW w:w="860" w:type="dxa"/>
            <w:hideMark/>
          </w:tcPr>
          <w:p w14:paraId="1ED04FD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89394D7" w14:textId="028561ED"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Această casetă se aplică numai animalelor și produselor pentru care legislația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4"/>
                <w:szCs w:val="24"/>
                <w:lang w:val="ro-RO" w:eastAsia="en-GB"/>
              </w:rPr>
              <w:t xml:space="preserve"> prevede acest lucru.</w:t>
            </w:r>
          </w:p>
          <w:p w14:paraId="10C1DC9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adresa, țara și codul de țară ISO ale persoanei (persoanelor) fizice sau juridice responsabile de transport.</w:t>
            </w:r>
          </w:p>
          <w:p w14:paraId="78394B1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numărul de înregistrare sau de autorizare, după caz.</w:t>
            </w:r>
          </w:p>
        </w:tc>
      </w:tr>
      <w:tr w:rsidR="00076A8D" w:rsidRPr="00076A8D" w14:paraId="1E82D4A7" w14:textId="77777777" w:rsidTr="001B3B04">
        <w:trPr>
          <w:tblCellSpacing w:w="0" w:type="dxa"/>
        </w:trPr>
        <w:tc>
          <w:tcPr>
            <w:tcW w:w="860" w:type="dxa"/>
            <w:hideMark/>
          </w:tcPr>
          <w:p w14:paraId="6D195B8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I.17</w:t>
            </w:r>
          </w:p>
        </w:tc>
        <w:tc>
          <w:tcPr>
            <w:tcW w:w="9273" w:type="dxa"/>
            <w:hideMark/>
          </w:tcPr>
          <w:p w14:paraId="00D8F6D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Documente de însoțire</w:t>
            </w:r>
          </w:p>
        </w:tc>
      </w:tr>
      <w:tr w:rsidR="00076A8D" w:rsidRPr="00076A8D" w14:paraId="6F2D3C92" w14:textId="77777777" w:rsidTr="001B3B04">
        <w:trPr>
          <w:tblCellSpacing w:w="0" w:type="dxa"/>
        </w:trPr>
        <w:tc>
          <w:tcPr>
            <w:tcW w:w="860" w:type="dxa"/>
            <w:hideMark/>
          </w:tcPr>
          <w:p w14:paraId="1C24BAC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481E146F" w14:textId="236AF2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tipul documentului: de exemplu permis CITES în conformitate cu articolul 9 din Regulamentul (CE) nr. 338/97 al Consiliului , permis pentru speciile alogene invazive (SAI) în conformitate cu articolul 8 alineatul (1) și (2) din Regulamentul (UE) nr. 1143/2014 al Parlamentului European și al Consiliului , declarații sau alte documente, inclusiv de natură comercială.</w:t>
            </w:r>
          </w:p>
          <w:p w14:paraId="4502C7F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codul unic al documentelor de însoțire și țara emitentă.</w:t>
            </w:r>
          </w:p>
          <w:p w14:paraId="16BF3F6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Referințele documentelor comerciale: se precizează, de exemplu, numărul scrisorii de transport aerian, numărul conosamentului sau numărul comercial al trenului sau al vehiculului rutier.</w:t>
            </w:r>
          </w:p>
          <w:p w14:paraId="41EF397D" w14:textId="132D67A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(produse de origine animală și subproduse de origine animală): se precizează referința documentului comercial, în cazul în care acest lucru este impus de legislația</w:t>
            </w:r>
            <w:r w:rsidR="008E7938" w:rsidRPr="00076A8D">
              <w:rPr>
                <w:rFonts w:ascii="Times New Roman" w:hAnsi="Times New Roman" w:cs="Times New Roman"/>
                <w:color w:val="000000" w:themeColor="text1"/>
                <w:sz w:val="24"/>
                <w:szCs w:val="24"/>
                <w:lang w:val="ro-RO"/>
              </w:rPr>
              <w:t xml:space="preserve"> Republicii Moldova</w:t>
            </w:r>
            <w:r w:rsidRPr="00076A8D">
              <w:rPr>
                <w:rFonts w:ascii="Times New Roman" w:eastAsia="Times New Roman" w:hAnsi="Times New Roman" w:cs="Times New Roman"/>
                <w:color w:val="000000" w:themeColor="text1"/>
                <w:sz w:val="24"/>
                <w:szCs w:val="24"/>
                <w:lang w:val="ro-RO" w:eastAsia="en-GB"/>
              </w:rPr>
              <w:t>.</w:t>
            </w:r>
          </w:p>
          <w:p w14:paraId="117D54A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și embrioni destinați reproducerii artificiale, expediate de la unități de prelucrare a materialului germinativ și de la centre de depozitare a materialului germinativ: se precizează referința documentului (documentelor) oficial(e) sau a certificatului (certificatelor) inițial(e) care a(u) însoțit materialul seminal, </w:t>
            </w:r>
            <w:proofErr w:type="spellStart"/>
            <w:r w:rsidRPr="00076A8D">
              <w:rPr>
                <w:rFonts w:ascii="Times New Roman" w:eastAsia="Times New Roman" w:hAnsi="Times New Roman" w:cs="Times New Roman"/>
                <w:color w:val="000000" w:themeColor="text1"/>
                <w:sz w:val="24"/>
                <w:szCs w:val="24"/>
                <w:lang w:val="ro-RO" w:eastAsia="en-GB"/>
              </w:rPr>
              <w:t>ovocitele</w:t>
            </w:r>
            <w:proofErr w:type="spellEnd"/>
            <w:r w:rsidRPr="00076A8D">
              <w:rPr>
                <w:rFonts w:ascii="Times New Roman" w:eastAsia="Times New Roman" w:hAnsi="Times New Roman" w:cs="Times New Roman"/>
                <w:color w:val="000000" w:themeColor="text1"/>
                <w:sz w:val="24"/>
                <w:szCs w:val="24"/>
                <w:lang w:val="ro-RO" w:eastAsia="en-GB"/>
              </w:rPr>
              <w:t xml:space="preserve"> și/sau embrionii din prezentul transport către unitățile de prelucrare a materialului germinativ sau centrele de depozitare a materialului germinativ respective de la:</w:t>
            </w:r>
          </w:p>
          <w:p w14:paraId="1025D8F3"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centrul de colectare a materialului seminal în care a fost colectat materialul seminal și/sau</w:t>
            </w:r>
          </w:p>
          <w:p w14:paraId="170097EE"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echipa de colectare sau de producție a embrionilor care a colectat sau a produs </w:t>
            </w:r>
            <w:proofErr w:type="spellStart"/>
            <w:r w:rsidRPr="00076A8D">
              <w:rPr>
                <w:rFonts w:ascii="Times New Roman" w:eastAsia="Times New Roman" w:hAnsi="Times New Roman" w:cs="Times New Roman"/>
                <w:color w:val="000000" w:themeColor="text1"/>
                <w:sz w:val="24"/>
                <w:szCs w:val="24"/>
                <w:lang w:val="ro-RO" w:eastAsia="en-GB"/>
              </w:rPr>
              <w:t>ovocitele</w:t>
            </w:r>
            <w:proofErr w:type="spellEnd"/>
            <w:r w:rsidRPr="00076A8D">
              <w:rPr>
                <w:rFonts w:ascii="Times New Roman" w:eastAsia="Times New Roman" w:hAnsi="Times New Roman" w:cs="Times New Roman"/>
                <w:color w:val="000000" w:themeColor="text1"/>
                <w:sz w:val="24"/>
                <w:szCs w:val="24"/>
                <w:lang w:val="ro-RO" w:eastAsia="en-GB"/>
              </w:rPr>
              <w:t xml:space="preserve"> și embrionii, și/sau</w:t>
            </w:r>
          </w:p>
          <w:p w14:paraId="0CD13B0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unitatea de prelucrare a materialului germinativ în care au fost prelucrate și depozitate materialul seminal, </w:t>
            </w:r>
            <w:proofErr w:type="spellStart"/>
            <w:r w:rsidRPr="00076A8D">
              <w:rPr>
                <w:rFonts w:ascii="Times New Roman" w:eastAsia="Times New Roman" w:hAnsi="Times New Roman" w:cs="Times New Roman"/>
                <w:color w:val="000000" w:themeColor="text1"/>
                <w:sz w:val="24"/>
                <w:szCs w:val="24"/>
                <w:lang w:val="ro-RO" w:eastAsia="en-GB"/>
              </w:rPr>
              <w:t>ovocitele</w:t>
            </w:r>
            <w:proofErr w:type="spellEnd"/>
            <w:r w:rsidRPr="00076A8D">
              <w:rPr>
                <w:rFonts w:ascii="Times New Roman" w:eastAsia="Times New Roman" w:hAnsi="Times New Roman" w:cs="Times New Roman"/>
                <w:color w:val="000000" w:themeColor="text1"/>
                <w:sz w:val="24"/>
                <w:szCs w:val="24"/>
                <w:lang w:val="ro-RO" w:eastAsia="en-GB"/>
              </w:rPr>
              <w:t xml:space="preserve"> sau embrionii și/sau</w:t>
            </w:r>
          </w:p>
          <w:p w14:paraId="51D29D3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centrul de depozitare a materialului germinativ în care au fost depozitate materialul seminal, </w:t>
            </w:r>
            <w:proofErr w:type="spellStart"/>
            <w:r w:rsidRPr="00076A8D">
              <w:rPr>
                <w:rFonts w:ascii="Times New Roman" w:eastAsia="Times New Roman" w:hAnsi="Times New Roman" w:cs="Times New Roman"/>
                <w:color w:val="000000" w:themeColor="text1"/>
                <w:sz w:val="24"/>
                <w:szCs w:val="24"/>
                <w:lang w:val="ro-RO" w:eastAsia="en-GB"/>
              </w:rPr>
              <w:t>ovocitele</w:t>
            </w:r>
            <w:proofErr w:type="spellEnd"/>
            <w:r w:rsidRPr="00076A8D">
              <w:rPr>
                <w:rFonts w:ascii="Times New Roman" w:eastAsia="Times New Roman" w:hAnsi="Times New Roman" w:cs="Times New Roman"/>
                <w:color w:val="000000" w:themeColor="text1"/>
                <w:sz w:val="24"/>
                <w:szCs w:val="24"/>
                <w:lang w:val="ro-RO" w:eastAsia="en-GB"/>
              </w:rPr>
              <w:t xml:space="preserve"> sau embrionii.</w:t>
            </w:r>
          </w:p>
          <w:p w14:paraId="17E7064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câini, pisici și dihori domestici și, după caz, pentru ecvidee: se precizează numărul pașaportului.</w:t>
            </w:r>
          </w:p>
          <w:p w14:paraId="14E79DF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animalele din speciile protejate: se precizează numărul permisului CITES.</w:t>
            </w:r>
          </w:p>
          <w:p w14:paraId="14A3E8F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ungulatele deținute expediate de la o unitate autorizată pentru operațiuni de colectare: se precizează numărul (numerele) de serie al(e) documentului oficial (documentelor oficiale) și/sau al(e) certificatului (certificatelor) pe baza căruia (cărora) se eliberează certificatul pentru prezentul transport.</w:t>
            </w:r>
          </w:p>
        </w:tc>
      </w:tr>
      <w:tr w:rsidR="00076A8D" w:rsidRPr="00076A8D" w14:paraId="0B461593" w14:textId="77777777" w:rsidTr="001B3B04">
        <w:trPr>
          <w:tblCellSpacing w:w="0" w:type="dxa"/>
        </w:trPr>
        <w:tc>
          <w:tcPr>
            <w:tcW w:w="860" w:type="dxa"/>
            <w:hideMark/>
          </w:tcPr>
          <w:p w14:paraId="35799C0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I.18</w:t>
            </w:r>
          </w:p>
        </w:tc>
        <w:tc>
          <w:tcPr>
            <w:tcW w:w="9273" w:type="dxa"/>
            <w:hideMark/>
          </w:tcPr>
          <w:p w14:paraId="1562D30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Condiții de transport</w:t>
            </w:r>
          </w:p>
        </w:tc>
      </w:tr>
      <w:tr w:rsidR="00076A8D" w:rsidRPr="00076A8D" w14:paraId="5E6EF2AE" w14:textId="77777777" w:rsidTr="001B3B04">
        <w:trPr>
          <w:tblCellSpacing w:w="0" w:type="dxa"/>
        </w:trPr>
        <w:tc>
          <w:tcPr>
            <w:tcW w:w="860" w:type="dxa"/>
            <w:hideMark/>
          </w:tcPr>
          <w:p w14:paraId="1AB6691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62E981A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categoria de temperatură necesară în timpul transportului produselor (ambientală, refrigerare, congelare).</w:t>
            </w:r>
          </w:p>
          <w:p w14:paraId="331F9A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nu se aplică pentru DSCI-D.</w:t>
            </w:r>
          </w:p>
        </w:tc>
      </w:tr>
      <w:tr w:rsidR="00076A8D" w:rsidRPr="00076A8D" w14:paraId="1871EC68" w14:textId="77777777" w:rsidTr="001B3B04">
        <w:trPr>
          <w:tblCellSpacing w:w="0" w:type="dxa"/>
        </w:trPr>
        <w:tc>
          <w:tcPr>
            <w:tcW w:w="860" w:type="dxa"/>
            <w:hideMark/>
          </w:tcPr>
          <w:p w14:paraId="6160E95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I.19</w:t>
            </w:r>
          </w:p>
        </w:tc>
        <w:tc>
          <w:tcPr>
            <w:tcW w:w="9273" w:type="dxa"/>
            <w:hideMark/>
          </w:tcPr>
          <w:p w14:paraId="5DE43FD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containerului/numărul sigiliului</w:t>
            </w:r>
          </w:p>
        </w:tc>
      </w:tr>
      <w:tr w:rsidR="00076A8D" w:rsidRPr="00076A8D" w14:paraId="5FAFA5B5" w14:textId="77777777" w:rsidTr="001B3B04">
        <w:trPr>
          <w:tblCellSpacing w:w="0" w:type="dxa"/>
        </w:trPr>
        <w:tc>
          <w:tcPr>
            <w:tcW w:w="860" w:type="dxa"/>
            <w:hideMark/>
          </w:tcPr>
          <w:p w14:paraId="6587085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857615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Dacă este cazul, se precizează numărul containerului și numărul sigiliului (este posibil să fie mai multe).</w:t>
            </w:r>
          </w:p>
          <w:p w14:paraId="1B3E5D3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containerului trebuie să fie furnizat dacă mărfurile sunt transportate în containere închise.</w:t>
            </w:r>
          </w:p>
          <w:p w14:paraId="428ABE3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Trebuie precizat doar numărul sigiliului oficial. Numărul sigiliului oficial se aplică dacă sigiliul este aplicat pe container, pe camion sau pe vagonul de tren sub supravegherea autorității competente care eliberează certificatul.</w:t>
            </w:r>
          </w:p>
        </w:tc>
      </w:tr>
      <w:tr w:rsidR="00076A8D" w:rsidRPr="00076A8D" w14:paraId="1125ABD2" w14:textId="77777777" w:rsidTr="001B3B04">
        <w:trPr>
          <w:tblCellSpacing w:w="0" w:type="dxa"/>
        </w:trPr>
        <w:tc>
          <w:tcPr>
            <w:tcW w:w="860" w:type="dxa"/>
            <w:hideMark/>
          </w:tcPr>
          <w:p w14:paraId="7075024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I.20</w:t>
            </w:r>
          </w:p>
        </w:tc>
        <w:tc>
          <w:tcPr>
            <w:tcW w:w="9273" w:type="dxa"/>
            <w:hideMark/>
          </w:tcPr>
          <w:p w14:paraId="53E4F20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Certificat ca sau pentru</w:t>
            </w:r>
          </w:p>
        </w:tc>
      </w:tr>
      <w:tr w:rsidR="00076A8D" w:rsidRPr="00076A8D" w14:paraId="64316D38" w14:textId="77777777" w:rsidTr="001B3B04">
        <w:trPr>
          <w:tblCellSpacing w:w="0" w:type="dxa"/>
        </w:trPr>
        <w:tc>
          <w:tcPr>
            <w:tcW w:w="860" w:type="dxa"/>
            <w:hideMark/>
          </w:tcPr>
          <w:p w14:paraId="6D3D506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6441A92C" w14:textId="45B5AE95"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selectează scopul circulației animalelor, utilizarea prevăzută a mărfurilor sau categoria, astfel cum sunt specificate în legislația relevantă 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4"/>
                <w:szCs w:val="24"/>
                <w:lang w:val="ro-RO" w:eastAsia="en-GB"/>
              </w:rPr>
              <w:t>:</w:t>
            </w:r>
          </w:p>
          <w:p w14:paraId="4603FAA4" w14:textId="538818F4"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Îngrășăminte organice și amelioratori de sol: se referă la anumite subproduse de origine animală sau produse derivate, astfel cum sunt menționate în Regulamentul (CE) nr. 1069/2009 al Parlamentului European și al Consiliului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21B33082" w14:textId="4919BD9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Uz tehnic: subproduse sau produse derivate de origine animală improprii pentru consumul uman sau animal, astfel cum sunt menționate la articolul 36 din Regulamentul (CE) nr. 1069/2009</w:t>
            </w:r>
            <w:r w:rsidR="00C712FD" w:rsidRPr="00076A8D">
              <w:rPr>
                <w:rFonts w:ascii="Times New Roman" w:eastAsia="Times New Roman" w:hAnsi="Times New Roman" w:cs="Times New Roman"/>
                <w:color w:val="000000" w:themeColor="text1"/>
                <w:sz w:val="24"/>
                <w:szCs w:val="24"/>
                <w:lang w:val="ro-RO" w:eastAsia="en-GB"/>
              </w:rPr>
              <w:t xml:space="preserve">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7258B747" w14:textId="7CA23EC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Expoziție: se referă la animalele destinate unei expoziții și unor evenimente sportive, culturale sau evenimente similare în conformitate cu legislația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4"/>
                <w:szCs w:val="24"/>
                <w:lang w:val="ro-RO" w:eastAsia="en-GB"/>
              </w:rPr>
              <w:t>.</w:t>
            </w:r>
          </w:p>
          <w:p w14:paraId="507C06A5" w14:textId="2FA5AAF5"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xml:space="preserve">Produse destinate consumului uman: se referă numai la produsele de origine animală destinate consumului uman pentru care este necesar un certificat în conformitate cu legislația </w:t>
            </w:r>
            <w:r w:rsidR="008E7938" w:rsidRPr="00076A8D">
              <w:rPr>
                <w:rFonts w:ascii="Times New Roman" w:hAnsi="Times New Roman" w:cs="Times New Roman"/>
                <w:color w:val="000000" w:themeColor="text1"/>
                <w:sz w:val="24"/>
                <w:szCs w:val="24"/>
                <w:lang w:val="ro-RO"/>
              </w:rPr>
              <w:t>Republicii Moldova</w:t>
            </w:r>
            <w:r w:rsidRPr="00076A8D">
              <w:rPr>
                <w:rFonts w:ascii="Times New Roman" w:eastAsia="Times New Roman" w:hAnsi="Times New Roman" w:cs="Times New Roman"/>
                <w:color w:val="000000" w:themeColor="text1"/>
                <w:sz w:val="24"/>
                <w:szCs w:val="24"/>
                <w:lang w:val="ro-RO" w:eastAsia="en-GB"/>
              </w:rPr>
              <w:t>.</w:t>
            </w:r>
          </w:p>
          <w:p w14:paraId="4117B87D" w14:textId="4FBBF40B"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Prelucrare suplimentară: se referă la produsele care trebuie prelucrate suplimentar înainte de a fi introduse pe piață, precum și la animalele acvatice vii și produsele de origine animală provenind de la animale acvatice, altele decât animalele acvatice vii, care sunt destinate unei unități producătoare de alimente provenite de la animale acvatice responsabilă cu controlul bolilor astfel cum este definită la articolul 4 alineatul (52) din Regulamentul (UE) 2016/429</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460D775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Animale acvatice vii destinate consumului uman: animale acvatice destinate consumului uman direct, adică animale acvatice care sunt livrate vii consumatorului final sau care sunt consumate vii.</w:t>
            </w:r>
          </w:p>
          <w:p w14:paraId="0DA91077" w14:textId="007E48D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Unitate izolată: conform definiției de la articolul 4 alineatul (48) din Regulamentul (UE) 2016/429</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29E96B5D" w14:textId="53ABE66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Unitate de carantină sau similară: astfel cum se prevede la articolul 14 din Regulamentul delegat (UE) 2019/2035 al Comisiei  în ceea ce privește animalele terestre și la articolul 15 sau la articolul 16 din Regulamentul delegat (UE) 2020/691 al Comisiei  în ceea ce privește animalele de acvacultură.</w:t>
            </w:r>
          </w:p>
          <w:p w14:paraId="7AC8A93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Circ ambulant/număr cu animale: conform definiției de la articolul 2 alineatul (34) și, respectiv, alineatul (35) din Regulamentul delegat (UE) 2019/2035.</w:t>
            </w:r>
          </w:p>
          <w:p w14:paraId="7F10D2C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Eliberare în natură: se referă numai la animalele vii care urmează să fie eliberate în natură la locul de destinație.</w:t>
            </w:r>
          </w:p>
          <w:p w14:paraId="437261C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Ecvideu înregistrat: conform definiției de la articolul 2 alineatul 30 din Regulamentul delegat (UE) 2019/2035.</w:t>
            </w:r>
          </w:p>
          <w:p w14:paraId="161DC82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Creștere în continuare: animale destinate unităților care dețin animale vii, inclusiv în scopuri de cercetare sau destinate deținătorilor de animale de companie, cu excepția cazului în care li se aplică un scop sau o categorie mai specifică de la punctul I.20 (de exemplu carantină, unitate izolată etc.). Include, de asemenea, animalele destinate repopulării stocului de vânat sau care urmează să fie eliberate în natură, dacă se preconizează că acestea vor trece printr-o unitate înainte de a fi eliberate.</w:t>
            </w:r>
          </w:p>
          <w:p w14:paraId="0F94C7E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Centru de purificare: conform definiției de la articolul 2 alineatul (2) din Regulamentul delegat (UE) 2020/691.</w:t>
            </w:r>
          </w:p>
          <w:p w14:paraId="59C6B2A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Centru de expediere: conform definiției de la articolul 2 alineatul (3) din Regulamentul delegat (UE) 2020/691.</w:t>
            </w:r>
          </w:p>
          <w:p w14:paraId="36C1800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Zonă de relocare: conform definiției de la articolul 2 alineatul (4) din Regulamentul delegat (UE) 2020/691.</w:t>
            </w:r>
          </w:p>
          <w:p w14:paraId="385A271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Unitate de acvacultură în scopuri ornamentale: conform definiției de la articolul 17 sau articolul (18) din Regulamentul delegat (UE) 2020/691.</w:t>
            </w:r>
          </w:p>
          <w:p w14:paraId="759AC2A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Sacrificare: pentru animalele destinate unui abator, fie direct, fie printr-o unitate autorizată pentru operațiuni de colectare.</w:t>
            </w:r>
          </w:p>
          <w:p w14:paraId="4D2A289B" w14:textId="5B2C02D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Material germinativ: conform definiției de la articolul 4 alineatul (28) din Regulamentul (UE) 2016/429</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6564951A" w14:textId="1399374C"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Eveniment sau activitate în apropierea frontierelor: se referă la deplasarea animalelor terestre deținute între statele membre în conformitate cu articolul 139 din Regulamentul (UE) 2016/429</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 în cazul în care astfel de deplasări sunt pentru:</w:t>
            </w:r>
          </w:p>
          <w:p w14:paraId="5EB8FBA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utilizarea în scopuri recreative în apropierea frontierelor;</w:t>
            </w:r>
          </w:p>
          <w:p w14:paraId="799A52FC"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expoziții și manifestări sportive, culturale și evenimente similare organizate în apropierea frontierelor;</w:t>
            </w:r>
          </w:p>
          <w:p w14:paraId="306E8549"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pășunatul animalelor terestre deținute în zonele de pășunat comune ale statelor membre;</w:t>
            </w:r>
          </w:p>
          <w:p w14:paraId="1AFBFF30"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munca prestată de animalele terestre deținute în apropierea frontierelor statelor membre.</w:t>
            </w:r>
          </w:p>
          <w:p w14:paraId="50799AB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Altele: destinate unor scopuri care nu sunt enumerate altundeva în prezenta clasificare, inclusiv animalele acvatice destinate utilizării ca momeală pentru pescuit.</w:t>
            </w:r>
          </w:p>
        </w:tc>
      </w:tr>
      <w:tr w:rsidR="00076A8D" w:rsidRPr="00076A8D" w14:paraId="1B2E945B" w14:textId="77777777" w:rsidTr="001B3B04">
        <w:trPr>
          <w:tblCellSpacing w:w="0" w:type="dxa"/>
        </w:trPr>
        <w:tc>
          <w:tcPr>
            <w:tcW w:w="860" w:type="dxa"/>
            <w:hideMark/>
          </w:tcPr>
          <w:p w14:paraId="5737D82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I.21</w:t>
            </w:r>
          </w:p>
        </w:tc>
        <w:tc>
          <w:tcPr>
            <w:tcW w:w="9273" w:type="dxa"/>
            <w:hideMark/>
          </w:tcPr>
          <w:p w14:paraId="146C5611" w14:textId="3A1711D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tranzit printr-o țară </w:t>
            </w:r>
          </w:p>
        </w:tc>
      </w:tr>
      <w:tr w:rsidR="00076A8D" w:rsidRPr="00076A8D" w14:paraId="2B381D6A" w14:textId="77777777" w:rsidTr="001B3B04">
        <w:trPr>
          <w:tblCellSpacing w:w="0" w:type="dxa"/>
        </w:trPr>
        <w:tc>
          <w:tcPr>
            <w:tcW w:w="860" w:type="dxa"/>
            <w:hideMark/>
          </w:tcPr>
          <w:p w14:paraId="64FE3A2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809D4DF" w14:textId="05E70B8F"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pentru țara tranzitată în cazul transportului rutier.</w:t>
            </w:r>
          </w:p>
          <w:p w14:paraId="7C38154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selectează postul de inspecție la frontieră de ieșire sau se precizează numele autorității locale a locului în care este situat punctul de ieșire.</w:t>
            </w:r>
          </w:p>
          <w:p w14:paraId="0E95FDD9" w14:textId="48038D1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selectează postul de inspecție la frontieră de intrare în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04E84F9A" w14:textId="77777777" w:rsidTr="001B3B04">
        <w:trPr>
          <w:tblCellSpacing w:w="0" w:type="dxa"/>
        </w:trPr>
        <w:tc>
          <w:tcPr>
            <w:tcW w:w="860" w:type="dxa"/>
            <w:hideMark/>
          </w:tcPr>
          <w:p w14:paraId="22CD2C1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I.22</w:t>
            </w:r>
          </w:p>
        </w:tc>
        <w:tc>
          <w:tcPr>
            <w:tcW w:w="9273" w:type="dxa"/>
            <w:hideMark/>
          </w:tcPr>
          <w:p w14:paraId="3421849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tranzit prin state membre</w:t>
            </w:r>
          </w:p>
        </w:tc>
      </w:tr>
      <w:tr w:rsidR="00076A8D" w:rsidRPr="00076A8D" w14:paraId="413270EE" w14:textId="77777777" w:rsidTr="001B3B04">
        <w:trPr>
          <w:tblCellSpacing w:w="0" w:type="dxa"/>
        </w:trPr>
        <w:tc>
          <w:tcPr>
            <w:tcW w:w="860" w:type="dxa"/>
            <w:hideMark/>
          </w:tcPr>
          <w:p w14:paraId="5F428A0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6B5380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pentru statul membru tranzitat (statele membre tranzitate) în cazul transportului rutier.</w:t>
            </w:r>
          </w:p>
        </w:tc>
      </w:tr>
      <w:tr w:rsidR="00076A8D" w:rsidRPr="00076A8D" w14:paraId="544CF787" w14:textId="77777777" w:rsidTr="001B3B04">
        <w:trPr>
          <w:tblCellSpacing w:w="0" w:type="dxa"/>
        </w:trPr>
        <w:tc>
          <w:tcPr>
            <w:tcW w:w="860" w:type="dxa"/>
            <w:hideMark/>
          </w:tcPr>
          <w:p w14:paraId="472329E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I.23</w:t>
            </w:r>
          </w:p>
        </w:tc>
        <w:tc>
          <w:tcPr>
            <w:tcW w:w="9273" w:type="dxa"/>
            <w:hideMark/>
          </w:tcPr>
          <w:p w14:paraId="2B0AB19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export</w:t>
            </w:r>
          </w:p>
        </w:tc>
      </w:tr>
      <w:tr w:rsidR="00076A8D" w:rsidRPr="00076A8D" w14:paraId="5D2B984B" w14:textId="77777777" w:rsidTr="001B3B04">
        <w:trPr>
          <w:tblCellSpacing w:w="0" w:type="dxa"/>
        </w:trPr>
        <w:tc>
          <w:tcPr>
            <w:tcW w:w="860" w:type="dxa"/>
            <w:hideMark/>
          </w:tcPr>
          <w:p w14:paraId="27C0DCE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CE80C46" w14:textId="4041AB3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al țării</w:t>
            </w:r>
            <w:r w:rsidR="00A90A15"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de destinație și se selectează postul de inspecție la frontieră de ieșire sau se precizează numele autorității locale a locului în care este situat punctul de ieșire.</w:t>
            </w:r>
          </w:p>
        </w:tc>
      </w:tr>
      <w:tr w:rsidR="00076A8D" w:rsidRPr="00076A8D" w14:paraId="26A3DB07" w14:textId="77777777" w:rsidTr="001B3B04">
        <w:trPr>
          <w:tblCellSpacing w:w="0" w:type="dxa"/>
        </w:trPr>
        <w:tc>
          <w:tcPr>
            <w:tcW w:w="860" w:type="dxa"/>
            <w:hideMark/>
          </w:tcPr>
          <w:p w14:paraId="6C7E5E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I.24</w:t>
            </w:r>
          </w:p>
        </w:tc>
        <w:tc>
          <w:tcPr>
            <w:tcW w:w="9273" w:type="dxa"/>
            <w:hideMark/>
          </w:tcPr>
          <w:p w14:paraId="46F4566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Perioada de timp estimată a călătoriei</w:t>
            </w:r>
          </w:p>
        </w:tc>
      </w:tr>
      <w:tr w:rsidR="00076A8D" w:rsidRPr="00076A8D" w14:paraId="22F0B7FE" w14:textId="77777777" w:rsidTr="001B3B04">
        <w:trPr>
          <w:tblCellSpacing w:w="0" w:type="dxa"/>
        </w:trPr>
        <w:tc>
          <w:tcPr>
            <w:tcW w:w="860" w:type="dxa"/>
            <w:hideMark/>
          </w:tcPr>
          <w:p w14:paraId="7716700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2D5EB7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aplică numai animalelor care fac obiectul Regulamentului (CE) nr. 1/2005 și se referă la durata preconizată a călătoriei planificate declarată de transportator în documentația de transport în conformitate cu articolul 4 alineatul (1) litera (e) din regulamentul respectiv.</w:t>
            </w:r>
          </w:p>
          <w:p w14:paraId="53B6B2A8" w14:textId="325123AF"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Informațiile înscrise în această casetă trebuie să corespundă duratei totale preconizate declarate în secțiunea 1 a planificării jurnalului de călătorie prevăzut în anexa II din regulamentul respectiv, în cazul ecvideelor domestice altele decât ecvideele înregistrate și bovinele, ovinele, caprinele și porcinele domestice care se deplasează pe distanțe lungi între state membre sau între state membre și țări [conform definiției de la articolul 2 litera (m) din regulamentul respectiv].</w:t>
            </w:r>
          </w:p>
        </w:tc>
      </w:tr>
      <w:tr w:rsidR="00076A8D" w:rsidRPr="00076A8D" w14:paraId="042DAB39" w14:textId="77777777" w:rsidTr="001B3B04">
        <w:trPr>
          <w:tblCellSpacing w:w="0" w:type="dxa"/>
        </w:trPr>
        <w:tc>
          <w:tcPr>
            <w:tcW w:w="860" w:type="dxa"/>
            <w:hideMark/>
          </w:tcPr>
          <w:p w14:paraId="07CF406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I.25</w:t>
            </w:r>
          </w:p>
        </w:tc>
        <w:tc>
          <w:tcPr>
            <w:tcW w:w="9273" w:type="dxa"/>
            <w:hideMark/>
          </w:tcPr>
          <w:p w14:paraId="34E65A9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Jurnalul de călătorie</w:t>
            </w:r>
          </w:p>
        </w:tc>
      </w:tr>
      <w:tr w:rsidR="00076A8D" w:rsidRPr="00076A8D" w14:paraId="7F94AC64" w14:textId="77777777" w:rsidTr="001B3B04">
        <w:trPr>
          <w:tblCellSpacing w:w="0" w:type="dxa"/>
        </w:trPr>
        <w:tc>
          <w:tcPr>
            <w:tcW w:w="860" w:type="dxa"/>
            <w:hideMark/>
          </w:tcPr>
          <w:p w14:paraId="670E59C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C984B91" w14:textId="29B33B1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Această casetă se aplică numai ecvideelor domestice altele decât ecvideele înregistrate și bovinele, ovinele, caprinele și porcinele domestice care se deplasează pe distanțe lungi între </w:t>
            </w:r>
            <w:r w:rsidRPr="00076A8D">
              <w:rPr>
                <w:rFonts w:ascii="Times New Roman" w:eastAsia="Times New Roman" w:hAnsi="Times New Roman" w:cs="Times New Roman"/>
                <w:color w:val="000000" w:themeColor="text1"/>
                <w:sz w:val="24"/>
                <w:szCs w:val="24"/>
                <w:lang w:val="ro-RO" w:eastAsia="en-GB"/>
              </w:rPr>
              <w:lastRenderedPageBreak/>
              <w:t>state membre sau între state membre și țări</w:t>
            </w:r>
            <w:r w:rsidR="00A90A15"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conform definiției de la articolul 2 litera (m) din Regulamentul (CE) nr. 1/2005.</w:t>
            </w:r>
          </w:p>
          <w:p w14:paraId="6997CCB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Dacă se bifează „da”, IMSOC va genera în mod automat jurnalul de călătorie care trebuie completat și transmis de organizatorul călătoriei în conformitate cu anexa II la regulamentul respectiv.</w:t>
            </w:r>
          </w:p>
        </w:tc>
      </w:tr>
      <w:tr w:rsidR="00076A8D" w:rsidRPr="00076A8D" w14:paraId="22BB4AA1" w14:textId="77777777" w:rsidTr="001B3B04">
        <w:trPr>
          <w:tblCellSpacing w:w="0" w:type="dxa"/>
        </w:trPr>
        <w:tc>
          <w:tcPr>
            <w:tcW w:w="860" w:type="dxa"/>
            <w:hideMark/>
          </w:tcPr>
          <w:p w14:paraId="05A66F7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I.26</w:t>
            </w:r>
          </w:p>
        </w:tc>
        <w:tc>
          <w:tcPr>
            <w:tcW w:w="9273" w:type="dxa"/>
            <w:hideMark/>
          </w:tcPr>
          <w:p w14:paraId="5D0EFAE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total de pachete</w:t>
            </w:r>
          </w:p>
        </w:tc>
      </w:tr>
      <w:tr w:rsidR="00076A8D" w:rsidRPr="00076A8D" w14:paraId="61A61527" w14:textId="77777777" w:rsidTr="001B3B04">
        <w:trPr>
          <w:tblCellSpacing w:w="0" w:type="dxa"/>
        </w:trPr>
        <w:tc>
          <w:tcPr>
            <w:tcW w:w="860" w:type="dxa"/>
            <w:hideMark/>
          </w:tcPr>
          <w:p w14:paraId="062AC18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14E427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numărul total și tipul de pachete din transport, după caz.</w:t>
            </w:r>
          </w:p>
          <w:p w14:paraId="225979F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numărul de cutii, cuști, recipiente, rezervoare, stupi sau boxe în care sunt transportate animalele.</w:t>
            </w:r>
          </w:p>
          <w:p w14:paraId="5DA900A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și embrioni destinați reproducerii artificiale: numărul de recipiente.</w:t>
            </w:r>
          </w:p>
          <w:p w14:paraId="378ACD2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numărul de pachete.</w:t>
            </w:r>
          </w:p>
          <w:p w14:paraId="62EE0E4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transporturilor în vrac, această rubrică este opțională.</w:t>
            </w:r>
          </w:p>
        </w:tc>
      </w:tr>
      <w:tr w:rsidR="00076A8D" w:rsidRPr="00076A8D" w14:paraId="6919D77E" w14:textId="77777777" w:rsidTr="001B3B04">
        <w:trPr>
          <w:tblCellSpacing w:w="0" w:type="dxa"/>
        </w:trPr>
        <w:tc>
          <w:tcPr>
            <w:tcW w:w="860" w:type="dxa"/>
            <w:hideMark/>
          </w:tcPr>
          <w:p w14:paraId="3B8659D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I.27</w:t>
            </w:r>
          </w:p>
        </w:tc>
        <w:tc>
          <w:tcPr>
            <w:tcW w:w="9273" w:type="dxa"/>
            <w:hideMark/>
          </w:tcPr>
          <w:p w14:paraId="2C30D9A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Cantitatea totală</w:t>
            </w:r>
          </w:p>
        </w:tc>
      </w:tr>
      <w:tr w:rsidR="00076A8D" w:rsidRPr="00076A8D" w14:paraId="17CD1180" w14:textId="77777777" w:rsidTr="001B3B04">
        <w:trPr>
          <w:tblCellSpacing w:w="0" w:type="dxa"/>
        </w:trPr>
        <w:tc>
          <w:tcPr>
            <w:tcW w:w="860" w:type="dxa"/>
            <w:hideMark/>
          </w:tcPr>
          <w:p w14:paraId="1F6CED1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0D06FE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terestre sau material germinativ: se precizează, după caz, numărul total de capete, ouă de incubație sau paiete, exprimate în unități.</w:t>
            </w:r>
          </w:p>
          <w:p w14:paraId="47620E5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acvatice: se precizează, după caz, numărul total de animale, ouă sau larve, exprimate în unități.</w:t>
            </w:r>
          </w:p>
        </w:tc>
      </w:tr>
      <w:tr w:rsidR="00076A8D" w:rsidRPr="00076A8D" w14:paraId="03B5BBEB" w14:textId="77777777" w:rsidTr="001B3B04">
        <w:trPr>
          <w:tblCellSpacing w:w="0" w:type="dxa"/>
        </w:trPr>
        <w:tc>
          <w:tcPr>
            <w:tcW w:w="860" w:type="dxa"/>
            <w:hideMark/>
          </w:tcPr>
          <w:p w14:paraId="3125129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I.28</w:t>
            </w:r>
          </w:p>
        </w:tc>
        <w:tc>
          <w:tcPr>
            <w:tcW w:w="9273" w:type="dxa"/>
            <w:hideMark/>
          </w:tcPr>
          <w:p w14:paraId="7646584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Greutatea netă totală/Greutatea brută totală (kg)</w:t>
            </w:r>
          </w:p>
        </w:tc>
      </w:tr>
      <w:tr w:rsidR="00076A8D" w:rsidRPr="00076A8D" w14:paraId="722AD197" w14:textId="77777777" w:rsidTr="001B3B04">
        <w:trPr>
          <w:tblCellSpacing w:w="0" w:type="dxa"/>
        </w:trPr>
        <w:tc>
          <w:tcPr>
            <w:tcW w:w="860" w:type="dxa"/>
            <w:hideMark/>
          </w:tcPr>
          <w:p w14:paraId="6DF6E04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307606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Greutatea netă totală este masa animalelor sau a mărfurilor propriu-zise, fără recipiente directe sau alte ambalaje. Este completată automat de IMSOC pe baza informațiilor furnizate în caseta I.30.</w:t>
            </w:r>
          </w:p>
          <w:p w14:paraId="3D095FD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Greutatea netă declarată a alimentelor glazurate trebuie să excludă glazura.</w:t>
            </w:r>
          </w:p>
          <w:p w14:paraId="2BAEF64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greutatea brută totală, și anume masa totală a animalelor sau a mărfurilor, plus cea a recipientelor directe și a tuturor ambalajelor, însă fără containerele de transport și alte echipamente de transport.</w:t>
            </w:r>
          </w:p>
        </w:tc>
      </w:tr>
      <w:tr w:rsidR="00076A8D" w:rsidRPr="00076A8D" w14:paraId="712E1AAA" w14:textId="77777777" w:rsidTr="001B3B04">
        <w:trPr>
          <w:tblCellSpacing w:w="0" w:type="dxa"/>
        </w:trPr>
        <w:tc>
          <w:tcPr>
            <w:tcW w:w="860" w:type="dxa"/>
            <w:hideMark/>
          </w:tcPr>
          <w:p w14:paraId="6FB778D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I.29</w:t>
            </w:r>
          </w:p>
        </w:tc>
        <w:tc>
          <w:tcPr>
            <w:tcW w:w="9273" w:type="dxa"/>
            <w:hideMark/>
          </w:tcPr>
          <w:p w14:paraId="6CA42BB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Spațiul total prevăzut pentru transport (în m2)</w:t>
            </w:r>
          </w:p>
        </w:tc>
      </w:tr>
      <w:tr w:rsidR="00076A8D" w:rsidRPr="00076A8D" w14:paraId="6F5A769D" w14:textId="77777777" w:rsidTr="001B3B04">
        <w:trPr>
          <w:tblCellSpacing w:w="0" w:type="dxa"/>
        </w:trPr>
        <w:tc>
          <w:tcPr>
            <w:tcW w:w="860" w:type="dxa"/>
            <w:hideMark/>
          </w:tcPr>
          <w:p w14:paraId="10C1F07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7B32865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aplică numai animalelor care fac obiectul Regulamentului (CE) nr. 1/2005.</w:t>
            </w:r>
          </w:p>
          <w:p w14:paraId="5C59205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Spațiul prevăzut în timpul transportului trebuie să respecte cel puțin cifrele prevăzute în capitolul VII din anexa I la Regulamentul (CE) nr. 1/2005 în ceea ce privește animalele și mijloacele de transport menționate în capitolul respectiv.</w:t>
            </w:r>
          </w:p>
          <w:p w14:paraId="623A3D9C" w14:textId="5BEDA6DC"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Informațiile înscrise în această casetă trebuie să corespundă spațiului total preconizat declarat în secțiunea 1 a planificării jurnalului de călătorie prevăzut în anexa II din Regulamentul (CE) nr. 1/2005, în cazul ecvideelor domestice altele decât ecvideele înregistrate și bovinele, ovinele, caprinele și porcinele domestice care se deplasează pe distanțe lungi între state membre sau între state membre și țări [conform definiției de la articolul 2 litera (m) din regulamentul respectiv].</w:t>
            </w:r>
          </w:p>
        </w:tc>
      </w:tr>
      <w:tr w:rsidR="00076A8D" w:rsidRPr="00076A8D" w14:paraId="12AF48D0" w14:textId="77777777" w:rsidTr="001B3B04">
        <w:trPr>
          <w:tblCellSpacing w:w="0" w:type="dxa"/>
        </w:trPr>
        <w:tc>
          <w:tcPr>
            <w:tcW w:w="860" w:type="dxa"/>
            <w:hideMark/>
          </w:tcPr>
          <w:p w14:paraId="7C85694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I.30</w:t>
            </w:r>
          </w:p>
        </w:tc>
        <w:tc>
          <w:tcPr>
            <w:tcW w:w="9273" w:type="dxa"/>
            <w:hideMark/>
          </w:tcPr>
          <w:p w14:paraId="2524DFE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Descrierea transportului</w:t>
            </w:r>
          </w:p>
        </w:tc>
      </w:tr>
      <w:tr w:rsidR="00076A8D" w:rsidRPr="00076A8D" w14:paraId="54D4A662" w14:textId="77777777" w:rsidTr="001B3B04">
        <w:trPr>
          <w:tblCellSpacing w:w="0" w:type="dxa"/>
        </w:trPr>
        <w:tc>
          <w:tcPr>
            <w:tcW w:w="860" w:type="dxa"/>
            <w:hideMark/>
          </w:tcPr>
          <w:p w14:paraId="6989128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4A97A884" w14:textId="570159F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precizează orice cerințe specifice referitoare la animale sau la natura/prelucrarea produselor, conform definiției din legislația relevantă 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p w14:paraId="3728BEF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Pentru animale: se precizează specia, categoria, metoda de identificare, numărul de identificare, vârsta, sexul, cantitatea sau greutatea netă și testul. Pentru albine melifere și bondari, se precizează oricare dintre următoarele: regine cu maxim 20 de albine însoțitoare, colonii cu puiet sau altele. Pentru animale acvatice, se precizează numărul, volumul sau greutatea netă, după caz în funcție de stadiul lor de viață.</w:t>
            </w:r>
          </w:p>
          <w:p w14:paraId="31341DD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sau embrioni destinați reproducerii artificiale: se precizează</w:t>
            </w:r>
          </w:p>
          <w:p w14:paraId="3768CB5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tipul (material seminal, embrioni recoltați in </w:t>
            </w:r>
            <w:proofErr w:type="spellStart"/>
            <w:r w:rsidRPr="00076A8D">
              <w:rPr>
                <w:rFonts w:ascii="Times New Roman" w:eastAsia="Times New Roman" w:hAnsi="Times New Roman" w:cs="Times New Roman"/>
                <w:color w:val="000000" w:themeColor="text1"/>
                <w:sz w:val="24"/>
                <w:szCs w:val="24"/>
                <w:lang w:val="ro-RO" w:eastAsia="en-GB"/>
              </w:rPr>
              <w:t>vivo</w:t>
            </w:r>
            <w:proofErr w:type="spellEnd"/>
            <w:r w:rsidRPr="00076A8D">
              <w:rPr>
                <w:rFonts w:ascii="Times New Roman" w:eastAsia="Times New Roman" w:hAnsi="Times New Roman" w:cs="Times New Roman"/>
                <w:color w:val="000000" w:themeColor="text1"/>
                <w:sz w:val="24"/>
                <w:szCs w:val="24"/>
                <w:lang w:val="ro-RO" w:eastAsia="en-GB"/>
              </w:rPr>
              <w:t xml:space="preserve">,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recoltate in </w:t>
            </w:r>
            <w:proofErr w:type="spellStart"/>
            <w:r w:rsidRPr="00076A8D">
              <w:rPr>
                <w:rFonts w:ascii="Times New Roman" w:eastAsia="Times New Roman" w:hAnsi="Times New Roman" w:cs="Times New Roman"/>
                <w:color w:val="000000" w:themeColor="text1"/>
                <w:sz w:val="24"/>
                <w:szCs w:val="24"/>
                <w:lang w:val="ro-RO" w:eastAsia="en-GB"/>
              </w:rPr>
              <w:t>vivo</w:t>
            </w:r>
            <w:proofErr w:type="spellEnd"/>
            <w:r w:rsidRPr="00076A8D">
              <w:rPr>
                <w:rFonts w:ascii="Times New Roman" w:eastAsia="Times New Roman" w:hAnsi="Times New Roman" w:cs="Times New Roman"/>
                <w:color w:val="000000" w:themeColor="text1"/>
                <w:sz w:val="24"/>
                <w:szCs w:val="24"/>
                <w:lang w:val="ro-RO" w:eastAsia="en-GB"/>
              </w:rPr>
              <w:t xml:space="preserve">, embrioni produși in vitro sau embrioni </w:t>
            </w:r>
            <w:proofErr w:type="spellStart"/>
            <w:r w:rsidRPr="00076A8D">
              <w:rPr>
                <w:rFonts w:ascii="Times New Roman" w:eastAsia="Times New Roman" w:hAnsi="Times New Roman" w:cs="Times New Roman"/>
                <w:color w:val="000000" w:themeColor="text1"/>
                <w:sz w:val="24"/>
                <w:szCs w:val="24"/>
                <w:lang w:val="ro-RO" w:eastAsia="en-GB"/>
              </w:rPr>
              <w:t>micromanipulați</w:t>
            </w:r>
            <w:proofErr w:type="spellEnd"/>
            <w:r w:rsidRPr="00076A8D">
              <w:rPr>
                <w:rFonts w:ascii="Times New Roman" w:eastAsia="Times New Roman" w:hAnsi="Times New Roman" w:cs="Times New Roman"/>
                <w:color w:val="000000" w:themeColor="text1"/>
                <w:sz w:val="24"/>
                <w:szCs w:val="24"/>
                <w:lang w:val="ro-RO" w:eastAsia="en-GB"/>
              </w:rPr>
              <w:t>);</w:t>
            </w:r>
          </w:p>
          <w:p w14:paraId="4A4CCDF3"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data colectării sau data producției;</w:t>
            </w:r>
          </w:p>
          <w:p w14:paraId="7F85AFD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numărul de autorizare al unității de colectare sau producție (centrul de colectare a materialului seminal, echipa de colectare sau de producție a embrionilor, unitatea de prelucrare a materialului germinativ, centrul de depozitare a materialului germinativ sau unitatea izolată). În cazul materialului seminal de ovine și caprine colectat în unitatea de origine, a se preciza numărul de înregistrare al unității respective;</w:t>
            </w:r>
          </w:p>
          <w:p w14:paraId="46B83076"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marca de identificare de pe paietă sau de pe alt ambalaj;</w:t>
            </w:r>
          </w:p>
          <w:p w14:paraId="2327F8DC"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cantitatea;</w:t>
            </w:r>
          </w:p>
          <w:p w14:paraId="4F82C92B"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specia, subspecia (pentru animalele din unități izolate, după caz) și numărul de identificare a animalului donator (animalelor donatoare).</w:t>
            </w:r>
          </w:p>
          <w:p w14:paraId="676C47C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a se preciza specia, tipurile de produse, tipul de tratament, numărul de autorizare sau de înregistrare al unităților împreună cu codul de țară ISO (abator, unitate de prelucrare, depozit frigorific, centru de colectare), numărul de pachete, tipul ambalajului, numărul lotului, greutatea netă.</w:t>
            </w:r>
          </w:p>
          <w:p w14:paraId="400A1F8B" w14:textId="517A46B2"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Specia: a se preciza denumirea științifică sau astfel cum este definită în conformitate cu legislația </w:t>
            </w:r>
            <w:r w:rsidR="009A3EAC" w:rsidRPr="00076A8D">
              <w:rPr>
                <w:rFonts w:ascii="Times New Roman" w:eastAsia="Times New Roman" w:hAnsi="Times New Roman" w:cs="Times New Roman"/>
                <w:color w:val="000000" w:themeColor="text1"/>
                <w:sz w:val="24"/>
                <w:szCs w:val="24"/>
                <w:lang w:val="ro-RO" w:eastAsia="en-GB"/>
              </w:rPr>
              <w:t>Republicii Moldova.</w:t>
            </w:r>
          </w:p>
          <w:p w14:paraId="5F68DC34" w14:textId="04B2D52A"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Tipul de ambalaj: a se identifica tipul de ambalaj în conformitate cu definiția indicată în Recomandarea nr. 21  a CEFACT/ONU (Centrul Organizației Națiunilor Unite pentru facilitarea comerțului și a tranzacțiilor electronice).</w:t>
            </w:r>
          </w:p>
        </w:tc>
      </w:tr>
      <w:tr w:rsidR="00076A8D" w:rsidRPr="00076A8D" w14:paraId="7F96C919" w14:textId="77777777" w:rsidTr="001D465E">
        <w:trPr>
          <w:tblCellSpacing w:w="0" w:type="dxa"/>
        </w:trPr>
        <w:tc>
          <w:tcPr>
            <w:tcW w:w="10133" w:type="dxa"/>
            <w:gridSpan w:val="2"/>
            <w:hideMark/>
          </w:tcPr>
          <w:p w14:paraId="7CFFE23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Partea II – Certificare</w:t>
            </w:r>
          </w:p>
        </w:tc>
      </w:tr>
      <w:tr w:rsidR="00076A8D" w:rsidRPr="00076A8D" w14:paraId="728A81BD" w14:textId="77777777" w:rsidTr="001B3B04">
        <w:trPr>
          <w:tblCellSpacing w:w="0" w:type="dxa"/>
        </w:trPr>
        <w:tc>
          <w:tcPr>
            <w:tcW w:w="860" w:type="dxa"/>
            <w:hideMark/>
          </w:tcPr>
          <w:p w14:paraId="56ADB20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Casetă</w:t>
            </w:r>
          </w:p>
        </w:tc>
        <w:tc>
          <w:tcPr>
            <w:tcW w:w="9273" w:type="dxa"/>
            <w:hideMark/>
          </w:tcPr>
          <w:p w14:paraId="609295D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Descriere</w:t>
            </w:r>
          </w:p>
        </w:tc>
      </w:tr>
      <w:tr w:rsidR="00076A8D" w:rsidRPr="00076A8D" w14:paraId="302A3AA8" w14:textId="77777777" w:rsidTr="001B3B04">
        <w:trPr>
          <w:tblCellSpacing w:w="0" w:type="dxa"/>
        </w:trPr>
        <w:tc>
          <w:tcPr>
            <w:tcW w:w="860" w:type="dxa"/>
            <w:hideMark/>
          </w:tcPr>
          <w:p w14:paraId="46A0117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5C9F78B" w14:textId="7360157C" w:rsidR="001D465E" w:rsidRPr="00076A8D" w:rsidRDefault="009A3EAC"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Republica Moldova</w:t>
            </w:r>
          </w:p>
        </w:tc>
      </w:tr>
      <w:tr w:rsidR="00076A8D" w:rsidRPr="00076A8D" w14:paraId="3C774BF5" w14:textId="77777777" w:rsidTr="001B3B04">
        <w:trPr>
          <w:tblCellSpacing w:w="0" w:type="dxa"/>
        </w:trPr>
        <w:tc>
          <w:tcPr>
            <w:tcW w:w="860" w:type="dxa"/>
            <w:hideMark/>
          </w:tcPr>
          <w:p w14:paraId="5F190A7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EB40D8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țările emitente</w:t>
            </w:r>
          </w:p>
        </w:tc>
      </w:tr>
      <w:tr w:rsidR="00076A8D" w:rsidRPr="00076A8D" w14:paraId="0FBB916C" w14:textId="77777777" w:rsidTr="001B3B04">
        <w:trPr>
          <w:tblCellSpacing w:w="0" w:type="dxa"/>
        </w:trPr>
        <w:tc>
          <w:tcPr>
            <w:tcW w:w="860" w:type="dxa"/>
            <w:hideMark/>
          </w:tcPr>
          <w:p w14:paraId="47A9C90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791CEE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Model de certificat</w:t>
            </w:r>
          </w:p>
        </w:tc>
      </w:tr>
      <w:tr w:rsidR="00076A8D" w:rsidRPr="00076A8D" w14:paraId="4AAA377D" w14:textId="77777777" w:rsidTr="001B3B04">
        <w:trPr>
          <w:tblCellSpacing w:w="0" w:type="dxa"/>
        </w:trPr>
        <w:tc>
          <w:tcPr>
            <w:tcW w:w="860" w:type="dxa"/>
            <w:hideMark/>
          </w:tcPr>
          <w:p w14:paraId="29C6885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406A577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titlul specific al fiecărui model de certificat.</w:t>
            </w:r>
          </w:p>
        </w:tc>
      </w:tr>
      <w:tr w:rsidR="00076A8D" w:rsidRPr="00076A8D" w14:paraId="08470BBF" w14:textId="77777777" w:rsidTr="001B3B04">
        <w:trPr>
          <w:tblCellSpacing w:w="0" w:type="dxa"/>
        </w:trPr>
        <w:tc>
          <w:tcPr>
            <w:tcW w:w="860" w:type="dxa"/>
            <w:hideMark/>
          </w:tcPr>
          <w:p w14:paraId="7F1F864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w:t>
            </w:r>
          </w:p>
        </w:tc>
        <w:tc>
          <w:tcPr>
            <w:tcW w:w="9273" w:type="dxa"/>
            <w:hideMark/>
          </w:tcPr>
          <w:p w14:paraId="776F6A1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Informații sanitare</w:t>
            </w:r>
          </w:p>
        </w:tc>
      </w:tr>
      <w:tr w:rsidR="00076A8D" w:rsidRPr="00076A8D" w14:paraId="5B7577CA" w14:textId="77777777" w:rsidTr="001B3B04">
        <w:trPr>
          <w:tblCellSpacing w:w="0" w:type="dxa"/>
        </w:trPr>
        <w:tc>
          <w:tcPr>
            <w:tcW w:w="860" w:type="dxa"/>
            <w:hideMark/>
          </w:tcPr>
          <w:p w14:paraId="289A41D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40DC38A2" w14:textId="22DA3B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Această casetă se referă la cerințele specifice de sănătate ale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xml:space="preserve"> aplicabile speciilor de animale sau la natura produselor deplasate între statele membre sau în interiorul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04121CA1" w14:textId="77777777" w:rsidTr="001B3B04">
        <w:trPr>
          <w:tblCellSpacing w:w="0" w:type="dxa"/>
        </w:trPr>
        <w:tc>
          <w:tcPr>
            <w:tcW w:w="860" w:type="dxa"/>
            <w:hideMark/>
          </w:tcPr>
          <w:p w14:paraId="4481718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roofErr w:type="spellStart"/>
            <w:r w:rsidRPr="00076A8D">
              <w:rPr>
                <w:rFonts w:ascii="Times New Roman" w:eastAsia="Times New Roman" w:hAnsi="Times New Roman" w:cs="Times New Roman"/>
                <w:color w:val="000000" w:themeColor="text1"/>
                <w:sz w:val="24"/>
                <w:szCs w:val="24"/>
                <w:lang w:val="ro-RO" w:eastAsia="en-GB"/>
              </w:rPr>
              <w:t>II.a</w:t>
            </w:r>
            <w:proofErr w:type="spellEnd"/>
          </w:p>
        </w:tc>
        <w:tc>
          <w:tcPr>
            <w:tcW w:w="9273" w:type="dxa"/>
            <w:hideMark/>
          </w:tcPr>
          <w:p w14:paraId="34ED062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IMSOC</w:t>
            </w:r>
          </w:p>
        </w:tc>
      </w:tr>
      <w:tr w:rsidR="00076A8D" w:rsidRPr="00076A8D" w14:paraId="07579FAE" w14:textId="77777777" w:rsidTr="001B3B04">
        <w:trPr>
          <w:tblCellSpacing w:w="0" w:type="dxa"/>
        </w:trPr>
        <w:tc>
          <w:tcPr>
            <w:tcW w:w="860" w:type="dxa"/>
            <w:hideMark/>
          </w:tcPr>
          <w:p w14:paraId="45E0F5C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624189F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w:t>
            </w:r>
          </w:p>
        </w:tc>
      </w:tr>
      <w:tr w:rsidR="00076A8D" w:rsidRPr="00076A8D" w14:paraId="0530C567" w14:textId="77777777" w:rsidTr="001B3B04">
        <w:trPr>
          <w:tblCellSpacing w:w="0" w:type="dxa"/>
        </w:trPr>
        <w:tc>
          <w:tcPr>
            <w:tcW w:w="860" w:type="dxa"/>
            <w:hideMark/>
          </w:tcPr>
          <w:p w14:paraId="479597D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roofErr w:type="spellStart"/>
            <w:r w:rsidRPr="00076A8D">
              <w:rPr>
                <w:rFonts w:ascii="Times New Roman" w:eastAsia="Times New Roman" w:hAnsi="Times New Roman" w:cs="Times New Roman"/>
                <w:color w:val="000000" w:themeColor="text1"/>
                <w:sz w:val="24"/>
                <w:szCs w:val="24"/>
                <w:lang w:val="ro-RO" w:eastAsia="en-GB"/>
              </w:rPr>
              <w:t>II.b</w:t>
            </w:r>
            <w:proofErr w:type="spellEnd"/>
          </w:p>
        </w:tc>
        <w:tc>
          <w:tcPr>
            <w:tcW w:w="9273" w:type="dxa"/>
            <w:hideMark/>
          </w:tcPr>
          <w:p w14:paraId="50EF3E2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locală</w:t>
            </w:r>
          </w:p>
        </w:tc>
      </w:tr>
      <w:tr w:rsidR="00076A8D" w:rsidRPr="00076A8D" w14:paraId="2D091243" w14:textId="77777777" w:rsidTr="001B3B04">
        <w:trPr>
          <w:tblCellSpacing w:w="0" w:type="dxa"/>
        </w:trPr>
        <w:tc>
          <w:tcPr>
            <w:tcW w:w="860" w:type="dxa"/>
            <w:hideMark/>
          </w:tcPr>
          <w:p w14:paraId="3B11A25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w:t>
            </w:r>
          </w:p>
        </w:tc>
        <w:tc>
          <w:tcPr>
            <w:tcW w:w="9273" w:type="dxa"/>
            <w:hideMark/>
          </w:tcPr>
          <w:p w14:paraId="2E8E882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I.2a.</w:t>
            </w:r>
          </w:p>
        </w:tc>
      </w:tr>
      <w:tr w:rsidR="00076A8D" w:rsidRPr="00076A8D" w14:paraId="4A0883E7" w14:textId="77777777" w:rsidTr="001B3B04">
        <w:trPr>
          <w:tblCellSpacing w:w="0" w:type="dxa"/>
        </w:trPr>
        <w:tc>
          <w:tcPr>
            <w:tcW w:w="860" w:type="dxa"/>
            <w:hideMark/>
          </w:tcPr>
          <w:p w14:paraId="500E57A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144734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Funcționarul responsabil cu certificarea</w:t>
            </w:r>
          </w:p>
        </w:tc>
      </w:tr>
      <w:tr w:rsidR="00076A8D" w:rsidRPr="00076A8D" w14:paraId="65413C3F" w14:textId="77777777" w:rsidTr="001B3B04">
        <w:trPr>
          <w:tblCellSpacing w:w="0" w:type="dxa"/>
        </w:trPr>
        <w:tc>
          <w:tcPr>
            <w:tcW w:w="860" w:type="dxa"/>
            <w:hideMark/>
          </w:tcPr>
          <w:p w14:paraId="43B9057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2C138A30" w14:textId="60D2EA8D"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u w:val="single"/>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semnătura funcționarului responsabil cu certificarea conform definiției de la articolul 3 alineatul (26) din Regulamentul (UE) 2017/625 al Parlamentului European și al Consiliului </w:t>
            </w:r>
            <w:r w:rsidR="001578F6" w:rsidRPr="00076A8D">
              <w:rPr>
                <w:rFonts w:ascii="Times New Roman" w:eastAsia="Times New Roman" w:hAnsi="Times New Roman" w:cs="Times New Roman"/>
                <w:color w:val="000000" w:themeColor="text1"/>
                <w:sz w:val="24"/>
                <w:szCs w:val="24"/>
                <w:lang w:val="ro-RO" w:eastAsia="en-GB"/>
              </w:rPr>
              <w:t>(Legea nr.82/2024)</w:t>
            </w:r>
            <w:r w:rsidRPr="00076A8D">
              <w:rPr>
                <w:rFonts w:ascii="Times New Roman" w:eastAsia="Times New Roman" w:hAnsi="Times New Roman" w:cs="Times New Roman"/>
                <w:color w:val="000000" w:themeColor="text1"/>
                <w:sz w:val="24"/>
                <w:szCs w:val="24"/>
                <w:lang w:val="ro-RO" w:eastAsia="en-GB"/>
              </w:rPr>
              <w:t>.</w:t>
            </w:r>
          </w:p>
          <w:p w14:paraId="04A912C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preciza numele cu majuscule, calificarea și, după caz, titlul semnatarului, precum și numele și codul unității de control, ștampila în original a autorității competente de care aparține semnatarul și data semnării.</w:t>
            </w:r>
          </w:p>
        </w:tc>
      </w:tr>
      <w:tr w:rsidR="00076A8D" w:rsidRPr="00076A8D" w14:paraId="2ED8AE35" w14:textId="77777777" w:rsidTr="001D465E">
        <w:trPr>
          <w:tblCellSpacing w:w="0" w:type="dxa"/>
        </w:trPr>
        <w:tc>
          <w:tcPr>
            <w:tcW w:w="10133" w:type="dxa"/>
            <w:gridSpan w:val="2"/>
            <w:hideMark/>
          </w:tcPr>
          <w:p w14:paraId="12B1175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Partea III – Controale</w:t>
            </w:r>
          </w:p>
        </w:tc>
      </w:tr>
      <w:tr w:rsidR="00076A8D" w:rsidRPr="00076A8D" w14:paraId="7C536D7F" w14:textId="77777777" w:rsidTr="001B3B04">
        <w:trPr>
          <w:tblCellSpacing w:w="0" w:type="dxa"/>
        </w:trPr>
        <w:tc>
          <w:tcPr>
            <w:tcW w:w="860" w:type="dxa"/>
            <w:hideMark/>
          </w:tcPr>
          <w:p w14:paraId="49A0060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Casetă</w:t>
            </w:r>
          </w:p>
        </w:tc>
        <w:tc>
          <w:tcPr>
            <w:tcW w:w="9273" w:type="dxa"/>
            <w:hideMark/>
          </w:tcPr>
          <w:p w14:paraId="1B147ED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Descriere</w:t>
            </w:r>
          </w:p>
        </w:tc>
      </w:tr>
      <w:tr w:rsidR="00076A8D" w:rsidRPr="00076A8D" w14:paraId="07FD97CB" w14:textId="77777777" w:rsidTr="001B3B04">
        <w:trPr>
          <w:tblCellSpacing w:w="0" w:type="dxa"/>
        </w:trPr>
        <w:tc>
          <w:tcPr>
            <w:tcW w:w="860" w:type="dxa"/>
            <w:hideMark/>
          </w:tcPr>
          <w:p w14:paraId="279CAE7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III.1</w:t>
            </w:r>
          </w:p>
        </w:tc>
        <w:tc>
          <w:tcPr>
            <w:tcW w:w="9273" w:type="dxa"/>
            <w:hideMark/>
          </w:tcPr>
          <w:p w14:paraId="40DD61C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Data controalelor oficiale</w:t>
            </w:r>
          </w:p>
        </w:tc>
      </w:tr>
      <w:tr w:rsidR="00076A8D" w:rsidRPr="00076A8D" w14:paraId="5B24A1E9" w14:textId="77777777" w:rsidTr="001B3B04">
        <w:trPr>
          <w:tblCellSpacing w:w="0" w:type="dxa"/>
        </w:trPr>
        <w:tc>
          <w:tcPr>
            <w:tcW w:w="860" w:type="dxa"/>
            <w:hideMark/>
          </w:tcPr>
          <w:p w14:paraId="26B5019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909E1B5" w14:textId="789CEFB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 se preciza data la care medicul veterinar oficial conform definiției de la articolul 3 alineatul (32) din Regulamentul (UE) 2017/625 </w:t>
            </w:r>
            <w:r w:rsidR="001578F6" w:rsidRPr="00076A8D">
              <w:rPr>
                <w:rFonts w:ascii="Times New Roman" w:eastAsia="Times New Roman" w:hAnsi="Times New Roman" w:cs="Times New Roman"/>
                <w:color w:val="000000" w:themeColor="text1"/>
                <w:sz w:val="24"/>
                <w:szCs w:val="24"/>
                <w:lang w:val="ro-RO" w:eastAsia="en-GB"/>
              </w:rPr>
              <w:t xml:space="preserve">(Legea nr.82/2024) </w:t>
            </w:r>
            <w:r w:rsidRPr="00076A8D">
              <w:rPr>
                <w:rFonts w:ascii="Times New Roman" w:eastAsia="Times New Roman" w:hAnsi="Times New Roman" w:cs="Times New Roman"/>
                <w:color w:val="000000" w:themeColor="text1"/>
                <w:sz w:val="24"/>
                <w:szCs w:val="24"/>
                <w:lang w:val="ro-RO" w:eastAsia="en-GB"/>
              </w:rPr>
              <w:t>a efectuat controalele oficiale privind transportul.</w:t>
            </w:r>
          </w:p>
        </w:tc>
      </w:tr>
      <w:tr w:rsidR="00076A8D" w:rsidRPr="00076A8D" w14:paraId="5D8D149B" w14:textId="77777777" w:rsidTr="001B3B04">
        <w:trPr>
          <w:tblCellSpacing w:w="0" w:type="dxa"/>
        </w:trPr>
        <w:tc>
          <w:tcPr>
            <w:tcW w:w="860" w:type="dxa"/>
            <w:hideMark/>
          </w:tcPr>
          <w:p w14:paraId="27645A9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III.2</w:t>
            </w:r>
          </w:p>
        </w:tc>
        <w:tc>
          <w:tcPr>
            <w:tcW w:w="9273" w:type="dxa"/>
            <w:hideMark/>
          </w:tcPr>
          <w:p w14:paraId="4FF3F86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IMSOC</w:t>
            </w:r>
          </w:p>
        </w:tc>
      </w:tr>
      <w:tr w:rsidR="00076A8D" w:rsidRPr="00076A8D" w14:paraId="315D3276" w14:textId="77777777" w:rsidTr="001B3B04">
        <w:trPr>
          <w:tblCellSpacing w:w="0" w:type="dxa"/>
        </w:trPr>
        <w:tc>
          <w:tcPr>
            <w:tcW w:w="860" w:type="dxa"/>
            <w:hideMark/>
          </w:tcPr>
          <w:p w14:paraId="085C56F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9807D8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w:t>
            </w:r>
          </w:p>
        </w:tc>
      </w:tr>
      <w:tr w:rsidR="00076A8D" w:rsidRPr="00076A8D" w14:paraId="750549AE" w14:textId="77777777" w:rsidTr="001B3B04">
        <w:trPr>
          <w:tblCellSpacing w:w="0" w:type="dxa"/>
        </w:trPr>
        <w:tc>
          <w:tcPr>
            <w:tcW w:w="860" w:type="dxa"/>
            <w:hideMark/>
          </w:tcPr>
          <w:p w14:paraId="5F65A11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III.2a</w:t>
            </w:r>
          </w:p>
        </w:tc>
        <w:tc>
          <w:tcPr>
            <w:tcW w:w="9273" w:type="dxa"/>
            <w:hideMark/>
          </w:tcPr>
          <w:p w14:paraId="58E219D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locală</w:t>
            </w:r>
          </w:p>
        </w:tc>
      </w:tr>
      <w:tr w:rsidR="00076A8D" w:rsidRPr="00076A8D" w14:paraId="53E8C76D" w14:textId="77777777" w:rsidTr="001B3B04">
        <w:trPr>
          <w:tblCellSpacing w:w="0" w:type="dxa"/>
        </w:trPr>
        <w:tc>
          <w:tcPr>
            <w:tcW w:w="860" w:type="dxa"/>
            <w:hideMark/>
          </w:tcPr>
          <w:p w14:paraId="66E8817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00BC53D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I.2.a.</w:t>
            </w:r>
          </w:p>
        </w:tc>
      </w:tr>
      <w:tr w:rsidR="00076A8D" w:rsidRPr="00076A8D" w14:paraId="72C79159" w14:textId="77777777" w:rsidTr="001B3B04">
        <w:trPr>
          <w:tblCellSpacing w:w="0" w:type="dxa"/>
        </w:trPr>
        <w:tc>
          <w:tcPr>
            <w:tcW w:w="860" w:type="dxa"/>
            <w:hideMark/>
          </w:tcPr>
          <w:p w14:paraId="2437918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III.3</w:t>
            </w:r>
          </w:p>
        </w:tc>
        <w:tc>
          <w:tcPr>
            <w:tcW w:w="9273" w:type="dxa"/>
            <w:hideMark/>
          </w:tcPr>
          <w:p w14:paraId="02D64FF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Controlul documentelor</w:t>
            </w:r>
          </w:p>
        </w:tc>
      </w:tr>
      <w:tr w:rsidR="00076A8D" w:rsidRPr="00076A8D" w14:paraId="5A56248D" w14:textId="77777777" w:rsidTr="001B3B04">
        <w:trPr>
          <w:tblCellSpacing w:w="0" w:type="dxa"/>
        </w:trPr>
        <w:tc>
          <w:tcPr>
            <w:tcW w:w="860" w:type="dxa"/>
            <w:hideMark/>
          </w:tcPr>
          <w:p w14:paraId="6D1FE78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7C0177CF" w14:textId="1D2E7018"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Este examinarea certificatelor, a atestatelor oficiale și a altor documente, inclusiv a documentelor de natură comercială, care trebuie să însoțească transportul, în scopul verificării conformității cu legislația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inclusiv cu garanțiile suplimentare privind sănătatea animală pentru bolile din categoria C conform definiției de la articolul 1 alineatul (3) din Regulamentul de punere în aplicare (UE) 2018/1882 al Comisiei. Include, de asemenea, verificarea conformității cu măsurile naționale, după caz, în conformitate cu articolul 226 din Regulamentul (UE) 2016/429</w:t>
            </w:r>
            <w:r w:rsidR="008F1541" w:rsidRPr="00076A8D">
              <w:rPr>
                <w:rFonts w:ascii="Times New Roman" w:eastAsia="Times New Roman" w:hAnsi="Times New Roman" w:cs="Times New Roman"/>
                <w:color w:val="000000" w:themeColor="text1"/>
                <w:sz w:val="24"/>
                <w:szCs w:val="24"/>
                <w:lang w:val="ro-RO" w:eastAsia="en-GB"/>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5F5E3DB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Neconformitatea cu măsurile naționale înseamnă că transportul nu este satisfăcător.</w:t>
            </w:r>
          </w:p>
          <w:p w14:paraId="3D7205D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„Da” sau „Nu”, după caz.</w:t>
            </w:r>
          </w:p>
        </w:tc>
      </w:tr>
      <w:tr w:rsidR="00076A8D" w:rsidRPr="00076A8D" w14:paraId="242AA719" w14:textId="77777777" w:rsidTr="001B3B04">
        <w:trPr>
          <w:tblCellSpacing w:w="0" w:type="dxa"/>
        </w:trPr>
        <w:tc>
          <w:tcPr>
            <w:tcW w:w="860" w:type="dxa"/>
            <w:hideMark/>
          </w:tcPr>
          <w:p w14:paraId="35C5183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III.4</w:t>
            </w:r>
          </w:p>
        </w:tc>
        <w:tc>
          <w:tcPr>
            <w:tcW w:w="9273" w:type="dxa"/>
            <w:hideMark/>
          </w:tcPr>
          <w:p w14:paraId="653E5AB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Controlul identității</w:t>
            </w:r>
          </w:p>
        </w:tc>
      </w:tr>
      <w:tr w:rsidR="00076A8D" w:rsidRPr="00076A8D" w14:paraId="438213A7" w14:textId="77777777" w:rsidTr="001B3B04">
        <w:trPr>
          <w:tblCellSpacing w:w="0" w:type="dxa"/>
        </w:trPr>
        <w:tc>
          <w:tcPr>
            <w:tcW w:w="860" w:type="dxa"/>
            <w:hideMark/>
          </w:tcPr>
          <w:p w14:paraId="13593FA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61EBADC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Este o inspecție vizuală care verifică dacă conținutul și etichetarea transportului, inclusiv marcajele de pe animale, sigiliile și mijloacele de transport corespund informațiilor furnizate în certificat și în alte documente care îl însoțesc.</w:t>
            </w:r>
          </w:p>
          <w:p w14:paraId="2976896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„Da” sau „Nu”, după caz.</w:t>
            </w:r>
          </w:p>
        </w:tc>
      </w:tr>
      <w:tr w:rsidR="00076A8D" w:rsidRPr="00076A8D" w14:paraId="08B7A191" w14:textId="77777777" w:rsidTr="001B3B04">
        <w:trPr>
          <w:tblCellSpacing w:w="0" w:type="dxa"/>
        </w:trPr>
        <w:tc>
          <w:tcPr>
            <w:tcW w:w="860" w:type="dxa"/>
            <w:hideMark/>
          </w:tcPr>
          <w:p w14:paraId="7038C25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III.5</w:t>
            </w:r>
          </w:p>
        </w:tc>
        <w:tc>
          <w:tcPr>
            <w:tcW w:w="9273" w:type="dxa"/>
            <w:hideMark/>
          </w:tcPr>
          <w:p w14:paraId="4C8440D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Control fizic</w:t>
            </w:r>
          </w:p>
        </w:tc>
      </w:tr>
      <w:tr w:rsidR="00076A8D" w:rsidRPr="00076A8D" w14:paraId="34565049" w14:textId="77777777" w:rsidTr="001B3B04">
        <w:trPr>
          <w:tblCellSpacing w:w="0" w:type="dxa"/>
        </w:trPr>
        <w:tc>
          <w:tcPr>
            <w:tcW w:w="860" w:type="dxa"/>
            <w:hideMark/>
          </w:tcPr>
          <w:p w14:paraId="07BDF30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D20DB4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referă la un control asupra animalelor sau a produselor și, după caz, la un control al ambalajelor, mijloacelor de transport, etichetelor și temperaturii, prelevarea de eșantioane în vederea analizării, testării sau diagnosticării și orice alt control necesar pentru verificarea conformității cu normele aplicabile.</w:t>
            </w:r>
          </w:p>
          <w:p w14:paraId="1088680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„Da” sau „Nu”, după caz.</w:t>
            </w:r>
          </w:p>
          <w:p w14:paraId="5C0B30A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numărul de animale controlate.</w:t>
            </w:r>
          </w:p>
        </w:tc>
      </w:tr>
      <w:tr w:rsidR="00076A8D" w:rsidRPr="00076A8D" w14:paraId="34036DAF" w14:textId="77777777" w:rsidTr="001B3B04">
        <w:trPr>
          <w:tblCellSpacing w:w="0" w:type="dxa"/>
        </w:trPr>
        <w:tc>
          <w:tcPr>
            <w:tcW w:w="860" w:type="dxa"/>
            <w:hideMark/>
          </w:tcPr>
          <w:p w14:paraId="6E52BD4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III.6</w:t>
            </w:r>
          </w:p>
        </w:tc>
        <w:tc>
          <w:tcPr>
            <w:tcW w:w="9273" w:type="dxa"/>
            <w:hideMark/>
          </w:tcPr>
          <w:p w14:paraId="77347F4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Test de laborator</w:t>
            </w:r>
          </w:p>
        </w:tc>
      </w:tr>
      <w:tr w:rsidR="00076A8D" w:rsidRPr="00076A8D" w14:paraId="6F23C2FF" w14:textId="77777777" w:rsidTr="001B3B04">
        <w:trPr>
          <w:tblCellSpacing w:w="0" w:type="dxa"/>
        </w:trPr>
        <w:tc>
          <w:tcPr>
            <w:tcW w:w="860" w:type="dxa"/>
            <w:hideMark/>
          </w:tcPr>
          <w:p w14:paraId="0293908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721CE04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„Da” în cazul în care a fost efectuat un test.</w:t>
            </w:r>
          </w:p>
          <w:p w14:paraId="58D54EC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Testat pentru: se selectează categoria de substanță sau de agent patogen pentru care a fost efectuat un test de laborator.</w:t>
            </w:r>
          </w:p>
          <w:p w14:paraId="0A3BF53F"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se bifează „Aleatoriu” în cazul în care transportul nu este reținut în așteptarea rezultatului testului.</w:t>
            </w:r>
          </w:p>
          <w:p w14:paraId="393C3A45" w14:textId="2D761311"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se bifează „Suspiciune” dacă animalele sau produsele sunt suspectate că nu respectă legislația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xml:space="preserve"> (inclusiv cazurile în care animalele sunt suspectate că au o boală sau prezintă semne de boală) și sunt reținute în așteptarea rezultatului.</w:t>
            </w:r>
          </w:p>
          <w:p w14:paraId="56942E60" w14:textId="3313A55D"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se bifează „Măsuri de urgență” dacă animalele sau produsele sunt testate în cadrul măsurilor de urgență aplicabile la nivelul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xml:space="preserve"> sau la nivel național și sunt reținute în așteptarea rezultatului.</w:t>
            </w:r>
          </w:p>
          <w:p w14:paraId="0DC3F36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Rezultatele testului:</w:t>
            </w:r>
          </w:p>
          <w:p w14:paraId="315D06F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se bifează „În așteptare” dacă rezultatul testului este în așteptare;</w:t>
            </w:r>
          </w:p>
          <w:p w14:paraId="58E1F29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se bifează „Satisfăcător” sau „Nesatisfăcător” dacă rezultatul testului este disponibil.</w:t>
            </w:r>
          </w:p>
        </w:tc>
      </w:tr>
      <w:tr w:rsidR="00076A8D" w:rsidRPr="00076A8D" w14:paraId="79F82D81" w14:textId="77777777" w:rsidTr="001B3B04">
        <w:trPr>
          <w:tblCellSpacing w:w="0" w:type="dxa"/>
        </w:trPr>
        <w:tc>
          <w:tcPr>
            <w:tcW w:w="860" w:type="dxa"/>
            <w:hideMark/>
          </w:tcPr>
          <w:p w14:paraId="49FCA96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III.7</w:t>
            </w:r>
          </w:p>
        </w:tc>
        <w:tc>
          <w:tcPr>
            <w:tcW w:w="9273" w:type="dxa"/>
            <w:hideMark/>
          </w:tcPr>
          <w:p w14:paraId="7CFC669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Controlul bunăstării animalelor</w:t>
            </w:r>
          </w:p>
        </w:tc>
      </w:tr>
      <w:tr w:rsidR="00076A8D" w:rsidRPr="00076A8D" w14:paraId="4A3B2799" w14:textId="77777777" w:rsidTr="001B3B04">
        <w:trPr>
          <w:tblCellSpacing w:w="0" w:type="dxa"/>
        </w:trPr>
        <w:tc>
          <w:tcPr>
            <w:tcW w:w="860" w:type="dxa"/>
            <w:hideMark/>
          </w:tcPr>
          <w:p w14:paraId="40F6A3E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0F9A58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aplică numai animalelor care fac obiectul Regulamentului (CE) nr. 1/2005.</w:t>
            </w:r>
          </w:p>
          <w:p w14:paraId="144F63F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„Nu” dacă animalele nu au fost supuse unui control al bunăstării animalelor.</w:t>
            </w:r>
          </w:p>
          <w:p w14:paraId="44BAB83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„Satisfăcător” sau „Nesatisfăcător” dacă sunt disponibile rezultatele controlului efectuat cu privire la animale și condițiile de transport la sosire.</w:t>
            </w:r>
          </w:p>
        </w:tc>
      </w:tr>
      <w:tr w:rsidR="00076A8D" w:rsidRPr="00076A8D" w14:paraId="2A24966A" w14:textId="77777777" w:rsidTr="001B3B04">
        <w:trPr>
          <w:tblCellSpacing w:w="0" w:type="dxa"/>
        </w:trPr>
        <w:tc>
          <w:tcPr>
            <w:tcW w:w="860" w:type="dxa"/>
            <w:hideMark/>
          </w:tcPr>
          <w:p w14:paraId="5A6AE2D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III.8</w:t>
            </w:r>
          </w:p>
        </w:tc>
        <w:tc>
          <w:tcPr>
            <w:tcW w:w="9273" w:type="dxa"/>
            <w:hideMark/>
          </w:tcPr>
          <w:p w14:paraId="518D05C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Nerespectarea legislației privind bunăstarea animalelor</w:t>
            </w:r>
          </w:p>
        </w:tc>
      </w:tr>
      <w:tr w:rsidR="00076A8D" w:rsidRPr="00076A8D" w14:paraId="15250D48" w14:textId="77777777" w:rsidTr="001B3B04">
        <w:trPr>
          <w:tblCellSpacing w:w="0" w:type="dxa"/>
        </w:trPr>
        <w:tc>
          <w:tcPr>
            <w:tcW w:w="860" w:type="dxa"/>
            <w:hideMark/>
          </w:tcPr>
          <w:p w14:paraId="58AB2D8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9FEB01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caseta (casetele) corespunzătoare în funcție de natura neconformității (neconformităților) constatate cu privire la protecția animalelor în timpul transportului în conformitate cu dispozițiile relevante din Regulamentul (CE) nr. 1/2005:</w:t>
            </w:r>
          </w:p>
          <w:p w14:paraId="7AB7567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adecvarea pentru transport (anexa I capitolul I și capitolul VI punctul 1.9);</w:t>
            </w:r>
          </w:p>
          <w:p w14:paraId="667C54A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mijloacele de transport (anexa I capitolele II și IV);</w:t>
            </w:r>
          </w:p>
          <w:p w14:paraId="4AC8E456"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practicile de transport (anexa I capitolul III);</w:t>
            </w:r>
          </w:p>
          <w:p w14:paraId="17EC844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limitele perioadei de călătorie (anexa I capitolul V);</w:t>
            </w:r>
          </w:p>
          <w:p w14:paraId="679B1A6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dispozițiile suplimentare pentru călătoriile de lungă durată (anexa I capitolul VI);</w:t>
            </w:r>
          </w:p>
          <w:p w14:paraId="44513C0F"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spațiul disponibil (anexa I capitolul VII);</w:t>
            </w:r>
          </w:p>
          <w:p w14:paraId="7B79E65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autorizația transportatorului (articolul 6);</w:t>
            </w:r>
          </w:p>
          <w:p w14:paraId="0E8657BF"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certificatul de competență al șoferului [articolul 6 alineatul (5)];</w:t>
            </w:r>
          </w:p>
          <w:p w14:paraId="52E1007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înregistrările din jurnalul de călătorie (în cazul informațiilor lipsă sau inconsecvente din jurnalul de călătorie);</w:t>
            </w:r>
          </w:p>
          <w:p w14:paraId="1CDAE8E3"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altele (în cazul în care nu se aplică niciuna dintre neconformitățile menționate anterior, a se completa după caz).</w:t>
            </w:r>
          </w:p>
        </w:tc>
      </w:tr>
      <w:tr w:rsidR="00076A8D" w:rsidRPr="00076A8D" w14:paraId="328D4767" w14:textId="77777777" w:rsidTr="001B3B04">
        <w:trPr>
          <w:tblCellSpacing w:w="0" w:type="dxa"/>
        </w:trPr>
        <w:tc>
          <w:tcPr>
            <w:tcW w:w="860" w:type="dxa"/>
            <w:hideMark/>
          </w:tcPr>
          <w:p w14:paraId="497B3B3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III.9</w:t>
            </w:r>
          </w:p>
        </w:tc>
        <w:tc>
          <w:tcPr>
            <w:tcW w:w="9273" w:type="dxa"/>
            <w:hideMark/>
          </w:tcPr>
          <w:p w14:paraId="179B0EA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Nerespectarea legislației în domeniul sănătății</w:t>
            </w:r>
          </w:p>
        </w:tc>
      </w:tr>
      <w:tr w:rsidR="00076A8D" w:rsidRPr="00076A8D" w14:paraId="3277027A" w14:textId="77777777" w:rsidTr="001B3B04">
        <w:trPr>
          <w:tblCellSpacing w:w="0" w:type="dxa"/>
        </w:trPr>
        <w:tc>
          <w:tcPr>
            <w:tcW w:w="860" w:type="dxa"/>
            <w:hideMark/>
          </w:tcPr>
          <w:p w14:paraId="70F8F92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1A7A687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caseta (casetele) corespunzătoare în funcție de natura neconformității (neconformităților) constatate:</w:t>
            </w:r>
          </w:p>
          <w:p w14:paraId="65067246"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Certificat nevalabil sau absent (atunci când un transport este deplasat fără certificare sau notificare prealabilă);</w:t>
            </w:r>
          </w:p>
          <w:p w14:paraId="435AC77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Dovada înregistrării transportatorului nevalabilă;</w:t>
            </w:r>
          </w:p>
          <w:p w14:paraId="0CA3DB0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Neconcordanță între documentele de identitate și documentele de însoțire;</w:t>
            </w:r>
          </w:p>
          <w:p w14:paraId="051591FB" w14:textId="19AFCC3B"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Deplasare neautorizată [când măsura de urgență la nivelul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xml:space="preserve"> sau la nivel național afectează țara (țările) pentru speciile în cauză];</w:t>
            </w:r>
          </w:p>
          <w:p w14:paraId="278DEAC7"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Regiune/zonă/compartiment neautorizat(ă);</w:t>
            </w:r>
          </w:p>
          <w:p w14:paraId="0A74AEA9"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neautorizată;</w:t>
            </w:r>
          </w:p>
          <w:p w14:paraId="395D3F1E"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Specii interzise (interzise într-un stat membru sau protejate de CITES);</w:t>
            </w:r>
          </w:p>
          <w:p w14:paraId="494B44CE"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Absența unor garanții suplimentare privind sănătatea animală pentru bolile din categoria C;</w:t>
            </w:r>
          </w:p>
          <w:p w14:paraId="679B63AE"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Animale bolnave sau suspecte;</w:t>
            </w:r>
          </w:p>
          <w:p w14:paraId="4F4C0A0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Test (teste) cu rezultat nesatisfăcător;</w:t>
            </w:r>
          </w:p>
          <w:p w14:paraId="3329F6D4"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Identificare lipsă sau neconformă;</w:t>
            </w:r>
          </w:p>
          <w:p w14:paraId="6BEEEAA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Neconformitatea cu măsurile naționale;</w:t>
            </w:r>
          </w:p>
          <w:p w14:paraId="47ACAEA8"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Adresă sau destinație nevalabilă;</w:t>
            </w:r>
          </w:p>
          <w:p w14:paraId="46B54077"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Altele (în cazul în care nu se aplică niciuna dintre neconformitățile menționate anterior, a se completa după caz).</w:t>
            </w:r>
          </w:p>
        </w:tc>
      </w:tr>
      <w:tr w:rsidR="00076A8D" w:rsidRPr="00076A8D" w14:paraId="77511B77" w14:textId="77777777" w:rsidTr="001B3B04">
        <w:trPr>
          <w:tblCellSpacing w:w="0" w:type="dxa"/>
        </w:trPr>
        <w:tc>
          <w:tcPr>
            <w:tcW w:w="860" w:type="dxa"/>
            <w:hideMark/>
          </w:tcPr>
          <w:p w14:paraId="1AA6D5B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III.10</w:t>
            </w:r>
          </w:p>
        </w:tc>
        <w:tc>
          <w:tcPr>
            <w:tcW w:w="9273" w:type="dxa"/>
            <w:hideMark/>
          </w:tcPr>
          <w:p w14:paraId="0D61ADB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Impactul transportului asupra animalelor</w:t>
            </w:r>
          </w:p>
        </w:tc>
      </w:tr>
      <w:tr w:rsidR="00076A8D" w:rsidRPr="00076A8D" w14:paraId="0569D8FF" w14:textId="77777777" w:rsidTr="001B3B04">
        <w:trPr>
          <w:tblCellSpacing w:w="0" w:type="dxa"/>
        </w:trPr>
        <w:tc>
          <w:tcPr>
            <w:tcW w:w="860" w:type="dxa"/>
            <w:hideMark/>
          </w:tcPr>
          <w:p w14:paraId="7D979EF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3CBA319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aplică numai animalelor.</w:t>
            </w:r>
          </w:p>
          <w:p w14:paraId="4E0D28D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de animale moarte: se precizează câte animale au murit.</w:t>
            </w:r>
          </w:p>
          <w:p w14:paraId="69E3FE9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de animale inapte: se precizează câte animale erau inapte pentru a călători.</w:t>
            </w:r>
          </w:p>
          <w:p w14:paraId="6AABD6A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de nașteri sau de avorturi: se precizează câte femele au fătat sau au avortat în timpul transportului.</w:t>
            </w:r>
          </w:p>
          <w:p w14:paraId="5D579E8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animalelor expediate în număr mare (pui de o zi, pește, moluște etc.), se precizează un număr estimat de animale moarte sau inapte.</w:t>
            </w:r>
          </w:p>
        </w:tc>
      </w:tr>
      <w:tr w:rsidR="00076A8D" w:rsidRPr="00076A8D" w14:paraId="67ECB0B0" w14:textId="77777777" w:rsidTr="001B3B04">
        <w:trPr>
          <w:tblCellSpacing w:w="0" w:type="dxa"/>
        </w:trPr>
        <w:tc>
          <w:tcPr>
            <w:tcW w:w="860" w:type="dxa"/>
            <w:hideMark/>
          </w:tcPr>
          <w:p w14:paraId="48B65F5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III.11</w:t>
            </w:r>
          </w:p>
        </w:tc>
        <w:tc>
          <w:tcPr>
            <w:tcW w:w="9273" w:type="dxa"/>
            <w:hideMark/>
          </w:tcPr>
          <w:p w14:paraId="177468F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Măsuri corective</w:t>
            </w:r>
          </w:p>
        </w:tc>
      </w:tr>
      <w:tr w:rsidR="00076A8D" w:rsidRPr="00076A8D" w14:paraId="23FD536F" w14:textId="77777777" w:rsidTr="001B3B04">
        <w:trPr>
          <w:tblCellSpacing w:w="0" w:type="dxa"/>
        </w:trPr>
        <w:tc>
          <w:tcPr>
            <w:tcW w:w="860" w:type="dxa"/>
            <w:hideMark/>
          </w:tcPr>
          <w:p w14:paraId="7E4336A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7394F2B8" w14:textId="56E577EF"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orice decizie luată pentru a remedia una sau mai multe dintre neconformitățile constatate precizate în casetele III.8 și III.9, în conformitate cu articolul 138 alineatul (2) din Regulamentul (UE) 2017/625</w:t>
            </w:r>
            <w:r w:rsidR="001578F6" w:rsidRPr="00076A8D">
              <w:rPr>
                <w:rFonts w:ascii="Times New Roman" w:eastAsia="Times New Roman" w:hAnsi="Times New Roman" w:cs="Times New Roman"/>
                <w:color w:val="000000" w:themeColor="text1"/>
                <w:sz w:val="24"/>
                <w:szCs w:val="24"/>
                <w:lang w:val="ro-RO" w:eastAsia="en-GB"/>
              </w:rPr>
              <w:t>(Legea nr.82/2024)</w:t>
            </w:r>
            <w:r w:rsidRPr="00076A8D">
              <w:rPr>
                <w:rFonts w:ascii="Times New Roman" w:eastAsia="Times New Roman" w:hAnsi="Times New Roman" w:cs="Times New Roman"/>
                <w:color w:val="000000" w:themeColor="text1"/>
                <w:sz w:val="24"/>
                <w:szCs w:val="24"/>
                <w:lang w:val="ro-RO" w:eastAsia="en-GB"/>
              </w:rPr>
              <w:t>:</w:t>
            </w:r>
          </w:p>
          <w:p w14:paraId="34306A77"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Descărcare: descărcarea animalelor și adăpostirea lor în condiții corespunzătoare și cu îngrijirile aferente până la soluționarea problemei;</w:t>
            </w:r>
          </w:p>
          <w:p w14:paraId="4071272E"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Transfer către un alt mijloc de transport: transferul transportului de animale sau o parte a acestuia dintr-un mijloc de transport care nu îndeplinește cerințele legale către un mijloc de transport care le îndeplinește;</w:t>
            </w:r>
          </w:p>
          <w:p w14:paraId="4FF8E248"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Carantină/izolare;</w:t>
            </w:r>
          </w:p>
          <w:p w14:paraId="1A0DC471"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Sacrificarea prin metode umane/</w:t>
            </w:r>
            <w:proofErr w:type="spellStart"/>
            <w:r w:rsidRPr="00076A8D">
              <w:rPr>
                <w:rFonts w:ascii="Times New Roman" w:eastAsia="Times New Roman" w:hAnsi="Times New Roman" w:cs="Times New Roman"/>
                <w:color w:val="000000" w:themeColor="text1"/>
                <w:sz w:val="24"/>
                <w:szCs w:val="24"/>
                <w:lang w:val="ro-RO" w:eastAsia="en-GB"/>
              </w:rPr>
              <w:t>eutanasierea</w:t>
            </w:r>
            <w:proofErr w:type="spellEnd"/>
            <w:r w:rsidRPr="00076A8D">
              <w:rPr>
                <w:rFonts w:ascii="Times New Roman" w:eastAsia="Times New Roman" w:hAnsi="Times New Roman" w:cs="Times New Roman"/>
                <w:color w:val="000000" w:themeColor="text1"/>
                <w:sz w:val="24"/>
                <w:szCs w:val="24"/>
                <w:lang w:val="ro-RO" w:eastAsia="en-GB"/>
              </w:rPr>
              <w:t xml:space="preserve"> animalelor (cu condiția ca aceasta să fie măsura cea mai adecvată pentru a proteja sănătatea umană, precum și sănătatea și bunăstarea animalelor).</w:t>
            </w:r>
          </w:p>
          <w:p w14:paraId="1D35E630"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Distrugerea carcaselor/produselor;</w:t>
            </w:r>
          </w:p>
          <w:p w14:paraId="37CC8FB0"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Întoarcerea transportului către statul membru de expediere;</w:t>
            </w:r>
          </w:p>
          <w:p w14:paraId="3DB11B0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Tratamentul animalelor sau al produselor;</w:t>
            </w:r>
          </w:p>
          <w:p w14:paraId="4E665E9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Utilizarea produselor în alte scopuri decât cele pentru care au fost destinate inițial;</w:t>
            </w:r>
          </w:p>
          <w:p w14:paraId="48489808"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Altele (în cazul în care nu se aplică niciuna dintre acțiunile menționate anterior, a se completa după caz).</w:t>
            </w:r>
          </w:p>
        </w:tc>
      </w:tr>
      <w:tr w:rsidR="00076A8D" w:rsidRPr="00076A8D" w14:paraId="0BAF3314" w14:textId="77777777" w:rsidTr="001B3B04">
        <w:trPr>
          <w:tblCellSpacing w:w="0" w:type="dxa"/>
        </w:trPr>
        <w:tc>
          <w:tcPr>
            <w:tcW w:w="860" w:type="dxa"/>
            <w:hideMark/>
          </w:tcPr>
          <w:p w14:paraId="48768BB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III.12</w:t>
            </w:r>
          </w:p>
        </w:tc>
        <w:tc>
          <w:tcPr>
            <w:tcW w:w="9273" w:type="dxa"/>
            <w:hideMark/>
          </w:tcPr>
          <w:p w14:paraId="06DA9C6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Măsuri de urmărire ulterioare carantinei sau izolării</w:t>
            </w:r>
          </w:p>
        </w:tc>
      </w:tr>
      <w:tr w:rsidR="00076A8D" w:rsidRPr="00076A8D" w14:paraId="646E2700" w14:textId="77777777" w:rsidTr="001B3B04">
        <w:trPr>
          <w:tblCellSpacing w:w="0" w:type="dxa"/>
        </w:trPr>
        <w:tc>
          <w:tcPr>
            <w:tcW w:w="860" w:type="dxa"/>
            <w:hideMark/>
          </w:tcPr>
          <w:p w14:paraId="5B472BF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46E177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terestre deținute: a se selecta „Sacrificarea prin metode umane/</w:t>
            </w:r>
            <w:proofErr w:type="spellStart"/>
            <w:r w:rsidRPr="00076A8D">
              <w:rPr>
                <w:rFonts w:ascii="Times New Roman" w:eastAsia="Times New Roman" w:hAnsi="Times New Roman" w:cs="Times New Roman"/>
                <w:color w:val="000000" w:themeColor="text1"/>
                <w:sz w:val="24"/>
                <w:szCs w:val="24"/>
                <w:lang w:val="ro-RO" w:eastAsia="en-GB"/>
              </w:rPr>
              <w:t>eutanasierea</w:t>
            </w:r>
            <w:proofErr w:type="spellEnd"/>
            <w:r w:rsidRPr="00076A8D">
              <w:rPr>
                <w:rFonts w:ascii="Times New Roman" w:eastAsia="Times New Roman" w:hAnsi="Times New Roman" w:cs="Times New Roman"/>
                <w:color w:val="000000" w:themeColor="text1"/>
                <w:sz w:val="24"/>
                <w:szCs w:val="24"/>
                <w:lang w:val="ro-RO" w:eastAsia="en-GB"/>
              </w:rPr>
              <w:t>” sau „eliberarea” animalelor în funcție de rezultatele examinărilor din timpul carantinei.</w:t>
            </w:r>
          </w:p>
          <w:p w14:paraId="1E880D2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de acvacultură: a se selecta „Sacrificarea prin metode umane/</w:t>
            </w:r>
            <w:proofErr w:type="spellStart"/>
            <w:r w:rsidRPr="00076A8D">
              <w:rPr>
                <w:rFonts w:ascii="Times New Roman" w:eastAsia="Times New Roman" w:hAnsi="Times New Roman" w:cs="Times New Roman"/>
                <w:color w:val="000000" w:themeColor="text1"/>
                <w:sz w:val="24"/>
                <w:szCs w:val="24"/>
                <w:lang w:val="ro-RO" w:eastAsia="en-GB"/>
              </w:rPr>
              <w:t>eutanasierea</w:t>
            </w:r>
            <w:proofErr w:type="spellEnd"/>
            <w:r w:rsidRPr="00076A8D">
              <w:rPr>
                <w:rFonts w:ascii="Times New Roman" w:eastAsia="Times New Roman" w:hAnsi="Times New Roman" w:cs="Times New Roman"/>
                <w:color w:val="000000" w:themeColor="text1"/>
                <w:sz w:val="24"/>
                <w:szCs w:val="24"/>
                <w:lang w:val="ro-RO" w:eastAsia="en-GB"/>
              </w:rPr>
              <w:t>” sau „Eliberarea” animalelor în funcție de rezultatele examinărilor din timpul izolat într-o unitate aprobată în conformitate cu articolul 16 din Regulamentul delegat (UE) 2020/691.</w:t>
            </w:r>
          </w:p>
        </w:tc>
      </w:tr>
      <w:tr w:rsidR="00076A8D" w:rsidRPr="00076A8D" w14:paraId="657DEF87" w14:textId="77777777" w:rsidTr="001B3B04">
        <w:trPr>
          <w:tblCellSpacing w:w="0" w:type="dxa"/>
        </w:trPr>
        <w:tc>
          <w:tcPr>
            <w:tcW w:w="860" w:type="dxa"/>
            <w:hideMark/>
          </w:tcPr>
          <w:p w14:paraId="70DB18E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III.13</w:t>
            </w:r>
          </w:p>
        </w:tc>
        <w:tc>
          <w:tcPr>
            <w:tcW w:w="9273" w:type="dxa"/>
            <w:hideMark/>
          </w:tcPr>
          <w:p w14:paraId="2057DB1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controalelor oficiale</w:t>
            </w:r>
          </w:p>
        </w:tc>
      </w:tr>
      <w:tr w:rsidR="00076A8D" w:rsidRPr="00076A8D" w14:paraId="0E0FA9F2" w14:textId="77777777" w:rsidTr="001B3B04">
        <w:trPr>
          <w:tblCellSpacing w:w="0" w:type="dxa"/>
        </w:trPr>
        <w:tc>
          <w:tcPr>
            <w:tcW w:w="860" w:type="dxa"/>
            <w:hideMark/>
          </w:tcPr>
          <w:p w14:paraId="2B5B01E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5D640DE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selecta un loc de inspecție:</w:t>
            </w:r>
          </w:p>
          <w:p w14:paraId="6275FF61"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înregistrată;</w:t>
            </w:r>
          </w:p>
          <w:p w14:paraId="63D3095F"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autorizată;</w:t>
            </w:r>
          </w:p>
          <w:p w14:paraId="321B7940"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aprobată pentru operațiuni de colectare;</w:t>
            </w:r>
          </w:p>
          <w:p w14:paraId="630749C4"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Operator care desfășoară operațiuni de colectare, independent de o unitate;</w:t>
            </w:r>
          </w:p>
          <w:p w14:paraId="29A5C2E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izolată;</w:t>
            </w:r>
          </w:p>
          <w:p w14:paraId="57335543"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Unitate de material germinativ;</w:t>
            </w:r>
          </w:p>
          <w:p w14:paraId="675AC567"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Punct de control;</w:t>
            </w:r>
          </w:p>
          <w:p w14:paraId="2053E6FF"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Port;</w:t>
            </w:r>
          </w:p>
          <w:p w14:paraId="4DD191AA"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Aeroport;</w:t>
            </w:r>
          </w:p>
          <w:p w14:paraId="7BCDF61B"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Pe drum;</w:t>
            </w:r>
          </w:p>
          <w:p w14:paraId="2767515D"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Punct de ieșire;</w:t>
            </w:r>
          </w:p>
          <w:p w14:paraId="41A91176"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Altele (dacă nu se aplică niciunul dintre locurile menționate mai sus).</w:t>
            </w:r>
          </w:p>
        </w:tc>
      </w:tr>
      <w:tr w:rsidR="00076A8D" w:rsidRPr="00076A8D" w14:paraId="1CD3004E" w14:textId="77777777" w:rsidTr="001B3B04">
        <w:trPr>
          <w:tblCellSpacing w:w="0" w:type="dxa"/>
        </w:trPr>
        <w:tc>
          <w:tcPr>
            <w:tcW w:w="860" w:type="dxa"/>
            <w:hideMark/>
          </w:tcPr>
          <w:p w14:paraId="09F766B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III.14</w:t>
            </w:r>
          </w:p>
        </w:tc>
        <w:tc>
          <w:tcPr>
            <w:tcW w:w="9273" w:type="dxa"/>
            <w:hideMark/>
          </w:tcPr>
          <w:p w14:paraId="732CE82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Medic veterinar oficial</w:t>
            </w:r>
          </w:p>
        </w:tc>
      </w:tr>
      <w:tr w:rsidR="00076A8D" w:rsidRPr="00076A8D" w14:paraId="2C7C339B" w14:textId="77777777" w:rsidTr="001B3B04">
        <w:trPr>
          <w:tblCellSpacing w:w="0" w:type="dxa"/>
        </w:trPr>
        <w:tc>
          <w:tcPr>
            <w:tcW w:w="860" w:type="dxa"/>
            <w:hideMark/>
          </w:tcPr>
          <w:p w14:paraId="65BF659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9273" w:type="dxa"/>
            <w:hideMark/>
          </w:tcPr>
          <w:p w14:paraId="7AA9F121" w14:textId="3FE88883"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semnătura medicului veterinar oficial conform definiției de la articolul 3 alineatul (32) din Regulamentul (UE) 2017/625</w:t>
            </w:r>
            <w:r w:rsidR="001578F6" w:rsidRPr="00076A8D">
              <w:rPr>
                <w:rFonts w:ascii="Times New Roman" w:eastAsia="Times New Roman" w:hAnsi="Times New Roman" w:cs="Times New Roman"/>
                <w:color w:val="000000" w:themeColor="text1"/>
                <w:sz w:val="24"/>
                <w:szCs w:val="24"/>
                <w:lang w:val="ro-RO" w:eastAsia="en-GB"/>
              </w:rPr>
              <w:t>(Legea nr.82/2024)</w:t>
            </w:r>
            <w:r w:rsidRPr="00076A8D">
              <w:rPr>
                <w:rFonts w:ascii="Times New Roman" w:eastAsia="Times New Roman" w:hAnsi="Times New Roman" w:cs="Times New Roman"/>
                <w:color w:val="000000" w:themeColor="text1"/>
                <w:sz w:val="24"/>
                <w:szCs w:val="24"/>
                <w:lang w:val="ro-RO" w:eastAsia="en-GB"/>
              </w:rPr>
              <w:t>.</w:t>
            </w:r>
          </w:p>
          <w:p w14:paraId="6494688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preciza numele cu majuscule, calificarea și, după caz, titlul semnatarului, numele și codul unității de control și data semnării.</w:t>
            </w:r>
          </w:p>
        </w:tc>
      </w:tr>
      <w:tr w:rsidR="00076A8D" w:rsidRPr="00076A8D" w14:paraId="550C9F2D" w14:textId="77777777" w:rsidTr="001D465E">
        <w:trPr>
          <w:tblCellSpacing w:w="0" w:type="dxa"/>
        </w:trPr>
        <w:tc>
          <w:tcPr>
            <w:tcW w:w="10133" w:type="dxa"/>
            <w:gridSpan w:val="2"/>
            <w:vAlign w:val="center"/>
            <w:hideMark/>
          </w:tcPr>
          <w:p w14:paraId="7C14CC36" w14:textId="5C379DCC" w:rsidR="001D465E" w:rsidRPr="00076A8D" w:rsidRDefault="001D465E" w:rsidP="008F1541">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(1)   Codul internațional standard format din două litere pentru o țară în conformitate cu standardul internațional ISO 3166 alfa-2; http://www.iso.org/iso/country_codes/iso-3166-1_decoding_table.htm</w:t>
            </w:r>
          </w:p>
          <w:p w14:paraId="0A899B25" w14:textId="4283FAC1" w:rsidR="001D465E" w:rsidRPr="00076A8D" w:rsidRDefault="001D465E" w:rsidP="008F1541">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(2)   Regulamentul (UE) 2016/429 al Parlamentului European și al Consiliului din 9 martie 2016 privind bolile transmisibile ale animalelor și de modificare și de abrogare a anumitor acte din domeniul sănătății animalelor („Legea privind sănătatea animală”) (JO L 84, 31.3.2016, p. 1)</w:t>
            </w:r>
            <w:r w:rsidR="008F1541" w:rsidRPr="00076A8D">
              <w:rPr>
                <w:rFonts w:ascii="Times New Roman" w:hAnsi="Times New Roman" w:cs="Times New Roman"/>
                <w:b/>
                <w:bCs/>
                <w:color w:val="000000" w:themeColor="text1"/>
                <w:lang w:val="ro-RO"/>
              </w:rPr>
              <w:t xml:space="preserve"> (</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2A025096" w14:textId="5CAD7339" w:rsidR="001D465E" w:rsidRPr="00076A8D" w:rsidRDefault="001D465E" w:rsidP="008F1541">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(3)   Regulamentul (CE) nr. 1/2005 al Consiliului din 22 decembrie 2004 privind protecția animalelor în timpul transportului și al operațiunilor conexe și de modificare a Directivelor 64/432/CEE și 93/119/CE și a Regulamentului (CE) nr. 1255/97 (JO L 3, 5.1.2005, p. 1).</w:t>
            </w:r>
          </w:p>
          <w:p w14:paraId="1353E491" w14:textId="052A42ED" w:rsidR="001D465E" w:rsidRPr="00076A8D" w:rsidRDefault="001D465E" w:rsidP="008F1541">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(4)   Regulamentul (CE) nr. 338/97 al Consiliului din 9 decembrie 1996 privind protecția speciilor faunei și florei sălbatice prin controlul comerțului cu acestea (JO L 61, 3.3.1997, p. 1).</w:t>
            </w:r>
          </w:p>
          <w:p w14:paraId="4C7C33EF" w14:textId="1E68CFF3"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(5)   Regulamentul (UE) nr. 1143/2014 al Parlamentului European și al Consiliului din 22 octombrie 2014 privind prevenirea și gestionarea introducerii și răspândirii speciilor alogene invazive (JO L 317, 4.11.2014, p. 35).</w:t>
            </w:r>
          </w:p>
          <w:p w14:paraId="7FF0874C" w14:textId="21B10064"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(6)   Regulamentul (CE) nr. 1069/2009 al Parlamentului European și al Consiliului din 21 octombrie 2009 de stabilire a unor norme sanitare privind subprodusele de origine animală și produsele derivate care nu sunt destinate consumului uman și de abrogare a Regulamentului (CE) nr. 1774/2002 (Regulament privind subprodusele de origine animală) (JO L 300, 14.11.2009, p. 1).</w:t>
            </w:r>
            <w:r w:rsidR="00C712FD" w:rsidRPr="00076A8D">
              <w:rPr>
                <w:rFonts w:ascii="Times New Roman" w:eastAsia="Times New Roman" w:hAnsi="Times New Roman" w:cs="Times New Roman"/>
                <w:b/>
                <w:bCs/>
                <w:color w:val="000000" w:themeColor="text1"/>
                <w:sz w:val="24"/>
                <w:szCs w:val="24"/>
                <w:lang w:val="ro-RO" w:eastAsia="en-GB"/>
              </w:rPr>
              <w:t xml:space="preserve"> (Legea nr.129/2019)</w:t>
            </w:r>
          </w:p>
          <w:p w14:paraId="5435FCC0" w14:textId="35FE6C07"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(7)   Regulamentul delegat (UE) 2019/2035 al Comisiei din 28 iunie 2019 de completare a Regulamentului (UE) 2016/429 al Parlamentului European și al Consiliului în ceea ce privește normele pentru unitățile care dețin animale terestre și incubatoare, precum și pentru trasabilitatea anumitor animale terestre deținute și a ouălor pentru incubație (JO L 314, 5.12.2019, p. 115).</w:t>
            </w:r>
          </w:p>
          <w:p w14:paraId="27788CEE" w14:textId="3B45D561" w:rsidR="001D465E" w:rsidRPr="00076A8D" w:rsidRDefault="001D465E" w:rsidP="00CD7F29">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(8)   Regulamentul delegat (UE) 2020/691 al Comisiei din 30 ianuarie 2020 de completare a Regulamentului (UE) 2016/429 al Parlamentului European și al Consiliului în ceea ce privește normele pentru unitățile de acvacultură și transportatorii de animale acvatice (JO L 174, 3.6.2020, p. 345).</w:t>
            </w:r>
          </w:p>
          <w:p w14:paraId="1DF3B6EF" w14:textId="0117B4F2" w:rsidR="001D465E" w:rsidRPr="00076A8D" w:rsidRDefault="001D465E" w:rsidP="00CD7F29">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(9)   Ultima versiune: http://www.unece.org/uncefact/codelistrecs.html</w:t>
            </w:r>
          </w:p>
          <w:p w14:paraId="6ECB2A51" w14:textId="7C831EB5"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(10)   Regulamentul (UE) 2017/625 al Parlamentul European și al Consiliului din 15 martie 2017 privind controalele oficiale și alte activități oficiale efectuate pentru a asigura aplicarea legislației privind alimentele și furajele, a normelor privind sănătatea și bunăstarea animalelor, sănătatea plantelor și produsele de protecție a plantelor, de modificare a Regulamentelor (CE) nr. 999/2001, (CE) nr. 396/2005, (CE) nr. 1069/2009, (CE) nr. 1107/2009, (UE) nr. 1151/2012, (UE) nr. 652/2014, (UE) 2016/429 și (UE) 2016/2031 ale Parlamentului European și ale Consiliului, a Regulamentelor (CE) nr. 1/2005 și (CE) nr. 1099/2009 ale Consiliului și a Directivelor 98/58/CE, 1999/74/CE, 2007/43/CE, 2008/119/CE și 2008/120/CE ale Consiliului și de abrogare a Regulamentelor (CE) nr. 854/2004 și (CE) nr. 882/2004 ale Parlamentului European și ale Consiliului, precum și a Directivelor 89/608/CEE, 89/662/CEE, 90/425/CEE, 91/496/CEE, 96/23/CE, 96/93/CE și 97/78/CE ale Consiliului și a Deciziei 92/438/CEE a Consiliului (Regulamentul privind controalele oficiale) (JO L 95, 7.4.2017, p. 1).</w:t>
            </w:r>
            <w:r w:rsidR="001578F6" w:rsidRPr="00076A8D">
              <w:rPr>
                <w:rFonts w:ascii="Times New Roman" w:hAnsi="Times New Roman" w:cs="Times New Roman"/>
                <w:color w:val="000000" w:themeColor="text1"/>
                <w:lang w:val="ro-RO"/>
              </w:rPr>
              <w:t xml:space="preserve"> </w:t>
            </w:r>
            <w:r w:rsidR="001578F6" w:rsidRPr="00076A8D">
              <w:rPr>
                <w:rFonts w:ascii="Times New Roman" w:eastAsia="Times New Roman" w:hAnsi="Times New Roman" w:cs="Times New Roman"/>
                <w:color w:val="000000" w:themeColor="text1"/>
                <w:sz w:val="24"/>
                <w:szCs w:val="24"/>
                <w:lang w:val="ro-RO" w:eastAsia="en-GB"/>
              </w:rPr>
              <w:t>(Legea nr.82/2024)</w:t>
            </w:r>
          </w:p>
          <w:p w14:paraId="00018309" w14:textId="1DED2DCF"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(11)   Regulamentul de punere în aplicare (UE) 2018/1882 al Comisiei din 3 decembrie 2018 privind aplicarea anumitor norme de prevenire și control al bolilor în cazul categoriilor de boli listate și de stabilire a unei liste a speciilor și a grupurilor de specii care prezintă un risc considerabil de răspândire a bolilor listate respective (JO L 308, 4.12.2018, p. 21).</w:t>
            </w:r>
          </w:p>
        </w:tc>
      </w:tr>
    </w:tbl>
    <w:p w14:paraId="5731B7EE"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61CD4625"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3DE03458"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3824B2B8"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6F5DB42E"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4DBE2184"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56039E3E"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55F475AD"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7BB87F31"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11E8DE0F"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4906A293"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3E9803F4"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6E37DF2A"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75D8783C"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15E1C906"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4DD3DE09"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324A4182"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74660133"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084909E7"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750D8682" w14:textId="14F539F0" w:rsidR="00567DB8" w:rsidRDefault="00567DB8" w:rsidP="0024050B">
      <w:pPr>
        <w:pStyle w:val="NoSpacing"/>
        <w:jc w:val="right"/>
        <w:rPr>
          <w:rFonts w:ascii="Times New Roman" w:hAnsi="Times New Roman" w:cs="Times New Roman"/>
          <w:i/>
          <w:iCs/>
          <w:color w:val="000000" w:themeColor="text1"/>
          <w:sz w:val="24"/>
          <w:szCs w:val="24"/>
          <w:lang w:val="ro-RO" w:eastAsia="en-GB"/>
        </w:rPr>
      </w:pPr>
    </w:p>
    <w:p w14:paraId="1EBC5C98" w14:textId="3B38F3BC"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2EB35D6" w14:textId="647D119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D19505C" w14:textId="3F2CA63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EF1B984" w14:textId="0A66CA82"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47390A1" w14:textId="00803B32"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26BA44F" w14:textId="068B5EE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BC511BF" w14:textId="4246A4F4"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B32F2F1" w14:textId="5C9EDA45"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5287749" w14:textId="0C750CC8"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177FF4B" w14:textId="7389A148"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1FD3A7A" w14:textId="6AB907F3"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772E6DF" w14:textId="6E0FD193"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6FE7E910" w14:textId="2EE503F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2D6365C" w14:textId="0EF0252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DCE8983" w14:textId="677E247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6D4A5DDE" w14:textId="59001006"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7273921D" w14:textId="56B95DDE"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052E6E4" w14:textId="2770791E"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0E347E5" w14:textId="4A49E76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03FDBCD" w14:textId="7CDFF87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374C3238" w14:textId="012F565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0108387" w14:textId="64929ACC"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674977C2" w14:textId="0884485D"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5D8C710" w14:textId="7859A240"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1B2719B" w14:textId="77777777" w:rsidR="00443926" w:rsidRPr="00076A8D" w:rsidRDefault="00443926" w:rsidP="0024050B">
      <w:pPr>
        <w:pStyle w:val="NoSpacing"/>
        <w:jc w:val="right"/>
        <w:rPr>
          <w:rFonts w:ascii="Times New Roman" w:hAnsi="Times New Roman" w:cs="Times New Roman"/>
          <w:i/>
          <w:iCs/>
          <w:color w:val="000000" w:themeColor="text1"/>
          <w:sz w:val="24"/>
          <w:szCs w:val="24"/>
          <w:lang w:val="ro-RO" w:eastAsia="en-GB"/>
        </w:rPr>
      </w:pPr>
    </w:p>
    <w:p w14:paraId="22EE0DC8"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5480AA6F"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67174AC0"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039B8D35"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0184DB7C"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60E4E47C"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481E4AFB"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4D2F4DA2"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2AC22083" w14:textId="77777777" w:rsidR="00567DB8" w:rsidRPr="00076A8D" w:rsidRDefault="00567DB8" w:rsidP="0024050B">
      <w:pPr>
        <w:pStyle w:val="NoSpacing"/>
        <w:jc w:val="right"/>
        <w:rPr>
          <w:rFonts w:ascii="Times New Roman" w:hAnsi="Times New Roman" w:cs="Times New Roman"/>
          <w:i/>
          <w:iCs/>
          <w:color w:val="000000" w:themeColor="text1"/>
          <w:sz w:val="24"/>
          <w:szCs w:val="24"/>
          <w:lang w:val="ro-RO" w:eastAsia="en-GB"/>
        </w:rPr>
      </w:pPr>
    </w:p>
    <w:p w14:paraId="55605CC5" w14:textId="77777777" w:rsidR="00A4784E" w:rsidRPr="00076A8D" w:rsidRDefault="00A4784E" w:rsidP="0024050B">
      <w:pPr>
        <w:pStyle w:val="NoSpacing"/>
        <w:jc w:val="right"/>
        <w:rPr>
          <w:rFonts w:ascii="Times New Roman" w:hAnsi="Times New Roman" w:cs="Times New Roman"/>
          <w:i/>
          <w:iCs/>
          <w:color w:val="000000" w:themeColor="text1"/>
          <w:sz w:val="24"/>
          <w:szCs w:val="24"/>
          <w:lang w:val="ro-RO" w:eastAsia="en-GB"/>
        </w:rPr>
      </w:pPr>
    </w:p>
    <w:p w14:paraId="18F3DA81" w14:textId="7E170D26" w:rsidR="0024050B" w:rsidRPr="00076A8D" w:rsidRDefault="0024050B" w:rsidP="0024050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3</w:t>
      </w:r>
      <w:r w:rsidRPr="00076A8D">
        <w:rPr>
          <w:rFonts w:ascii="Times New Roman" w:hAnsi="Times New Roman" w:cs="Times New Roman"/>
          <w:i/>
          <w:iCs/>
          <w:color w:val="000000" w:themeColor="text1"/>
          <w:sz w:val="24"/>
          <w:szCs w:val="24"/>
        </w:rPr>
        <w:t xml:space="preserve"> </w:t>
      </w:r>
    </w:p>
    <w:p w14:paraId="214EAFA8" w14:textId="77777777" w:rsidR="002D3C14" w:rsidRPr="00076A8D" w:rsidRDefault="0024050B"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eastAsia="en-GB"/>
        </w:rPr>
        <w:t>Regulamentul cu privire la aprobarea modelelor de certificate</w:t>
      </w:r>
    </w:p>
    <w:p w14:paraId="62B58783"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691C915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0801A8C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42B3B347"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3693592F"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p w14:paraId="6E25E17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p>
    <w:p w14:paraId="14D126A9" w14:textId="4DD13688" w:rsidR="001D465E" w:rsidRPr="00076A8D" w:rsidRDefault="001D465E" w:rsidP="002D3C14">
      <w:pPr>
        <w:pStyle w:val="NoSpacing"/>
        <w:jc w:val="right"/>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MODEL STANDARD PENTRU CERTIFICATELE DE SĂNĂTATE ANIMALĂ, CERTIFICATELE OFICIALE ȘI CERTIFICATELE DE SĂNĂTATE ANIMALĂ/OFICIALE PENTRU INTRAREA ÎN </w:t>
      </w:r>
      <w:bookmarkStart w:id="15" w:name="_Hlk209865633"/>
      <w:r w:rsidRPr="00076A8D">
        <w:rPr>
          <w:rFonts w:ascii="Times New Roman" w:eastAsia="Times New Roman" w:hAnsi="Times New Roman" w:cs="Times New Roman"/>
          <w:b/>
          <w:bCs/>
          <w:color w:val="000000" w:themeColor="text1"/>
          <w:sz w:val="27"/>
          <w:szCs w:val="27"/>
          <w:lang w:val="ro-RO" w:eastAsia="en-GB"/>
        </w:rPr>
        <w:t xml:space="preserve">REPUBLICA MOLDOVA </w:t>
      </w:r>
      <w:bookmarkEnd w:id="15"/>
      <w:r w:rsidRPr="00076A8D">
        <w:rPr>
          <w:rFonts w:ascii="Times New Roman" w:eastAsia="Times New Roman" w:hAnsi="Times New Roman" w:cs="Times New Roman"/>
          <w:b/>
          <w:bCs/>
          <w:color w:val="000000" w:themeColor="text1"/>
          <w:sz w:val="27"/>
          <w:szCs w:val="27"/>
          <w:lang w:val="ro-RO" w:eastAsia="en-GB"/>
        </w:rPr>
        <w:t>A ANIMALELOR, A PRODUSELOR DE ORIGINE ANIMALĂ, A PRODUSELOR COMPUSE, A MATERIALULUI GERMINATIV, A SUBPRODUSELOR DE ORIGINE ANIMALĂ, A GERMENILOR DESTINAȚI CONSUMULUI UMAN ȘI A SEMINȚELOR DESTINATE PRODUCȚIEI DE GERMENI DESTINAȚI CONSUMULUI UMAN</w:t>
      </w:r>
    </w:p>
    <w:p w14:paraId="04409D49" w14:textId="0A45C329" w:rsidR="001D465E" w:rsidRPr="00076A8D" w:rsidRDefault="001D465E" w:rsidP="004219DC">
      <w:pPr>
        <w:rPr>
          <w:rFonts w:ascii="Times New Roman" w:hAnsi="Times New Roman" w:cs="Times New Roman"/>
          <w:b/>
          <w:color w:val="000000" w:themeColor="text1"/>
          <w:szCs w:val="24"/>
          <w:lang w:val="ro-RO"/>
        </w:rPr>
      </w:pPr>
    </w:p>
    <w:tbl>
      <w:tblPr>
        <w:tblStyle w:val="TableGrid0"/>
        <w:tblW w:w="114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65" w:type="dxa"/>
        </w:tblCellMar>
        <w:tblLook w:val="04A0" w:firstRow="1" w:lastRow="0" w:firstColumn="1" w:lastColumn="0" w:noHBand="0" w:noVBand="1"/>
      </w:tblPr>
      <w:tblGrid>
        <w:gridCol w:w="284"/>
        <w:gridCol w:w="596"/>
        <w:gridCol w:w="2095"/>
        <w:gridCol w:w="3234"/>
        <w:gridCol w:w="1027"/>
        <w:gridCol w:w="2064"/>
        <w:gridCol w:w="2157"/>
      </w:tblGrid>
      <w:tr w:rsidR="00076A8D" w:rsidRPr="00076A8D" w14:paraId="4493E090" w14:textId="77777777" w:rsidTr="00A4784E">
        <w:trPr>
          <w:trHeight w:val="280"/>
        </w:trPr>
        <w:tc>
          <w:tcPr>
            <w:tcW w:w="6209" w:type="dxa"/>
            <w:gridSpan w:val="4"/>
          </w:tcPr>
          <w:p w14:paraId="4857A2E1"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5248" w:type="dxa"/>
            <w:gridSpan w:val="3"/>
          </w:tcPr>
          <w:p w14:paraId="65107CE2" w14:textId="77777777" w:rsidR="001D465E" w:rsidRPr="00076A8D" w:rsidRDefault="001D465E"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C07F161" w14:textId="77777777" w:rsidTr="00A4784E">
        <w:trPr>
          <w:trHeight w:val="277"/>
        </w:trPr>
        <w:tc>
          <w:tcPr>
            <w:tcW w:w="284" w:type="dxa"/>
            <w:vMerge w:val="restart"/>
          </w:tcPr>
          <w:p w14:paraId="781AD4D1" w14:textId="77777777" w:rsidR="001D465E" w:rsidRPr="00076A8D" w:rsidRDefault="001D465E" w:rsidP="00E86B11">
            <w:pPr>
              <w:ind w:left="121"/>
              <w:rPr>
                <w:rFonts w:ascii="Times New Roman" w:eastAsia="Calibri" w:hAnsi="Times New Roman" w:cs="Times New Roman"/>
                <w:color w:val="000000" w:themeColor="text1"/>
                <w:sz w:val="24"/>
                <w:szCs w:val="24"/>
                <w:lang w:val="ro-RO"/>
              </w:rPr>
            </w:pPr>
          </w:p>
        </w:tc>
        <w:tc>
          <w:tcPr>
            <w:tcW w:w="596" w:type="dxa"/>
            <w:vMerge w:val="restart"/>
          </w:tcPr>
          <w:p w14:paraId="38635455" w14:textId="77777777" w:rsidR="001D465E" w:rsidRPr="00076A8D" w:rsidRDefault="001D465E" w:rsidP="00E86B11">
            <w:pPr>
              <w:spacing w:after="80"/>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w:t>
            </w:r>
          </w:p>
          <w:p w14:paraId="55A704D6" w14:textId="77777777" w:rsidR="001D465E" w:rsidRPr="00076A8D" w:rsidRDefault="001D465E" w:rsidP="00E86B11">
            <w:pPr>
              <w:spacing w:after="82"/>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3717C48" w14:textId="77777777" w:rsidR="001D465E" w:rsidRPr="00076A8D" w:rsidRDefault="001D465E" w:rsidP="00E86B11">
            <w:pPr>
              <w:spacing w:after="27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3B99745"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Merge w:val="restart"/>
          </w:tcPr>
          <w:p w14:paraId="71ED05FC" w14:textId="77777777" w:rsidR="001D465E" w:rsidRPr="00076A8D" w:rsidRDefault="001D465E"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Expeditor</w:t>
            </w:r>
          </w:p>
          <w:p w14:paraId="2D0B7F2C" w14:textId="77777777" w:rsidR="001D465E" w:rsidRPr="00076A8D" w:rsidRDefault="001D465E"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D1A80BE" w14:textId="77777777" w:rsidR="001D465E" w:rsidRPr="00076A8D" w:rsidRDefault="001D465E"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CC9D6FB" w14:textId="77777777" w:rsidR="001D465E" w:rsidRPr="00076A8D" w:rsidRDefault="001D465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vMerge w:val="restart"/>
          </w:tcPr>
          <w:p w14:paraId="164952D9" w14:textId="77777777" w:rsidR="001D465E" w:rsidRPr="00076A8D" w:rsidRDefault="001D465E" w:rsidP="00E86B11">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5FC0575" w14:textId="77777777" w:rsidR="001D465E" w:rsidRPr="00076A8D" w:rsidRDefault="001D465E" w:rsidP="00E86B11">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06A1CF2" w14:textId="77777777" w:rsidR="001D465E" w:rsidRPr="00076A8D" w:rsidRDefault="001D465E" w:rsidP="00E86B11">
            <w:pPr>
              <w:spacing w:after="279"/>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1E50F50" w14:textId="77777777" w:rsidR="001D465E" w:rsidRPr="00076A8D" w:rsidRDefault="001D465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1027" w:type="dxa"/>
          </w:tcPr>
          <w:p w14:paraId="4B8927A9"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w:t>
            </w:r>
          </w:p>
        </w:tc>
        <w:tc>
          <w:tcPr>
            <w:tcW w:w="2064" w:type="dxa"/>
          </w:tcPr>
          <w:p w14:paraId="67C35B30"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Referință IMSOC  </w:t>
            </w:r>
          </w:p>
        </w:tc>
        <w:tc>
          <w:tcPr>
            <w:tcW w:w="2157" w:type="dxa"/>
            <w:vMerge w:val="restart"/>
          </w:tcPr>
          <w:p w14:paraId="4C8E3B65" w14:textId="77777777" w:rsidR="001D465E" w:rsidRPr="00076A8D" w:rsidRDefault="001D465E"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7896E4E" w14:textId="77777777" w:rsidR="001D465E" w:rsidRPr="00076A8D" w:rsidRDefault="001D465E"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E596D4B" w14:textId="77777777" w:rsidR="001D465E" w:rsidRPr="00076A8D" w:rsidRDefault="001D465E"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7C2B09D" w14:textId="77777777" w:rsidR="001D465E" w:rsidRPr="00076A8D" w:rsidRDefault="001D465E"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2FE2CC2" w14:textId="77777777" w:rsidR="001D465E" w:rsidRPr="00076A8D" w:rsidRDefault="001D465E"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D2E950F" w14:textId="77777777" w:rsidTr="00A4784E">
        <w:trPr>
          <w:trHeight w:val="280"/>
        </w:trPr>
        <w:tc>
          <w:tcPr>
            <w:tcW w:w="284" w:type="dxa"/>
            <w:vMerge/>
          </w:tcPr>
          <w:p w14:paraId="57C40D73"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Merge/>
          </w:tcPr>
          <w:p w14:paraId="1744CE52"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2095" w:type="dxa"/>
            <w:vMerge/>
          </w:tcPr>
          <w:p w14:paraId="45ABD596"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3234" w:type="dxa"/>
            <w:vMerge/>
          </w:tcPr>
          <w:p w14:paraId="6C2DC55D"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1027" w:type="dxa"/>
          </w:tcPr>
          <w:p w14:paraId="32F973E0"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w:t>
            </w:r>
          </w:p>
        </w:tc>
        <w:tc>
          <w:tcPr>
            <w:tcW w:w="2064" w:type="dxa"/>
          </w:tcPr>
          <w:p w14:paraId="26DF3237"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Referință locală</w:t>
            </w:r>
          </w:p>
        </w:tc>
        <w:tc>
          <w:tcPr>
            <w:tcW w:w="2157" w:type="dxa"/>
            <w:vMerge/>
          </w:tcPr>
          <w:p w14:paraId="5B9639A7" w14:textId="77777777" w:rsidR="001D465E" w:rsidRPr="00076A8D" w:rsidRDefault="001D465E" w:rsidP="00E86B11">
            <w:pPr>
              <w:rPr>
                <w:rFonts w:ascii="Times New Roman" w:eastAsia="Calibri" w:hAnsi="Times New Roman" w:cs="Times New Roman"/>
                <w:color w:val="000000" w:themeColor="text1"/>
                <w:sz w:val="20"/>
                <w:szCs w:val="20"/>
                <w:lang w:val="ro-RO"/>
              </w:rPr>
            </w:pPr>
          </w:p>
        </w:tc>
      </w:tr>
      <w:tr w:rsidR="00076A8D" w:rsidRPr="00076A8D" w14:paraId="14E75B4E" w14:textId="77777777" w:rsidTr="00A4784E">
        <w:trPr>
          <w:trHeight w:val="468"/>
        </w:trPr>
        <w:tc>
          <w:tcPr>
            <w:tcW w:w="284" w:type="dxa"/>
            <w:vMerge/>
          </w:tcPr>
          <w:p w14:paraId="6F192EAC"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Merge/>
          </w:tcPr>
          <w:p w14:paraId="34206E9A"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2095" w:type="dxa"/>
            <w:vMerge/>
          </w:tcPr>
          <w:p w14:paraId="5B3FD5FF"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3234" w:type="dxa"/>
            <w:vMerge/>
          </w:tcPr>
          <w:p w14:paraId="3B017F7D"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1027" w:type="dxa"/>
          </w:tcPr>
          <w:p w14:paraId="4384AECF"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w:t>
            </w:r>
          </w:p>
        </w:tc>
        <w:tc>
          <w:tcPr>
            <w:tcW w:w="2064" w:type="dxa"/>
          </w:tcPr>
          <w:p w14:paraId="54331137"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centrală competentă</w:t>
            </w:r>
            <w:r w:rsidRPr="00076A8D">
              <w:rPr>
                <w:rFonts w:ascii="Times New Roman" w:hAnsi="Times New Roman" w:cs="Times New Roman"/>
                <w:color w:val="000000" w:themeColor="text1"/>
                <w:sz w:val="20"/>
                <w:szCs w:val="20"/>
                <w:lang w:val="ro-RO"/>
              </w:rPr>
              <w:t xml:space="preserve"> </w:t>
            </w:r>
          </w:p>
        </w:tc>
        <w:tc>
          <w:tcPr>
            <w:tcW w:w="2157" w:type="dxa"/>
            <w:vMerge/>
          </w:tcPr>
          <w:p w14:paraId="462858E6" w14:textId="77777777" w:rsidR="001D465E" w:rsidRPr="00076A8D" w:rsidRDefault="001D465E" w:rsidP="00E86B11">
            <w:pPr>
              <w:rPr>
                <w:rFonts w:ascii="Times New Roman" w:eastAsia="Calibri" w:hAnsi="Times New Roman" w:cs="Times New Roman"/>
                <w:color w:val="000000" w:themeColor="text1"/>
                <w:sz w:val="20"/>
                <w:szCs w:val="20"/>
                <w:lang w:val="ro-RO"/>
              </w:rPr>
            </w:pPr>
          </w:p>
        </w:tc>
      </w:tr>
      <w:tr w:rsidR="00076A8D" w:rsidRPr="00076A8D" w14:paraId="3744AEA0" w14:textId="77777777" w:rsidTr="00A4784E">
        <w:trPr>
          <w:trHeight w:val="277"/>
        </w:trPr>
        <w:tc>
          <w:tcPr>
            <w:tcW w:w="284" w:type="dxa"/>
            <w:vMerge/>
          </w:tcPr>
          <w:p w14:paraId="0AA67A75"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Merge/>
          </w:tcPr>
          <w:p w14:paraId="2FB49A0B"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2095" w:type="dxa"/>
            <w:vMerge/>
          </w:tcPr>
          <w:p w14:paraId="3E867309"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3234" w:type="dxa"/>
            <w:vMerge/>
          </w:tcPr>
          <w:p w14:paraId="46F7EE58"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1027" w:type="dxa"/>
          </w:tcPr>
          <w:p w14:paraId="307F8A26"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p>
        </w:tc>
        <w:tc>
          <w:tcPr>
            <w:tcW w:w="2064" w:type="dxa"/>
          </w:tcPr>
          <w:p w14:paraId="27E3A807"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2157" w:type="dxa"/>
            <w:vMerge/>
          </w:tcPr>
          <w:p w14:paraId="63B1CE50" w14:textId="77777777" w:rsidR="001D465E" w:rsidRPr="00076A8D" w:rsidRDefault="001D465E" w:rsidP="00E86B11">
            <w:pPr>
              <w:rPr>
                <w:rFonts w:ascii="Times New Roman" w:eastAsia="Calibri" w:hAnsi="Times New Roman" w:cs="Times New Roman"/>
                <w:color w:val="000000" w:themeColor="text1"/>
                <w:sz w:val="20"/>
                <w:szCs w:val="20"/>
                <w:lang w:val="ro-RO"/>
              </w:rPr>
            </w:pPr>
          </w:p>
        </w:tc>
      </w:tr>
      <w:tr w:rsidR="00076A8D" w:rsidRPr="00076A8D" w14:paraId="2BB88925" w14:textId="77777777" w:rsidTr="00A4784E">
        <w:trPr>
          <w:trHeight w:val="1449"/>
        </w:trPr>
        <w:tc>
          <w:tcPr>
            <w:tcW w:w="284" w:type="dxa"/>
            <w:vMerge/>
          </w:tcPr>
          <w:p w14:paraId="60EC089D"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5A135CBB" w14:textId="77777777" w:rsidR="001D465E" w:rsidRPr="00076A8D" w:rsidRDefault="001D465E"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I.5</w:t>
            </w:r>
          </w:p>
          <w:p w14:paraId="33D948C7" w14:textId="77777777" w:rsidR="001D465E" w:rsidRPr="00076A8D" w:rsidRDefault="001D465E" w:rsidP="00E86B11">
            <w:pPr>
              <w:spacing w:after="39" w:line="439" w:lineRule="auto"/>
              <w:ind w:left="108" w:right="374"/>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1C9C1C7"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241BADB6" w14:textId="77777777" w:rsidR="001D465E" w:rsidRPr="00076A8D" w:rsidRDefault="001D465E" w:rsidP="00E86B11">
            <w:pPr>
              <w:spacing w:after="173"/>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Destinatar</w:t>
            </w:r>
          </w:p>
          <w:p w14:paraId="54E3DE5B" w14:textId="77777777" w:rsidR="001D465E" w:rsidRPr="00076A8D" w:rsidRDefault="001D465E"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4D62E96" w14:textId="77777777" w:rsidR="001D465E" w:rsidRPr="00076A8D" w:rsidRDefault="001D465E"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7C60F0D" w14:textId="77777777" w:rsidR="001D465E" w:rsidRPr="00076A8D" w:rsidRDefault="001D465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tcPr>
          <w:p w14:paraId="343C4867" w14:textId="77777777" w:rsidR="001D465E" w:rsidRPr="00076A8D" w:rsidRDefault="001D465E" w:rsidP="00E86B11">
            <w:pPr>
              <w:spacing w:after="176"/>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7B279BA" w14:textId="77777777" w:rsidR="001D465E" w:rsidRPr="00076A8D" w:rsidRDefault="001D465E" w:rsidP="00E86B11">
            <w:pPr>
              <w:spacing w:after="130" w:line="439" w:lineRule="auto"/>
              <w:ind w:left="115" w:right="170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4F49408" w14:textId="77777777" w:rsidR="001D465E" w:rsidRPr="00076A8D" w:rsidRDefault="001D465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tcPr>
          <w:p w14:paraId="15DFF158" w14:textId="77777777" w:rsidR="001D465E" w:rsidRPr="00076A8D" w:rsidRDefault="001D465E"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Operator care efectuează operațiuni de asamblare independent de o unitate</w:t>
            </w:r>
            <w:r w:rsidRPr="00076A8D">
              <w:rPr>
                <w:rFonts w:ascii="Times New Roman" w:hAnsi="Times New Roman" w:cs="Times New Roman"/>
                <w:color w:val="000000" w:themeColor="text1"/>
                <w:sz w:val="20"/>
                <w:szCs w:val="20"/>
                <w:lang w:val="ro-RO"/>
              </w:rPr>
              <w:t xml:space="preserve"> </w:t>
            </w:r>
          </w:p>
          <w:p w14:paraId="4B3A68CD" w14:textId="77777777" w:rsidR="001D465E" w:rsidRPr="00076A8D" w:rsidRDefault="001D465E"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AD36448" w14:textId="77777777" w:rsidR="001D465E" w:rsidRPr="00076A8D" w:rsidRDefault="001D465E"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ABACF89" w14:textId="77777777" w:rsidR="001D465E" w:rsidRPr="00076A8D" w:rsidRDefault="001D465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D83DDBD" w14:textId="77777777" w:rsidTr="00A4784E">
        <w:trPr>
          <w:trHeight w:val="290"/>
        </w:trPr>
        <w:tc>
          <w:tcPr>
            <w:tcW w:w="284" w:type="dxa"/>
            <w:vMerge/>
          </w:tcPr>
          <w:p w14:paraId="61722A21"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73C71E15"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I.7</w:t>
            </w:r>
          </w:p>
        </w:tc>
        <w:tc>
          <w:tcPr>
            <w:tcW w:w="2095" w:type="dxa"/>
          </w:tcPr>
          <w:p w14:paraId="38DA13A0"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Țara de origine</w:t>
            </w:r>
          </w:p>
        </w:tc>
        <w:tc>
          <w:tcPr>
            <w:tcW w:w="3234" w:type="dxa"/>
          </w:tcPr>
          <w:p w14:paraId="212FAEAE" w14:textId="77777777" w:rsidR="001D465E" w:rsidRPr="00076A8D" w:rsidRDefault="001D465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tcPr>
          <w:p w14:paraId="3D4CFC9D" w14:textId="77777777" w:rsidR="001D465E" w:rsidRPr="00076A8D" w:rsidRDefault="001D465E"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02B8AEB" w14:textId="77777777" w:rsidTr="00A4784E">
        <w:trPr>
          <w:trHeight w:val="287"/>
        </w:trPr>
        <w:tc>
          <w:tcPr>
            <w:tcW w:w="284" w:type="dxa"/>
            <w:vMerge/>
          </w:tcPr>
          <w:p w14:paraId="56DE792B"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2FDB5AD6"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I.8</w:t>
            </w:r>
          </w:p>
        </w:tc>
        <w:tc>
          <w:tcPr>
            <w:tcW w:w="2095" w:type="dxa"/>
          </w:tcPr>
          <w:p w14:paraId="0D389305"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Regiunea de origine</w:t>
            </w:r>
          </w:p>
        </w:tc>
        <w:tc>
          <w:tcPr>
            <w:tcW w:w="3234" w:type="dxa"/>
          </w:tcPr>
          <w:p w14:paraId="4E6CE109" w14:textId="77777777" w:rsidR="001D465E" w:rsidRPr="00076A8D" w:rsidRDefault="001D465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w:t>
            </w:r>
          </w:p>
        </w:tc>
        <w:tc>
          <w:tcPr>
            <w:tcW w:w="5248" w:type="dxa"/>
            <w:gridSpan w:val="3"/>
          </w:tcPr>
          <w:p w14:paraId="4201F547" w14:textId="77777777" w:rsidR="001D465E" w:rsidRPr="00076A8D" w:rsidRDefault="001D465E"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8C83E11" w14:textId="77777777" w:rsidTr="00A4784E">
        <w:trPr>
          <w:trHeight w:val="650"/>
        </w:trPr>
        <w:tc>
          <w:tcPr>
            <w:tcW w:w="284" w:type="dxa"/>
            <w:vMerge/>
          </w:tcPr>
          <w:p w14:paraId="017D4951"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3E726A23" w14:textId="77777777" w:rsidR="001D465E" w:rsidRPr="00076A8D" w:rsidRDefault="001D465E"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I.11</w:t>
            </w:r>
          </w:p>
          <w:p w14:paraId="465EA605"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3813E2F0" w14:textId="77777777" w:rsidR="001D465E" w:rsidRPr="00076A8D" w:rsidRDefault="001D465E" w:rsidP="00E86B11">
            <w:pPr>
              <w:spacing w:after="8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expediere</w:t>
            </w:r>
          </w:p>
          <w:p w14:paraId="6DF5D1D9"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tc>
        <w:tc>
          <w:tcPr>
            <w:tcW w:w="3234" w:type="dxa"/>
          </w:tcPr>
          <w:p w14:paraId="0A8068AC" w14:textId="77777777" w:rsidR="001D465E" w:rsidRPr="00076A8D" w:rsidRDefault="001D465E" w:rsidP="00E86B11">
            <w:pPr>
              <w:spacing w:after="9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B3C4541"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Nr. de înregistrare/aprobare</w:t>
            </w:r>
          </w:p>
        </w:tc>
        <w:tc>
          <w:tcPr>
            <w:tcW w:w="5248" w:type="dxa"/>
            <w:gridSpan w:val="3"/>
          </w:tcPr>
          <w:p w14:paraId="5239C659" w14:textId="77777777" w:rsidR="001D465E" w:rsidRPr="00076A8D" w:rsidRDefault="001D465E"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D7B285D" w14:textId="77777777" w:rsidR="001D465E" w:rsidRPr="00076A8D" w:rsidRDefault="001D465E" w:rsidP="00E86B11">
            <w:pPr>
              <w:tabs>
                <w:tab w:val="center" w:pos="787"/>
                <w:tab w:val="center" w:pos="405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tc>
      </w:tr>
      <w:tr w:rsidR="00076A8D" w:rsidRPr="00076A8D" w14:paraId="63F38272" w14:textId="77777777" w:rsidTr="00A4784E">
        <w:trPr>
          <w:trHeight w:val="290"/>
        </w:trPr>
        <w:tc>
          <w:tcPr>
            <w:tcW w:w="284" w:type="dxa"/>
          </w:tcPr>
          <w:p w14:paraId="4501FA8D"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77F5CE08"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2BEE0ECE"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tc>
        <w:tc>
          <w:tcPr>
            <w:tcW w:w="3234" w:type="dxa"/>
          </w:tcPr>
          <w:p w14:paraId="66BABF16"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tc>
        <w:tc>
          <w:tcPr>
            <w:tcW w:w="5248" w:type="dxa"/>
            <w:gridSpan w:val="3"/>
          </w:tcPr>
          <w:p w14:paraId="2541AF6C" w14:textId="77777777" w:rsidR="001D465E" w:rsidRPr="00076A8D" w:rsidRDefault="001D465E"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29930147" w14:textId="77777777" w:rsidTr="00A4784E">
        <w:trPr>
          <w:trHeight w:val="463"/>
        </w:trPr>
        <w:tc>
          <w:tcPr>
            <w:tcW w:w="284" w:type="dxa"/>
            <w:vMerge w:val="restart"/>
          </w:tcPr>
          <w:p w14:paraId="0FE042CF"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Align w:val="center"/>
          </w:tcPr>
          <w:p w14:paraId="296FA830"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Align w:val="center"/>
          </w:tcPr>
          <w:p w14:paraId="3B93FAA0"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34" w:type="dxa"/>
            <w:vAlign w:val="center"/>
          </w:tcPr>
          <w:p w14:paraId="3702A704"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248" w:type="dxa"/>
            <w:gridSpan w:val="3"/>
            <w:vAlign w:val="center"/>
          </w:tcPr>
          <w:p w14:paraId="7BCE0497" w14:textId="77777777" w:rsidR="001D465E" w:rsidRPr="00076A8D" w:rsidRDefault="001D465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C1760E9" w14:textId="77777777" w:rsidTr="00A4784E">
        <w:trPr>
          <w:trHeight w:val="289"/>
        </w:trPr>
        <w:tc>
          <w:tcPr>
            <w:tcW w:w="284" w:type="dxa"/>
            <w:vMerge/>
          </w:tcPr>
          <w:p w14:paraId="07A4D457"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5972D563"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I.13</w:t>
            </w:r>
          </w:p>
        </w:tc>
        <w:tc>
          <w:tcPr>
            <w:tcW w:w="2095" w:type="dxa"/>
          </w:tcPr>
          <w:p w14:paraId="25711141" w14:textId="77777777" w:rsidR="001D465E" w:rsidRPr="00076A8D" w:rsidRDefault="001D465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încărcare</w:t>
            </w:r>
          </w:p>
        </w:tc>
        <w:tc>
          <w:tcPr>
            <w:tcW w:w="3234" w:type="dxa"/>
          </w:tcPr>
          <w:p w14:paraId="7DAFBFBA"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5248" w:type="dxa"/>
            <w:gridSpan w:val="3"/>
          </w:tcPr>
          <w:p w14:paraId="5A5B4FF5" w14:textId="77777777" w:rsidR="001D465E" w:rsidRPr="00076A8D" w:rsidRDefault="001D465E"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2927F2E1" w14:textId="77777777" w:rsidTr="00A4784E">
        <w:trPr>
          <w:trHeight w:val="259"/>
        </w:trPr>
        <w:tc>
          <w:tcPr>
            <w:tcW w:w="284" w:type="dxa"/>
          </w:tcPr>
          <w:p w14:paraId="27EDD4F7"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6A0FC731"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tc>
        <w:tc>
          <w:tcPr>
            <w:tcW w:w="2095" w:type="dxa"/>
          </w:tcPr>
          <w:p w14:paraId="7A599D3B" w14:textId="77777777" w:rsidR="001D465E" w:rsidRPr="00076A8D" w:rsidRDefault="001D465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tc>
        <w:tc>
          <w:tcPr>
            <w:tcW w:w="3234" w:type="dxa"/>
          </w:tcPr>
          <w:p w14:paraId="5AF1D8FE" w14:textId="77777777" w:rsidR="001D465E" w:rsidRPr="00076A8D" w:rsidRDefault="001D465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c>
          <w:tcPr>
            <w:tcW w:w="5248" w:type="dxa"/>
            <w:gridSpan w:val="3"/>
          </w:tcPr>
          <w:p w14:paraId="0B1E6C28" w14:textId="77777777" w:rsidR="001D465E" w:rsidRPr="00076A8D" w:rsidRDefault="001D465E"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Transportor</w:t>
            </w:r>
          </w:p>
        </w:tc>
      </w:tr>
      <w:tr w:rsidR="00076A8D" w:rsidRPr="00076A8D" w14:paraId="58759BF6" w14:textId="77777777" w:rsidTr="00A4784E">
        <w:trPr>
          <w:trHeight w:val="615"/>
        </w:trPr>
        <w:tc>
          <w:tcPr>
            <w:tcW w:w="284" w:type="dxa"/>
          </w:tcPr>
          <w:p w14:paraId="7C9D6BFD"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3E44C956"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6FECCEF7" w14:textId="77777777" w:rsidR="001D465E" w:rsidRPr="00076A8D" w:rsidRDefault="001D465E"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tc>
        <w:tc>
          <w:tcPr>
            <w:tcW w:w="3234" w:type="dxa"/>
          </w:tcPr>
          <w:p w14:paraId="6ACCDB0E" w14:textId="77777777" w:rsidR="001D465E" w:rsidRPr="00076A8D" w:rsidRDefault="001D465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Aeronave</w:t>
            </w:r>
          </w:p>
        </w:tc>
        <w:tc>
          <w:tcPr>
            <w:tcW w:w="5248" w:type="dxa"/>
            <w:gridSpan w:val="3"/>
          </w:tcPr>
          <w:p w14:paraId="4FFC95B5" w14:textId="77777777" w:rsidR="001D465E" w:rsidRPr="00076A8D" w:rsidRDefault="001D465E" w:rsidP="00E86B11">
            <w:pPr>
              <w:tabs>
                <w:tab w:val="center" w:pos="756"/>
                <w:tab w:val="right" w:pos="5283"/>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înregistrare/autorizare</w:t>
            </w:r>
          </w:p>
          <w:p w14:paraId="280810B4" w14:textId="77777777" w:rsidR="001D465E" w:rsidRPr="00076A8D" w:rsidRDefault="001D465E"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12BA1A07" w14:textId="77777777" w:rsidTr="00A4784E">
        <w:trPr>
          <w:trHeight w:val="414"/>
        </w:trPr>
        <w:tc>
          <w:tcPr>
            <w:tcW w:w="284" w:type="dxa"/>
            <w:vMerge w:val="restart"/>
          </w:tcPr>
          <w:p w14:paraId="32ED0CA7"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Merge w:val="restart"/>
            <w:vAlign w:val="center"/>
          </w:tcPr>
          <w:p w14:paraId="4B0B25CE" w14:textId="77777777" w:rsidR="001D465E" w:rsidRPr="00076A8D" w:rsidRDefault="001D465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tc>
        <w:tc>
          <w:tcPr>
            <w:tcW w:w="2095" w:type="dxa"/>
            <w:vMerge w:val="restart"/>
            <w:vAlign w:val="center"/>
          </w:tcPr>
          <w:p w14:paraId="05B62017" w14:textId="77777777" w:rsidR="001D465E" w:rsidRPr="00076A8D" w:rsidRDefault="001D465E"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Feroviar</w:t>
            </w:r>
          </w:p>
        </w:tc>
        <w:tc>
          <w:tcPr>
            <w:tcW w:w="3234" w:type="dxa"/>
            <w:vMerge w:val="restart"/>
            <w:vAlign w:val="center"/>
          </w:tcPr>
          <w:p w14:paraId="36F9B413" w14:textId="77777777" w:rsidR="001D465E" w:rsidRPr="00076A8D" w:rsidRDefault="001D465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tc>
        <w:tc>
          <w:tcPr>
            <w:tcW w:w="5248" w:type="dxa"/>
            <w:gridSpan w:val="3"/>
          </w:tcPr>
          <w:p w14:paraId="247E0CB4" w14:textId="77777777" w:rsidR="001D465E" w:rsidRPr="00076A8D" w:rsidRDefault="001D465E" w:rsidP="00E86B11">
            <w:pPr>
              <w:tabs>
                <w:tab w:val="center" w:pos="827"/>
                <w:tab w:val="center" w:pos="38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25E9330" w14:textId="77777777" w:rsidTr="00A4784E">
        <w:trPr>
          <w:trHeight w:val="246"/>
        </w:trPr>
        <w:tc>
          <w:tcPr>
            <w:tcW w:w="284" w:type="dxa"/>
            <w:vMerge/>
          </w:tcPr>
          <w:p w14:paraId="088540B5"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Merge/>
          </w:tcPr>
          <w:p w14:paraId="7B102223"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2095" w:type="dxa"/>
            <w:vMerge/>
          </w:tcPr>
          <w:p w14:paraId="34FA965F"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3234" w:type="dxa"/>
            <w:vMerge/>
          </w:tcPr>
          <w:p w14:paraId="0C678585"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5248" w:type="dxa"/>
            <w:gridSpan w:val="3"/>
          </w:tcPr>
          <w:p w14:paraId="7A79EBF8" w14:textId="77777777" w:rsidR="001D465E" w:rsidRPr="00076A8D" w:rsidRDefault="001D465E" w:rsidP="00E86B11">
            <w:pPr>
              <w:tabs>
                <w:tab w:val="center" w:pos="146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r w:rsidRPr="00076A8D">
              <w:rPr>
                <w:rFonts w:ascii="Times New Roman" w:hAnsi="Times New Roman" w:cs="Times New Roman"/>
                <w:color w:val="000000" w:themeColor="text1"/>
                <w:sz w:val="20"/>
                <w:szCs w:val="20"/>
                <w:lang w:val="ro-RO"/>
              </w:rPr>
              <w:t xml:space="preserve"> </w:t>
            </w:r>
          </w:p>
        </w:tc>
      </w:tr>
      <w:tr w:rsidR="00076A8D" w:rsidRPr="00076A8D" w14:paraId="39C7CD96" w14:textId="77777777" w:rsidTr="00A4784E">
        <w:trPr>
          <w:trHeight w:val="299"/>
        </w:trPr>
        <w:tc>
          <w:tcPr>
            <w:tcW w:w="284" w:type="dxa"/>
          </w:tcPr>
          <w:p w14:paraId="71416948"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tcPr>
          <w:p w14:paraId="7570EEFB" w14:textId="77777777" w:rsidR="001D465E" w:rsidRPr="00076A8D" w:rsidRDefault="001D465E" w:rsidP="00E86B11">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tcPr>
          <w:p w14:paraId="088D0EE5" w14:textId="77777777" w:rsidR="001D465E" w:rsidRPr="00076A8D" w:rsidRDefault="001D465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Identificare</w:t>
            </w:r>
          </w:p>
        </w:tc>
        <w:tc>
          <w:tcPr>
            <w:tcW w:w="3234" w:type="dxa"/>
          </w:tcPr>
          <w:p w14:paraId="26811679" w14:textId="77777777" w:rsidR="001D465E" w:rsidRPr="00076A8D" w:rsidRDefault="001D465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w:t>
            </w:r>
          </w:p>
        </w:tc>
        <w:tc>
          <w:tcPr>
            <w:tcW w:w="5248" w:type="dxa"/>
            <w:gridSpan w:val="3"/>
          </w:tcPr>
          <w:p w14:paraId="4147EB09" w14:textId="77777777" w:rsidR="001D465E" w:rsidRPr="00076A8D" w:rsidRDefault="001D465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F109241" w14:textId="77777777" w:rsidR="001D465E" w:rsidRPr="00076A8D" w:rsidRDefault="001D465E"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Cod</w:t>
            </w:r>
          </w:p>
        </w:tc>
      </w:tr>
      <w:tr w:rsidR="00076A8D" w:rsidRPr="00076A8D" w14:paraId="333413A1" w14:textId="77777777" w:rsidTr="00A4784E">
        <w:trPr>
          <w:trHeight w:val="517"/>
        </w:trPr>
        <w:tc>
          <w:tcPr>
            <w:tcW w:w="284" w:type="dxa"/>
            <w:vMerge w:val="restart"/>
          </w:tcPr>
          <w:p w14:paraId="4126C4A4"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596" w:type="dxa"/>
            <w:vAlign w:val="center"/>
          </w:tcPr>
          <w:p w14:paraId="0752968E" w14:textId="77777777" w:rsidR="001D465E" w:rsidRPr="00076A8D" w:rsidRDefault="001D465E" w:rsidP="00E86B11">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2095" w:type="dxa"/>
            <w:vAlign w:val="center"/>
          </w:tcPr>
          <w:p w14:paraId="06668A4D" w14:textId="77777777" w:rsidR="001D465E" w:rsidRPr="00076A8D" w:rsidRDefault="001D465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Document</w:t>
            </w:r>
          </w:p>
        </w:tc>
        <w:tc>
          <w:tcPr>
            <w:tcW w:w="3234" w:type="dxa"/>
          </w:tcPr>
          <w:p w14:paraId="26D44EBE" w14:textId="77777777" w:rsidR="001D465E" w:rsidRPr="00076A8D" w:rsidRDefault="001D465E" w:rsidP="00E86B11">
            <w:pPr>
              <w:rPr>
                <w:rFonts w:ascii="Times New Roman" w:eastAsia="Calibri" w:hAnsi="Times New Roman" w:cs="Times New Roman"/>
                <w:color w:val="000000" w:themeColor="text1"/>
                <w:sz w:val="20"/>
                <w:szCs w:val="20"/>
                <w:lang w:val="ro-RO"/>
              </w:rPr>
            </w:pPr>
          </w:p>
        </w:tc>
        <w:tc>
          <w:tcPr>
            <w:tcW w:w="5248" w:type="dxa"/>
            <w:gridSpan w:val="3"/>
          </w:tcPr>
          <w:p w14:paraId="39DD8D4A" w14:textId="77777777" w:rsidR="001D465E" w:rsidRPr="00076A8D" w:rsidRDefault="001D465E"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p w14:paraId="0382278E" w14:textId="77777777" w:rsidR="001D465E" w:rsidRPr="00076A8D" w:rsidRDefault="001D465E"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t xml:space="preserve"> </w:t>
            </w:r>
          </w:p>
        </w:tc>
      </w:tr>
      <w:tr w:rsidR="00076A8D" w:rsidRPr="00076A8D" w14:paraId="07C9681C" w14:textId="77777777" w:rsidTr="00A4784E">
        <w:trPr>
          <w:trHeight w:val="289"/>
        </w:trPr>
        <w:tc>
          <w:tcPr>
            <w:tcW w:w="284" w:type="dxa"/>
            <w:vMerge/>
          </w:tcPr>
          <w:p w14:paraId="6FE1E54C"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11173" w:type="dxa"/>
            <w:gridSpan w:val="6"/>
          </w:tcPr>
          <w:p w14:paraId="48267E55" w14:textId="77777777" w:rsidR="001D465E" w:rsidRPr="00076A8D" w:rsidRDefault="001D465E"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Condiții de transport</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286E902" w14:textId="77777777" w:rsidTr="00A4784E">
        <w:trPr>
          <w:trHeight w:val="565"/>
        </w:trPr>
        <w:tc>
          <w:tcPr>
            <w:tcW w:w="284" w:type="dxa"/>
            <w:vMerge/>
          </w:tcPr>
          <w:p w14:paraId="54ABBCDB"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11173" w:type="dxa"/>
            <w:gridSpan w:val="6"/>
          </w:tcPr>
          <w:p w14:paraId="5B7910B9" w14:textId="372E5DCF" w:rsidR="001D465E" w:rsidRPr="00076A8D" w:rsidRDefault="001D465E"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r>
            <w:r w:rsidR="001B3B04"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Numărul containerului/numărul sigiliului</w:t>
            </w:r>
          </w:p>
          <w:p w14:paraId="4E836A04" w14:textId="77777777" w:rsidR="001D465E" w:rsidRPr="00076A8D" w:rsidRDefault="001D465E"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07D798C" w14:textId="77777777" w:rsidTr="00A4784E">
        <w:trPr>
          <w:trHeight w:val="2637"/>
        </w:trPr>
        <w:tc>
          <w:tcPr>
            <w:tcW w:w="284" w:type="dxa"/>
            <w:vMerge/>
          </w:tcPr>
          <w:p w14:paraId="2CA5A521"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11173" w:type="dxa"/>
            <w:gridSpan w:val="6"/>
          </w:tcPr>
          <w:p w14:paraId="69BCADB1" w14:textId="70F66284" w:rsidR="001D465E" w:rsidRPr="00076A8D" w:rsidRDefault="001D465E"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I.20</w:t>
            </w:r>
            <w:r w:rsidRPr="00076A8D">
              <w:rPr>
                <w:rFonts w:ascii="Times New Roman" w:hAnsi="Times New Roman" w:cs="Times New Roman"/>
                <w:b/>
                <w:color w:val="000000" w:themeColor="text1"/>
                <w:sz w:val="20"/>
                <w:szCs w:val="20"/>
                <w:lang w:val="ro-RO"/>
              </w:rPr>
              <w:tab/>
            </w:r>
            <w:r w:rsidR="001B3B04"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Certificat ca sau pentru</w:t>
            </w:r>
          </w:p>
          <w:p w14:paraId="06603CD1" w14:textId="77777777" w:rsidR="001D465E" w:rsidRPr="00076A8D" w:rsidRDefault="001D465E" w:rsidP="00E86B11">
            <w:pPr>
              <w:tabs>
                <w:tab w:val="center" w:pos="2614"/>
                <w:tab w:val="center" w:pos="5391"/>
                <w:tab w:val="center" w:pos="7541"/>
              </w:tabs>
              <w:spacing w:after="116"/>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Creștere în continuare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Sacrificare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Unitate izolată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Material germinativ</w:t>
            </w:r>
          </w:p>
          <w:p w14:paraId="3509C56A" w14:textId="77777777" w:rsidR="001D465E" w:rsidRPr="00076A8D" w:rsidRDefault="001D465E" w:rsidP="00E86B11">
            <w:pPr>
              <w:tabs>
                <w:tab w:val="center" w:pos="2614"/>
                <w:tab w:val="center" w:pos="5391"/>
                <w:tab w:val="center" w:pos="7541"/>
              </w:tabs>
              <w:spacing w:after="116"/>
              <w:jc w:val="both"/>
              <w:rPr>
                <w:rFonts w:ascii="Times New Roman" w:eastAsia="Calibri" w:hAnsi="Times New Roman" w:cs="Times New Roman"/>
                <w:color w:val="000000" w:themeColor="text1"/>
                <w:sz w:val="20"/>
                <w:szCs w:val="20"/>
                <w:lang w:val="ro-RO"/>
              </w:rPr>
            </w:pPr>
          </w:p>
          <w:p w14:paraId="52E742C8" w14:textId="77777777" w:rsidR="001D465E" w:rsidRPr="00076A8D" w:rsidRDefault="001D465E" w:rsidP="00E86B11">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Ecvideu înregistrat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Circ ambulant/număr de animale</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Expoziţie</w:t>
            </w:r>
            <w:proofErr w:type="spellEnd"/>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Eveniment sau activitate în apropierea</w:t>
            </w:r>
          </w:p>
          <w:p w14:paraId="0CF9D33E" w14:textId="77777777" w:rsidR="001D465E" w:rsidRPr="00076A8D" w:rsidRDefault="001D465E" w:rsidP="00E86B11">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Frontierelor</w:t>
            </w:r>
          </w:p>
          <w:p w14:paraId="6729AA2B" w14:textId="77777777" w:rsidR="001D465E" w:rsidRPr="00076A8D" w:rsidRDefault="001D465E" w:rsidP="00E86B11">
            <w:pPr>
              <w:tabs>
                <w:tab w:val="center" w:pos="3206"/>
                <w:tab w:val="center" w:pos="4971"/>
                <w:tab w:val="center" w:pos="7893"/>
              </w:tabs>
              <w:spacing w:after="114"/>
              <w:jc w:val="both"/>
              <w:rPr>
                <w:rFonts w:ascii="Times New Roman" w:eastAsia="Calibri" w:hAnsi="Times New Roman" w:cs="Times New Roman"/>
                <w:color w:val="000000" w:themeColor="text1"/>
                <w:sz w:val="20"/>
                <w:szCs w:val="20"/>
                <w:lang w:val="ro-RO"/>
              </w:rPr>
            </w:pPr>
          </w:p>
          <w:p w14:paraId="447219C0" w14:textId="77777777" w:rsidR="001D465E" w:rsidRPr="00076A8D" w:rsidRDefault="001D465E" w:rsidP="00E86B11">
            <w:pPr>
              <w:tabs>
                <w:tab w:val="center" w:pos="2808"/>
                <w:tab w:val="center" w:pos="5471"/>
                <w:tab w:val="center" w:pos="7714"/>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Eliberare în natură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Centru de expediere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Zonă de relocare/centru de purificare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Cs/>
                <w:color w:val="000000" w:themeColor="text1"/>
                <w:sz w:val="20"/>
                <w:szCs w:val="20"/>
                <w:lang w:val="ro-RO"/>
              </w:rPr>
              <w:t>Unitate de acvacultura</w:t>
            </w:r>
            <w:r w:rsidRPr="00076A8D">
              <w:rPr>
                <w:rFonts w:ascii="Times New Roman" w:hAnsi="Times New Roman" w:cs="Times New Roman"/>
                <w:color w:val="000000" w:themeColor="text1"/>
                <w:sz w:val="20"/>
                <w:szCs w:val="20"/>
                <w:lang w:val="ro-RO"/>
              </w:rPr>
              <w:t xml:space="preserve"> în scopuri ornamentale</w:t>
            </w:r>
          </w:p>
          <w:p w14:paraId="6852A454" w14:textId="77777777" w:rsidR="001D465E" w:rsidRPr="00076A8D" w:rsidRDefault="001D465E" w:rsidP="00E86B11">
            <w:pPr>
              <w:tabs>
                <w:tab w:val="center" w:pos="4762"/>
                <w:tab w:val="center" w:pos="7315"/>
              </w:tabs>
              <w:spacing w:after="93"/>
              <w:jc w:val="both"/>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 xml:space="preserve"> </w:t>
            </w:r>
          </w:p>
          <w:p w14:paraId="45771297" w14:textId="77777777" w:rsidR="001D465E" w:rsidRPr="00076A8D" w:rsidRDefault="001D465E" w:rsidP="00E86B11">
            <w:pPr>
              <w:spacing w:after="6" w:line="367" w:lineRule="auto"/>
              <w:ind w:left="2239" w:hanging="2131"/>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Prelucrare suplimentară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Îngrășăminte organice și amelioratori sol</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Utilizare tehnic</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Unitate  de carantină </w:t>
            </w:r>
          </w:p>
          <w:p w14:paraId="0411102A" w14:textId="77777777" w:rsidR="001D465E" w:rsidRPr="00076A8D" w:rsidRDefault="001D465E" w:rsidP="00E86B11">
            <w:pPr>
              <w:spacing w:after="6" w:line="367" w:lineRule="auto"/>
              <w:ind w:left="2239" w:hanging="2131"/>
              <w:jc w:val="both"/>
              <w:rPr>
                <w:rFonts w:ascii="Times New Roman" w:hAnsi="Times New Roman" w:cs="Times New Roman"/>
                <w:color w:val="000000" w:themeColor="text1"/>
                <w:sz w:val="20"/>
                <w:szCs w:val="20"/>
                <w:lang w:val="ro-RO"/>
              </w:rPr>
            </w:pPr>
          </w:p>
          <w:p w14:paraId="1DA5BE8D" w14:textId="77777777" w:rsidR="001D465E" w:rsidRPr="00076A8D" w:rsidRDefault="001D465E" w:rsidP="00E86B11">
            <w:pPr>
              <w:spacing w:after="6" w:line="367" w:lineRule="auto"/>
              <w:ind w:left="2239" w:hanging="2131"/>
              <w:jc w:val="both"/>
              <w:rPr>
                <w:rFonts w:ascii="Times New Roman" w:eastAsia="Calibri" w:hAnsi="Times New Roman" w:cs="Times New Roman"/>
                <w:color w:val="000000" w:themeColor="text1"/>
                <w:sz w:val="20"/>
                <w:szCs w:val="20"/>
                <w:lang w:val="ro-RO"/>
              </w:rPr>
            </w:pPr>
          </w:p>
          <w:p w14:paraId="7A8BEFE6" w14:textId="77777777" w:rsidR="001D465E" w:rsidRPr="00076A8D" w:rsidRDefault="001D465E" w:rsidP="00E86B11">
            <w:pPr>
              <w:tabs>
                <w:tab w:val="center" w:pos="2659"/>
                <w:tab w:val="center" w:pos="5414"/>
                <w:tab w:val="center" w:pos="7126"/>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Polenizare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Animale acvatice vii destinate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Altele</w:t>
            </w:r>
          </w:p>
          <w:p w14:paraId="657F5219" w14:textId="77777777" w:rsidR="001D465E" w:rsidRPr="00076A8D" w:rsidRDefault="001D465E" w:rsidP="00E86B11">
            <w:pPr>
              <w:tabs>
                <w:tab w:val="center" w:pos="5217"/>
              </w:tabs>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consum</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consumului uman</w:t>
            </w:r>
          </w:p>
        </w:tc>
      </w:tr>
      <w:tr w:rsidR="00076A8D" w:rsidRPr="00076A8D" w14:paraId="633F0A6C" w14:textId="77777777" w:rsidTr="00A4784E">
        <w:trPr>
          <w:trHeight w:val="840"/>
        </w:trPr>
        <w:tc>
          <w:tcPr>
            <w:tcW w:w="284" w:type="dxa"/>
            <w:vMerge/>
          </w:tcPr>
          <w:p w14:paraId="48ACE259" w14:textId="77777777" w:rsidR="001D465E" w:rsidRPr="00076A8D" w:rsidRDefault="001D465E" w:rsidP="00E86B11">
            <w:pPr>
              <w:rPr>
                <w:rFonts w:ascii="Times New Roman" w:eastAsia="Calibri" w:hAnsi="Times New Roman" w:cs="Times New Roman"/>
                <w:color w:val="000000" w:themeColor="text1"/>
                <w:sz w:val="24"/>
                <w:szCs w:val="24"/>
                <w:lang w:val="ro-RO"/>
              </w:rPr>
            </w:pPr>
          </w:p>
        </w:tc>
        <w:tc>
          <w:tcPr>
            <w:tcW w:w="11173" w:type="dxa"/>
            <w:gridSpan w:val="6"/>
          </w:tcPr>
          <w:p w14:paraId="2B745F27" w14:textId="77777777" w:rsidR="001D465E" w:rsidRPr="00076A8D" w:rsidRDefault="001D465E"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Pentru tranzitul printr-o anumită țară </w:t>
            </w:r>
          </w:p>
          <w:p w14:paraId="2A732772" w14:textId="539A532E" w:rsidR="001D465E" w:rsidRPr="00076A8D" w:rsidRDefault="001D465E"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A90A15"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EBD16CF"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Punct de ieșire</w:t>
            </w:r>
            <w:r w:rsidRPr="00076A8D">
              <w:rPr>
                <w:rFonts w:ascii="Times New Roman" w:hAnsi="Times New Roman" w:cs="Times New Roman"/>
                <w:color w:val="000000" w:themeColor="text1"/>
                <w:sz w:val="20"/>
                <w:szCs w:val="20"/>
                <w:lang w:val="ro-RO"/>
              </w:rPr>
              <w:tab/>
              <w:t xml:space="preserve">Cod PTF </w:t>
            </w:r>
          </w:p>
          <w:p w14:paraId="5720C73C"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Punct de intrare                                                                   Cod PTF</w:t>
            </w:r>
          </w:p>
          <w:p w14:paraId="1F881FF1"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p>
          <w:tbl>
            <w:tblPr>
              <w:tblStyle w:val="TableGrid1"/>
              <w:tblW w:w="10155" w:type="dxa"/>
              <w:tblInd w:w="0" w:type="dxa"/>
              <w:tblLayout w:type="fixed"/>
              <w:tblCellMar>
                <w:top w:w="10" w:type="dxa"/>
                <w:right w:w="115" w:type="dxa"/>
              </w:tblCellMar>
              <w:tblLook w:val="04A0" w:firstRow="1" w:lastRow="0" w:firstColumn="1" w:lastColumn="0" w:noHBand="0" w:noVBand="1"/>
            </w:tblPr>
            <w:tblGrid>
              <w:gridCol w:w="642"/>
              <w:gridCol w:w="3232"/>
              <w:gridCol w:w="1740"/>
              <w:gridCol w:w="2373"/>
              <w:gridCol w:w="2168"/>
            </w:tblGrid>
            <w:tr w:rsidR="00076A8D" w:rsidRPr="00076A8D" w14:paraId="7006D49A" w14:textId="77777777" w:rsidTr="00A4784E">
              <w:trPr>
                <w:trHeight w:val="290"/>
              </w:trPr>
              <w:tc>
                <w:tcPr>
                  <w:tcW w:w="642" w:type="dxa"/>
                  <w:tcBorders>
                    <w:top w:val="single" w:sz="4" w:space="0" w:color="000000"/>
                    <w:left w:val="single" w:sz="4" w:space="0" w:color="000000"/>
                    <w:bottom w:val="single" w:sz="4" w:space="0" w:color="000000"/>
                    <w:right w:val="nil"/>
                  </w:tcBorders>
                </w:tcPr>
                <w:p w14:paraId="443E1D8B"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I.22</w:t>
                  </w:r>
                  <w:r w:rsidRPr="00076A8D">
                    <w:rPr>
                      <w:rFonts w:ascii="Times New Roman" w:eastAsia="Times New Roman" w:hAnsi="Times New Roman" w:cs="Times New Roman"/>
                      <w:color w:val="000000" w:themeColor="text1"/>
                      <w:sz w:val="20"/>
                      <w:szCs w:val="20"/>
                      <w:lang w:val="ro-RO"/>
                    </w:rPr>
                    <w:t xml:space="preserve"> </w:t>
                  </w:r>
                </w:p>
              </w:tc>
              <w:tc>
                <w:tcPr>
                  <w:tcW w:w="4972" w:type="dxa"/>
                  <w:gridSpan w:val="2"/>
                  <w:tcBorders>
                    <w:top w:val="single" w:sz="4" w:space="0" w:color="000000"/>
                    <w:left w:val="nil"/>
                    <w:bottom w:val="single" w:sz="4" w:space="0" w:color="000000"/>
                    <w:right w:val="single" w:sz="4" w:space="0" w:color="000000"/>
                  </w:tcBorders>
                </w:tcPr>
                <w:p w14:paraId="1E0031CB" w14:textId="77777777" w:rsidR="001D465E" w:rsidRPr="00076A8D" w:rsidRDefault="001D465E" w:rsidP="00E86B11">
                  <w:pPr>
                    <w:ind w:left="38"/>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tranzitul prin statul/statele membre</w:t>
                  </w:r>
                  <w:r w:rsidRPr="00076A8D">
                    <w:rPr>
                      <w:rFonts w:ascii="Times New Roman" w:eastAsia="Times New Roman" w:hAnsi="Times New Roman" w:cs="Times New Roman"/>
                      <w:color w:val="000000" w:themeColor="text1"/>
                      <w:sz w:val="20"/>
                      <w:szCs w:val="20"/>
                      <w:lang w:val="ro-RO"/>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0882F97D"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I.23</w:t>
                  </w:r>
                  <w:r w:rsidRPr="00076A8D">
                    <w:rPr>
                      <w:rFonts w:ascii="Times New Roman" w:eastAsia="Times New Roman" w:hAnsi="Times New Roman" w:cs="Times New Roman"/>
                      <w:color w:val="000000" w:themeColor="text1"/>
                      <w:sz w:val="20"/>
                      <w:szCs w:val="20"/>
                      <w:lang w:val="ro-RO"/>
                    </w:rPr>
                    <w:t xml:space="preserve"> </w:t>
                  </w:r>
                </w:p>
                <w:p w14:paraId="23A9E17E"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export</w:t>
                  </w:r>
                  <w:r w:rsidRPr="00076A8D">
                    <w:rPr>
                      <w:rFonts w:ascii="Times New Roman" w:eastAsia="Times New Roman" w:hAnsi="Times New Roman" w:cs="Times New Roman"/>
                      <w:color w:val="000000" w:themeColor="text1"/>
                      <w:sz w:val="20"/>
                      <w:szCs w:val="20"/>
                      <w:lang w:val="ro-RO"/>
                    </w:rP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473C5146"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p>
              </w:tc>
            </w:tr>
            <w:tr w:rsidR="00076A8D" w:rsidRPr="00076A8D" w14:paraId="3C05B870" w14:textId="77777777" w:rsidTr="00A4784E">
              <w:trPr>
                <w:trHeight w:val="312"/>
              </w:trPr>
              <w:tc>
                <w:tcPr>
                  <w:tcW w:w="642" w:type="dxa"/>
                  <w:tcBorders>
                    <w:top w:val="single" w:sz="4" w:space="0" w:color="000000"/>
                    <w:left w:val="single" w:sz="4" w:space="0" w:color="000000"/>
                    <w:bottom w:val="nil"/>
                    <w:right w:val="nil"/>
                  </w:tcBorders>
                </w:tcPr>
                <w:p w14:paraId="5117008B"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single" w:sz="4" w:space="0" w:color="000000"/>
                    <w:left w:val="nil"/>
                    <w:bottom w:val="nil"/>
                    <w:right w:val="nil"/>
                  </w:tcBorders>
                </w:tcPr>
                <w:p w14:paraId="7A7CC436"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single" w:sz="4" w:space="0" w:color="000000"/>
                    <w:left w:val="nil"/>
                    <w:bottom w:val="nil"/>
                    <w:right w:val="nil"/>
                  </w:tcBorders>
                </w:tcPr>
                <w:p w14:paraId="1F804527" w14:textId="7CA7277B" w:rsidR="001D465E" w:rsidRPr="00076A8D" w:rsidRDefault="001D465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 xml:space="preserve"> Țar</w:t>
                  </w:r>
                  <w:r w:rsidR="00A90A15" w:rsidRPr="00076A8D">
                    <w:rPr>
                      <w:rFonts w:ascii="Times New Roman" w:eastAsia="Times New Roman" w:hAnsi="Times New Roman" w:cs="Times New Roman"/>
                      <w:color w:val="000000" w:themeColor="text1"/>
                      <w:sz w:val="20"/>
                      <w:szCs w:val="20"/>
                      <w:lang w:val="ro-RO"/>
                    </w:rPr>
                    <w:t>a</w:t>
                  </w:r>
                </w:p>
              </w:tc>
              <w:tc>
                <w:tcPr>
                  <w:tcW w:w="2373" w:type="dxa"/>
                  <w:tcBorders>
                    <w:top w:val="single" w:sz="4" w:space="0" w:color="000000"/>
                    <w:left w:val="nil"/>
                    <w:bottom w:val="nil"/>
                    <w:right w:val="single" w:sz="4" w:space="0" w:color="000000"/>
                  </w:tcBorders>
                </w:tcPr>
                <w:p w14:paraId="16E9B4A0"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8" w:type="dxa"/>
                  <w:tcBorders>
                    <w:top w:val="single" w:sz="4" w:space="0" w:color="000000"/>
                    <w:left w:val="single" w:sz="4" w:space="0" w:color="000000"/>
                    <w:bottom w:val="nil"/>
                    <w:right w:val="single" w:sz="4" w:space="0" w:color="000000"/>
                  </w:tcBorders>
                </w:tcPr>
                <w:p w14:paraId="1EC30E3B" w14:textId="77777777" w:rsidR="001D465E" w:rsidRPr="00076A8D" w:rsidRDefault="001D465E" w:rsidP="00E86B11">
                  <w:pPr>
                    <w:ind w:left="110"/>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r>
            <w:tr w:rsidR="00076A8D" w:rsidRPr="00076A8D" w14:paraId="342D733A" w14:textId="77777777" w:rsidTr="00A4784E">
              <w:trPr>
                <w:trHeight w:val="307"/>
              </w:trPr>
              <w:tc>
                <w:tcPr>
                  <w:tcW w:w="642" w:type="dxa"/>
                  <w:tcBorders>
                    <w:top w:val="nil"/>
                    <w:left w:val="single" w:sz="4" w:space="0" w:color="000000"/>
                    <w:bottom w:val="nil"/>
                    <w:right w:val="nil"/>
                  </w:tcBorders>
                </w:tcPr>
                <w:p w14:paraId="428173B5"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nil"/>
                    <w:left w:val="nil"/>
                    <w:bottom w:val="nil"/>
                    <w:right w:val="nil"/>
                  </w:tcBorders>
                </w:tcPr>
                <w:p w14:paraId="7B40CA7B"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nil"/>
                    <w:right w:val="nil"/>
                  </w:tcBorders>
                </w:tcPr>
                <w:p w14:paraId="7FA4C7D1" w14:textId="77777777" w:rsidR="001D465E" w:rsidRPr="00076A8D" w:rsidRDefault="001D465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Punct de ieșire</w:t>
                  </w:r>
                </w:p>
              </w:tc>
              <w:tc>
                <w:tcPr>
                  <w:tcW w:w="2373" w:type="dxa"/>
                  <w:tcBorders>
                    <w:top w:val="nil"/>
                    <w:left w:val="nil"/>
                    <w:bottom w:val="nil"/>
                    <w:right w:val="single" w:sz="4" w:space="0" w:color="000000"/>
                  </w:tcBorders>
                </w:tcPr>
                <w:p w14:paraId="6F9295EF"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8" w:type="dxa"/>
                  <w:tcBorders>
                    <w:top w:val="nil"/>
                    <w:left w:val="single" w:sz="4" w:space="0" w:color="000000"/>
                    <w:bottom w:val="nil"/>
                    <w:right w:val="single" w:sz="4" w:space="0" w:color="000000"/>
                  </w:tcBorders>
                </w:tcPr>
                <w:p w14:paraId="658ED926" w14:textId="77777777" w:rsidR="001D465E" w:rsidRPr="00076A8D" w:rsidRDefault="001D465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 PTF</w:t>
                  </w:r>
                </w:p>
              </w:tc>
            </w:tr>
            <w:tr w:rsidR="00076A8D" w:rsidRPr="00076A8D" w14:paraId="109AAEAB" w14:textId="77777777" w:rsidTr="00A4784E">
              <w:trPr>
                <w:trHeight w:val="312"/>
              </w:trPr>
              <w:tc>
                <w:tcPr>
                  <w:tcW w:w="642" w:type="dxa"/>
                  <w:tcBorders>
                    <w:top w:val="nil"/>
                    <w:left w:val="single" w:sz="4" w:space="0" w:color="000000"/>
                    <w:bottom w:val="single" w:sz="4" w:space="0" w:color="000000"/>
                    <w:right w:val="nil"/>
                  </w:tcBorders>
                </w:tcPr>
                <w:p w14:paraId="4EAA4B8A"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3232" w:type="dxa"/>
                  <w:tcBorders>
                    <w:top w:val="nil"/>
                    <w:left w:val="nil"/>
                    <w:bottom w:val="single" w:sz="4" w:space="0" w:color="000000"/>
                    <w:right w:val="nil"/>
                  </w:tcBorders>
                </w:tcPr>
                <w:p w14:paraId="7620D44E"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single" w:sz="4" w:space="0" w:color="000000"/>
                    <w:right w:val="nil"/>
                  </w:tcBorders>
                </w:tcPr>
                <w:p w14:paraId="647DB91B" w14:textId="77777777" w:rsidR="001D465E" w:rsidRPr="00076A8D" w:rsidRDefault="001D465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373" w:type="dxa"/>
                  <w:tcBorders>
                    <w:top w:val="nil"/>
                    <w:left w:val="nil"/>
                    <w:bottom w:val="single" w:sz="4" w:space="0" w:color="000000"/>
                    <w:right w:val="single" w:sz="4" w:space="0" w:color="000000"/>
                  </w:tcBorders>
                </w:tcPr>
                <w:p w14:paraId="46333BEA"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8" w:type="dxa"/>
                  <w:tcBorders>
                    <w:top w:val="nil"/>
                    <w:left w:val="single" w:sz="4" w:space="0" w:color="000000"/>
                    <w:bottom w:val="single" w:sz="4" w:space="0" w:color="000000"/>
                    <w:right w:val="single" w:sz="4" w:space="0" w:color="000000"/>
                  </w:tcBorders>
                </w:tcPr>
                <w:p w14:paraId="368E6A8F"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r>
            <w:tr w:rsidR="00076A8D" w:rsidRPr="00076A8D" w14:paraId="798A80E1" w14:textId="77777777" w:rsidTr="00A4784E">
              <w:trPr>
                <w:trHeight w:val="290"/>
              </w:trPr>
              <w:tc>
                <w:tcPr>
                  <w:tcW w:w="642" w:type="dxa"/>
                  <w:tcBorders>
                    <w:top w:val="single" w:sz="4" w:space="0" w:color="000000"/>
                    <w:left w:val="single" w:sz="4" w:space="0" w:color="000000"/>
                    <w:bottom w:val="single" w:sz="4" w:space="0" w:color="000000"/>
                    <w:right w:val="nil"/>
                  </w:tcBorders>
                </w:tcPr>
                <w:p w14:paraId="192B8AE0"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w:t>
                  </w:r>
                </w:p>
              </w:tc>
              <w:tc>
                <w:tcPr>
                  <w:tcW w:w="4972" w:type="dxa"/>
                  <w:gridSpan w:val="2"/>
                  <w:tcBorders>
                    <w:top w:val="single" w:sz="4" w:space="0" w:color="000000"/>
                    <w:left w:val="nil"/>
                    <w:bottom w:val="single" w:sz="4" w:space="0" w:color="000000"/>
                    <w:right w:val="single" w:sz="4" w:space="0" w:color="auto"/>
                  </w:tcBorders>
                </w:tcPr>
                <w:p w14:paraId="367B620E"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Perioada de timp estimată a călătoriei</w:t>
                  </w:r>
                </w:p>
              </w:tc>
              <w:tc>
                <w:tcPr>
                  <w:tcW w:w="4541" w:type="dxa"/>
                  <w:gridSpan w:val="2"/>
                  <w:tcBorders>
                    <w:top w:val="single" w:sz="4" w:space="0" w:color="auto"/>
                    <w:left w:val="single" w:sz="4" w:space="0" w:color="auto"/>
                    <w:bottom w:val="single" w:sz="4" w:space="0" w:color="auto"/>
                    <w:right w:val="single" w:sz="4" w:space="0" w:color="auto"/>
                  </w:tcBorders>
                </w:tcPr>
                <w:p w14:paraId="366D9325"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Jurnal de călătorie</w:t>
                  </w:r>
                  <w:r w:rsidRPr="00076A8D">
                    <w:rPr>
                      <w:rFonts w:ascii="Times New Roman" w:eastAsia="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Da</w:t>
                  </w:r>
                </w:p>
                <w:p w14:paraId="24B2C70A"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nu</w:t>
                  </w:r>
                </w:p>
              </w:tc>
            </w:tr>
            <w:tr w:rsidR="00076A8D" w:rsidRPr="00076A8D" w14:paraId="644B40AA" w14:textId="77777777" w:rsidTr="00A4784E">
              <w:trPr>
                <w:trHeight w:val="288"/>
              </w:trPr>
              <w:tc>
                <w:tcPr>
                  <w:tcW w:w="642" w:type="dxa"/>
                  <w:tcBorders>
                    <w:top w:val="single" w:sz="4" w:space="0" w:color="000000"/>
                    <w:left w:val="single" w:sz="4" w:space="0" w:color="000000"/>
                    <w:bottom w:val="single" w:sz="4" w:space="0" w:color="000000"/>
                    <w:right w:val="nil"/>
                  </w:tcBorders>
                </w:tcPr>
                <w:p w14:paraId="517F250F"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w:t>
                  </w:r>
                </w:p>
              </w:tc>
              <w:tc>
                <w:tcPr>
                  <w:tcW w:w="4972" w:type="dxa"/>
                  <w:gridSpan w:val="2"/>
                  <w:tcBorders>
                    <w:top w:val="single" w:sz="4" w:space="0" w:color="000000"/>
                    <w:left w:val="nil"/>
                    <w:bottom w:val="single" w:sz="4" w:space="0" w:color="000000"/>
                    <w:right w:val="single" w:sz="4" w:space="0" w:color="auto"/>
                  </w:tcBorders>
                </w:tcPr>
                <w:p w14:paraId="15BD8AE4"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Numărul total de pachete</w:t>
                  </w:r>
                  <w:r w:rsidRPr="00076A8D">
                    <w:rPr>
                      <w:rFonts w:ascii="Times New Roman" w:eastAsia="Times New Roman" w:hAnsi="Times New Roman" w:cs="Times New Roman"/>
                      <w:color w:val="000000" w:themeColor="text1"/>
                      <w:sz w:val="20"/>
                      <w:szCs w:val="20"/>
                      <w:lang w:val="ro-RO"/>
                    </w:rPr>
                    <w:t xml:space="preserve"> </w:t>
                  </w:r>
                </w:p>
              </w:tc>
              <w:tc>
                <w:tcPr>
                  <w:tcW w:w="4541" w:type="dxa"/>
                  <w:gridSpan w:val="2"/>
                  <w:tcBorders>
                    <w:top w:val="single" w:sz="4" w:space="0" w:color="auto"/>
                    <w:left w:val="single" w:sz="4" w:space="0" w:color="auto"/>
                    <w:bottom w:val="single" w:sz="4" w:space="0" w:color="auto"/>
                    <w:right w:val="single" w:sz="4" w:space="0" w:color="auto"/>
                  </w:tcBorders>
                </w:tcPr>
                <w:p w14:paraId="23860986"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I.27</w:t>
                  </w:r>
                </w:p>
                <w:p w14:paraId="68281219"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Cantitatea totală</w:t>
                  </w:r>
                </w:p>
              </w:tc>
            </w:tr>
            <w:tr w:rsidR="00076A8D" w:rsidRPr="00076A8D" w14:paraId="77A6C2DC" w14:textId="77777777" w:rsidTr="00A4784E">
              <w:trPr>
                <w:trHeight w:val="290"/>
              </w:trPr>
              <w:tc>
                <w:tcPr>
                  <w:tcW w:w="642" w:type="dxa"/>
                  <w:tcBorders>
                    <w:top w:val="single" w:sz="4" w:space="0" w:color="000000"/>
                    <w:left w:val="single" w:sz="4" w:space="0" w:color="000000"/>
                    <w:bottom w:val="single" w:sz="4" w:space="0" w:color="000000"/>
                    <w:right w:val="nil"/>
                  </w:tcBorders>
                </w:tcPr>
                <w:p w14:paraId="35FCB611" w14:textId="77777777" w:rsidR="001D465E" w:rsidRPr="00076A8D" w:rsidRDefault="001D465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I.28</w:t>
                  </w:r>
                </w:p>
              </w:tc>
              <w:tc>
                <w:tcPr>
                  <w:tcW w:w="4972" w:type="dxa"/>
                  <w:gridSpan w:val="2"/>
                  <w:tcBorders>
                    <w:top w:val="single" w:sz="4" w:space="0" w:color="000000"/>
                    <w:left w:val="nil"/>
                    <w:bottom w:val="single" w:sz="4" w:space="0" w:color="000000"/>
                    <w:right w:val="single" w:sz="4" w:space="0" w:color="auto"/>
                  </w:tcBorders>
                </w:tcPr>
                <w:p w14:paraId="3AE16AC4" w14:textId="77777777" w:rsidR="001D465E" w:rsidRPr="00076A8D" w:rsidRDefault="001D465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Greutate netă totală/greutate brută (kg)</w:t>
                  </w:r>
                </w:p>
              </w:tc>
              <w:tc>
                <w:tcPr>
                  <w:tcW w:w="4541" w:type="dxa"/>
                  <w:gridSpan w:val="2"/>
                  <w:tcBorders>
                    <w:top w:val="single" w:sz="4" w:space="0" w:color="auto"/>
                    <w:left w:val="single" w:sz="4" w:space="0" w:color="auto"/>
                    <w:bottom w:val="single" w:sz="4" w:space="0" w:color="auto"/>
                    <w:right w:val="single" w:sz="4" w:space="0" w:color="auto"/>
                  </w:tcBorders>
                </w:tcPr>
                <w:p w14:paraId="74C9AAB4" w14:textId="77777777" w:rsidR="001D465E" w:rsidRPr="00076A8D" w:rsidRDefault="001D465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I.29</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Spațiul total prevăzut pentru expediere</w:t>
                  </w:r>
                </w:p>
              </w:tc>
            </w:tr>
          </w:tbl>
          <w:p w14:paraId="538E5B58"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p>
          <w:tbl>
            <w:tblPr>
              <w:tblStyle w:val="15"/>
              <w:tblpPr w:leftFromText="180" w:rightFromText="180" w:vertAnchor="text" w:horzAnchor="margin" w:tblpY="107"/>
              <w:tblW w:w="10298" w:type="dxa"/>
              <w:tblInd w:w="0" w:type="dxa"/>
              <w:tblLayout w:type="fixed"/>
              <w:tblLook w:val="04A0" w:firstRow="1" w:lastRow="0" w:firstColumn="1" w:lastColumn="0" w:noHBand="0" w:noVBand="1"/>
            </w:tblPr>
            <w:tblGrid>
              <w:gridCol w:w="915"/>
              <w:gridCol w:w="1683"/>
              <w:gridCol w:w="1713"/>
              <w:gridCol w:w="1038"/>
              <w:gridCol w:w="1038"/>
              <w:gridCol w:w="1038"/>
              <w:gridCol w:w="854"/>
              <w:gridCol w:w="946"/>
              <w:gridCol w:w="1073"/>
            </w:tblGrid>
            <w:tr w:rsidR="00076A8D" w:rsidRPr="00076A8D" w14:paraId="6D32E91B" w14:textId="77777777" w:rsidTr="00A4784E">
              <w:trPr>
                <w:trHeight w:val="165"/>
              </w:trPr>
              <w:tc>
                <w:tcPr>
                  <w:tcW w:w="10298" w:type="dxa"/>
                  <w:gridSpan w:val="9"/>
                  <w:tcBorders>
                    <w:top w:val="single" w:sz="4" w:space="0" w:color="auto"/>
                    <w:left w:val="single" w:sz="4" w:space="0" w:color="auto"/>
                    <w:bottom w:val="single" w:sz="4" w:space="0" w:color="auto"/>
                    <w:right w:val="single" w:sz="4" w:space="0" w:color="auto"/>
                  </w:tcBorders>
                  <w:hideMark/>
                </w:tcPr>
                <w:p w14:paraId="17532EB1" w14:textId="77777777" w:rsidR="001D465E" w:rsidRPr="00076A8D" w:rsidRDefault="001D465E" w:rsidP="00E86B11">
                  <w:pPr>
                    <w:spacing w:after="160" w:line="259" w:lineRule="auto"/>
                    <w:rPr>
                      <w:rFonts w:ascii="Times New Roman" w:hAnsi="Times New Roman"/>
                      <w:b/>
                      <w:color w:val="000000" w:themeColor="text1"/>
                      <w:sz w:val="20"/>
                      <w:szCs w:val="20"/>
                      <w:lang w:val="ro-RO"/>
                    </w:rPr>
                  </w:pPr>
                  <w:r w:rsidRPr="00076A8D">
                    <w:rPr>
                      <w:rFonts w:ascii="Times New Roman" w:eastAsia="Times New Roman" w:hAnsi="Times New Roman"/>
                      <w:b/>
                      <w:color w:val="000000" w:themeColor="text1"/>
                      <w:sz w:val="20"/>
                      <w:szCs w:val="20"/>
                      <w:lang w:val="ro-RO"/>
                    </w:rPr>
                    <w:t>I.</w:t>
                  </w:r>
                  <w:r w:rsidRPr="00076A8D">
                    <w:rPr>
                      <w:rFonts w:ascii="Times New Roman" w:hAnsi="Times New Roman"/>
                      <w:b/>
                      <w:color w:val="000000" w:themeColor="text1"/>
                      <w:sz w:val="20"/>
                      <w:szCs w:val="20"/>
                      <w:lang w:val="ro-RO"/>
                    </w:rPr>
                    <w:t xml:space="preserve">30 Descrierea </w:t>
                  </w:r>
                  <w:r w:rsidRPr="00076A8D">
                    <w:rPr>
                      <w:rFonts w:ascii="Times New Roman" w:eastAsia="Times New Roman" w:hAnsi="Times New Roman"/>
                      <w:b/>
                      <w:color w:val="000000" w:themeColor="text1"/>
                      <w:sz w:val="20"/>
                      <w:szCs w:val="20"/>
                      <w:lang w:val="ro-RO"/>
                    </w:rPr>
                    <w:t>transportului</w:t>
                  </w:r>
                </w:p>
              </w:tc>
            </w:tr>
            <w:tr w:rsidR="00076A8D" w:rsidRPr="00076A8D" w14:paraId="7F4BA01B" w14:textId="77777777" w:rsidTr="00A4784E">
              <w:trPr>
                <w:trHeight w:val="843"/>
              </w:trPr>
              <w:tc>
                <w:tcPr>
                  <w:tcW w:w="915" w:type="dxa"/>
                  <w:tcBorders>
                    <w:top w:val="single" w:sz="4" w:space="0" w:color="auto"/>
                    <w:left w:val="single" w:sz="4" w:space="0" w:color="auto"/>
                    <w:bottom w:val="single" w:sz="4" w:space="0" w:color="auto"/>
                    <w:right w:val="single" w:sz="4" w:space="0" w:color="auto"/>
                  </w:tcBorders>
                </w:tcPr>
                <w:p w14:paraId="5525A279"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1FD6EAEE"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p w14:paraId="12FF6050"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6A1EAB36"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713" w:type="dxa"/>
                  <w:tcBorders>
                    <w:top w:val="single" w:sz="4" w:space="0" w:color="auto"/>
                    <w:left w:val="single" w:sz="4" w:space="0" w:color="auto"/>
                    <w:bottom w:val="single" w:sz="4" w:space="0" w:color="auto"/>
                    <w:right w:val="single" w:sz="4" w:space="0" w:color="auto"/>
                  </w:tcBorders>
                </w:tcPr>
                <w:p w14:paraId="359B21C4"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Subspecia/Categoria</w:t>
                  </w:r>
                </w:p>
                <w:p w14:paraId="1B6B2C4E"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798F667A"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Sexul</w:t>
                  </w:r>
                </w:p>
                <w:p w14:paraId="0D5B54BA"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03CE2789"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Sistemul de identificare</w:t>
                  </w:r>
                </w:p>
                <w:p w14:paraId="16CF5C95"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2C1F813E"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identificare</w:t>
                  </w:r>
                </w:p>
                <w:p w14:paraId="4FADFB71"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609408AC"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Vârsta</w:t>
                  </w:r>
                </w:p>
                <w:p w14:paraId="2A1D9A88"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4CBE2A66"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Cantitatea</w:t>
                  </w:r>
                </w:p>
                <w:p w14:paraId="366D6079"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1D1ADE7F"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Regiunea de proveniență</w:t>
                  </w:r>
                </w:p>
                <w:p w14:paraId="2AD66E21"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r>
            <w:tr w:rsidR="00076A8D" w:rsidRPr="00076A8D" w14:paraId="6BED1CE6" w14:textId="77777777" w:rsidTr="00A4784E">
              <w:trPr>
                <w:trHeight w:val="1000"/>
              </w:trPr>
              <w:tc>
                <w:tcPr>
                  <w:tcW w:w="915" w:type="dxa"/>
                  <w:tcBorders>
                    <w:top w:val="single" w:sz="4" w:space="0" w:color="auto"/>
                    <w:left w:val="single" w:sz="4" w:space="0" w:color="auto"/>
                    <w:bottom w:val="single" w:sz="4" w:space="0" w:color="auto"/>
                    <w:right w:val="single" w:sz="4" w:space="0" w:color="auto"/>
                  </w:tcBorders>
                </w:tcPr>
                <w:p w14:paraId="134A2DE3"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1FCF1D88"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67ACA97E"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65EF44BA"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272C7A60"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05F7071" w14:textId="77777777" w:rsidR="001D465E" w:rsidRPr="00076A8D" w:rsidRDefault="001D465E" w:rsidP="00E86B11">
                  <w:pPr>
                    <w:spacing w:after="160" w:line="259" w:lineRule="auto"/>
                    <w:jc w:val="center"/>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8698867"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Marca de identificare</w:t>
                  </w:r>
                </w:p>
                <w:p w14:paraId="23A299E2"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2FF62B00"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1DC65CF"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4F3A82A0"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2B21875"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5560FC4C"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4BBC781"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32E155D0"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9A5DE03" w14:textId="77777777" w:rsidR="001D465E" w:rsidRPr="00076A8D" w:rsidRDefault="001D465E" w:rsidP="00E86B11">
                  <w:pPr>
                    <w:spacing w:after="160" w:line="259" w:lineRule="auto"/>
                    <w:jc w:val="center"/>
                    <w:rPr>
                      <w:rFonts w:ascii="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3B42DD93"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F3B2AFE"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r>
            <w:tr w:rsidR="00076A8D" w:rsidRPr="00076A8D" w14:paraId="540F96C9" w14:textId="77777777" w:rsidTr="00A4784E">
              <w:trPr>
                <w:trHeight w:val="1010"/>
              </w:trPr>
              <w:tc>
                <w:tcPr>
                  <w:tcW w:w="915" w:type="dxa"/>
                  <w:tcBorders>
                    <w:top w:val="single" w:sz="4" w:space="0" w:color="auto"/>
                    <w:left w:val="single" w:sz="4" w:space="0" w:color="auto"/>
                    <w:bottom w:val="single" w:sz="4" w:space="0" w:color="auto"/>
                    <w:right w:val="single" w:sz="4" w:space="0" w:color="auto"/>
                  </w:tcBorders>
                </w:tcPr>
                <w:p w14:paraId="027AA077"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56AA0EA"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56AC06E0"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Unitatea producătoare</w:t>
                  </w:r>
                </w:p>
                <w:p w14:paraId="2090B65D"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6AB0D258"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Numărul de autorizare sau de înregistrare al unității/centrului</w:t>
                  </w:r>
                </w:p>
                <w:p w14:paraId="1C825B87"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4FFE108D"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Test</w:t>
                  </w:r>
                </w:p>
                <w:p w14:paraId="60CDC823"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highlight w:val="yellow"/>
                      <w:lang w:val="ro-RO"/>
                    </w:rPr>
                  </w:pPr>
                </w:p>
              </w:tc>
              <w:tc>
                <w:tcPr>
                  <w:tcW w:w="1038" w:type="dxa"/>
                  <w:tcBorders>
                    <w:top w:val="single" w:sz="4" w:space="0" w:color="auto"/>
                    <w:left w:val="single" w:sz="4" w:space="0" w:color="auto"/>
                    <w:bottom w:val="single" w:sz="4" w:space="0" w:color="auto"/>
                    <w:right w:val="single" w:sz="4" w:space="0" w:color="auto"/>
                  </w:tcBorders>
                </w:tcPr>
                <w:p w14:paraId="5183DB87"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4A89AAB3"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1E667B02" w14:textId="77777777" w:rsidR="001D465E" w:rsidRPr="00076A8D" w:rsidRDefault="001D465E" w:rsidP="00E86B11">
                  <w:pPr>
                    <w:spacing w:after="160" w:line="259" w:lineRule="auto"/>
                    <w:rPr>
                      <w:rFonts w:ascii="Times New Roman" w:eastAsia="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5C89B75E" w14:textId="77777777" w:rsidR="001D465E" w:rsidRPr="00076A8D" w:rsidRDefault="001D465E" w:rsidP="00E86B11">
                  <w:pPr>
                    <w:spacing w:after="160" w:line="259" w:lineRule="auto"/>
                    <w:jc w:val="center"/>
                    <w:rPr>
                      <w:rFonts w:ascii="Times New Roman" w:eastAsia="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2A4C8178" w14:textId="77777777" w:rsidR="001D465E" w:rsidRPr="00076A8D" w:rsidRDefault="001D465E" w:rsidP="00E86B11">
                  <w:pPr>
                    <w:spacing w:after="160" w:line="259" w:lineRule="auto"/>
                    <w:rPr>
                      <w:rFonts w:ascii="Times New Roman" w:hAnsi="Times New Roman"/>
                      <w:bCs/>
                      <w:color w:val="000000" w:themeColor="text1"/>
                      <w:sz w:val="20"/>
                      <w:szCs w:val="20"/>
                      <w:lang w:val="ro-RO"/>
                    </w:rPr>
                  </w:pPr>
                </w:p>
              </w:tc>
            </w:tr>
          </w:tbl>
          <w:p w14:paraId="75186DB7"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p>
          <w:p w14:paraId="4535F75F"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p>
          <w:p w14:paraId="425FD4F3" w14:textId="77777777" w:rsidR="001D465E" w:rsidRPr="00076A8D" w:rsidRDefault="001D465E" w:rsidP="00E86B11">
            <w:pPr>
              <w:spacing w:before="100" w:beforeAutospacing="1" w:after="100" w:afterAutospacing="1"/>
              <w:jc w:val="both"/>
              <w:rPr>
                <w:rFonts w:ascii="Times New Roman" w:hAnsi="Times New Roman" w:cs="Times New Roman"/>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 xml:space="preserve">Informații sanitare                                                            </w:t>
            </w:r>
            <w:proofErr w:type="spellStart"/>
            <w:r w:rsidRPr="00076A8D">
              <w:rPr>
                <w:rFonts w:ascii="Times New Roman" w:hAnsi="Times New Roman" w:cs="Times New Roman"/>
                <w:b/>
                <w:bCs/>
                <w:color w:val="000000" w:themeColor="text1"/>
                <w:sz w:val="20"/>
                <w:szCs w:val="20"/>
                <w:lang w:val="ro-RO"/>
              </w:rPr>
              <w:t>II.a</w:t>
            </w:r>
            <w:proofErr w:type="spellEnd"/>
            <w:r w:rsidRPr="00076A8D">
              <w:rPr>
                <w:rFonts w:ascii="Times New Roman" w:hAnsi="Times New Roman" w:cs="Times New Roman"/>
                <w:b/>
                <w:bCs/>
                <w:color w:val="000000" w:themeColor="text1"/>
                <w:sz w:val="20"/>
                <w:szCs w:val="20"/>
                <w:lang w:val="ro-RO"/>
              </w:rPr>
              <w:t xml:space="preserve"> Referința certificatului  </w:t>
            </w:r>
            <w:proofErr w:type="spellStart"/>
            <w:r w:rsidRPr="00076A8D">
              <w:rPr>
                <w:rFonts w:ascii="Times New Roman" w:hAnsi="Times New Roman" w:cs="Times New Roman"/>
                <w:b/>
                <w:bCs/>
                <w:color w:val="000000" w:themeColor="text1"/>
                <w:sz w:val="20"/>
                <w:szCs w:val="20"/>
                <w:lang w:val="ro-RO"/>
              </w:rPr>
              <w:t>II.b</w:t>
            </w:r>
            <w:proofErr w:type="spellEnd"/>
            <w:r w:rsidRPr="00076A8D">
              <w:rPr>
                <w:rFonts w:ascii="Times New Roman" w:hAnsi="Times New Roman" w:cs="Times New Roman"/>
                <w:b/>
                <w:bCs/>
                <w:color w:val="000000" w:themeColor="text1"/>
                <w:sz w:val="20"/>
                <w:szCs w:val="20"/>
                <w:lang w:val="ro-RO"/>
              </w:rPr>
              <w:t xml:space="preserve"> Referința IMSOC</w:t>
            </w:r>
            <w:r w:rsidRPr="00076A8D">
              <w:rPr>
                <w:rFonts w:ascii="Times New Roman" w:hAnsi="Times New Roman" w:cs="Times New Roman"/>
                <w:color w:val="000000" w:themeColor="text1"/>
                <w:sz w:val="20"/>
                <w:szCs w:val="20"/>
                <w:lang w:val="ro-RO"/>
              </w:rPr>
              <w:br/>
            </w:r>
          </w:p>
          <w:p w14:paraId="71793528"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1F9394A"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117AC2A"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DF86378"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D0CB73B"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BDE1499"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1C8F3F8"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5444863"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799C8E5" w14:textId="77777777" w:rsidR="001D465E" w:rsidRPr="00076A8D" w:rsidRDefault="001D465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1BCC53E" w14:textId="77777777" w:rsidR="001D465E" w:rsidRPr="00076A8D" w:rsidRDefault="001D465E" w:rsidP="00E86B11">
            <w:pPr>
              <w:tabs>
                <w:tab w:val="center" w:pos="998"/>
                <w:tab w:val="center" w:pos="5225"/>
              </w:tabs>
              <w:rPr>
                <w:rFonts w:ascii="Times New Roman" w:hAnsi="Times New Roman" w:cs="Times New Roman"/>
                <w:color w:val="000000" w:themeColor="text1"/>
                <w:sz w:val="20"/>
                <w:szCs w:val="20"/>
                <w:lang w:val="ro-RO"/>
              </w:rPr>
            </w:pPr>
          </w:p>
          <w:p w14:paraId="71E7C35F" w14:textId="77777777" w:rsidR="001D465E" w:rsidRPr="00076A8D" w:rsidRDefault="001D465E"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15CB1FE" w14:textId="047FB545" w:rsidR="001D465E" w:rsidRPr="00076A8D" w:rsidRDefault="001D465E" w:rsidP="004219DC">
      <w:pPr>
        <w:rPr>
          <w:rFonts w:ascii="Times New Roman" w:hAnsi="Times New Roman" w:cs="Times New Roman"/>
          <w:b/>
          <w:color w:val="000000" w:themeColor="text1"/>
          <w:szCs w:val="24"/>
          <w:lang w:val="ro-RO"/>
        </w:rPr>
      </w:pPr>
    </w:p>
    <w:p w14:paraId="3259B7FD" w14:textId="3EE39CC9" w:rsidR="001D465E" w:rsidRPr="00076A8D" w:rsidRDefault="001D465E" w:rsidP="004219DC">
      <w:pPr>
        <w:rPr>
          <w:rFonts w:ascii="Times New Roman" w:hAnsi="Times New Roman" w:cs="Times New Roman"/>
          <w:b/>
          <w:color w:val="000000" w:themeColor="text1"/>
          <w:szCs w:val="24"/>
          <w:lang w:val="ro-RO"/>
        </w:rPr>
      </w:pPr>
    </w:p>
    <w:p w14:paraId="2193825B" w14:textId="77777777" w:rsidR="00567DB8" w:rsidRPr="00076A8D" w:rsidRDefault="00567DB8" w:rsidP="004219DC">
      <w:pPr>
        <w:rPr>
          <w:rFonts w:ascii="Times New Roman" w:hAnsi="Times New Roman" w:cs="Times New Roman"/>
          <w:b/>
          <w:color w:val="000000" w:themeColor="text1"/>
          <w:szCs w:val="24"/>
          <w:lang w:val="ro-RO"/>
        </w:rPr>
      </w:pPr>
    </w:p>
    <w:p w14:paraId="7CCC64A8" w14:textId="77777777" w:rsidR="00C90571" w:rsidRDefault="00C90571" w:rsidP="0024050B">
      <w:pPr>
        <w:pStyle w:val="NoSpacing"/>
        <w:jc w:val="right"/>
        <w:rPr>
          <w:rFonts w:ascii="Times New Roman" w:hAnsi="Times New Roman" w:cs="Times New Roman"/>
          <w:i/>
          <w:iCs/>
          <w:color w:val="000000" w:themeColor="text1"/>
          <w:sz w:val="24"/>
          <w:szCs w:val="24"/>
          <w:lang w:val="ro-RO" w:eastAsia="en-GB"/>
        </w:rPr>
      </w:pPr>
    </w:p>
    <w:p w14:paraId="1ED444DC" w14:textId="55BD00A1" w:rsidR="00C90571" w:rsidRDefault="00C90571" w:rsidP="0024050B">
      <w:pPr>
        <w:pStyle w:val="NoSpacing"/>
        <w:jc w:val="right"/>
        <w:rPr>
          <w:rFonts w:ascii="Times New Roman" w:hAnsi="Times New Roman" w:cs="Times New Roman"/>
          <w:i/>
          <w:iCs/>
          <w:color w:val="000000" w:themeColor="text1"/>
          <w:sz w:val="24"/>
          <w:szCs w:val="24"/>
          <w:lang w:val="ro-RO" w:eastAsia="en-GB"/>
        </w:rPr>
      </w:pPr>
    </w:p>
    <w:p w14:paraId="4ECDF89A" w14:textId="4EC71D2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7B69957" w14:textId="43258A94"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2421FCB" w14:textId="0DCA61ED"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81B76E6" w14:textId="40AD1911"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BA76DE7" w14:textId="713010C1"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BFFB426" w14:textId="7BAEEF57"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120DF22" w14:textId="651CDF03"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FA450C2" w14:textId="7DBAD92C"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42A5DC1" w14:textId="685B76D3"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7EA61F5" w14:textId="15BCBDA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4C4C514" w14:textId="0BC94B16"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4525505" w14:textId="25948C57"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ED8B22E" w14:textId="6A3880F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14B8D0BD" w14:textId="112C94F1"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765A9074" w14:textId="0B64A71B"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F6B7F1E" w14:textId="49F8603D"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5890E2CB" w14:textId="49596F65"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71353E1" w14:textId="0B859E95"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0216451" w14:textId="3C123504"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188C022" w14:textId="163F9E7D"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1AFD57D" w14:textId="719DD91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F9E993B" w14:textId="12693DBC"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6A720BD8" w14:textId="343D404D"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2CD893DA" w14:textId="0BACEFC9"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477A07B" w14:textId="7C543378"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454789EA" w14:textId="6482B1A5"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4E5E667" w14:textId="77777777" w:rsidR="00443926" w:rsidRDefault="00443926" w:rsidP="0024050B">
      <w:pPr>
        <w:pStyle w:val="NoSpacing"/>
        <w:jc w:val="right"/>
        <w:rPr>
          <w:rFonts w:ascii="Times New Roman" w:hAnsi="Times New Roman" w:cs="Times New Roman"/>
          <w:i/>
          <w:iCs/>
          <w:color w:val="000000" w:themeColor="text1"/>
          <w:sz w:val="24"/>
          <w:szCs w:val="24"/>
          <w:lang w:val="ro-RO" w:eastAsia="en-GB"/>
        </w:rPr>
      </w:pPr>
    </w:p>
    <w:p w14:paraId="0A293F05" w14:textId="483E7326" w:rsidR="0024050B" w:rsidRPr="00076A8D" w:rsidRDefault="0024050B" w:rsidP="0024050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4</w:t>
      </w:r>
      <w:r w:rsidRPr="00076A8D">
        <w:rPr>
          <w:rFonts w:ascii="Times New Roman" w:hAnsi="Times New Roman" w:cs="Times New Roman"/>
          <w:i/>
          <w:iCs/>
          <w:color w:val="000000" w:themeColor="text1"/>
          <w:sz w:val="24"/>
          <w:szCs w:val="24"/>
        </w:rPr>
        <w:t xml:space="preserve"> </w:t>
      </w:r>
    </w:p>
    <w:p w14:paraId="2777E769" w14:textId="77777777" w:rsidR="002D3C14" w:rsidRPr="00076A8D" w:rsidRDefault="0024050B"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eastAsia="en-GB"/>
        </w:rPr>
        <w:t>Regulamentul cu privire la aprobarea modelelor de certificate</w:t>
      </w:r>
    </w:p>
    <w:p w14:paraId="3DF55F57"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09576F4A"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7A5525D2"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2F98F57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5C17D6BF" w14:textId="1A0E43D5" w:rsidR="0024050B" w:rsidRPr="00076A8D" w:rsidRDefault="002D3C14" w:rsidP="002D3C14">
      <w:pPr>
        <w:pStyle w:val="NoSpacing"/>
        <w:jc w:val="right"/>
        <w:rPr>
          <w:rFonts w:ascii="Times New Roman" w:hAnsi="Times New Roman" w:cs="Times New Roman"/>
          <w:color w:val="000000" w:themeColor="text1"/>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p w14:paraId="425D2EFA" w14:textId="616E8948" w:rsidR="001D465E" w:rsidRPr="00076A8D" w:rsidRDefault="001D465E" w:rsidP="001D465E">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NOTE PRIVIND COMPLETAREA MODELELOR DE CERTIFICATE DE SĂNĂTATE ANIMALĂ, CERTIFICATE OFICIALE ȘI CERTIFICATE DE SĂNĂTATE ANIMALĂ/OFICIALE PENTRU INTRAREA ÎN </w:t>
      </w:r>
      <w:r w:rsidR="00B76CC7" w:rsidRPr="00076A8D">
        <w:rPr>
          <w:rFonts w:ascii="Times New Roman" w:eastAsia="Times New Roman" w:hAnsi="Times New Roman" w:cs="Times New Roman"/>
          <w:b/>
          <w:bCs/>
          <w:color w:val="000000" w:themeColor="text1"/>
          <w:sz w:val="27"/>
          <w:szCs w:val="27"/>
          <w:lang w:val="ro-RO" w:eastAsia="en-GB"/>
        </w:rPr>
        <w:t>REPUBLICA MOLDOVA</w:t>
      </w:r>
      <w:r w:rsidRPr="00076A8D">
        <w:rPr>
          <w:rFonts w:ascii="Times New Roman" w:eastAsia="Times New Roman" w:hAnsi="Times New Roman" w:cs="Times New Roman"/>
          <w:b/>
          <w:bCs/>
          <w:color w:val="000000" w:themeColor="text1"/>
          <w:sz w:val="27"/>
          <w:szCs w:val="27"/>
          <w:lang w:val="ro-RO" w:eastAsia="en-GB"/>
        </w:rPr>
        <w:t xml:space="preserve"> A ANIMALELOR, A PRODUSELOR DE ORIGINE ANIMALĂ, A PRODUSELOR COMPUSE, A MATERIALULUI GERMINATIV, A SUBPRODUSELOR DE ORIGINE ANIMALĂ, A GERMENILOR DESTINAȚI CONSUMULUI UMAN ȘI A SEMINȚELOR DESTINATE PRODUCȚIEI DE GERMENI DESTINAȚI CONSUMULUI UMAN</w:t>
      </w:r>
    </w:p>
    <w:p w14:paraId="0BE0104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Considerații generale</w:t>
      </w:r>
    </w:p>
    <w:p w14:paraId="2DDC428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Pentru a selecta orice opțiune, se bifează sau se marchează cu o cruce (x) caseta relevantă.</w:t>
      </w:r>
    </w:p>
    <w:p w14:paraId="75F07E91" w14:textId="2FF9F4B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 xml:space="preserve">Cu excepția cazului în care legislația </w:t>
      </w:r>
      <w:r w:rsidR="009A3EAC" w:rsidRPr="00076A8D">
        <w:rPr>
          <w:rFonts w:ascii="Times New Roman" w:eastAsia="Times New Roman" w:hAnsi="Times New Roman" w:cs="Times New Roman"/>
          <w:color w:val="000000" w:themeColor="text1"/>
          <w:sz w:val="27"/>
          <w:szCs w:val="27"/>
          <w:lang w:val="ro-RO" w:eastAsia="en-GB"/>
        </w:rPr>
        <w:t>Republicii Moldova</w:t>
      </w:r>
      <w:r w:rsidRPr="00076A8D">
        <w:rPr>
          <w:rFonts w:ascii="Times New Roman" w:eastAsia="Times New Roman" w:hAnsi="Times New Roman" w:cs="Times New Roman"/>
          <w:color w:val="000000" w:themeColor="text1"/>
          <w:sz w:val="27"/>
          <w:szCs w:val="27"/>
          <w:lang w:val="ro-RO" w:eastAsia="en-GB"/>
        </w:rPr>
        <w:t xml:space="preserve"> prevede sau stabilește altfel, toate intrările sau casetele se aplică modelelor de certificate de sănătate animală, certificate oficiale și certificate de sănătate animală/oficiale din capitolul 3.</w:t>
      </w:r>
    </w:p>
    <w:p w14:paraId="26347ED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În cazul în care o casetă nu este obligatorie, conținutul acesteia trebuie să fie tăiat cu o linie.</w:t>
      </w:r>
    </w:p>
    <w:p w14:paraId="46F36CE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Numai una dintre opțiuni poate fi selectată în casetele I.18 și I.20.</w:t>
      </w:r>
    </w:p>
    <w:p w14:paraId="03A5AF7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Poate fi selectată o singură casetă dintre casetele I.21 - I.23.</w:t>
      </w:r>
    </w:p>
    <w:p w14:paraId="064A128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În cazul în care într-o casetă vi se permite să selectați una sau mai multe opțiuni, doar opțiunea selectată (opțiunile selectate) de dumneavoastră va fi afișată (vor fi afișate) în versiunea electronică a certificatului.</w:t>
      </w:r>
    </w:p>
    <w:p w14:paraId="61C172D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tbl>
      <w:tblPr>
        <w:tblW w:w="94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708"/>
        <w:gridCol w:w="8784"/>
      </w:tblGrid>
      <w:tr w:rsidR="00076A8D" w:rsidRPr="00076A8D" w14:paraId="3EDCF1F1" w14:textId="77777777" w:rsidTr="00B76CC7">
        <w:trPr>
          <w:tblCellSpacing w:w="0" w:type="dxa"/>
        </w:trPr>
        <w:tc>
          <w:tcPr>
            <w:tcW w:w="9492" w:type="dxa"/>
            <w:gridSpan w:val="2"/>
            <w:hideMark/>
          </w:tcPr>
          <w:p w14:paraId="555F2A0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PARTEA I – DESCRIEREA TRANSPORTULUI</w:t>
            </w:r>
          </w:p>
        </w:tc>
      </w:tr>
      <w:tr w:rsidR="00076A8D" w:rsidRPr="00076A8D" w14:paraId="18AF56F5" w14:textId="77777777" w:rsidTr="00B76CC7">
        <w:trPr>
          <w:tblCellSpacing w:w="0" w:type="dxa"/>
        </w:trPr>
        <w:tc>
          <w:tcPr>
            <w:tcW w:w="0" w:type="auto"/>
            <w:hideMark/>
          </w:tcPr>
          <w:p w14:paraId="3D3A6D6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Casetă</w:t>
            </w:r>
          </w:p>
        </w:tc>
        <w:tc>
          <w:tcPr>
            <w:tcW w:w="8784" w:type="dxa"/>
            <w:hideMark/>
          </w:tcPr>
          <w:p w14:paraId="058349B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Descriere</w:t>
            </w:r>
          </w:p>
        </w:tc>
      </w:tr>
      <w:tr w:rsidR="00076A8D" w:rsidRPr="00076A8D" w14:paraId="1317B94F" w14:textId="77777777" w:rsidTr="00B76CC7">
        <w:trPr>
          <w:tblCellSpacing w:w="0" w:type="dxa"/>
        </w:trPr>
        <w:tc>
          <w:tcPr>
            <w:tcW w:w="0" w:type="auto"/>
            <w:hideMark/>
          </w:tcPr>
          <w:p w14:paraId="19A7C34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53FC5A0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w:t>
            </w:r>
          </w:p>
        </w:tc>
      </w:tr>
      <w:tr w:rsidR="00076A8D" w:rsidRPr="00076A8D" w14:paraId="3AE8D362" w14:textId="77777777" w:rsidTr="00B76CC7">
        <w:trPr>
          <w:tblCellSpacing w:w="0" w:type="dxa"/>
        </w:trPr>
        <w:tc>
          <w:tcPr>
            <w:tcW w:w="0" w:type="auto"/>
            <w:hideMark/>
          </w:tcPr>
          <w:p w14:paraId="102CC69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0CB8638" w14:textId="33A29F5B"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preciza numele țării care eliberează certificatul.</w:t>
            </w:r>
          </w:p>
        </w:tc>
      </w:tr>
      <w:tr w:rsidR="00076A8D" w:rsidRPr="00076A8D" w14:paraId="104FDD68" w14:textId="77777777" w:rsidTr="00B76CC7">
        <w:trPr>
          <w:tblCellSpacing w:w="0" w:type="dxa"/>
        </w:trPr>
        <w:tc>
          <w:tcPr>
            <w:tcW w:w="0" w:type="auto"/>
            <w:hideMark/>
          </w:tcPr>
          <w:p w14:paraId="1102238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w:t>
            </w:r>
          </w:p>
        </w:tc>
        <w:tc>
          <w:tcPr>
            <w:tcW w:w="8784" w:type="dxa"/>
            <w:hideMark/>
          </w:tcPr>
          <w:p w14:paraId="1A1AC6F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Expeditor/Exportator</w:t>
            </w:r>
          </w:p>
        </w:tc>
      </w:tr>
      <w:tr w:rsidR="00076A8D" w:rsidRPr="00076A8D" w14:paraId="310ED5B6" w14:textId="77777777" w:rsidTr="00B76CC7">
        <w:trPr>
          <w:tblCellSpacing w:w="0" w:type="dxa"/>
        </w:trPr>
        <w:tc>
          <w:tcPr>
            <w:tcW w:w="0" w:type="auto"/>
            <w:hideMark/>
          </w:tcPr>
          <w:p w14:paraId="62ED92E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4F2A9E7C" w14:textId="1D8D292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 se preciza numele și adresa, țara și codul de țară ISO  ale persoanei fizice sau juridice care expediază transportul. Această persoană trebuie să fie situată într-o țară, cu excepția reintrării transporturilor originare din </w:t>
            </w:r>
            <w:r w:rsidR="009A3EAC" w:rsidRPr="00076A8D">
              <w:rPr>
                <w:rFonts w:ascii="Times New Roman" w:eastAsia="Times New Roman" w:hAnsi="Times New Roman" w:cs="Times New Roman"/>
                <w:color w:val="000000" w:themeColor="text1"/>
                <w:sz w:val="24"/>
                <w:szCs w:val="24"/>
                <w:lang w:val="ro-RO" w:eastAsia="en-GB"/>
              </w:rPr>
              <w:t>Republica Moldova.</w:t>
            </w:r>
          </w:p>
        </w:tc>
      </w:tr>
      <w:tr w:rsidR="00076A8D" w:rsidRPr="00076A8D" w14:paraId="21292E44" w14:textId="77777777" w:rsidTr="00B76CC7">
        <w:trPr>
          <w:tblCellSpacing w:w="0" w:type="dxa"/>
        </w:trPr>
        <w:tc>
          <w:tcPr>
            <w:tcW w:w="0" w:type="auto"/>
            <w:hideMark/>
          </w:tcPr>
          <w:p w14:paraId="212978B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w:t>
            </w:r>
          </w:p>
        </w:tc>
        <w:tc>
          <w:tcPr>
            <w:tcW w:w="8784" w:type="dxa"/>
            <w:hideMark/>
          </w:tcPr>
          <w:p w14:paraId="4F08D6E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Referința certificatului</w:t>
            </w:r>
          </w:p>
        </w:tc>
      </w:tr>
      <w:tr w:rsidR="00076A8D" w:rsidRPr="00076A8D" w14:paraId="4B11841D" w14:textId="77777777" w:rsidTr="00B76CC7">
        <w:trPr>
          <w:tblCellSpacing w:w="0" w:type="dxa"/>
        </w:trPr>
        <w:tc>
          <w:tcPr>
            <w:tcW w:w="0" w:type="auto"/>
            <w:hideMark/>
          </w:tcPr>
          <w:p w14:paraId="43E0B21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1E1C9F21" w14:textId="4B6F73D6"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precizează codul alfanumeric unic atribuit de autoritatea competentă din țara. Această rubrică nu este obligatorie pentru certificatele transmise în IMSOC. Se repetă în caseta </w:t>
            </w:r>
            <w:proofErr w:type="spellStart"/>
            <w:r w:rsidRPr="00076A8D">
              <w:rPr>
                <w:rFonts w:ascii="Times New Roman" w:eastAsia="Times New Roman" w:hAnsi="Times New Roman" w:cs="Times New Roman"/>
                <w:color w:val="000000" w:themeColor="text1"/>
                <w:sz w:val="24"/>
                <w:szCs w:val="24"/>
                <w:lang w:val="ro-RO" w:eastAsia="en-GB"/>
              </w:rPr>
              <w:t>II.a</w:t>
            </w:r>
            <w:proofErr w:type="spellEnd"/>
            <w:r w:rsidRPr="00076A8D">
              <w:rPr>
                <w:rFonts w:ascii="Times New Roman" w:eastAsia="Times New Roman" w:hAnsi="Times New Roman" w:cs="Times New Roman"/>
                <w:color w:val="000000" w:themeColor="text1"/>
                <w:sz w:val="24"/>
                <w:szCs w:val="24"/>
                <w:lang w:val="ro-RO" w:eastAsia="en-GB"/>
              </w:rPr>
              <w:t>.</w:t>
            </w:r>
          </w:p>
        </w:tc>
      </w:tr>
      <w:tr w:rsidR="00076A8D" w:rsidRPr="00076A8D" w14:paraId="5635D8E5" w14:textId="77777777" w:rsidTr="00B76CC7">
        <w:trPr>
          <w:tblCellSpacing w:w="0" w:type="dxa"/>
        </w:trPr>
        <w:tc>
          <w:tcPr>
            <w:tcW w:w="0" w:type="auto"/>
            <w:hideMark/>
          </w:tcPr>
          <w:p w14:paraId="7A061F2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I.2a</w:t>
            </w:r>
          </w:p>
        </w:tc>
        <w:tc>
          <w:tcPr>
            <w:tcW w:w="8784" w:type="dxa"/>
            <w:hideMark/>
          </w:tcPr>
          <w:p w14:paraId="57E70EF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IMSOC</w:t>
            </w:r>
          </w:p>
        </w:tc>
      </w:tr>
      <w:tr w:rsidR="00076A8D" w:rsidRPr="00076A8D" w14:paraId="6AF74766" w14:textId="77777777" w:rsidTr="00B76CC7">
        <w:trPr>
          <w:tblCellSpacing w:w="0" w:type="dxa"/>
        </w:trPr>
        <w:tc>
          <w:tcPr>
            <w:tcW w:w="0" w:type="auto"/>
            <w:hideMark/>
          </w:tcPr>
          <w:p w14:paraId="6ACEA7C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1506536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Acesta este codul alfanumeric unic atribuit de IMSOC. Se repetă în caseta </w:t>
            </w:r>
            <w:proofErr w:type="spellStart"/>
            <w:r w:rsidRPr="00076A8D">
              <w:rPr>
                <w:rFonts w:ascii="Times New Roman" w:eastAsia="Times New Roman" w:hAnsi="Times New Roman" w:cs="Times New Roman"/>
                <w:color w:val="000000" w:themeColor="text1"/>
                <w:sz w:val="24"/>
                <w:szCs w:val="24"/>
                <w:lang w:val="ro-RO" w:eastAsia="en-GB"/>
              </w:rPr>
              <w:t>II.b</w:t>
            </w:r>
            <w:proofErr w:type="spellEnd"/>
            <w:r w:rsidRPr="00076A8D">
              <w:rPr>
                <w:rFonts w:ascii="Times New Roman" w:eastAsia="Times New Roman" w:hAnsi="Times New Roman" w:cs="Times New Roman"/>
                <w:color w:val="000000" w:themeColor="text1"/>
                <w:sz w:val="24"/>
                <w:szCs w:val="24"/>
                <w:lang w:val="ro-RO" w:eastAsia="en-GB"/>
              </w:rPr>
              <w:t>.</w:t>
            </w:r>
          </w:p>
          <w:p w14:paraId="2EBB855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rubrică nu trebuie să fie completată în cazul în care certificatul nu este transmis în IMSOC.</w:t>
            </w:r>
          </w:p>
        </w:tc>
      </w:tr>
      <w:tr w:rsidR="00076A8D" w:rsidRPr="00076A8D" w14:paraId="625E74FF" w14:textId="77777777" w:rsidTr="00B76CC7">
        <w:trPr>
          <w:tblCellSpacing w:w="0" w:type="dxa"/>
        </w:trPr>
        <w:tc>
          <w:tcPr>
            <w:tcW w:w="0" w:type="auto"/>
            <w:hideMark/>
          </w:tcPr>
          <w:p w14:paraId="2B7B0A5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I.3</w:t>
            </w:r>
          </w:p>
        </w:tc>
        <w:tc>
          <w:tcPr>
            <w:tcW w:w="8784" w:type="dxa"/>
            <w:hideMark/>
          </w:tcPr>
          <w:p w14:paraId="2A498AC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Autoritatea competentă centrală</w:t>
            </w:r>
          </w:p>
        </w:tc>
      </w:tr>
      <w:tr w:rsidR="00076A8D" w:rsidRPr="00076A8D" w14:paraId="39F085D3" w14:textId="77777777" w:rsidTr="00B76CC7">
        <w:trPr>
          <w:tblCellSpacing w:w="0" w:type="dxa"/>
        </w:trPr>
        <w:tc>
          <w:tcPr>
            <w:tcW w:w="0" w:type="auto"/>
            <w:hideMark/>
          </w:tcPr>
          <w:p w14:paraId="5CBB400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1693AA14" w14:textId="0DBBBB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denumirea autorității centrale din țara care eliberează certificatul.</w:t>
            </w:r>
          </w:p>
        </w:tc>
      </w:tr>
      <w:tr w:rsidR="00076A8D" w:rsidRPr="00076A8D" w14:paraId="63A5618A" w14:textId="77777777" w:rsidTr="00B76CC7">
        <w:trPr>
          <w:tblCellSpacing w:w="0" w:type="dxa"/>
        </w:trPr>
        <w:tc>
          <w:tcPr>
            <w:tcW w:w="0" w:type="auto"/>
            <w:hideMark/>
          </w:tcPr>
          <w:p w14:paraId="5B4AD13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I.4</w:t>
            </w:r>
          </w:p>
        </w:tc>
        <w:tc>
          <w:tcPr>
            <w:tcW w:w="8784" w:type="dxa"/>
            <w:hideMark/>
          </w:tcPr>
          <w:p w14:paraId="6048CB2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Autoritatea competentă locală</w:t>
            </w:r>
          </w:p>
        </w:tc>
      </w:tr>
      <w:tr w:rsidR="00076A8D" w:rsidRPr="00076A8D" w14:paraId="6059F204" w14:textId="77777777" w:rsidTr="00B76CC7">
        <w:trPr>
          <w:tblCellSpacing w:w="0" w:type="dxa"/>
        </w:trPr>
        <w:tc>
          <w:tcPr>
            <w:tcW w:w="0" w:type="auto"/>
            <w:hideMark/>
          </w:tcPr>
          <w:p w14:paraId="5A9BDFF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8EB2793" w14:textId="7613706F"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dacă este cazul, denumirea autorității locale din țara care eliberează certificatul.</w:t>
            </w:r>
          </w:p>
        </w:tc>
      </w:tr>
      <w:tr w:rsidR="00076A8D" w:rsidRPr="00076A8D" w14:paraId="0E4441EC" w14:textId="77777777" w:rsidTr="00B76CC7">
        <w:trPr>
          <w:tblCellSpacing w:w="0" w:type="dxa"/>
        </w:trPr>
        <w:tc>
          <w:tcPr>
            <w:tcW w:w="0" w:type="auto"/>
            <w:hideMark/>
          </w:tcPr>
          <w:p w14:paraId="75A6657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I.5</w:t>
            </w:r>
          </w:p>
        </w:tc>
        <w:tc>
          <w:tcPr>
            <w:tcW w:w="8784" w:type="dxa"/>
            <w:hideMark/>
          </w:tcPr>
          <w:p w14:paraId="0B8F29D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Destinatar/Importator</w:t>
            </w:r>
          </w:p>
        </w:tc>
      </w:tr>
      <w:tr w:rsidR="00076A8D" w:rsidRPr="00076A8D" w14:paraId="7F4F9CA4" w14:textId="77777777" w:rsidTr="00B76CC7">
        <w:trPr>
          <w:tblCellSpacing w:w="0" w:type="dxa"/>
        </w:trPr>
        <w:tc>
          <w:tcPr>
            <w:tcW w:w="0" w:type="auto"/>
            <w:hideMark/>
          </w:tcPr>
          <w:p w14:paraId="6BA1AC0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3451C30A" w14:textId="405B765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persoanei fizice sau juridice căreia îi este destinat transportul, din statul membru sau din țara de destinație în cazul tranzitului.</w:t>
            </w:r>
          </w:p>
          <w:p w14:paraId="3FB43485" w14:textId="78F17062"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Această casetă este opțională pentru transporturile în tranzit prin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2B80DE48" w14:textId="77777777" w:rsidTr="00B76CC7">
        <w:trPr>
          <w:tblCellSpacing w:w="0" w:type="dxa"/>
        </w:trPr>
        <w:tc>
          <w:tcPr>
            <w:tcW w:w="0" w:type="auto"/>
            <w:hideMark/>
          </w:tcPr>
          <w:p w14:paraId="2C3946F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I.6</w:t>
            </w:r>
          </w:p>
        </w:tc>
        <w:tc>
          <w:tcPr>
            <w:tcW w:w="8784" w:type="dxa"/>
            <w:hideMark/>
          </w:tcPr>
          <w:p w14:paraId="2C64A0F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Operatorul responsabil pentru transport</w:t>
            </w:r>
          </w:p>
        </w:tc>
      </w:tr>
      <w:tr w:rsidR="00076A8D" w:rsidRPr="00076A8D" w14:paraId="5E4A7ACB" w14:textId="77777777" w:rsidTr="00B76CC7">
        <w:trPr>
          <w:tblCellSpacing w:w="0" w:type="dxa"/>
        </w:trPr>
        <w:tc>
          <w:tcPr>
            <w:tcW w:w="0" w:type="auto"/>
            <w:hideMark/>
          </w:tcPr>
          <w:p w14:paraId="09DC37D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6057EC9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persoanei fizice sau juridice din statul membru care răspunde de transport la prezentarea acestuia la postul de inspecție la frontieră (PIF) și care face declarațiile necesare autorităților competente în calitate de importator sau în numele importatorului. Acest operator poate fi același cu operatorul precizat în caseta I.5.</w:t>
            </w:r>
          </w:p>
          <w:p w14:paraId="281CCF8D" w14:textId="0BAED03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produsele aflate în tranzit prin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această casetă este obligatorie.</w:t>
            </w:r>
          </w:p>
          <w:p w14:paraId="74531482" w14:textId="1BEAB5DB"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anumite animale: această casetă este obligatorie dacă legislația relevantă 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xml:space="preserve"> prevede acest lucru.</w:t>
            </w:r>
          </w:p>
          <w:p w14:paraId="3246B99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animalele și produsele destinate introducerii pe piață: această rubrică este opțională.</w:t>
            </w:r>
          </w:p>
        </w:tc>
      </w:tr>
      <w:tr w:rsidR="00076A8D" w:rsidRPr="00076A8D" w14:paraId="16268AED" w14:textId="77777777" w:rsidTr="00B76CC7">
        <w:trPr>
          <w:tblCellSpacing w:w="0" w:type="dxa"/>
        </w:trPr>
        <w:tc>
          <w:tcPr>
            <w:tcW w:w="0" w:type="auto"/>
            <w:hideMark/>
          </w:tcPr>
          <w:p w14:paraId="6A55ACA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I.7</w:t>
            </w:r>
          </w:p>
        </w:tc>
        <w:tc>
          <w:tcPr>
            <w:tcW w:w="8784" w:type="dxa"/>
            <w:hideMark/>
          </w:tcPr>
          <w:p w14:paraId="73CCE2D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 de origine</w:t>
            </w:r>
          </w:p>
        </w:tc>
      </w:tr>
      <w:tr w:rsidR="00076A8D" w:rsidRPr="00076A8D" w14:paraId="3F3644B6" w14:textId="77777777" w:rsidTr="00B76CC7">
        <w:trPr>
          <w:tblCellSpacing w:w="0" w:type="dxa"/>
        </w:trPr>
        <w:tc>
          <w:tcPr>
            <w:tcW w:w="0" w:type="auto"/>
            <w:hideMark/>
          </w:tcPr>
          <w:p w14:paraId="5FAC6AA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7484909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se precizează numele și codul de țară ISO al țării în care mărfurile au fost produse, fabricate sau ambalate (etichetate cu marca de identificare).</w:t>
            </w:r>
          </w:p>
          <w:p w14:paraId="1CABB75E" w14:textId="0FD7AB92"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animale: se precizează țara de reședință în timpul perioadei necesare, astfel cum este prevăzută în legislația relevantă 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xml:space="preserve">. Pentru caii înregistrați care reintră în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xml:space="preserve"> după exportul temporar pentru competiții, curse sau evenimente culturale specifice din anumite țări, se precizează țara din care au fost expediați ultima dată.</w:t>
            </w:r>
          </w:p>
          <w:p w14:paraId="02A641C8" w14:textId="5FDDA9D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comerțului care implică mai multe țări (comerț triunghiular), trebuie completat un certificat separat pentru fiecare țară de origine.</w:t>
            </w:r>
          </w:p>
        </w:tc>
      </w:tr>
      <w:tr w:rsidR="00076A8D" w:rsidRPr="00076A8D" w14:paraId="1B41359A" w14:textId="77777777" w:rsidTr="00B76CC7">
        <w:trPr>
          <w:tblCellSpacing w:w="0" w:type="dxa"/>
        </w:trPr>
        <w:tc>
          <w:tcPr>
            <w:tcW w:w="0" w:type="auto"/>
            <w:hideMark/>
          </w:tcPr>
          <w:p w14:paraId="1FF6D6A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I.8</w:t>
            </w:r>
          </w:p>
        </w:tc>
        <w:tc>
          <w:tcPr>
            <w:tcW w:w="8784" w:type="dxa"/>
            <w:hideMark/>
          </w:tcPr>
          <w:p w14:paraId="5B95C20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Regiunea de origine</w:t>
            </w:r>
          </w:p>
        </w:tc>
      </w:tr>
      <w:tr w:rsidR="00076A8D" w:rsidRPr="00076A8D" w14:paraId="1F4FC9BD" w14:textId="77777777" w:rsidTr="00B76CC7">
        <w:trPr>
          <w:tblCellSpacing w:w="0" w:type="dxa"/>
        </w:trPr>
        <w:tc>
          <w:tcPr>
            <w:tcW w:w="0" w:type="auto"/>
            <w:hideMark/>
          </w:tcPr>
          <w:p w14:paraId="2FB20B1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5C616440" w14:textId="6D54730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După caz, pentru circulația animalelor sau a produselor care sunt afectate de măsuri de regionalizare în conformitate cu legislația </w:t>
            </w:r>
            <w:r w:rsidR="009A3EAC" w:rsidRPr="00076A8D">
              <w:rPr>
                <w:rFonts w:ascii="Times New Roman" w:eastAsia="Times New Roman" w:hAnsi="Times New Roman" w:cs="Times New Roman"/>
                <w:color w:val="000000" w:themeColor="text1"/>
                <w:sz w:val="24"/>
                <w:szCs w:val="24"/>
                <w:lang w:val="ro-RO" w:eastAsia="en-GB"/>
              </w:rPr>
              <w:t xml:space="preserve">Republicii Moldova </w:t>
            </w:r>
            <w:r w:rsidRPr="00076A8D">
              <w:rPr>
                <w:rFonts w:ascii="Times New Roman" w:eastAsia="Times New Roman" w:hAnsi="Times New Roman" w:cs="Times New Roman"/>
                <w:color w:val="000000" w:themeColor="text1"/>
                <w:sz w:val="24"/>
                <w:szCs w:val="24"/>
                <w:lang w:val="ro-RO" w:eastAsia="en-GB"/>
              </w:rPr>
              <w:t>se precizează codul regiunilor, zonelor sau compartimentelor aprobate, astfel cum se precizează în </w:t>
            </w:r>
            <w:r w:rsidR="009A3EAC" w:rsidRPr="00076A8D">
              <w:rPr>
                <w:rFonts w:ascii="Times New Roman" w:eastAsia="Times New Roman" w:hAnsi="Times New Roman" w:cs="Times New Roman"/>
                <w:color w:val="000000" w:themeColor="text1"/>
                <w:sz w:val="24"/>
                <w:szCs w:val="24"/>
                <w:lang w:val="ro-RO" w:eastAsia="en-GB"/>
              </w:rPr>
              <w:t xml:space="preserve">Monitorul </w:t>
            </w:r>
            <w:r w:rsidRPr="00076A8D">
              <w:rPr>
                <w:rFonts w:ascii="Times New Roman" w:eastAsia="Times New Roman" w:hAnsi="Times New Roman" w:cs="Times New Roman"/>
                <w:color w:val="000000" w:themeColor="text1"/>
                <w:sz w:val="24"/>
                <w:szCs w:val="24"/>
                <w:lang w:val="ro-RO" w:eastAsia="en-GB"/>
              </w:rPr>
              <w:t xml:space="preserve">Oficial al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172679A0" w14:textId="77777777" w:rsidTr="00B76CC7">
        <w:trPr>
          <w:tblCellSpacing w:w="0" w:type="dxa"/>
        </w:trPr>
        <w:tc>
          <w:tcPr>
            <w:tcW w:w="0" w:type="auto"/>
            <w:hideMark/>
          </w:tcPr>
          <w:p w14:paraId="52FB0D0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I.9</w:t>
            </w:r>
          </w:p>
        </w:tc>
        <w:tc>
          <w:tcPr>
            <w:tcW w:w="8784" w:type="dxa"/>
            <w:hideMark/>
          </w:tcPr>
          <w:p w14:paraId="042EEC2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 de destinație</w:t>
            </w:r>
          </w:p>
        </w:tc>
      </w:tr>
      <w:tr w:rsidR="00076A8D" w:rsidRPr="00076A8D" w14:paraId="71995286" w14:textId="77777777" w:rsidTr="00B76CC7">
        <w:trPr>
          <w:tblCellSpacing w:w="0" w:type="dxa"/>
        </w:trPr>
        <w:tc>
          <w:tcPr>
            <w:tcW w:w="0" w:type="auto"/>
            <w:hideMark/>
          </w:tcPr>
          <w:p w14:paraId="3A14A05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4458837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codul de țară ISO ale statului membru de destinație a animalelor sau produselor.</w:t>
            </w:r>
          </w:p>
          <w:p w14:paraId="12B98112" w14:textId="55C9D14F"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Dacă produsele sunt în tranzit, se precizează numele și codul de țară ISO al țării de destinație.</w:t>
            </w:r>
          </w:p>
        </w:tc>
      </w:tr>
      <w:tr w:rsidR="00076A8D" w:rsidRPr="00076A8D" w14:paraId="618A6485" w14:textId="77777777" w:rsidTr="00B76CC7">
        <w:trPr>
          <w:tblCellSpacing w:w="0" w:type="dxa"/>
        </w:trPr>
        <w:tc>
          <w:tcPr>
            <w:tcW w:w="0" w:type="auto"/>
            <w:hideMark/>
          </w:tcPr>
          <w:p w14:paraId="21FFC75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I.10</w:t>
            </w:r>
          </w:p>
        </w:tc>
        <w:tc>
          <w:tcPr>
            <w:tcW w:w="8784" w:type="dxa"/>
            <w:hideMark/>
          </w:tcPr>
          <w:p w14:paraId="6C8FBE7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Regiunea de destinație</w:t>
            </w:r>
          </w:p>
        </w:tc>
      </w:tr>
      <w:tr w:rsidR="00076A8D" w:rsidRPr="00076A8D" w14:paraId="57BA0AFA" w14:textId="77777777" w:rsidTr="00B76CC7">
        <w:trPr>
          <w:tblCellSpacing w:w="0" w:type="dxa"/>
        </w:trPr>
        <w:tc>
          <w:tcPr>
            <w:tcW w:w="0" w:type="auto"/>
            <w:hideMark/>
          </w:tcPr>
          <w:p w14:paraId="153F303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342A598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vedea caseta I.8</w:t>
            </w:r>
          </w:p>
        </w:tc>
      </w:tr>
      <w:tr w:rsidR="00076A8D" w:rsidRPr="00076A8D" w14:paraId="77B470F5" w14:textId="77777777" w:rsidTr="00B76CC7">
        <w:trPr>
          <w:tblCellSpacing w:w="0" w:type="dxa"/>
        </w:trPr>
        <w:tc>
          <w:tcPr>
            <w:tcW w:w="0" w:type="auto"/>
            <w:hideMark/>
          </w:tcPr>
          <w:p w14:paraId="1743FEB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I.11</w:t>
            </w:r>
          </w:p>
        </w:tc>
        <w:tc>
          <w:tcPr>
            <w:tcW w:w="8784" w:type="dxa"/>
            <w:hideMark/>
          </w:tcPr>
          <w:p w14:paraId="268FDA3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expediere</w:t>
            </w:r>
          </w:p>
        </w:tc>
      </w:tr>
      <w:tr w:rsidR="00076A8D" w:rsidRPr="00076A8D" w14:paraId="450504A5" w14:textId="77777777" w:rsidTr="00B76CC7">
        <w:trPr>
          <w:tblCellSpacing w:w="0" w:type="dxa"/>
        </w:trPr>
        <w:tc>
          <w:tcPr>
            <w:tcW w:w="0" w:type="auto"/>
            <w:hideMark/>
          </w:tcPr>
          <w:p w14:paraId="605E718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236DC28" w14:textId="3F5C81CA"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precizează numele și adresa, țara și codul de țară ISO ale unității (unităților) din care provin animalele sau produsele. Atunci când legislația </w:t>
            </w:r>
            <w:r w:rsidR="009A3EAC" w:rsidRPr="00076A8D">
              <w:rPr>
                <w:rFonts w:ascii="Times New Roman" w:eastAsia="Times New Roman" w:hAnsi="Times New Roman" w:cs="Times New Roman"/>
                <w:color w:val="000000" w:themeColor="text1"/>
                <w:sz w:val="24"/>
                <w:szCs w:val="24"/>
                <w:lang w:val="ro-RO" w:eastAsia="en-GB"/>
              </w:rPr>
              <w:t xml:space="preserve">Republicii Moldova </w:t>
            </w:r>
            <w:r w:rsidRPr="00076A8D">
              <w:rPr>
                <w:rFonts w:ascii="Times New Roman" w:eastAsia="Times New Roman" w:hAnsi="Times New Roman" w:cs="Times New Roman"/>
                <w:color w:val="000000" w:themeColor="text1"/>
                <w:sz w:val="24"/>
                <w:szCs w:val="24"/>
                <w:lang w:val="ro-RO" w:eastAsia="en-GB"/>
              </w:rPr>
              <w:t>impune acest lucru, se indică numărul său de înregistrare sau de autorizare.</w:t>
            </w:r>
          </w:p>
          <w:p w14:paraId="2DA8AB4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se precizează unitatea în care sunt deținute animalele în mod normal.</w:t>
            </w:r>
          </w:p>
          <w:p w14:paraId="3ABF4D8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sau embrioni destinați reproducerii artificiale: se precizează, după caz, centrul de colectare a materialului seminal, echipa de colectare sau de producție a embrionilor, unitatea de prelucrare a materialului germinativ, centrul de depozitare a materialului germinativ sau unitatea izolată. În cazul materialului seminal de ovine și caprine, locul de expediere poate fi unitatea care deține animalele donatoare.</w:t>
            </w:r>
          </w:p>
          <w:p w14:paraId="580D4D17" w14:textId="70D8790C"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anumite produse pescărești menționate la articolul 18 din Regulamentul delegat (UE) 2022/2292 al Comisiei : locul de expediere poate fi o navă.</w:t>
            </w:r>
          </w:p>
          <w:p w14:paraId="11535588" w14:textId="66187305"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alte produse: orice unitate a unei societăți comerciale din sectorul alimentar sau al subproduselor de origine animală. Se va preciza doar unitatea care expediază produsele. În cazul comerțului care implică mai multe țări (comerț triunghiular), locul de expediere este unitatea din ultima țară din lanțul de export, din care transportul final este expediat în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5A5E511C" w14:textId="77777777" w:rsidTr="00B76CC7">
        <w:trPr>
          <w:tblCellSpacing w:w="0" w:type="dxa"/>
        </w:trPr>
        <w:tc>
          <w:tcPr>
            <w:tcW w:w="0" w:type="auto"/>
            <w:hideMark/>
          </w:tcPr>
          <w:p w14:paraId="6C8FF7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I.12</w:t>
            </w:r>
          </w:p>
        </w:tc>
        <w:tc>
          <w:tcPr>
            <w:tcW w:w="8784" w:type="dxa"/>
            <w:hideMark/>
          </w:tcPr>
          <w:p w14:paraId="6A0EF1C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destinație</w:t>
            </w:r>
          </w:p>
        </w:tc>
      </w:tr>
      <w:tr w:rsidR="00076A8D" w:rsidRPr="00076A8D" w14:paraId="7E8DB77A" w14:textId="77777777" w:rsidTr="00B76CC7">
        <w:trPr>
          <w:tblCellSpacing w:w="0" w:type="dxa"/>
        </w:trPr>
        <w:tc>
          <w:tcPr>
            <w:tcW w:w="0" w:type="auto"/>
            <w:hideMark/>
          </w:tcPr>
          <w:p w14:paraId="6F5A75A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7C5FDF9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și adresa, țara și codul de țară ISO ale locului unde este livrat transportul pentru descărcare finală. După caz, se precizează, de asemenea, numărul de înregistrare sau de autorizare al unității de destinație.</w:t>
            </w:r>
          </w:p>
          <w:p w14:paraId="05112A3A" w14:textId="7AC8D4EE"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depozitarea produselor în tranzit: se precizează numele, adresa și numărul autorizației depozitului conform definiției de la articolul 2 alineatul (3) din Regulamentul delegat (UE) 2019/2124 al Comisiei. Această casetă este opțională în cazul tranzitului fără depozitarea produselor.</w:t>
            </w:r>
          </w:p>
        </w:tc>
      </w:tr>
      <w:tr w:rsidR="00076A8D" w:rsidRPr="00076A8D" w14:paraId="37D1AA29" w14:textId="77777777" w:rsidTr="00B76CC7">
        <w:trPr>
          <w:tblCellSpacing w:w="0" w:type="dxa"/>
        </w:trPr>
        <w:tc>
          <w:tcPr>
            <w:tcW w:w="0" w:type="auto"/>
            <w:hideMark/>
          </w:tcPr>
          <w:p w14:paraId="1DC4BD4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I.13</w:t>
            </w:r>
          </w:p>
        </w:tc>
        <w:tc>
          <w:tcPr>
            <w:tcW w:w="8784" w:type="dxa"/>
            <w:hideMark/>
          </w:tcPr>
          <w:p w14:paraId="1F9F281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Locul de încărcare</w:t>
            </w:r>
          </w:p>
        </w:tc>
      </w:tr>
      <w:tr w:rsidR="00076A8D" w:rsidRPr="00076A8D" w14:paraId="67CABEF9" w14:textId="77777777" w:rsidTr="00B76CC7">
        <w:trPr>
          <w:tblCellSpacing w:w="0" w:type="dxa"/>
        </w:trPr>
        <w:tc>
          <w:tcPr>
            <w:tcW w:w="0" w:type="auto"/>
            <w:hideMark/>
          </w:tcPr>
          <w:p w14:paraId="0179BC6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363D057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se precizează numele și adresa locului în care sunt încărcate în mijloacele de transport și, în cazul în care acestea sunt colectate în prealabil, numele și adresa unității de colectare autorizată pentru operațiuni de colectare.</w:t>
            </w:r>
          </w:p>
          <w:p w14:paraId="5E07AED3" w14:textId="20B2C622"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produse: se precizează numele, adresa și categoria (de exemplu, unitate, port sau aeroport) locului final în care produsele urmează să fie încărcate în mijlocul de transport pentru călătoria spre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xml:space="preserve">. În cazul unui container, se precizează locul unde urmează să fie amplasat la bordul mijlocului de transport final către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În cazul unui feribot, se indică locul în care urmează să fie îmbarcat camionul.</w:t>
            </w:r>
          </w:p>
        </w:tc>
      </w:tr>
      <w:tr w:rsidR="00076A8D" w:rsidRPr="00076A8D" w14:paraId="44E400AB" w14:textId="77777777" w:rsidTr="00B76CC7">
        <w:trPr>
          <w:tblCellSpacing w:w="0" w:type="dxa"/>
        </w:trPr>
        <w:tc>
          <w:tcPr>
            <w:tcW w:w="0" w:type="auto"/>
            <w:hideMark/>
          </w:tcPr>
          <w:p w14:paraId="680D4CF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I.14</w:t>
            </w:r>
          </w:p>
        </w:tc>
        <w:tc>
          <w:tcPr>
            <w:tcW w:w="8784" w:type="dxa"/>
            <w:hideMark/>
          </w:tcPr>
          <w:p w14:paraId="614F93B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Data și ora plecării</w:t>
            </w:r>
          </w:p>
        </w:tc>
      </w:tr>
      <w:tr w:rsidR="00076A8D" w:rsidRPr="00076A8D" w14:paraId="57E7BA91" w14:textId="77777777" w:rsidTr="00B76CC7">
        <w:trPr>
          <w:tblCellSpacing w:w="0" w:type="dxa"/>
        </w:trPr>
        <w:tc>
          <w:tcPr>
            <w:tcW w:w="0" w:type="auto"/>
            <w:hideMark/>
          </w:tcPr>
          <w:p w14:paraId="79FA8AB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w:t>
            </w:r>
          </w:p>
        </w:tc>
        <w:tc>
          <w:tcPr>
            <w:tcW w:w="8784" w:type="dxa"/>
            <w:hideMark/>
          </w:tcPr>
          <w:p w14:paraId="1BA9871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data și ora la care animalele sunt programate să plece în mijloacele lor de transport (aeronavă, navă, vehicul feroviar sau rutier).</w:t>
            </w:r>
          </w:p>
          <w:p w14:paraId="51AF94A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data la care pleacă mijlocul de transport (aeronavă, navă, vehicul feroviar sau rutier).</w:t>
            </w:r>
          </w:p>
        </w:tc>
      </w:tr>
      <w:tr w:rsidR="00076A8D" w:rsidRPr="00076A8D" w14:paraId="3C98A29B" w14:textId="77777777" w:rsidTr="00B76CC7">
        <w:trPr>
          <w:tblCellSpacing w:w="0" w:type="dxa"/>
        </w:trPr>
        <w:tc>
          <w:tcPr>
            <w:tcW w:w="0" w:type="auto"/>
            <w:hideMark/>
          </w:tcPr>
          <w:p w14:paraId="6FED20F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I.15</w:t>
            </w:r>
          </w:p>
        </w:tc>
        <w:tc>
          <w:tcPr>
            <w:tcW w:w="8784" w:type="dxa"/>
            <w:hideMark/>
          </w:tcPr>
          <w:p w14:paraId="7716B13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Mijloace de transport</w:t>
            </w:r>
          </w:p>
        </w:tc>
      </w:tr>
      <w:tr w:rsidR="00076A8D" w:rsidRPr="0035425E" w14:paraId="17B30CC3" w14:textId="77777777" w:rsidTr="00B76CC7">
        <w:trPr>
          <w:tblCellSpacing w:w="0" w:type="dxa"/>
        </w:trPr>
        <w:tc>
          <w:tcPr>
            <w:tcW w:w="0" w:type="auto"/>
            <w:hideMark/>
          </w:tcPr>
          <w:p w14:paraId="46A2ED4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73747B0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selectează unul sau mai multe dintre următoarele mijloace de transport pentru animalele sau mărfurile care părăsesc țara de expediere și se precizează identitatea mijlocului de transport:</w:t>
            </w:r>
          </w:p>
          <w:p w14:paraId="56A0A00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aeronavă (se precizează numărul zborului);</w:t>
            </w:r>
          </w:p>
          <w:p w14:paraId="6B27CFFB"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navă (se precizează numele și numărul navei);</w:t>
            </w:r>
          </w:p>
          <w:p w14:paraId="7162CD29"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feroviar (se precizează numărul trenului și al vagonului);</w:t>
            </w:r>
          </w:p>
          <w:p w14:paraId="76659D32"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vehicul rutier (se precizează numărul de înmatriculare al vehiculului, însoțit de numărul de înmatriculare al remorcii, dacă este cazul).</w:t>
            </w:r>
          </w:p>
          <w:p w14:paraId="334C786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unui feribot, se bifează „navă” și se identifică vehiculul (vehiculele) rutier(e) cu numărul de înmatriculare al vehiculului (însoțit de numărul de înmatriculare al remorcii, după caz), în plus față de numele și numărul feribotului programat.</w:t>
            </w:r>
          </w:p>
        </w:tc>
      </w:tr>
      <w:tr w:rsidR="00076A8D" w:rsidRPr="00076A8D" w14:paraId="0CA9B2D9" w14:textId="77777777" w:rsidTr="00B76CC7">
        <w:trPr>
          <w:tblCellSpacing w:w="0" w:type="dxa"/>
        </w:trPr>
        <w:tc>
          <w:tcPr>
            <w:tcW w:w="0" w:type="auto"/>
            <w:hideMark/>
          </w:tcPr>
          <w:p w14:paraId="4AFD616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I.16</w:t>
            </w:r>
          </w:p>
        </w:tc>
        <w:tc>
          <w:tcPr>
            <w:tcW w:w="8784" w:type="dxa"/>
            <w:hideMark/>
          </w:tcPr>
          <w:p w14:paraId="758F11C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Postul de inspecție la frontiera de intrare</w:t>
            </w:r>
          </w:p>
        </w:tc>
      </w:tr>
      <w:tr w:rsidR="00076A8D" w:rsidRPr="00076A8D" w14:paraId="40D2F1A7" w14:textId="77777777" w:rsidTr="00B76CC7">
        <w:trPr>
          <w:tblCellSpacing w:w="0" w:type="dxa"/>
        </w:trPr>
        <w:tc>
          <w:tcPr>
            <w:tcW w:w="0" w:type="auto"/>
            <w:hideMark/>
          </w:tcPr>
          <w:p w14:paraId="653EE11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384EC471" w14:textId="4B513E9D"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numele PIF de intrare în</w:t>
            </w:r>
            <w:r w:rsidR="009A3EAC" w:rsidRPr="00076A8D">
              <w:rPr>
                <w:rFonts w:ascii="Times New Roman" w:hAnsi="Times New Roman" w:cs="Times New Roman"/>
                <w:color w:val="000000" w:themeColor="text1"/>
                <w:lang w:val="ro-RO"/>
              </w:rPr>
              <w:t xml:space="preserve"> </w:t>
            </w:r>
            <w:r w:rsidR="009A3EAC" w:rsidRPr="00076A8D">
              <w:rPr>
                <w:rFonts w:ascii="Times New Roman" w:eastAsia="Times New Roman" w:hAnsi="Times New Roman" w:cs="Times New Roman"/>
                <w:color w:val="000000" w:themeColor="text1"/>
                <w:sz w:val="24"/>
                <w:szCs w:val="24"/>
                <w:lang w:val="ro-RO" w:eastAsia="en-GB"/>
              </w:rPr>
              <w:t xml:space="preserve">Republica Moldova </w:t>
            </w:r>
            <w:r w:rsidRPr="00076A8D">
              <w:rPr>
                <w:rFonts w:ascii="Times New Roman" w:eastAsia="Times New Roman" w:hAnsi="Times New Roman" w:cs="Times New Roman"/>
                <w:color w:val="000000" w:themeColor="text1"/>
                <w:sz w:val="24"/>
                <w:szCs w:val="24"/>
                <w:lang w:val="ro-RO" w:eastAsia="en-GB"/>
              </w:rPr>
              <w:t xml:space="preserve">pentru certificatele care nu sunt transmise în IMSOC sau se selectează numele PIF de intrare în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xml:space="preserve"> și codul alfanumeric unic al acestuia atribuit de IMSOC.</w:t>
            </w:r>
          </w:p>
        </w:tc>
      </w:tr>
      <w:tr w:rsidR="00076A8D" w:rsidRPr="00076A8D" w14:paraId="21134DB7" w14:textId="77777777" w:rsidTr="00B76CC7">
        <w:trPr>
          <w:tblCellSpacing w:w="0" w:type="dxa"/>
        </w:trPr>
        <w:tc>
          <w:tcPr>
            <w:tcW w:w="0" w:type="auto"/>
            <w:hideMark/>
          </w:tcPr>
          <w:p w14:paraId="778D5BE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I.17</w:t>
            </w:r>
          </w:p>
        </w:tc>
        <w:tc>
          <w:tcPr>
            <w:tcW w:w="8784" w:type="dxa"/>
            <w:hideMark/>
          </w:tcPr>
          <w:p w14:paraId="050B64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Documente de însoțire</w:t>
            </w:r>
          </w:p>
        </w:tc>
      </w:tr>
      <w:tr w:rsidR="00076A8D" w:rsidRPr="00076A8D" w14:paraId="2F9E36F0" w14:textId="77777777" w:rsidTr="00B76CC7">
        <w:trPr>
          <w:tblCellSpacing w:w="0" w:type="dxa"/>
        </w:trPr>
        <w:tc>
          <w:tcPr>
            <w:tcW w:w="0" w:type="auto"/>
            <w:hideMark/>
          </w:tcPr>
          <w:p w14:paraId="7C992F5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1BBABA0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tipul documentului necesar: de exemplu permis CITES, permis pentru speciile alogene invazive (SAI), declarații sau alte documente, inclusiv de natură comercială.</w:t>
            </w:r>
          </w:p>
          <w:p w14:paraId="657EB39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codul unic al documentelor de însoțire necesare și țara emitentă.</w:t>
            </w:r>
          </w:p>
          <w:p w14:paraId="48BDACE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Referințele documentelor comerciale: se precizează, de exemplu, numărul scrisorii de transport aerian, numărul conosamentului sau numărul comercial al trenului sau al vehiculului rutier.</w:t>
            </w:r>
          </w:p>
        </w:tc>
      </w:tr>
      <w:tr w:rsidR="00076A8D" w:rsidRPr="00076A8D" w14:paraId="7C680F6A" w14:textId="77777777" w:rsidTr="00B76CC7">
        <w:trPr>
          <w:tblCellSpacing w:w="0" w:type="dxa"/>
        </w:trPr>
        <w:tc>
          <w:tcPr>
            <w:tcW w:w="0" w:type="auto"/>
            <w:hideMark/>
          </w:tcPr>
          <w:p w14:paraId="63AE710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I.18</w:t>
            </w:r>
          </w:p>
        </w:tc>
        <w:tc>
          <w:tcPr>
            <w:tcW w:w="8784" w:type="dxa"/>
            <w:hideMark/>
          </w:tcPr>
          <w:p w14:paraId="3633CDB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Condiții de transport</w:t>
            </w:r>
          </w:p>
        </w:tc>
      </w:tr>
      <w:tr w:rsidR="00076A8D" w:rsidRPr="00076A8D" w14:paraId="4E2B3E24" w14:textId="77777777" w:rsidTr="00B76CC7">
        <w:trPr>
          <w:tblCellSpacing w:w="0" w:type="dxa"/>
        </w:trPr>
        <w:tc>
          <w:tcPr>
            <w:tcW w:w="0" w:type="auto"/>
            <w:hideMark/>
          </w:tcPr>
          <w:p w14:paraId="3F24543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6FBF7B7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categoria de temperatură necesară în timpul transportului produselor (ambientală, refrigerare, congelare).</w:t>
            </w:r>
          </w:p>
          <w:p w14:paraId="1FEFD0D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nu se aplică pentru DSCI-D.</w:t>
            </w:r>
          </w:p>
        </w:tc>
      </w:tr>
      <w:tr w:rsidR="00076A8D" w:rsidRPr="00076A8D" w14:paraId="1CF12752" w14:textId="77777777" w:rsidTr="00B76CC7">
        <w:trPr>
          <w:tblCellSpacing w:w="0" w:type="dxa"/>
        </w:trPr>
        <w:tc>
          <w:tcPr>
            <w:tcW w:w="0" w:type="auto"/>
            <w:hideMark/>
          </w:tcPr>
          <w:p w14:paraId="6BFBBED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I.19</w:t>
            </w:r>
          </w:p>
        </w:tc>
        <w:tc>
          <w:tcPr>
            <w:tcW w:w="8784" w:type="dxa"/>
            <w:hideMark/>
          </w:tcPr>
          <w:p w14:paraId="33D5678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containerului/numărul sigiliului</w:t>
            </w:r>
          </w:p>
        </w:tc>
      </w:tr>
      <w:tr w:rsidR="00076A8D" w:rsidRPr="00076A8D" w14:paraId="084C65D2" w14:textId="77777777" w:rsidTr="00B76CC7">
        <w:trPr>
          <w:tblCellSpacing w:w="0" w:type="dxa"/>
        </w:trPr>
        <w:tc>
          <w:tcPr>
            <w:tcW w:w="0" w:type="auto"/>
            <w:hideMark/>
          </w:tcPr>
          <w:p w14:paraId="6A7E2BA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055CE48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Dacă este cazul, se precizează numărul containerului și numărul sigiliului (este posibil să fie mai multe).</w:t>
            </w:r>
          </w:p>
          <w:p w14:paraId="57B8FB5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containerului trebuie să fie furnizat dacă mărfurile sunt transportate în containere închise.</w:t>
            </w:r>
          </w:p>
          <w:p w14:paraId="6E8F3E0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Trebuie precizat doar numărul sigiliului oficial. Sigiliul oficial se aplică dacă sigiliul este aplicat pe container, pe camion sau pe vagonul de tren sub supravegherea autorității competente care eliberează certificatul.</w:t>
            </w:r>
          </w:p>
        </w:tc>
      </w:tr>
      <w:tr w:rsidR="00076A8D" w:rsidRPr="00076A8D" w14:paraId="3C77DCAD" w14:textId="77777777" w:rsidTr="00B76CC7">
        <w:trPr>
          <w:tblCellSpacing w:w="0" w:type="dxa"/>
        </w:trPr>
        <w:tc>
          <w:tcPr>
            <w:tcW w:w="0" w:type="auto"/>
            <w:hideMark/>
          </w:tcPr>
          <w:p w14:paraId="75EAEEB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I.20</w:t>
            </w:r>
          </w:p>
        </w:tc>
        <w:tc>
          <w:tcPr>
            <w:tcW w:w="8784" w:type="dxa"/>
            <w:hideMark/>
          </w:tcPr>
          <w:p w14:paraId="50D5FDD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Certificat ca sau pentru</w:t>
            </w:r>
          </w:p>
        </w:tc>
      </w:tr>
      <w:tr w:rsidR="00076A8D" w:rsidRPr="00076A8D" w14:paraId="4E7E9F25" w14:textId="77777777" w:rsidTr="00B76CC7">
        <w:trPr>
          <w:tblCellSpacing w:w="0" w:type="dxa"/>
        </w:trPr>
        <w:tc>
          <w:tcPr>
            <w:tcW w:w="0" w:type="auto"/>
            <w:hideMark/>
          </w:tcPr>
          <w:p w14:paraId="5D599BD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51BC230E" w14:textId="4AD70DCA"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selectează scopul circulației animalelor, utilizarea prevăzută a mărfurilor sau categoria, astfel cum sunt specificate în legislația relevantă 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p w14:paraId="3999A069" w14:textId="5ED0A140"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Furaje: se referă doar la subprodusele de origine animală destinate hranei animalelor de fermă, astfel cum sunt menționate la articolul 31 din Regulamentul (CE) nr. 1069/2009 al Parlamentului European și al Consiliului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55ABAB31" w14:textId="60F5FF84"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Hrană pentru animale de companie: se referă doar la subprodusele de origine animală destinate utilizării ca hrană pentru animalele de companie sau destinate fabricării hranei pentru animalele de companie, astfel cum se menționează la articolul 35 din Regulamentul (CE) nr. 1069/2009</w:t>
            </w:r>
            <w:r w:rsidR="00C712FD" w:rsidRPr="00076A8D">
              <w:rPr>
                <w:rFonts w:ascii="Times New Roman" w:eastAsia="Times New Roman" w:hAnsi="Times New Roman" w:cs="Times New Roman"/>
                <w:color w:val="000000" w:themeColor="text1"/>
                <w:sz w:val="24"/>
                <w:szCs w:val="24"/>
                <w:lang w:val="ro-RO" w:eastAsia="en-GB"/>
              </w:rPr>
              <w:t xml:space="preserve">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35D368D8" w14:textId="55B4671E"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Îngrășăminte organice și amelioratori de sol: se referă la anumite subproduse de origine animală sau produse derivate astfel cum se menționează la articolul 32 din Regulamentul (CE) nr. 1069/2009</w:t>
            </w:r>
            <w:r w:rsidR="00C712FD" w:rsidRPr="00076A8D">
              <w:rPr>
                <w:rFonts w:ascii="Times New Roman" w:eastAsia="Times New Roman" w:hAnsi="Times New Roman" w:cs="Times New Roman"/>
                <w:color w:val="000000" w:themeColor="text1"/>
                <w:sz w:val="24"/>
                <w:szCs w:val="24"/>
                <w:lang w:val="ro-RO" w:eastAsia="en-GB"/>
              </w:rPr>
              <w:t xml:space="preserve"> </w:t>
            </w:r>
            <w:r w:rsidR="00C712FD" w:rsidRPr="00076A8D">
              <w:rPr>
                <w:rFonts w:ascii="Times New Roman" w:eastAsia="Times New Roman" w:hAnsi="Times New Roman" w:cs="Times New Roman"/>
                <w:b/>
                <w:bCs/>
                <w:color w:val="000000" w:themeColor="text1"/>
                <w:sz w:val="24"/>
                <w:szCs w:val="24"/>
                <w:lang w:val="ro-RO" w:eastAsia="en-GB"/>
              </w:rPr>
              <w:t>(Legea nr.129/2019)</w:t>
            </w:r>
            <w:r w:rsidR="00C712FD"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w:t>
            </w:r>
          </w:p>
          <w:p w14:paraId="0A69EB7B" w14:textId="5A43D82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Uz tehnic: subproduse sau produse derivate de origine animală improprii pentru consumul uman sau animal, astfel cum sunt menționate la articolul 36 din Regulamentul (CE) nr. 1069/2009</w:t>
            </w:r>
            <w:r w:rsidR="00C712FD" w:rsidRPr="00076A8D">
              <w:rPr>
                <w:rFonts w:ascii="Times New Roman" w:eastAsia="Times New Roman" w:hAnsi="Times New Roman" w:cs="Times New Roman"/>
                <w:color w:val="000000" w:themeColor="text1"/>
                <w:sz w:val="24"/>
                <w:szCs w:val="24"/>
                <w:lang w:val="ro-RO" w:eastAsia="en-GB"/>
              </w:rPr>
              <w:t xml:space="preserve">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1C7B8C53" w14:textId="596CED7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Uz farmaceutic: subproduse de origine animală improprii pentru consumul uman sau animal, astfel cum sunt menționate la articolul 33 din Regulamentul (CE) nr. 1069/2009</w:t>
            </w:r>
            <w:r w:rsidR="00C712FD" w:rsidRPr="00076A8D">
              <w:rPr>
                <w:rFonts w:ascii="Times New Roman" w:eastAsia="Times New Roman" w:hAnsi="Times New Roman" w:cs="Times New Roman"/>
                <w:color w:val="000000" w:themeColor="text1"/>
                <w:sz w:val="24"/>
                <w:szCs w:val="24"/>
                <w:lang w:val="ro-RO" w:eastAsia="en-GB"/>
              </w:rPr>
              <w:t xml:space="preserve"> </w:t>
            </w:r>
            <w:r w:rsidR="00C712FD" w:rsidRPr="00076A8D">
              <w:rPr>
                <w:rFonts w:ascii="Times New Roman" w:eastAsia="Times New Roman" w:hAnsi="Times New Roman" w:cs="Times New Roman"/>
                <w:b/>
                <w:bCs/>
                <w:color w:val="000000" w:themeColor="text1"/>
                <w:sz w:val="24"/>
                <w:szCs w:val="24"/>
                <w:lang w:val="ro-RO" w:eastAsia="en-GB"/>
              </w:rPr>
              <w:t>(Legea nr.129/2019)</w:t>
            </w:r>
            <w:r w:rsidRPr="00076A8D">
              <w:rPr>
                <w:rFonts w:ascii="Times New Roman" w:eastAsia="Times New Roman" w:hAnsi="Times New Roman" w:cs="Times New Roman"/>
                <w:color w:val="000000" w:themeColor="text1"/>
                <w:sz w:val="24"/>
                <w:szCs w:val="24"/>
                <w:lang w:val="ro-RO" w:eastAsia="en-GB"/>
              </w:rPr>
              <w:t>.</w:t>
            </w:r>
          </w:p>
          <w:p w14:paraId="4AC3204C" w14:textId="0E3116D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Probe comerciale: conform definiției de la punctul 39 din anexa I la Regulamentul (UE) nr. 142/2011 al Comisiei.</w:t>
            </w:r>
          </w:p>
          <w:p w14:paraId="3ABADCC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Expoziție: se referă la animalele destinate expozițiilor și evenimentelor sportive, culturale sau evenimentelor similare sau la articolele pentru expoziții conform definiției de la punctul 34 din anexa I la Regulamentul (UE) nr. 142/2011.</w:t>
            </w:r>
          </w:p>
          <w:p w14:paraId="2DB4779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Industria conservelor: se referă la produsele destinate consumului uman (de exemplu ton) destinate în mod specific doar industriei conservelor.</w:t>
            </w:r>
          </w:p>
          <w:p w14:paraId="7F5D9A26" w14:textId="474A010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Produse destinate consumului uman: se referă numai la produsele de origine animală destinate consumului uman pentru care este necesar un certificat de sănătate animală, un certificat oficial sau un certificat de sănătate animală/oficial în conformitate cu legislația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p w14:paraId="44EF9505" w14:textId="231AAC4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Prelucrare suplimentară: se referă la produsele care trebuie prelucrate suplimentar înainte de a fi introduse pe piață, precum și la animalele acvatice vii și produsele de origine animală provenind de la animale acvatice, altele decât animalele acvatice vii, care sunt destinate unei unități producătoare de alimente provenite de la animale acvatice responsabilă cu controlul bolilor astfel cum este definită la articolul 4 punctul (52) din Regulamentul (UE) 2016/429 al Parlamentului European și al Consiliului</w:t>
            </w:r>
            <w:r w:rsidR="00ED2597" w:rsidRPr="00076A8D">
              <w:rPr>
                <w:rFonts w:ascii="Times New Roman" w:eastAsia="Times New Roman" w:hAnsi="Times New Roman" w:cs="Times New Roman"/>
                <w:color w:val="000000" w:themeColor="text1"/>
                <w:sz w:val="24"/>
                <w:szCs w:val="24"/>
                <w:lang w:val="ro-RO" w:eastAsia="en-GB"/>
              </w:rPr>
              <w:t xml:space="preserve"> </w:t>
            </w:r>
            <w:r w:rsidR="00ED2597" w:rsidRPr="00076A8D">
              <w:rPr>
                <w:rFonts w:ascii="Times New Roman" w:hAnsi="Times New Roman" w:cs="Times New Roman"/>
                <w:b/>
                <w:bCs/>
                <w:color w:val="000000" w:themeColor="text1"/>
                <w:lang w:val="ro-RO"/>
              </w:rPr>
              <w:t>(</w:t>
            </w:r>
            <w:r w:rsidR="00ED2597"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3634CC5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Animale acvatice vii destinate consumului uman: animale acvatice destinate consumului uman direct, adică animale acvatice care sunt livrate vii consumatorului final sau care sunt consumate vii.</w:t>
            </w:r>
          </w:p>
          <w:p w14:paraId="228FF22F" w14:textId="0C2A1151"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Unitate izolată: conform definiției de la articolul 4 punctul (48) din Regulamentul (UE) 2016/429</w:t>
            </w:r>
            <w:r w:rsidR="00ED2597" w:rsidRPr="00076A8D">
              <w:rPr>
                <w:rFonts w:ascii="Times New Roman" w:eastAsia="Times New Roman" w:hAnsi="Times New Roman" w:cs="Times New Roman"/>
                <w:color w:val="000000" w:themeColor="text1"/>
                <w:sz w:val="24"/>
                <w:szCs w:val="24"/>
                <w:lang w:val="ro-RO" w:eastAsia="en-GB"/>
              </w:rPr>
              <w:t xml:space="preserve"> </w:t>
            </w:r>
            <w:r w:rsidR="00ED2597" w:rsidRPr="00076A8D">
              <w:rPr>
                <w:rFonts w:ascii="Times New Roman" w:hAnsi="Times New Roman" w:cs="Times New Roman"/>
                <w:b/>
                <w:bCs/>
                <w:color w:val="000000" w:themeColor="text1"/>
                <w:lang w:val="ro-RO"/>
              </w:rPr>
              <w:t>(</w:t>
            </w:r>
            <w:r w:rsidR="00ED2597"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074AC0FB" w14:textId="6FD50C56"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Unitate de carantină: astfel cum se prevede la articolul 14 din Regulamentul delegat (UE) 2019/2035 al Comisiei  în ceea ce privește animalele terestre și la articolul 15 din Regulamentul delegat (UE) 2020/691 al Comisiei  în ceea ce privește animalele de acvacultură.</w:t>
            </w:r>
          </w:p>
          <w:p w14:paraId="59DA10B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Circ ambulant/număr cu animale: conform definiției de la articolul 2 punctul (34) și, respectiv, punctul (35) din Regulamentul delegat (UE) 2019/2035.</w:t>
            </w:r>
          </w:p>
          <w:p w14:paraId="1DC0D4F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Eliberare în natură: se referă numai la animalele vii care urmează să fie eliberate în natură la locul de destinație.</w:t>
            </w:r>
          </w:p>
          <w:p w14:paraId="09B5D07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Ecvideu înregistrat: conform definiției de la articolul 2 punctul (30) din Regulamentul delegat (UE) 2019/2035.</w:t>
            </w:r>
          </w:p>
          <w:p w14:paraId="1F0AE71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Creștere în continuare: animale destinate unităților care dețin animale vii sau destinate deținătorilor de animale de companie, cu excepția cazului în care li se aplică un scop sau o categorie mai specifică din caseta I.20 (de exemplu carantină, unitate izolată etc.). Include, de asemenea, animalele destinate repopulării stocului de vânat sau care urmează să fie eliberate în natură, dacă se preconizează că acestea vor trece printr-o unitate înainte de a fi eliberate.</w:t>
            </w:r>
          </w:p>
          <w:p w14:paraId="0050BF0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Centru de purificare: conform definiției de la articolul 2 punctul (2) din Regulamentul delegat (UE) 2020/691.</w:t>
            </w:r>
          </w:p>
          <w:p w14:paraId="34BDC05E"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Centru de expediere: conform definiției de la articolul 2 punctul (3) din Regulamentul delegat (UE) 2020/691.</w:t>
            </w:r>
          </w:p>
          <w:p w14:paraId="6E89B8E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Zonă de relocare: conform definiției de la articolul 2 punctul (4) din Regulamentul delegat (UE) 2020/691.</w:t>
            </w:r>
          </w:p>
          <w:p w14:paraId="34876D9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Unitate de acvacultură în scopuri ornamentale: conform definiției de la articolul 17 sau articolul 18 din Regulamentul delegat (UE) 2020/691.</w:t>
            </w:r>
          </w:p>
          <w:p w14:paraId="4A83A3C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Sacrificare: pentru animalele destinate unui abator, fie direct, fie printr-o unitate autorizată pentru operațiuni de colectare.</w:t>
            </w:r>
          </w:p>
          <w:p w14:paraId="372DE68D" w14:textId="52A56046"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Material germinativ: conform definiției de la articolul 4 punctul (28) din Regulamentul (UE) 2016/429</w:t>
            </w:r>
            <w:r w:rsidR="00ED2597" w:rsidRPr="00076A8D">
              <w:rPr>
                <w:rFonts w:ascii="Times New Roman" w:eastAsia="Times New Roman" w:hAnsi="Times New Roman" w:cs="Times New Roman"/>
                <w:color w:val="000000" w:themeColor="text1"/>
                <w:sz w:val="24"/>
                <w:szCs w:val="24"/>
                <w:lang w:val="ro-RO" w:eastAsia="en-GB"/>
              </w:rPr>
              <w:t xml:space="preserve"> </w:t>
            </w:r>
            <w:r w:rsidR="00ED2597" w:rsidRPr="00076A8D">
              <w:rPr>
                <w:rFonts w:ascii="Times New Roman" w:hAnsi="Times New Roman" w:cs="Times New Roman"/>
                <w:b/>
                <w:bCs/>
                <w:color w:val="000000" w:themeColor="text1"/>
                <w:lang w:val="ro-RO"/>
              </w:rPr>
              <w:t>(</w:t>
            </w:r>
            <w:r w:rsidR="00ED2597"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w:t>
            </w:r>
          </w:p>
          <w:p w14:paraId="76F274F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Altele: destinate unor scopuri care nu sunt enumerate altundeva în prezenta clasificare, inclusiv animalele acvatice destinate utilizării ca momeală pentru pescuit.</w:t>
            </w:r>
          </w:p>
        </w:tc>
      </w:tr>
      <w:tr w:rsidR="00076A8D" w:rsidRPr="00076A8D" w14:paraId="67A701A6" w14:textId="77777777" w:rsidTr="00B76CC7">
        <w:trPr>
          <w:tblCellSpacing w:w="0" w:type="dxa"/>
        </w:trPr>
        <w:tc>
          <w:tcPr>
            <w:tcW w:w="0" w:type="auto"/>
            <w:hideMark/>
          </w:tcPr>
          <w:p w14:paraId="6AAC1FE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I.21</w:t>
            </w:r>
          </w:p>
        </w:tc>
        <w:tc>
          <w:tcPr>
            <w:tcW w:w="8784" w:type="dxa"/>
            <w:hideMark/>
          </w:tcPr>
          <w:p w14:paraId="6850324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tranzit</w:t>
            </w:r>
          </w:p>
        </w:tc>
      </w:tr>
      <w:tr w:rsidR="00076A8D" w:rsidRPr="00076A8D" w14:paraId="6BB165FA" w14:textId="77777777" w:rsidTr="00B76CC7">
        <w:trPr>
          <w:tblCellSpacing w:w="0" w:type="dxa"/>
        </w:trPr>
        <w:tc>
          <w:tcPr>
            <w:tcW w:w="0" w:type="auto"/>
            <w:hideMark/>
          </w:tcPr>
          <w:p w14:paraId="0CF72E4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01B7F028" w14:textId="4DF0B3BA"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bifează această casetă pentru tranzitul animalelor sau produselor prin </w:t>
            </w:r>
            <w:r w:rsidR="009A3EAC" w:rsidRPr="00076A8D">
              <w:rPr>
                <w:rFonts w:ascii="Times New Roman" w:eastAsia="Times New Roman" w:hAnsi="Times New Roman" w:cs="Times New Roman"/>
                <w:color w:val="000000" w:themeColor="text1"/>
                <w:sz w:val="24"/>
                <w:szCs w:val="24"/>
                <w:lang w:val="ro-RO" w:eastAsia="en-GB"/>
              </w:rPr>
              <w:t>Republica Moldova</w:t>
            </w:r>
            <w:r w:rsidRPr="00076A8D">
              <w:rPr>
                <w:rFonts w:ascii="Times New Roman" w:eastAsia="Times New Roman" w:hAnsi="Times New Roman" w:cs="Times New Roman"/>
                <w:color w:val="000000" w:themeColor="text1"/>
                <w:sz w:val="24"/>
                <w:szCs w:val="24"/>
                <w:lang w:val="ro-RO" w:eastAsia="en-GB"/>
              </w:rPr>
              <w:t>, dintr-o țară în altă țară sau dintr-o parte a unei țări în altă parte a aceleiași țări.</w:t>
            </w:r>
          </w:p>
          <w:p w14:paraId="0884DA25" w14:textId="262BCFEC"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denumirea și codul de țară ISO al țării de destinație.</w:t>
            </w:r>
          </w:p>
        </w:tc>
      </w:tr>
      <w:tr w:rsidR="00076A8D" w:rsidRPr="00076A8D" w14:paraId="75B145B3" w14:textId="77777777" w:rsidTr="00B76CC7">
        <w:trPr>
          <w:tblCellSpacing w:w="0" w:type="dxa"/>
        </w:trPr>
        <w:tc>
          <w:tcPr>
            <w:tcW w:w="0" w:type="auto"/>
            <w:hideMark/>
          </w:tcPr>
          <w:p w14:paraId="0FA222E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I.22</w:t>
            </w:r>
          </w:p>
        </w:tc>
        <w:tc>
          <w:tcPr>
            <w:tcW w:w="8784" w:type="dxa"/>
            <w:hideMark/>
          </w:tcPr>
          <w:p w14:paraId="5A226CB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piața internă</w:t>
            </w:r>
          </w:p>
        </w:tc>
      </w:tr>
      <w:tr w:rsidR="00076A8D" w:rsidRPr="00076A8D" w14:paraId="25E44309" w14:textId="77777777" w:rsidTr="00B76CC7">
        <w:trPr>
          <w:tblCellSpacing w:w="0" w:type="dxa"/>
        </w:trPr>
        <w:tc>
          <w:tcPr>
            <w:tcW w:w="0" w:type="auto"/>
            <w:hideMark/>
          </w:tcPr>
          <w:p w14:paraId="2CCBDE1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413C7CA" w14:textId="2D555944"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bifează această casetă în cazul în care transporturile sunt destinate introducerii pe piața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02B2FCAC" w14:textId="77777777" w:rsidTr="00B76CC7">
        <w:trPr>
          <w:tblCellSpacing w:w="0" w:type="dxa"/>
        </w:trPr>
        <w:tc>
          <w:tcPr>
            <w:tcW w:w="0" w:type="auto"/>
            <w:hideMark/>
          </w:tcPr>
          <w:p w14:paraId="40EC820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I.23</w:t>
            </w:r>
          </w:p>
        </w:tc>
        <w:tc>
          <w:tcPr>
            <w:tcW w:w="8784" w:type="dxa"/>
            <w:hideMark/>
          </w:tcPr>
          <w:p w14:paraId="4C44B3C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reintrare</w:t>
            </w:r>
          </w:p>
        </w:tc>
      </w:tr>
      <w:tr w:rsidR="00076A8D" w:rsidRPr="00076A8D" w14:paraId="1DA83E09" w14:textId="77777777" w:rsidTr="00B76CC7">
        <w:trPr>
          <w:tblCellSpacing w:w="0" w:type="dxa"/>
        </w:trPr>
        <w:tc>
          <w:tcPr>
            <w:tcW w:w="0" w:type="auto"/>
            <w:hideMark/>
          </w:tcPr>
          <w:p w14:paraId="2793F84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72A777B5" w14:textId="3A58E1AE"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bifează această casetă în cazul ecvideelor înregistrate destinate competițiilor sau curselor sau invitate să participe la evenimente culturale specifice și autorizate să reintre în</w:t>
            </w:r>
            <w:r w:rsidR="009A3EAC" w:rsidRPr="00076A8D">
              <w:rPr>
                <w:rFonts w:ascii="Times New Roman" w:hAnsi="Times New Roman" w:cs="Times New Roman"/>
                <w:color w:val="000000" w:themeColor="text1"/>
                <w:lang w:val="ro-RO"/>
              </w:rPr>
              <w:t xml:space="preserve"> </w:t>
            </w:r>
            <w:r w:rsidR="009A3EAC" w:rsidRPr="00076A8D">
              <w:rPr>
                <w:rFonts w:ascii="Times New Roman" w:eastAsia="Times New Roman" w:hAnsi="Times New Roman" w:cs="Times New Roman"/>
                <w:color w:val="000000" w:themeColor="text1"/>
                <w:sz w:val="24"/>
                <w:szCs w:val="24"/>
                <w:lang w:val="ro-RO" w:eastAsia="en-GB"/>
              </w:rPr>
              <w:t xml:space="preserve">Republica Moldova </w:t>
            </w:r>
            <w:r w:rsidRPr="00076A8D">
              <w:rPr>
                <w:rFonts w:ascii="Times New Roman" w:eastAsia="Times New Roman" w:hAnsi="Times New Roman" w:cs="Times New Roman"/>
                <w:color w:val="000000" w:themeColor="text1"/>
                <w:sz w:val="24"/>
                <w:szCs w:val="24"/>
                <w:lang w:val="ro-RO" w:eastAsia="en-GB"/>
              </w:rPr>
              <w:t>după exportul lor temporar.</w:t>
            </w:r>
          </w:p>
        </w:tc>
      </w:tr>
      <w:tr w:rsidR="00076A8D" w:rsidRPr="00076A8D" w14:paraId="5AAAE602" w14:textId="77777777" w:rsidTr="00B76CC7">
        <w:trPr>
          <w:tblCellSpacing w:w="0" w:type="dxa"/>
        </w:trPr>
        <w:tc>
          <w:tcPr>
            <w:tcW w:w="0" w:type="auto"/>
            <w:hideMark/>
          </w:tcPr>
          <w:p w14:paraId="5A60ACA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I.24</w:t>
            </w:r>
          </w:p>
        </w:tc>
        <w:tc>
          <w:tcPr>
            <w:tcW w:w="8784" w:type="dxa"/>
            <w:hideMark/>
          </w:tcPr>
          <w:p w14:paraId="49CD0E5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Numărul total de pachete</w:t>
            </w:r>
          </w:p>
        </w:tc>
      </w:tr>
      <w:tr w:rsidR="00076A8D" w:rsidRPr="00076A8D" w14:paraId="538DCC98" w14:textId="77777777" w:rsidTr="00B76CC7">
        <w:trPr>
          <w:tblCellSpacing w:w="0" w:type="dxa"/>
        </w:trPr>
        <w:tc>
          <w:tcPr>
            <w:tcW w:w="0" w:type="auto"/>
            <w:hideMark/>
          </w:tcPr>
          <w:p w14:paraId="6946B77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58FA0B4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numărul total de pachete din transport, după caz:</w:t>
            </w:r>
          </w:p>
          <w:p w14:paraId="0B90817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se precizează numărul de cutii, cuști, recipiente, stupi sau boxe în care sunt transportate animalele.</w:t>
            </w:r>
          </w:p>
          <w:p w14:paraId="41C3425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și embrioni destinați reproducerii artificiale: se precizează numărul de recipiente.</w:t>
            </w:r>
          </w:p>
          <w:p w14:paraId="7AD4DF7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În cazul transporturilor în vrac, această rubrică este opțională.</w:t>
            </w:r>
          </w:p>
        </w:tc>
      </w:tr>
      <w:tr w:rsidR="00076A8D" w:rsidRPr="00076A8D" w14:paraId="45B317A0" w14:textId="77777777" w:rsidTr="00B76CC7">
        <w:trPr>
          <w:tblCellSpacing w:w="0" w:type="dxa"/>
        </w:trPr>
        <w:tc>
          <w:tcPr>
            <w:tcW w:w="0" w:type="auto"/>
            <w:hideMark/>
          </w:tcPr>
          <w:p w14:paraId="01EEC08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I.25</w:t>
            </w:r>
          </w:p>
        </w:tc>
        <w:tc>
          <w:tcPr>
            <w:tcW w:w="8784" w:type="dxa"/>
            <w:hideMark/>
          </w:tcPr>
          <w:p w14:paraId="3F5BF42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Cantitatea totală</w:t>
            </w:r>
          </w:p>
        </w:tc>
      </w:tr>
      <w:tr w:rsidR="00076A8D" w:rsidRPr="00076A8D" w14:paraId="14C97B10" w14:textId="77777777" w:rsidTr="00B76CC7">
        <w:trPr>
          <w:tblCellSpacing w:w="0" w:type="dxa"/>
        </w:trPr>
        <w:tc>
          <w:tcPr>
            <w:tcW w:w="0" w:type="auto"/>
            <w:hideMark/>
          </w:tcPr>
          <w:p w14:paraId="029E253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0806DC3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terestre sau material germinativ: se precizează, după caz, numărul total de capete, ouă de incubație sau paiete, exprimate în unități.</w:t>
            </w:r>
          </w:p>
          <w:p w14:paraId="0A3B020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acvatice: se precizează, după caz, numărul total de animale, ouă sau larve, exprimate în unități.</w:t>
            </w:r>
          </w:p>
        </w:tc>
      </w:tr>
      <w:tr w:rsidR="00076A8D" w:rsidRPr="00076A8D" w14:paraId="5152BA7F" w14:textId="77777777" w:rsidTr="00B76CC7">
        <w:trPr>
          <w:tblCellSpacing w:w="0" w:type="dxa"/>
        </w:trPr>
        <w:tc>
          <w:tcPr>
            <w:tcW w:w="0" w:type="auto"/>
            <w:hideMark/>
          </w:tcPr>
          <w:p w14:paraId="1082C5B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I.26</w:t>
            </w:r>
          </w:p>
        </w:tc>
        <w:tc>
          <w:tcPr>
            <w:tcW w:w="8784" w:type="dxa"/>
            <w:hideMark/>
          </w:tcPr>
          <w:p w14:paraId="03E7090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Greutatea netă totală/Greutatea brută totală (kg)</w:t>
            </w:r>
          </w:p>
        </w:tc>
      </w:tr>
      <w:tr w:rsidR="00076A8D" w:rsidRPr="00076A8D" w14:paraId="5527E25B" w14:textId="77777777" w:rsidTr="00B76CC7">
        <w:trPr>
          <w:tblCellSpacing w:w="0" w:type="dxa"/>
        </w:trPr>
        <w:tc>
          <w:tcPr>
            <w:tcW w:w="0" w:type="auto"/>
            <w:hideMark/>
          </w:tcPr>
          <w:p w14:paraId="6DC9694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62D801F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Greutatea netă totală este masa animalelor sau a mărfurilor propriu-zise, fără recipiente directe sau alte ambalaje. Este completată automat de IMSOC pe baza informațiilor furnizate în caseta I.27. Greutatea netă declarată a alimentelor glazurate trebuie să excludă glazura.</w:t>
            </w:r>
          </w:p>
          <w:p w14:paraId="13D107E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Se precizează greutatea brută totală, și anume masa totală a animalelor sau a mărfurilor, plus cea a recipientelor directe și a tuturor ambalajelor, însă fără containerele de transport și alte echipamente de transport.</w:t>
            </w:r>
          </w:p>
        </w:tc>
      </w:tr>
      <w:tr w:rsidR="00076A8D" w:rsidRPr="00076A8D" w14:paraId="51A5FCF1" w14:textId="77777777" w:rsidTr="00B76CC7">
        <w:trPr>
          <w:tblCellSpacing w:w="0" w:type="dxa"/>
        </w:trPr>
        <w:tc>
          <w:tcPr>
            <w:tcW w:w="0" w:type="auto"/>
            <w:hideMark/>
          </w:tcPr>
          <w:p w14:paraId="7623AFE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I.27</w:t>
            </w:r>
          </w:p>
        </w:tc>
        <w:tc>
          <w:tcPr>
            <w:tcW w:w="8784" w:type="dxa"/>
            <w:hideMark/>
          </w:tcPr>
          <w:p w14:paraId="5220DC08"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Descrierea transportului</w:t>
            </w:r>
          </w:p>
        </w:tc>
      </w:tr>
      <w:tr w:rsidR="00076A8D" w:rsidRPr="00076A8D" w14:paraId="0D7C25A0" w14:textId="77777777" w:rsidTr="00B76CC7">
        <w:trPr>
          <w:tblCellSpacing w:w="0" w:type="dxa"/>
        </w:trPr>
        <w:tc>
          <w:tcPr>
            <w:tcW w:w="0" w:type="auto"/>
            <w:hideMark/>
          </w:tcPr>
          <w:p w14:paraId="67E581D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6AB207B7" w14:textId="26CD28E3"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Se precizează codul relevant din sistemul armonizat (SA) și denumirea definită de Organizația Mondială a Vămilor, astfel cum sunt menționate în Regulamentul (CEE) nr. 2658/87 al Consiliului. Această descriere vamală se completează, dacă este necesar, cu informațiile suplimentare necesare pentru a clasifica animalele sau produsele din punct de vedere veterinar. În plus, se precizează orice cerințe specifice referitoare la animale sau la natura/prelucrarea produselor, conform definiției din legislația relevantă 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p w14:paraId="4ADEDAAF"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animale: se precizează specia, categoria, metoda de identificare, numărul de identificare, vârsta, sexul, cantitatea sau greutatea netă și testul. Pentru albine melifere și bondari, se precizează oricare dintre următoarele: regine cu maxim 20 de albine însoțitoare, colonii cu puiet sau altele.</w:t>
            </w:r>
          </w:p>
          <w:p w14:paraId="6278584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Pentru material seminal,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sau embrioni destinați reproducerii artificiale: a se indica:</w:t>
            </w:r>
          </w:p>
          <w:p w14:paraId="3DE02497"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 tipul (material seminal, embrioni recoltați in </w:t>
            </w:r>
            <w:proofErr w:type="spellStart"/>
            <w:r w:rsidRPr="00076A8D">
              <w:rPr>
                <w:rFonts w:ascii="Times New Roman" w:eastAsia="Times New Roman" w:hAnsi="Times New Roman" w:cs="Times New Roman"/>
                <w:color w:val="000000" w:themeColor="text1"/>
                <w:sz w:val="24"/>
                <w:szCs w:val="24"/>
                <w:lang w:val="ro-RO" w:eastAsia="en-GB"/>
              </w:rPr>
              <w:t>vivo</w:t>
            </w:r>
            <w:proofErr w:type="spellEnd"/>
            <w:r w:rsidRPr="00076A8D">
              <w:rPr>
                <w:rFonts w:ascii="Times New Roman" w:eastAsia="Times New Roman" w:hAnsi="Times New Roman" w:cs="Times New Roman"/>
                <w:color w:val="000000" w:themeColor="text1"/>
                <w:sz w:val="24"/>
                <w:szCs w:val="24"/>
                <w:lang w:val="ro-RO" w:eastAsia="en-GB"/>
              </w:rPr>
              <w:t xml:space="preserve">, </w:t>
            </w:r>
            <w:proofErr w:type="spellStart"/>
            <w:r w:rsidRPr="00076A8D">
              <w:rPr>
                <w:rFonts w:ascii="Times New Roman" w:eastAsia="Times New Roman" w:hAnsi="Times New Roman" w:cs="Times New Roman"/>
                <w:color w:val="000000" w:themeColor="text1"/>
                <w:sz w:val="24"/>
                <w:szCs w:val="24"/>
                <w:lang w:val="ro-RO" w:eastAsia="en-GB"/>
              </w:rPr>
              <w:t>ovocite</w:t>
            </w:r>
            <w:proofErr w:type="spellEnd"/>
            <w:r w:rsidRPr="00076A8D">
              <w:rPr>
                <w:rFonts w:ascii="Times New Roman" w:eastAsia="Times New Roman" w:hAnsi="Times New Roman" w:cs="Times New Roman"/>
                <w:color w:val="000000" w:themeColor="text1"/>
                <w:sz w:val="24"/>
                <w:szCs w:val="24"/>
                <w:lang w:val="ro-RO" w:eastAsia="en-GB"/>
              </w:rPr>
              <w:t xml:space="preserve"> recoltate in </w:t>
            </w:r>
            <w:proofErr w:type="spellStart"/>
            <w:r w:rsidRPr="00076A8D">
              <w:rPr>
                <w:rFonts w:ascii="Times New Roman" w:eastAsia="Times New Roman" w:hAnsi="Times New Roman" w:cs="Times New Roman"/>
                <w:color w:val="000000" w:themeColor="text1"/>
                <w:sz w:val="24"/>
                <w:szCs w:val="24"/>
                <w:lang w:val="ro-RO" w:eastAsia="en-GB"/>
              </w:rPr>
              <w:t>vivo</w:t>
            </w:r>
            <w:proofErr w:type="spellEnd"/>
            <w:r w:rsidRPr="00076A8D">
              <w:rPr>
                <w:rFonts w:ascii="Times New Roman" w:eastAsia="Times New Roman" w:hAnsi="Times New Roman" w:cs="Times New Roman"/>
                <w:color w:val="000000" w:themeColor="text1"/>
                <w:sz w:val="24"/>
                <w:szCs w:val="24"/>
                <w:lang w:val="ro-RO" w:eastAsia="en-GB"/>
              </w:rPr>
              <w:t xml:space="preserve">, embrioni produși in vitro sau embrioni </w:t>
            </w:r>
            <w:proofErr w:type="spellStart"/>
            <w:r w:rsidRPr="00076A8D">
              <w:rPr>
                <w:rFonts w:ascii="Times New Roman" w:eastAsia="Times New Roman" w:hAnsi="Times New Roman" w:cs="Times New Roman"/>
                <w:color w:val="000000" w:themeColor="text1"/>
                <w:sz w:val="24"/>
                <w:szCs w:val="24"/>
                <w:lang w:val="ro-RO" w:eastAsia="en-GB"/>
              </w:rPr>
              <w:t>micromanipulați</w:t>
            </w:r>
            <w:proofErr w:type="spellEnd"/>
            <w:r w:rsidRPr="00076A8D">
              <w:rPr>
                <w:rFonts w:ascii="Times New Roman" w:eastAsia="Times New Roman" w:hAnsi="Times New Roman" w:cs="Times New Roman"/>
                <w:color w:val="000000" w:themeColor="text1"/>
                <w:sz w:val="24"/>
                <w:szCs w:val="24"/>
                <w:lang w:val="ro-RO" w:eastAsia="en-GB"/>
              </w:rPr>
              <w:t>);</w:t>
            </w:r>
          </w:p>
          <w:p w14:paraId="5AE88B8C"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data colectării sau data producției;</w:t>
            </w:r>
          </w:p>
          <w:p w14:paraId="263E59C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numărul de autorizare al unității de colectare sau producție (centrul de colectare a materialului seminal, echipa de colectare sau de producție a embrionilor, unitatea de prelucrare a materialului germinativ, centrul de depozitare a materialului germinativ sau unitatea izolată);</w:t>
            </w:r>
          </w:p>
          <w:p w14:paraId="4106A139"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marca de identificare de pe paietă sau de pe alt ambalaj;</w:t>
            </w:r>
          </w:p>
          <w:p w14:paraId="3663EC90"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cantitatea;</w:t>
            </w:r>
          </w:p>
          <w:p w14:paraId="32771685" w14:textId="77777777" w:rsidR="001D465E" w:rsidRPr="00076A8D" w:rsidRDefault="001D465E" w:rsidP="001D465E">
            <w:pPr>
              <w:spacing w:before="100" w:beforeAutospacing="1" w:after="100" w:afterAutospacing="1" w:line="240" w:lineRule="auto"/>
              <w:ind w:hanging="240"/>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specia, subspecia (pentru animalele din unități izolate, după caz) și numărul de identificare a animalului donator (animalelor donatoare).</w:t>
            </w:r>
          </w:p>
          <w:p w14:paraId="1DA7CDB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produse: a se preciza specia, tipul de produse, tipul de tratament, numărul de aprobare al unităților, după caz, împreună cu codul de țară ISO (de exemplu abator, unitate producătoare, depozit frigorific), numărul de pachete, tipul ambalajului, numărul lotului, greutatea netă și data (cea mai veche) a colectării/producției. Se bifează „consumator final” în cazul în care produsele sunt ambalate pentru consumatorii finali.</w:t>
            </w:r>
          </w:p>
          <w:p w14:paraId="498C112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Pentru subproduse de origine animală sau produse derivate: a se preciza specia, tipul de produse, tipul de tratament, numărul de autorizare sau de înregistrare al unității de fabricare sau de producție împreună cu codul de țară ISO, numărul de pachete, tipul ambalajului, numărul lotului, greutatea netă.</w:t>
            </w:r>
          </w:p>
          <w:p w14:paraId="1D7A713D" w14:textId="5B079F79"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Specia: a se preciza denumirea științifică sau astfel cum este definită în conformitate cu legislația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p w14:paraId="7D56FEDB" w14:textId="295B5C42"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Tipul de ambalaj: a se identifica tipul de ambalaj în conformitate cu definiția din Recomandarea nr. 21 a CEFACT/ONU (Centrul Organizației Națiunilor Unite pentru facilitarea comerțului și a tranzacțiilor electronice).</w:t>
            </w:r>
          </w:p>
        </w:tc>
      </w:tr>
      <w:tr w:rsidR="00076A8D" w:rsidRPr="00076A8D" w14:paraId="442DB1C1" w14:textId="77777777" w:rsidTr="00B76CC7">
        <w:trPr>
          <w:tblCellSpacing w:w="0" w:type="dxa"/>
        </w:trPr>
        <w:tc>
          <w:tcPr>
            <w:tcW w:w="9492" w:type="dxa"/>
            <w:gridSpan w:val="2"/>
            <w:hideMark/>
          </w:tcPr>
          <w:p w14:paraId="6EBC2D9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Partea II – Certificare</w:t>
            </w:r>
          </w:p>
        </w:tc>
      </w:tr>
      <w:tr w:rsidR="00076A8D" w:rsidRPr="00076A8D" w14:paraId="52AE5601" w14:textId="77777777" w:rsidTr="00B76CC7">
        <w:trPr>
          <w:tblCellSpacing w:w="0" w:type="dxa"/>
        </w:trPr>
        <w:tc>
          <w:tcPr>
            <w:tcW w:w="0" w:type="auto"/>
            <w:hideMark/>
          </w:tcPr>
          <w:p w14:paraId="2809001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Casetă</w:t>
            </w:r>
          </w:p>
        </w:tc>
        <w:tc>
          <w:tcPr>
            <w:tcW w:w="8784" w:type="dxa"/>
            <w:hideMark/>
          </w:tcPr>
          <w:p w14:paraId="7C548CE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Descriere</w:t>
            </w:r>
          </w:p>
        </w:tc>
      </w:tr>
      <w:tr w:rsidR="00076A8D" w:rsidRPr="00076A8D" w14:paraId="17223E5E" w14:textId="77777777" w:rsidTr="00B76CC7">
        <w:trPr>
          <w:tblCellSpacing w:w="0" w:type="dxa"/>
        </w:trPr>
        <w:tc>
          <w:tcPr>
            <w:tcW w:w="0" w:type="auto"/>
            <w:hideMark/>
          </w:tcPr>
          <w:p w14:paraId="0526475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88BD2C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Țara</w:t>
            </w:r>
          </w:p>
        </w:tc>
      </w:tr>
      <w:tr w:rsidR="00076A8D" w:rsidRPr="00076A8D" w14:paraId="33859DBB" w14:textId="77777777" w:rsidTr="00B76CC7">
        <w:trPr>
          <w:tblCellSpacing w:w="0" w:type="dxa"/>
        </w:trPr>
        <w:tc>
          <w:tcPr>
            <w:tcW w:w="0" w:type="auto"/>
            <w:hideMark/>
          </w:tcPr>
          <w:p w14:paraId="17BF4B5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0BAA62C" w14:textId="79D4530B"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preciza numele țării care eliberează certificatul.</w:t>
            </w:r>
          </w:p>
        </w:tc>
      </w:tr>
      <w:tr w:rsidR="00076A8D" w:rsidRPr="00076A8D" w14:paraId="77ED4676" w14:textId="77777777" w:rsidTr="00B76CC7">
        <w:trPr>
          <w:tblCellSpacing w:w="0" w:type="dxa"/>
        </w:trPr>
        <w:tc>
          <w:tcPr>
            <w:tcW w:w="0" w:type="auto"/>
            <w:hideMark/>
          </w:tcPr>
          <w:p w14:paraId="2800EE2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46BDBC4A"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Model de certificat</w:t>
            </w:r>
          </w:p>
        </w:tc>
      </w:tr>
      <w:tr w:rsidR="00076A8D" w:rsidRPr="00076A8D" w14:paraId="6A7BAD92" w14:textId="77777777" w:rsidTr="00B76CC7">
        <w:trPr>
          <w:tblCellSpacing w:w="0" w:type="dxa"/>
        </w:trPr>
        <w:tc>
          <w:tcPr>
            <w:tcW w:w="0" w:type="auto"/>
            <w:hideMark/>
          </w:tcPr>
          <w:p w14:paraId="64B50611"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0FB694E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titlul specific al fiecărui model de certificat.</w:t>
            </w:r>
          </w:p>
        </w:tc>
      </w:tr>
      <w:tr w:rsidR="00076A8D" w:rsidRPr="00076A8D" w14:paraId="1BFADA65" w14:textId="77777777" w:rsidTr="00B76CC7">
        <w:trPr>
          <w:tblCellSpacing w:w="0" w:type="dxa"/>
        </w:trPr>
        <w:tc>
          <w:tcPr>
            <w:tcW w:w="0" w:type="auto"/>
            <w:hideMark/>
          </w:tcPr>
          <w:p w14:paraId="25BEAEB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w:t>
            </w:r>
          </w:p>
        </w:tc>
        <w:tc>
          <w:tcPr>
            <w:tcW w:w="8784" w:type="dxa"/>
            <w:hideMark/>
          </w:tcPr>
          <w:p w14:paraId="1F41021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Informații sanitare</w:t>
            </w:r>
          </w:p>
        </w:tc>
      </w:tr>
      <w:tr w:rsidR="00076A8D" w:rsidRPr="00076A8D" w14:paraId="72800BFA" w14:textId="77777777" w:rsidTr="00B76CC7">
        <w:trPr>
          <w:tblCellSpacing w:w="0" w:type="dxa"/>
        </w:trPr>
        <w:tc>
          <w:tcPr>
            <w:tcW w:w="0" w:type="auto"/>
            <w:hideMark/>
          </w:tcPr>
          <w:p w14:paraId="01990F9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67F7BE7D" w14:textId="6182C3AE"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Această casetă se referă la cerințele specifice privind sănătatea și bunăstarea animalelor aplicabile speciilor de animale sau naturii produselor și astfel cum sunt definite în acordurile de echivalență cu anumite țări sau în alte acte legislative ale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 cum ar fi cele privind certificarea.</w:t>
            </w:r>
          </w:p>
          <w:p w14:paraId="2653A8D0" w14:textId="6C5BD16B"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În cazul în care nu există atestate privind sănătatea animală sau publică sau alte atestate pentru transport, această secțiune trebuie eliminată sau anulată în întregime sau nu este prezentă deloc, în conformitate cu notele de subsol pentru partea II din certificatele specifice ale </w:t>
            </w:r>
            <w:r w:rsidR="009A3EAC" w:rsidRPr="00076A8D">
              <w:rPr>
                <w:rFonts w:ascii="Times New Roman" w:eastAsia="Times New Roman" w:hAnsi="Times New Roman" w:cs="Times New Roman"/>
                <w:color w:val="000000" w:themeColor="text1"/>
                <w:sz w:val="24"/>
                <w:szCs w:val="24"/>
                <w:lang w:val="ro-RO" w:eastAsia="en-GB"/>
              </w:rPr>
              <w:t>Republicii Moldova</w:t>
            </w:r>
            <w:r w:rsidRPr="00076A8D">
              <w:rPr>
                <w:rFonts w:ascii="Times New Roman" w:eastAsia="Times New Roman" w:hAnsi="Times New Roman" w:cs="Times New Roman"/>
                <w:color w:val="000000" w:themeColor="text1"/>
                <w:sz w:val="24"/>
                <w:szCs w:val="24"/>
                <w:lang w:val="ro-RO" w:eastAsia="en-GB"/>
              </w:rPr>
              <w:t>.</w:t>
            </w:r>
          </w:p>
        </w:tc>
      </w:tr>
      <w:tr w:rsidR="00076A8D" w:rsidRPr="00076A8D" w14:paraId="3E63E2A1" w14:textId="77777777" w:rsidTr="00B76CC7">
        <w:trPr>
          <w:tblCellSpacing w:w="0" w:type="dxa"/>
        </w:trPr>
        <w:tc>
          <w:tcPr>
            <w:tcW w:w="0" w:type="auto"/>
            <w:hideMark/>
          </w:tcPr>
          <w:p w14:paraId="35585C8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II.2a</w:t>
            </w:r>
          </w:p>
        </w:tc>
        <w:tc>
          <w:tcPr>
            <w:tcW w:w="8784" w:type="dxa"/>
            <w:hideMark/>
          </w:tcPr>
          <w:p w14:paraId="19E341E6"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Referința certificatului</w:t>
            </w:r>
          </w:p>
        </w:tc>
      </w:tr>
      <w:tr w:rsidR="00076A8D" w:rsidRPr="00076A8D" w14:paraId="53D19BBD" w14:textId="77777777" w:rsidTr="00B76CC7">
        <w:trPr>
          <w:tblCellSpacing w:w="0" w:type="dxa"/>
        </w:trPr>
        <w:tc>
          <w:tcPr>
            <w:tcW w:w="0" w:type="auto"/>
            <w:hideMark/>
          </w:tcPr>
          <w:p w14:paraId="18FA1EA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4E775A57"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w:t>
            </w:r>
          </w:p>
        </w:tc>
      </w:tr>
      <w:tr w:rsidR="00076A8D" w:rsidRPr="00076A8D" w14:paraId="500687DC" w14:textId="77777777" w:rsidTr="00B76CC7">
        <w:trPr>
          <w:tblCellSpacing w:w="0" w:type="dxa"/>
        </w:trPr>
        <w:tc>
          <w:tcPr>
            <w:tcW w:w="0" w:type="auto"/>
            <w:hideMark/>
          </w:tcPr>
          <w:p w14:paraId="2B507D39"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II.2b</w:t>
            </w:r>
          </w:p>
        </w:tc>
        <w:tc>
          <w:tcPr>
            <w:tcW w:w="8784" w:type="dxa"/>
            <w:hideMark/>
          </w:tcPr>
          <w:p w14:paraId="49E0CC32"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Referință IMSOC</w:t>
            </w:r>
          </w:p>
        </w:tc>
      </w:tr>
      <w:tr w:rsidR="00076A8D" w:rsidRPr="00076A8D" w14:paraId="03C04D5B" w14:textId="77777777" w:rsidTr="00B76CC7">
        <w:trPr>
          <w:tblCellSpacing w:w="0" w:type="dxa"/>
        </w:trPr>
        <w:tc>
          <w:tcPr>
            <w:tcW w:w="0" w:type="auto"/>
            <w:hideMark/>
          </w:tcPr>
          <w:p w14:paraId="2596D9C4"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272CFBB0"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Acesta este codul alfanumeric unic precizat în caseta I.2a</w:t>
            </w:r>
          </w:p>
        </w:tc>
      </w:tr>
      <w:tr w:rsidR="00076A8D" w:rsidRPr="00076A8D" w14:paraId="33B51547" w14:textId="77777777" w:rsidTr="00B76CC7">
        <w:trPr>
          <w:tblCellSpacing w:w="0" w:type="dxa"/>
        </w:trPr>
        <w:tc>
          <w:tcPr>
            <w:tcW w:w="0" w:type="auto"/>
            <w:hideMark/>
          </w:tcPr>
          <w:p w14:paraId="03645B4D"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w:t>
            </w:r>
          </w:p>
        </w:tc>
        <w:tc>
          <w:tcPr>
            <w:tcW w:w="8784" w:type="dxa"/>
            <w:hideMark/>
          </w:tcPr>
          <w:p w14:paraId="3C0F5823"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Funcționarul responsabil cu certificarea</w:t>
            </w:r>
          </w:p>
        </w:tc>
      </w:tr>
      <w:tr w:rsidR="00076A8D" w:rsidRPr="00076A8D" w14:paraId="7B24F4DF" w14:textId="77777777" w:rsidTr="00B76CC7">
        <w:trPr>
          <w:tblCellSpacing w:w="0" w:type="dxa"/>
        </w:trPr>
        <w:tc>
          <w:tcPr>
            <w:tcW w:w="0" w:type="auto"/>
            <w:hideMark/>
          </w:tcPr>
          <w:p w14:paraId="44FE011C"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 </w:t>
            </w:r>
          </w:p>
        </w:tc>
        <w:tc>
          <w:tcPr>
            <w:tcW w:w="8784" w:type="dxa"/>
            <w:hideMark/>
          </w:tcPr>
          <w:p w14:paraId="5F7D717A" w14:textId="55D99AB3"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Această casetă se referă la semnătura funcționarului responsabil cu certificarea conform definiției de la articolul 3 alineatul (26) din Regulamentul (UE) 2017/625 al Parlamentului European și al Consiliului </w:t>
            </w:r>
            <w:r w:rsidR="001578F6" w:rsidRPr="00076A8D">
              <w:rPr>
                <w:rFonts w:ascii="Times New Roman" w:eastAsia="Times New Roman" w:hAnsi="Times New Roman" w:cs="Times New Roman"/>
                <w:color w:val="000000" w:themeColor="text1"/>
                <w:sz w:val="24"/>
                <w:szCs w:val="24"/>
                <w:lang w:val="ro-RO" w:eastAsia="en-GB"/>
              </w:rPr>
              <w:t>(Legea nr.82/2024).</w:t>
            </w:r>
          </w:p>
          <w:p w14:paraId="6A773B25"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 se preciza numele cu majuscule, calificarea și, după caz, titlul semnatarului, precum și numele și ștampila în original a autorității competente de care aparține semnatarul și data semnării.</w:t>
            </w:r>
          </w:p>
        </w:tc>
      </w:tr>
      <w:tr w:rsidR="00076A8D" w:rsidRPr="00076A8D" w14:paraId="3287B88B" w14:textId="77777777" w:rsidTr="00B76CC7">
        <w:trPr>
          <w:tblCellSpacing w:w="0" w:type="dxa"/>
        </w:trPr>
        <w:tc>
          <w:tcPr>
            <w:tcW w:w="9492" w:type="dxa"/>
            <w:gridSpan w:val="2"/>
            <w:vAlign w:val="center"/>
            <w:hideMark/>
          </w:tcPr>
          <w:p w14:paraId="53D30792" w14:textId="77777777" w:rsidR="001D465E" w:rsidRPr="00076A8D" w:rsidRDefault="001D465E" w:rsidP="001D465E">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(1)   </w:t>
            </w:r>
          </w:p>
          <w:p w14:paraId="61D64FEB" w14:textId="77777777"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Codul internațional standard format din două litere pentru o țară în conformitate cu standardul internațional ISO 3166 alfa-2; http://www.iso.org/iso/country_codes/iso-3166-1_decoding_table.htm.</w:t>
            </w:r>
          </w:p>
          <w:p w14:paraId="1962F4E3" w14:textId="1810961A"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(2)   Regulamentul delegat (UE) 2022/2292 al Comisiei din 6 septembrie 2022 de completare a Regulamentului (UE) 2017/625 al Parlamentului European și al Consiliului în ceea ce privește cerințele pentru intrarea în </w:t>
            </w:r>
            <w:r w:rsidR="00722F07" w:rsidRPr="00076A8D">
              <w:rPr>
                <w:rFonts w:ascii="Times New Roman" w:eastAsia="Times New Roman" w:hAnsi="Times New Roman" w:cs="Times New Roman"/>
                <w:color w:val="000000" w:themeColor="text1"/>
                <w:sz w:val="24"/>
                <w:szCs w:val="24"/>
                <w:lang w:val="ro-RO" w:eastAsia="en-GB"/>
              </w:rPr>
              <w:t xml:space="preserve">Republica Moldova </w:t>
            </w:r>
            <w:r w:rsidRPr="00076A8D">
              <w:rPr>
                <w:rFonts w:ascii="Times New Roman" w:eastAsia="Times New Roman" w:hAnsi="Times New Roman" w:cs="Times New Roman"/>
                <w:color w:val="000000" w:themeColor="text1"/>
                <w:sz w:val="24"/>
                <w:szCs w:val="24"/>
                <w:lang w:val="ro-RO" w:eastAsia="en-GB"/>
              </w:rPr>
              <w:t>a transporturilor de animale și de anumite mărfuri destinate consumului uman (JO L 304, 24.11.2022, p. 1).</w:t>
            </w:r>
          </w:p>
          <w:p w14:paraId="73347DB4" w14:textId="4F5B2B73"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(3)   Regulamentul delegat (UE) 2019/2124 al Comisiei din 10 octombrie 2019 de completare a Regulamentului (UE) 2017/625 al Parlamentului European și al Consiliului în ceea ce privește normele privind controalele oficiale ale transporturilor de animale și de bunuri care fac obiectul tranzitului, al transbordării și al continuării transportului pe teritoriul</w:t>
            </w:r>
            <w:r w:rsidR="00722F07" w:rsidRPr="00076A8D">
              <w:rPr>
                <w:rFonts w:ascii="Times New Roman" w:hAnsi="Times New Roman" w:cs="Times New Roman"/>
                <w:color w:val="000000" w:themeColor="text1"/>
                <w:lang w:val="ro-RO"/>
              </w:rPr>
              <w:t xml:space="preserve"> </w:t>
            </w:r>
            <w:r w:rsidR="00722F07" w:rsidRPr="00076A8D">
              <w:rPr>
                <w:rFonts w:ascii="Times New Roman" w:eastAsia="Times New Roman" w:hAnsi="Times New Roman" w:cs="Times New Roman"/>
                <w:color w:val="000000" w:themeColor="text1"/>
                <w:sz w:val="24"/>
                <w:szCs w:val="24"/>
                <w:lang w:val="ro-RO" w:eastAsia="en-GB"/>
              </w:rPr>
              <w:t xml:space="preserve">Republicii Moldova </w:t>
            </w:r>
            <w:r w:rsidRPr="00076A8D">
              <w:rPr>
                <w:rFonts w:ascii="Times New Roman" w:eastAsia="Times New Roman" w:hAnsi="Times New Roman" w:cs="Times New Roman"/>
                <w:color w:val="000000" w:themeColor="text1"/>
                <w:sz w:val="24"/>
                <w:szCs w:val="24"/>
                <w:lang w:val="ro-RO" w:eastAsia="en-GB"/>
              </w:rPr>
              <w:t>și de modificare a Regulamentelor (CE) nr. 798/2008, (CE) nr. 1251/2008, (CE) nr. 119/2009, (UE) nr. 206/2010, (UE) nr. 605/2010, (UE) nr. 142/2011, (UE) nr. 28/2012 ale Comisiei, a Regulamentului de punere în aplicare (UE) 2016/759 al Comisiei și a Deciziei 2007/777/CE a Comisiei (JO L 321, 12.12.2019, p. 73).</w:t>
            </w:r>
          </w:p>
          <w:p w14:paraId="5C949031" w14:textId="59010D87"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(4)   Regulamentul (CE) nr. 1069/2009 al Parlamentului European și al Consiliului din 21 octombrie 2009 de stabilire a unor norme sanitare privind subprodusele de origine animală și produsele derivate care nu sunt destinate consumului uman și de abrogare a Regulamentului (CE) nr. 1774/2002 (Regulament privind subprodusele de origine animală) (JO L 300, 14.11.2009, p. 1).</w:t>
            </w:r>
            <w:r w:rsidR="00C712FD" w:rsidRPr="00076A8D">
              <w:rPr>
                <w:rFonts w:ascii="Times New Roman" w:eastAsia="Times New Roman" w:hAnsi="Times New Roman" w:cs="Times New Roman"/>
                <w:b/>
                <w:bCs/>
                <w:color w:val="000000" w:themeColor="text1"/>
                <w:sz w:val="24"/>
                <w:szCs w:val="24"/>
                <w:lang w:val="ro-RO" w:eastAsia="en-GB"/>
              </w:rPr>
              <w:t xml:space="preserve"> (Legea nr.129/2019)</w:t>
            </w:r>
          </w:p>
          <w:p w14:paraId="424884A2" w14:textId="21B71E37"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(5)   Regulamentul (UE) nr. 142/2011 al Comisiei din 25 februarie 2011 de punere în aplicare a Regulamentului (CE) nr. 1069/2009 al Parlamentului European și al Consiliului de stabilire a unor norme sanitare privind subprodusele de origine animală și produsele derivate care nu sunt destinate consumului uman și de punere în aplicare a Directivei 97/78/CE a Consiliului în ceea ce privește anumite probe și produse care sunt scutite de la controalele sanitar-veterinare la frontieră în conformitate cu directiva menționată (JO L 54, 26.2.2011, p. 1).</w:t>
            </w:r>
          </w:p>
          <w:p w14:paraId="0D03A23D" w14:textId="053143DF"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(6)   Regulamentul (UE) 2016/429 al Parlamentului European și al Consiliului din 9 martie 2016 privind bolile transmisibile ale animalelor și de modificare și de abrogare a anumitor acte din domeniul sănătății animalelor („Legea privind sănătatea animală”) (JO L 84, 31.3.2016, p. 1).</w:t>
            </w:r>
            <w:r w:rsidR="00ED2597" w:rsidRPr="00076A8D">
              <w:rPr>
                <w:rFonts w:ascii="Times New Roman" w:hAnsi="Times New Roman" w:cs="Times New Roman"/>
                <w:b/>
                <w:bCs/>
                <w:color w:val="000000" w:themeColor="text1"/>
                <w:lang w:val="ro-RO"/>
              </w:rPr>
              <w:t xml:space="preserve"> (</w:t>
            </w:r>
            <w:r w:rsidR="00ED2597" w:rsidRPr="00076A8D">
              <w:rPr>
                <w:rFonts w:ascii="Times New Roman" w:hAnsi="Times New Roman" w:cs="Times New Roman"/>
                <w:b/>
                <w:bCs/>
                <w:color w:val="000000" w:themeColor="text1"/>
                <w:sz w:val="24"/>
                <w:szCs w:val="24"/>
                <w:lang w:val="ro-RO"/>
              </w:rPr>
              <w:t>Legea nr. 196/2024)</w:t>
            </w:r>
          </w:p>
          <w:p w14:paraId="77F92346" w14:textId="3F5C7620"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(7)</w:t>
            </w:r>
            <w:r w:rsidR="00A4784E"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Regulamentul delegat (UE) 2019/2035 al Comisiei din 28 iunie 2019 de completare a Regulamentului (UE) 2016/429 al Parlamentului European și al Consiliului</w:t>
            </w:r>
            <w:r w:rsidR="001828F7" w:rsidRPr="00076A8D">
              <w:rPr>
                <w:rFonts w:ascii="Times New Roman" w:eastAsia="Times New Roman" w:hAnsi="Times New Roman" w:cs="Times New Roman"/>
                <w:color w:val="000000" w:themeColor="text1"/>
                <w:sz w:val="24"/>
                <w:szCs w:val="24"/>
                <w:lang w:val="ro-RO" w:eastAsia="en-GB"/>
              </w:rPr>
              <w:t xml:space="preserve"> </w:t>
            </w:r>
            <w:r w:rsidR="001828F7" w:rsidRPr="00076A8D">
              <w:rPr>
                <w:rFonts w:ascii="Times New Roman" w:hAnsi="Times New Roman" w:cs="Times New Roman"/>
                <w:b/>
                <w:bCs/>
                <w:color w:val="000000" w:themeColor="text1"/>
                <w:lang w:val="ro-RO"/>
              </w:rPr>
              <w:t>(</w:t>
            </w:r>
            <w:r w:rsidR="001828F7"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 xml:space="preserve"> în ceea ce privește normele pentru unitățile care dețin animale terestre și incubatoare, precum și pentru trasabilitatea anumitor animale terestre deținute și a ouălor pentru incubație (JO L 314, 5.12.2019, p. 115).</w:t>
            </w:r>
          </w:p>
          <w:p w14:paraId="2F2A6B87" w14:textId="041E316D" w:rsidR="001D465E" w:rsidRPr="00076A8D" w:rsidRDefault="001D465E" w:rsidP="00C712FD">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(8)</w:t>
            </w:r>
            <w:r w:rsidR="00A4784E"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 xml:space="preserve">Regulamentul delegat (UE) 2020/691 al Comisiei din 30 ianuarie 2020 de completare a Regulamentului (UE) 2016/429 al Parlamentului European și al Consiliului </w:t>
            </w:r>
            <w:r w:rsidR="001828F7" w:rsidRPr="00076A8D">
              <w:rPr>
                <w:rFonts w:ascii="Times New Roman" w:hAnsi="Times New Roman" w:cs="Times New Roman"/>
                <w:b/>
                <w:bCs/>
                <w:color w:val="000000" w:themeColor="text1"/>
                <w:lang w:val="ro-RO"/>
              </w:rPr>
              <w:t>(</w:t>
            </w:r>
            <w:r w:rsidR="001828F7" w:rsidRPr="00076A8D">
              <w:rPr>
                <w:rFonts w:ascii="Times New Roman" w:hAnsi="Times New Roman" w:cs="Times New Roman"/>
                <w:b/>
                <w:bCs/>
                <w:color w:val="000000" w:themeColor="text1"/>
                <w:sz w:val="24"/>
                <w:szCs w:val="24"/>
                <w:lang w:val="ro-RO"/>
              </w:rPr>
              <w:t>Legea nr. 196/2024)</w:t>
            </w:r>
            <w:r w:rsidRPr="00076A8D">
              <w:rPr>
                <w:rFonts w:ascii="Times New Roman" w:eastAsia="Times New Roman" w:hAnsi="Times New Roman" w:cs="Times New Roman"/>
                <w:color w:val="000000" w:themeColor="text1"/>
                <w:sz w:val="24"/>
                <w:szCs w:val="24"/>
                <w:lang w:val="ro-RO" w:eastAsia="en-GB"/>
              </w:rPr>
              <w:t>în ceea ce privește normele pentru unitățile de acvacultură și transportatorii de animale acvatice (JO L 174, 3.6.2020, p. 345).</w:t>
            </w:r>
          </w:p>
          <w:p w14:paraId="0D69976C" w14:textId="51319DF1" w:rsidR="001D465E" w:rsidRPr="00076A8D" w:rsidRDefault="001D465E" w:rsidP="00A4784E">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(9)</w:t>
            </w:r>
            <w:r w:rsidR="00A4784E"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Regulamentul (CEE) nr. 2658/87 al Consiliului din 23 iulie 1987 privind Nomenclatura tarifară și statistică și Tariful Vamal Comun (JO L 256, 7.9.1987, p. 1).</w:t>
            </w:r>
          </w:p>
          <w:p w14:paraId="6699FE00" w14:textId="30E6698F" w:rsidR="001D465E" w:rsidRPr="00076A8D" w:rsidRDefault="001D465E" w:rsidP="001578F6">
            <w:pPr>
              <w:spacing w:after="0"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(10)</w:t>
            </w:r>
            <w:r w:rsidR="00A4784E"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Ultima versiune: www.unece.org/uncefact/codelistrecs.html</w:t>
            </w:r>
          </w:p>
          <w:p w14:paraId="190366B4" w14:textId="29AD166C" w:rsidR="001D465E" w:rsidRPr="00076A8D" w:rsidRDefault="001D465E" w:rsidP="00C712FD">
            <w:pPr>
              <w:spacing w:after="0" w:line="240" w:lineRule="auto"/>
              <w:jc w:val="both"/>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(11)</w:t>
            </w:r>
            <w:r w:rsidR="00A4784E" w:rsidRPr="00076A8D">
              <w:rPr>
                <w:rFonts w:ascii="Times New Roman" w:eastAsia="Times New Roman" w:hAnsi="Times New Roman" w:cs="Times New Roman"/>
                <w:color w:val="000000" w:themeColor="text1"/>
                <w:sz w:val="24"/>
                <w:szCs w:val="24"/>
                <w:lang w:val="ro-RO" w:eastAsia="en-GB"/>
              </w:rPr>
              <w:t xml:space="preserve"> </w:t>
            </w:r>
            <w:r w:rsidRPr="00076A8D">
              <w:rPr>
                <w:rFonts w:ascii="Times New Roman" w:eastAsia="Times New Roman" w:hAnsi="Times New Roman" w:cs="Times New Roman"/>
                <w:color w:val="000000" w:themeColor="text1"/>
                <w:sz w:val="24"/>
                <w:szCs w:val="24"/>
                <w:lang w:val="ro-RO" w:eastAsia="en-GB"/>
              </w:rPr>
              <w:t>Regulamentul (UE) 2017/625 al Parlamentul European și al Consiliului din 15 martie 2017 privind controalele oficiale și alte activități oficiale efectuate pentru a asigura aplicarea legislației privind alimentele și furajele, a normelor privind sănătatea și bunăstarea animalelor, sănătatea plantelor și produsele de protecție a plantelor, de modificare a Regulamentelor (CE) nr. 999/2001, (CE) nr. 396/2005, (CE) nr. 1069/2009, (CE) nr. 1107/2009, (UE) nr. 1151/2012, (UE) nr. 652/2014, (UE) 2016/429 și (UE) 2016/2031 ale Parlamentului European și ale Consiliului, a Regulamentelor (CE) nr. 1/2005 și (CE) nr. 1099/2009 ale Consiliului și a Directivelor 98/58/CE, 1999/74/CE, 2007/43/CE, 2008/119/CE și 2008/120/CE ale Consiliului și de abrogare a Regulamentelor (CE) nr. 854/2004 și (CE) nr. 882/2004 ale Parlamentului European și ale Consiliului, precum și a Directivelor 89/608/CEE, 89/662/CEE, 90/425/CEE, 91/496/CEE, 96/23/CE, 96/93/CE și 97/78/CE ale Consiliului și a Deciziei 92/438/CEE a Consiliului (Regulamentul privind controalele oficiale) (JO L 95, 7.4.2017, p. 1).</w:t>
            </w:r>
          </w:p>
        </w:tc>
      </w:tr>
    </w:tbl>
    <w:p w14:paraId="638D9BA6" w14:textId="2675FFD1" w:rsidR="001D465E" w:rsidRPr="00076A8D" w:rsidRDefault="001D465E" w:rsidP="001D465E">
      <w:pPr>
        <w:spacing w:after="0" w:line="240" w:lineRule="auto"/>
        <w:rPr>
          <w:rFonts w:ascii="Times New Roman" w:eastAsia="Times New Roman" w:hAnsi="Times New Roman" w:cs="Times New Roman"/>
          <w:color w:val="000000" w:themeColor="text1"/>
          <w:sz w:val="24"/>
          <w:szCs w:val="24"/>
          <w:lang w:val="ro-RO" w:eastAsia="en-GB"/>
        </w:rPr>
      </w:pPr>
    </w:p>
    <w:p w14:paraId="4A991B80" w14:textId="77777777" w:rsidR="001D465E" w:rsidRPr="00076A8D" w:rsidRDefault="001D465E" w:rsidP="00B76CC7">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p>
    <w:p w14:paraId="5888ABEF" w14:textId="77777777" w:rsidR="00A4784E" w:rsidRPr="00076A8D" w:rsidRDefault="00A4784E"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p>
    <w:p w14:paraId="78BB6322" w14:textId="155AD421" w:rsidR="001D465E" w:rsidRPr="00076A8D" w:rsidRDefault="0024050B"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Secțiunea 2</w:t>
      </w:r>
    </w:p>
    <w:p w14:paraId="21068621" w14:textId="6DB5F76D" w:rsidR="001D465E" w:rsidRPr="00076A8D" w:rsidRDefault="0024050B"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Secțiunea 2</w:t>
      </w:r>
      <w:r w:rsidR="001D465E" w:rsidRPr="00076A8D">
        <w:rPr>
          <w:rFonts w:ascii="Times New Roman" w:eastAsia="Times New Roman" w:hAnsi="Times New Roman" w:cs="Times New Roman"/>
          <w:b/>
          <w:bCs/>
          <w:color w:val="000000" w:themeColor="text1"/>
          <w:sz w:val="27"/>
          <w:szCs w:val="27"/>
          <w:lang w:val="ro-RO" w:eastAsia="en-GB"/>
        </w:rPr>
        <w:t xml:space="preserve"> conține următorul model de certificat de sănătate animală și model de certificat oficial:</w:t>
      </w:r>
    </w:p>
    <w:p w14:paraId="125453FE" w14:textId="50626D69" w:rsidR="001D465E" w:rsidRPr="00076A8D" w:rsidRDefault="0024050B"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bookmarkStart w:id="16" w:name="_Hlk211843423"/>
      <w:r w:rsidRPr="00076A8D">
        <w:rPr>
          <w:rFonts w:ascii="Times New Roman" w:eastAsia="Times New Roman" w:hAnsi="Times New Roman" w:cs="Times New Roman"/>
          <w:b/>
          <w:bCs/>
          <w:color w:val="000000" w:themeColor="text1"/>
          <w:sz w:val="27"/>
          <w:szCs w:val="27"/>
          <w:lang w:val="ro-RO" w:eastAsia="en-GB"/>
        </w:rPr>
        <w:t>Anexa nr.</w:t>
      </w:r>
      <w:r w:rsidR="00C90571">
        <w:rPr>
          <w:rFonts w:ascii="Times New Roman" w:eastAsia="Times New Roman" w:hAnsi="Times New Roman" w:cs="Times New Roman"/>
          <w:b/>
          <w:bCs/>
          <w:color w:val="000000" w:themeColor="text1"/>
          <w:sz w:val="27"/>
          <w:szCs w:val="27"/>
          <w:lang w:val="ro-RO" w:eastAsia="en-GB"/>
        </w:rPr>
        <w:t xml:space="preserve"> </w:t>
      </w:r>
      <w:r w:rsidRPr="00076A8D">
        <w:rPr>
          <w:rFonts w:ascii="Times New Roman" w:eastAsia="Times New Roman" w:hAnsi="Times New Roman" w:cs="Times New Roman"/>
          <w:b/>
          <w:bCs/>
          <w:color w:val="000000" w:themeColor="text1"/>
          <w:sz w:val="27"/>
          <w:szCs w:val="27"/>
          <w:lang w:val="ro-RO" w:eastAsia="en-GB"/>
        </w:rPr>
        <w:t xml:space="preserve">5 </w:t>
      </w:r>
      <w:r w:rsidR="001D465E" w:rsidRPr="00076A8D">
        <w:rPr>
          <w:rFonts w:ascii="Times New Roman" w:eastAsia="Times New Roman" w:hAnsi="Times New Roman" w:cs="Times New Roman"/>
          <w:color w:val="000000" w:themeColor="text1"/>
          <w:sz w:val="27"/>
          <w:szCs w:val="27"/>
          <w:lang w:val="ro-RO" w:eastAsia="en-GB"/>
        </w:rPr>
        <w:t xml:space="preserve"> </w:t>
      </w:r>
      <w:bookmarkEnd w:id="16"/>
      <w:r w:rsidR="001D465E" w:rsidRPr="00076A8D">
        <w:rPr>
          <w:rFonts w:ascii="Times New Roman" w:eastAsia="Times New Roman" w:hAnsi="Times New Roman" w:cs="Times New Roman"/>
          <w:color w:val="000000" w:themeColor="text1"/>
          <w:sz w:val="27"/>
          <w:szCs w:val="27"/>
          <w:lang w:val="ro-RO" w:eastAsia="en-GB"/>
        </w:rPr>
        <w:t xml:space="preserve">: Model de certificat de sănătate animală pentru circulația în interiorul </w:t>
      </w:r>
      <w:r w:rsidR="00722F07" w:rsidRPr="00076A8D">
        <w:rPr>
          <w:rFonts w:ascii="Times New Roman" w:eastAsia="Times New Roman" w:hAnsi="Times New Roman" w:cs="Times New Roman"/>
          <w:color w:val="000000" w:themeColor="text1"/>
          <w:sz w:val="27"/>
          <w:szCs w:val="27"/>
          <w:lang w:val="ro-RO" w:eastAsia="en-GB"/>
        </w:rPr>
        <w:t>Republicii Moldova</w:t>
      </w:r>
      <w:r w:rsidR="001D465E" w:rsidRPr="00076A8D">
        <w:rPr>
          <w:rFonts w:ascii="Times New Roman" w:eastAsia="Times New Roman" w:hAnsi="Times New Roman" w:cs="Times New Roman"/>
          <w:color w:val="000000" w:themeColor="text1"/>
          <w:sz w:val="27"/>
          <w:szCs w:val="27"/>
          <w:lang w:val="ro-RO" w:eastAsia="en-GB"/>
        </w:rPr>
        <w:t xml:space="preserve"> a produselor de origine animală care sunt autorizate să fie deplasate dintr-o zonă de restricție care face obiectul unor măsuri de urgență sau al unor măsuri de control al bolilor sau care provin de la animale din speciile care fac obiectul măsurilor respective (Modelul INTRA-EMERGENCY)</w:t>
      </w:r>
    </w:p>
    <w:p w14:paraId="4826ECFF" w14:textId="02C4C0A2" w:rsidR="001D465E" w:rsidRPr="00076A8D" w:rsidRDefault="0024050B"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Anexa nr.</w:t>
      </w:r>
      <w:r w:rsidR="00C90571">
        <w:rPr>
          <w:rFonts w:ascii="Times New Roman" w:eastAsia="Times New Roman" w:hAnsi="Times New Roman" w:cs="Times New Roman"/>
          <w:b/>
          <w:bCs/>
          <w:color w:val="000000" w:themeColor="text1"/>
          <w:sz w:val="27"/>
          <w:szCs w:val="27"/>
          <w:lang w:val="ro-RO" w:eastAsia="en-GB"/>
        </w:rPr>
        <w:t xml:space="preserve"> </w:t>
      </w:r>
      <w:r w:rsidRPr="00076A8D">
        <w:rPr>
          <w:rFonts w:ascii="Times New Roman" w:eastAsia="Times New Roman" w:hAnsi="Times New Roman" w:cs="Times New Roman"/>
          <w:b/>
          <w:bCs/>
          <w:color w:val="000000" w:themeColor="text1"/>
          <w:sz w:val="27"/>
          <w:szCs w:val="27"/>
          <w:lang w:val="ro-RO" w:eastAsia="en-GB"/>
        </w:rPr>
        <w:t xml:space="preserve">6 </w:t>
      </w:r>
      <w:r w:rsidR="001D465E" w:rsidRPr="00076A8D">
        <w:rPr>
          <w:rFonts w:ascii="Times New Roman" w:eastAsia="Times New Roman" w:hAnsi="Times New Roman" w:cs="Times New Roman"/>
          <w:color w:val="000000" w:themeColor="text1"/>
          <w:sz w:val="27"/>
          <w:szCs w:val="27"/>
          <w:lang w:val="ro-RO" w:eastAsia="en-GB"/>
        </w:rPr>
        <w:t xml:space="preserve">: Model de certificat oficial pentru </w:t>
      </w:r>
      <w:r w:rsidR="001D465E" w:rsidRPr="00443926">
        <w:rPr>
          <w:rFonts w:ascii="Times New Roman" w:eastAsia="Times New Roman" w:hAnsi="Times New Roman" w:cs="Times New Roman"/>
          <w:color w:val="000000" w:themeColor="text1"/>
          <w:sz w:val="27"/>
          <w:szCs w:val="27"/>
          <w:lang w:val="ro-RO" w:eastAsia="en-GB"/>
        </w:rPr>
        <w:t>a</w:t>
      </w:r>
      <w:r w:rsidR="00854776" w:rsidRPr="00443926">
        <w:rPr>
          <w:rFonts w:ascii="Times New Roman" w:eastAsia="Times New Roman" w:hAnsi="Times New Roman" w:cs="Times New Roman"/>
          <w:color w:val="000000" w:themeColor="text1"/>
          <w:sz w:val="27"/>
          <w:szCs w:val="27"/>
          <w:lang w:val="ro-RO" w:eastAsia="en-GB"/>
        </w:rPr>
        <w:t xml:space="preserve"> circulația în interiorul Republicii Moldova</w:t>
      </w:r>
      <w:r w:rsidR="001D465E" w:rsidRPr="00443926">
        <w:rPr>
          <w:rFonts w:ascii="Times New Roman" w:eastAsia="Times New Roman" w:hAnsi="Times New Roman" w:cs="Times New Roman"/>
          <w:color w:val="000000" w:themeColor="text1"/>
          <w:sz w:val="27"/>
          <w:szCs w:val="27"/>
          <w:lang w:val="ro-RO" w:eastAsia="en-GB"/>
        </w:rPr>
        <w:t xml:space="preserve"> </w:t>
      </w:r>
      <w:r w:rsidR="00854776" w:rsidRPr="00443926">
        <w:rPr>
          <w:rFonts w:ascii="Times New Roman" w:eastAsia="Times New Roman" w:hAnsi="Times New Roman" w:cs="Times New Roman"/>
          <w:color w:val="000000" w:themeColor="text1"/>
          <w:sz w:val="27"/>
          <w:szCs w:val="27"/>
          <w:lang w:val="ro-RO" w:eastAsia="en-GB"/>
        </w:rPr>
        <w:t xml:space="preserve">a </w:t>
      </w:r>
      <w:r w:rsidR="001D465E" w:rsidRPr="00443926">
        <w:rPr>
          <w:rFonts w:ascii="Times New Roman" w:eastAsia="Times New Roman" w:hAnsi="Times New Roman" w:cs="Times New Roman"/>
          <w:color w:val="000000" w:themeColor="text1"/>
          <w:sz w:val="27"/>
          <w:szCs w:val="27"/>
          <w:lang w:val="ro-RO" w:eastAsia="en-GB"/>
        </w:rPr>
        <w:t>vânatului sălbatic mare nejupuit destinat consumului uman</w:t>
      </w:r>
      <w:r w:rsidR="00854776" w:rsidRPr="00443926">
        <w:rPr>
          <w:rFonts w:ascii="Times New Roman" w:eastAsia="Times New Roman" w:hAnsi="Times New Roman" w:cs="Times New Roman"/>
          <w:color w:val="000000" w:themeColor="text1"/>
          <w:sz w:val="27"/>
          <w:szCs w:val="27"/>
          <w:lang w:val="ro-RO" w:eastAsia="en-GB"/>
        </w:rPr>
        <w:t xml:space="preserve"> provenit din import</w:t>
      </w:r>
      <w:r w:rsidR="001D465E" w:rsidRPr="00443926">
        <w:rPr>
          <w:rFonts w:ascii="Times New Roman" w:eastAsia="Times New Roman" w:hAnsi="Times New Roman" w:cs="Times New Roman"/>
          <w:color w:val="000000" w:themeColor="text1"/>
          <w:sz w:val="27"/>
          <w:szCs w:val="27"/>
          <w:lang w:val="ro-RO" w:eastAsia="en-GB"/>
        </w:rPr>
        <w:t xml:space="preserve"> (MODELUL INTRA-UNSKINNED LARGE</w:t>
      </w:r>
      <w:r w:rsidR="001D465E" w:rsidRPr="00076A8D">
        <w:rPr>
          <w:rFonts w:ascii="Times New Roman" w:eastAsia="Times New Roman" w:hAnsi="Times New Roman" w:cs="Times New Roman"/>
          <w:color w:val="000000" w:themeColor="text1"/>
          <w:sz w:val="27"/>
          <w:szCs w:val="27"/>
          <w:lang w:val="ro-RO" w:eastAsia="en-GB"/>
        </w:rPr>
        <w:t xml:space="preserve"> WILD GAME)</w:t>
      </w:r>
    </w:p>
    <w:p w14:paraId="185ED58B" w14:textId="1346C4D6" w:rsidR="001D465E" w:rsidRPr="00076A8D" w:rsidRDefault="001D465E"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32FCA896" w14:textId="77777777"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21DC5FEE" w14:textId="77777777"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1E58F458" w14:textId="77777777"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55A2A75D" w14:textId="77777777"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5BFB7AFE" w14:textId="3BC818DE"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066EDE49" w14:textId="66523DA1" w:rsidR="002D3C14" w:rsidRPr="00076A8D" w:rsidRDefault="002D3C14"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7C1342A5" w14:textId="09F0A922" w:rsidR="002D3C14" w:rsidRPr="00076A8D" w:rsidRDefault="002D3C14"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7095341F" w14:textId="26FD8100" w:rsidR="002D3C14" w:rsidRPr="00076A8D" w:rsidRDefault="002D3C14"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59AA44CE" w14:textId="77777777" w:rsidR="00567DB8" w:rsidRPr="00076A8D" w:rsidRDefault="00567DB8" w:rsidP="001D465E">
      <w:pPr>
        <w:spacing w:before="100" w:beforeAutospacing="1" w:after="100" w:afterAutospacing="1" w:line="240" w:lineRule="auto"/>
        <w:rPr>
          <w:rFonts w:ascii="Times New Roman" w:eastAsia="Times New Roman" w:hAnsi="Times New Roman" w:cs="Times New Roman"/>
          <w:color w:val="000000" w:themeColor="text1"/>
          <w:sz w:val="27"/>
          <w:szCs w:val="27"/>
          <w:lang w:val="en-US" w:eastAsia="en-GB"/>
        </w:rPr>
      </w:pPr>
    </w:p>
    <w:p w14:paraId="0B4F1537" w14:textId="615A71DE" w:rsidR="0024050B" w:rsidRPr="00076A8D" w:rsidRDefault="0024050B" w:rsidP="0024050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5</w:t>
      </w:r>
    </w:p>
    <w:p w14:paraId="361BA75D" w14:textId="77777777" w:rsidR="002D3C14" w:rsidRPr="00076A8D" w:rsidRDefault="0024050B"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eastAsia="en-GB"/>
        </w:rPr>
        <w:t>Regulamentul cu privire la aprobarea modelelor de certificate</w:t>
      </w:r>
    </w:p>
    <w:p w14:paraId="5DF07D3D"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6E0180E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4ABBCFED"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22248A0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1882BDB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p w14:paraId="64A8D389" w14:textId="77777777" w:rsidR="002D3C14" w:rsidRPr="00076A8D" w:rsidRDefault="002D3C14" w:rsidP="00443926">
      <w:pPr>
        <w:pStyle w:val="NoSpacing"/>
        <w:rPr>
          <w:rFonts w:ascii="Times New Roman" w:hAnsi="Times New Roman" w:cs="Times New Roman"/>
          <w:i/>
          <w:iCs/>
          <w:color w:val="000000" w:themeColor="text1"/>
          <w:sz w:val="24"/>
          <w:szCs w:val="24"/>
          <w:lang w:val="ro-RO" w:eastAsia="en-GB"/>
        </w:rPr>
      </w:pPr>
    </w:p>
    <w:p w14:paraId="05873770" w14:textId="0BAF71AE" w:rsidR="001D465E" w:rsidRPr="00076A8D" w:rsidRDefault="001D465E" w:rsidP="002D3C14">
      <w:pPr>
        <w:pStyle w:val="NoSpacing"/>
        <w:jc w:val="right"/>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MODEL DE CERTIFICAT DE SĂNĂTATE ANIMALĂ PENTRU CIRCULAȚIA ÎN INTERIORUL </w:t>
      </w:r>
      <w:r w:rsidR="00B76CC7" w:rsidRPr="00076A8D">
        <w:rPr>
          <w:rFonts w:ascii="Times New Roman" w:eastAsia="Times New Roman" w:hAnsi="Times New Roman" w:cs="Times New Roman"/>
          <w:b/>
          <w:bCs/>
          <w:color w:val="000000" w:themeColor="text1"/>
          <w:sz w:val="27"/>
          <w:szCs w:val="27"/>
          <w:lang w:val="ro-RO" w:eastAsia="en-GB"/>
        </w:rPr>
        <w:t xml:space="preserve">ȚĂRII </w:t>
      </w:r>
      <w:r w:rsidRPr="00076A8D">
        <w:rPr>
          <w:rFonts w:ascii="Times New Roman" w:eastAsia="Times New Roman" w:hAnsi="Times New Roman" w:cs="Times New Roman"/>
          <w:b/>
          <w:bCs/>
          <w:color w:val="000000" w:themeColor="text1"/>
          <w:sz w:val="27"/>
          <w:szCs w:val="27"/>
          <w:lang w:val="ro-RO" w:eastAsia="en-GB"/>
        </w:rPr>
        <w:t>A PRODUSELOR DE ORIGINE ANIMALĂ CARE SUNT AUTORIZATE SĂ FIE DEPLASATE DINTR-O ZONĂ DE RESTRICȚIE CARE FACE OBIECTUL UNOR MĂSURI DE URGENȚĂ SAU AL UNOR MĂSURI DE CONTROL AL BOLILOR SAU CARE PROVIN DE LA ANIMALE DIN SPECIILE CARE FAC OBIECTUL MĂSURILOR RESPECTIVE (MODELUL INTRA-EMERGENCY)</w:t>
      </w:r>
    </w:p>
    <w:p w14:paraId="3D0291E7" w14:textId="26A41E51" w:rsidR="001D465E" w:rsidRPr="00076A8D" w:rsidRDefault="001D465E" w:rsidP="004219DC">
      <w:pPr>
        <w:rPr>
          <w:rFonts w:ascii="Times New Roman" w:hAnsi="Times New Roman" w:cs="Times New Roman"/>
          <w:b/>
          <w:color w:val="000000" w:themeColor="text1"/>
          <w:szCs w:val="24"/>
          <w:lang w:val="ro-RO"/>
        </w:rPr>
      </w:pPr>
    </w:p>
    <w:tbl>
      <w:tblPr>
        <w:tblStyle w:val="TableGrid0"/>
        <w:tblW w:w="1091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291"/>
        <w:gridCol w:w="1207"/>
        <w:gridCol w:w="1760"/>
        <w:gridCol w:w="2895"/>
        <w:gridCol w:w="923"/>
        <w:gridCol w:w="1879"/>
        <w:gridCol w:w="1956"/>
      </w:tblGrid>
      <w:tr w:rsidR="00076A8D" w:rsidRPr="00076A8D" w14:paraId="731D62D3" w14:textId="77777777" w:rsidTr="00C90571">
        <w:trPr>
          <w:trHeight w:val="280"/>
        </w:trPr>
        <w:tc>
          <w:tcPr>
            <w:tcW w:w="6430" w:type="dxa"/>
            <w:gridSpan w:val="4"/>
          </w:tcPr>
          <w:p w14:paraId="5F387953" w14:textId="77777777" w:rsidR="00B76CC7" w:rsidRPr="00076A8D" w:rsidRDefault="00B76CC7" w:rsidP="00B76CC7">
            <w:pPr>
              <w:ind w:left="110"/>
              <w:rPr>
                <w:rFonts w:ascii="Times New Roman" w:eastAsia="Calibri" w:hAnsi="Times New Roman" w:cs="Times New Roman"/>
                <w:color w:val="000000" w:themeColor="text1"/>
                <w:sz w:val="20"/>
                <w:szCs w:val="20"/>
                <w:lang w:val="ro-RO"/>
              </w:rPr>
            </w:pPr>
            <w:bookmarkStart w:id="17" w:name="_Hlk209382260"/>
            <w:r w:rsidRPr="00076A8D">
              <w:rPr>
                <w:rFonts w:ascii="Times New Roman" w:hAnsi="Times New Roman" w:cs="Times New Roman"/>
                <w:b/>
                <w:color w:val="000000" w:themeColor="text1"/>
                <w:sz w:val="20"/>
                <w:szCs w:val="20"/>
                <w:lang w:val="ro-RO"/>
              </w:rPr>
              <w:t>REPUBLICA MOLDOVA</w:t>
            </w:r>
          </w:p>
        </w:tc>
        <w:tc>
          <w:tcPr>
            <w:tcW w:w="4481" w:type="dxa"/>
            <w:gridSpan w:val="3"/>
          </w:tcPr>
          <w:p w14:paraId="14935480" w14:textId="77777777" w:rsidR="00B76CC7" w:rsidRPr="00076A8D" w:rsidRDefault="00B76CC7" w:rsidP="00B76CC7">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C90571" w:rsidRPr="00076A8D" w14:paraId="71F5D118" w14:textId="77777777" w:rsidTr="00C90571">
        <w:trPr>
          <w:trHeight w:val="277"/>
        </w:trPr>
        <w:tc>
          <w:tcPr>
            <w:tcW w:w="853" w:type="dxa"/>
            <w:vMerge w:val="restart"/>
            <w:textDirection w:val="btLr"/>
          </w:tcPr>
          <w:p w14:paraId="766F762D" w14:textId="77777777" w:rsidR="00C90571" w:rsidRDefault="00C90571" w:rsidP="00C90571">
            <w:pPr>
              <w:ind w:left="113" w:right="113"/>
            </w:pPr>
            <w:proofErr w:type="spellStart"/>
            <w:r>
              <w:rPr>
                <w:rFonts w:ascii="Times New Roman" w:hAnsi="Times New Roman" w:cs="Times New Roman"/>
                <w:b/>
                <w:sz w:val="20"/>
              </w:rPr>
              <w:t>Partea</w:t>
            </w:r>
            <w:proofErr w:type="spellEnd"/>
            <w:r>
              <w:rPr>
                <w:rFonts w:ascii="Times New Roman" w:hAnsi="Times New Roman" w:cs="Times New Roman"/>
                <w:b/>
                <w:sz w:val="20"/>
              </w:rPr>
              <w:t xml:space="preserve"> I: </w:t>
            </w:r>
            <w:proofErr w:type="spellStart"/>
            <w:r>
              <w:rPr>
                <w:rFonts w:ascii="Times New Roman" w:hAnsi="Times New Roman" w:cs="Times New Roman"/>
                <w:b/>
                <w:sz w:val="20"/>
              </w:rPr>
              <w:t>Descrierea</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expedierii</w:t>
            </w:r>
            <w:proofErr w:type="spellEnd"/>
          </w:p>
          <w:p w14:paraId="49653EEC" w14:textId="1C6FF66B" w:rsidR="00C90571" w:rsidRPr="00076A8D" w:rsidRDefault="00C90571" w:rsidP="00C90571">
            <w:pPr>
              <w:ind w:left="113" w:right="113"/>
              <w:rPr>
                <w:rFonts w:ascii="Times New Roman" w:eastAsia="Calibri" w:hAnsi="Times New Roman" w:cs="Times New Roman"/>
                <w:color w:val="000000" w:themeColor="text1"/>
                <w:sz w:val="24"/>
                <w:szCs w:val="24"/>
                <w:lang w:val="ro-RO"/>
              </w:rPr>
            </w:pPr>
          </w:p>
        </w:tc>
        <w:tc>
          <w:tcPr>
            <w:tcW w:w="1118" w:type="dxa"/>
            <w:vMerge w:val="restart"/>
          </w:tcPr>
          <w:p w14:paraId="4C2BD0C1" w14:textId="77777777" w:rsidR="00C90571" w:rsidRPr="00076A8D" w:rsidRDefault="00C90571" w:rsidP="00B76CC7">
            <w:pPr>
              <w:spacing w:after="80"/>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w:t>
            </w:r>
          </w:p>
          <w:p w14:paraId="47F460F7" w14:textId="77777777" w:rsidR="00C90571" w:rsidRPr="00076A8D" w:rsidRDefault="00C90571" w:rsidP="00B76CC7">
            <w:pPr>
              <w:spacing w:after="82"/>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538D04E" w14:textId="77777777" w:rsidR="00C90571" w:rsidRPr="00076A8D" w:rsidRDefault="00C90571" w:rsidP="00B76CC7">
            <w:pPr>
              <w:spacing w:after="27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F9BFB60"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vMerge w:val="restart"/>
          </w:tcPr>
          <w:p w14:paraId="4E07972C" w14:textId="77777777" w:rsidR="00C90571" w:rsidRPr="00076A8D" w:rsidRDefault="00C90571" w:rsidP="00B76CC7">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Expeditor</w:t>
            </w:r>
          </w:p>
          <w:p w14:paraId="143F5239" w14:textId="77777777" w:rsidR="00C90571" w:rsidRPr="00076A8D" w:rsidRDefault="00C90571" w:rsidP="00B76CC7">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C420303" w14:textId="77777777" w:rsidR="00C90571" w:rsidRPr="00076A8D" w:rsidRDefault="00C90571" w:rsidP="00B76CC7">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B7A6DAB" w14:textId="77777777" w:rsidR="00C90571" w:rsidRPr="00076A8D" w:rsidRDefault="00C90571" w:rsidP="00B76CC7">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2695" w:type="dxa"/>
            <w:vMerge w:val="restart"/>
          </w:tcPr>
          <w:p w14:paraId="52CE2252" w14:textId="77777777" w:rsidR="00C90571" w:rsidRPr="00076A8D" w:rsidRDefault="00C90571" w:rsidP="00B76CC7">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9077E87" w14:textId="77777777" w:rsidR="00C90571" w:rsidRPr="00076A8D" w:rsidRDefault="00C90571" w:rsidP="00B76CC7">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F8DD99C" w14:textId="77777777" w:rsidR="00C90571" w:rsidRPr="00076A8D" w:rsidRDefault="00C90571" w:rsidP="00B76CC7">
            <w:pPr>
              <w:spacing w:after="279"/>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FE203F9" w14:textId="77777777" w:rsidR="00C90571" w:rsidRPr="00076A8D" w:rsidRDefault="00C90571" w:rsidP="00B76CC7">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859" w:type="dxa"/>
          </w:tcPr>
          <w:p w14:paraId="5CBF3A2D" w14:textId="77777777" w:rsidR="00C90571" w:rsidRPr="00076A8D" w:rsidRDefault="00C90571" w:rsidP="00B76CC7">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w:t>
            </w:r>
          </w:p>
        </w:tc>
        <w:tc>
          <w:tcPr>
            <w:tcW w:w="1779" w:type="dxa"/>
          </w:tcPr>
          <w:p w14:paraId="2F27BE92"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Referință IMSOC  </w:t>
            </w:r>
          </w:p>
        </w:tc>
        <w:tc>
          <w:tcPr>
            <w:tcW w:w="1843" w:type="dxa"/>
            <w:vMerge w:val="restart"/>
          </w:tcPr>
          <w:p w14:paraId="22C6A1EF" w14:textId="77777777" w:rsidR="00C90571" w:rsidRPr="00076A8D" w:rsidRDefault="00C90571" w:rsidP="00B76CC7">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93F1ED3" w14:textId="77777777" w:rsidR="00C90571" w:rsidRPr="00076A8D" w:rsidRDefault="00C90571" w:rsidP="00B76CC7">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58E45B1" w14:textId="77777777" w:rsidR="00C90571" w:rsidRPr="00076A8D" w:rsidRDefault="00C90571" w:rsidP="00B76CC7">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E146440" w14:textId="77777777" w:rsidR="00C90571" w:rsidRPr="00076A8D" w:rsidRDefault="00C90571" w:rsidP="00B76CC7">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F56D9FE" w14:textId="77777777" w:rsidR="00C90571" w:rsidRPr="00076A8D" w:rsidRDefault="00C90571" w:rsidP="00B76CC7">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C90571" w:rsidRPr="00076A8D" w14:paraId="532DED46" w14:textId="77777777" w:rsidTr="00C90571">
        <w:trPr>
          <w:trHeight w:val="280"/>
        </w:trPr>
        <w:tc>
          <w:tcPr>
            <w:tcW w:w="853" w:type="dxa"/>
            <w:vMerge/>
          </w:tcPr>
          <w:p w14:paraId="7E636E3E"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Merge/>
          </w:tcPr>
          <w:p w14:paraId="47892959"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764" w:type="dxa"/>
            <w:vMerge/>
          </w:tcPr>
          <w:p w14:paraId="740419AA"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0" w:type="auto"/>
            <w:vMerge/>
          </w:tcPr>
          <w:p w14:paraId="5C5982E5"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859" w:type="dxa"/>
          </w:tcPr>
          <w:p w14:paraId="70FF7A02" w14:textId="77777777" w:rsidR="00C90571" w:rsidRPr="00076A8D" w:rsidRDefault="00C90571" w:rsidP="00B76CC7">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w:t>
            </w:r>
          </w:p>
        </w:tc>
        <w:tc>
          <w:tcPr>
            <w:tcW w:w="1779" w:type="dxa"/>
          </w:tcPr>
          <w:p w14:paraId="13F8915F"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Referință locală</w:t>
            </w:r>
          </w:p>
        </w:tc>
        <w:tc>
          <w:tcPr>
            <w:tcW w:w="1843" w:type="dxa"/>
            <w:vMerge/>
          </w:tcPr>
          <w:p w14:paraId="41ED99B1" w14:textId="77777777" w:rsidR="00C90571" w:rsidRPr="00076A8D" w:rsidRDefault="00C90571" w:rsidP="00B76CC7">
            <w:pPr>
              <w:rPr>
                <w:rFonts w:ascii="Times New Roman" w:eastAsia="Calibri" w:hAnsi="Times New Roman" w:cs="Times New Roman"/>
                <w:color w:val="000000" w:themeColor="text1"/>
                <w:sz w:val="20"/>
                <w:szCs w:val="20"/>
                <w:lang w:val="ro-RO"/>
              </w:rPr>
            </w:pPr>
          </w:p>
        </w:tc>
      </w:tr>
      <w:tr w:rsidR="00C90571" w:rsidRPr="00076A8D" w14:paraId="22D2E6AA" w14:textId="77777777" w:rsidTr="00C90571">
        <w:trPr>
          <w:trHeight w:val="468"/>
        </w:trPr>
        <w:tc>
          <w:tcPr>
            <w:tcW w:w="853" w:type="dxa"/>
            <w:vMerge/>
          </w:tcPr>
          <w:p w14:paraId="23F46555"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Merge/>
          </w:tcPr>
          <w:p w14:paraId="71E02B9E"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764" w:type="dxa"/>
            <w:vMerge/>
          </w:tcPr>
          <w:p w14:paraId="3FF64003"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0" w:type="auto"/>
            <w:vMerge/>
          </w:tcPr>
          <w:p w14:paraId="6502976B"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859" w:type="dxa"/>
          </w:tcPr>
          <w:p w14:paraId="2F77C607" w14:textId="77777777" w:rsidR="00C90571" w:rsidRPr="00076A8D" w:rsidRDefault="00C90571" w:rsidP="00B76CC7">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w:t>
            </w:r>
          </w:p>
        </w:tc>
        <w:tc>
          <w:tcPr>
            <w:tcW w:w="1779" w:type="dxa"/>
          </w:tcPr>
          <w:p w14:paraId="20F4D270"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centrală competentă</w:t>
            </w:r>
            <w:r w:rsidRPr="00076A8D">
              <w:rPr>
                <w:rFonts w:ascii="Times New Roman" w:hAnsi="Times New Roman" w:cs="Times New Roman"/>
                <w:color w:val="000000" w:themeColor="text1"/>
                <w:sz w:val="20"/>
                <w:szCs w:val="20"/>
                <w:lang w:val="ro-RO"/>
              </w:rPr>
              <w:t xml:space="preserve"> </w:t>
            </w:r>
          </w:p>
        </w:tc>
        <w:tc>
          <w:tcPr>
            <w:tcW w:w="1843" w:type="dxa"/>
            <w:vMerge/>
          </w:tcPr>
          <w:p w14:paraId="6B39C8A2" w14:textId="77777777" w:rsidR="00C90571" w:rsidRPr="00076A8D" w:rsidRDefault="00C90571" w:rsidP="00B76CC7">
            <w:pPr>
              <w:rPr>
                <w:rFonts w:ascii="Times New Roman" w:eastAsia="Calibri" w:hAnsi="Times New Roman" w:cs="Times New Roman"/>
                <w:color w:val="000000" w:themeColor="text1"/>
                <w:sz w:val="20"/>
                <w:szCs w:val="20"/>
                <w:lang w:val="ro-RO"/>
              </w:rPr>
            </w:pPr>
          </w:p>
        </w:tc>
      </w:tr>
      <w:tr w:rsidR="00C90571" w:rsidRPr="00076A8D" w14:paraId="3EB00FCC" w14:textId="77777777" w:rsidTr="00C90571">
        <w:trPr>
          <w:trHeight w:val="277"/>
        </w:trPr>
        <w:tc>
          <w:tcPr>
            <w:tcW w:w="853" w:type="dxa"/>
            <w:vMerge/>
          </w:tcPr>
          <w:p w14:paraId="0FE7CC52"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Merge/>
          </w:tcPr>
          <w:p w14:paraId="4A9620FB"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764" w:type="dxa"/>
            <w:vMerge/>
          </w:tcPr>
          <w:p w14:paraId="7C7C2A0D"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0" w:type="auto"/>
            <w:vMerge/>
          </w:tcPr>
          <w:p w14:paraId="42663201"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859" w:type="dxa"/>
          </w:tcPr>
          <w:p w14:paraId="65991ED0" w14:textId="77777777" w:rsidR="00C90571" w:rsidRPr="00076A8D" w:rsidRDefault="00C90571" w:rsidP="00B76CC7">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p>
        </w:tc>
        <w:tc>
          <w:tcPr>
            <w:tcW w:w="1779" w:type="dxa"/>
          </w:tcPr>
          <w:p w14:paraId="3E3FF238"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1843" w:type="dxa"/>
            <w:vMerge/>
          </w:tcPr>
          <w:p w14:paraId="363C3452" w14:textId="77777777" w:rsidR="00C90571" w:rsidRPr="00076A8D" w:rsidRDefault="00C90571" w:rsidP="00B76CC7">
            <w:pPr>
              <w:rPr>
                <w:rFonts w:ascii="Times New Roman" w:eastAsia="Calibri" w:hAnsi="Times New Roman" w:cs="Times New Roman"/>
                <w:color w:val="000000" w:themeColor="text1"/>
                <w:sz w:val="20"/>
                <w:szCs w:val="20"/>
                <w:lang w:val="ro-RO"/>
              </w:rPr>
            </w:pPr>
          </w:p>
        </w:tc>
      </w:tr>
      <w:tr w:rsidR="00C90571" w:rsidRPr="00076A8D" w14:paraId="7F346843" w14:textId="77777777" w:rsidTr="00C90571">
        <w:trPr>
          <w:trHeight w:val="1449"/>
        </w:trPr>
        <w:tc>
          <w:tcPr>
            <w:tcW w:w="853" w:type="dxa"/>
            <w:vMerge/>
          </w:tcPr>
          <w:p w14:paraId="035ACF11"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4DC67D5E" w14:textId="77777777" w:rsidR="00C90571" w:rsidRPr="00076A8D" w:rsidRDefault="00C90571" w:rsidP="00B76CC7">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I.5</w:t>
            </w:r>
          </w:p>
          <w:p w14:paraId="52C44FD8" w14:textId="77777777" w:rsidR="00C90571" w:rsidRPr="00076A8D" w:rsidRDefault="00C90571" w:rsidP="00B76CC7">
            <w:pPr>
              <w:spacing w:after="39" w:line="439" w:lineRule="auto"/>
              <w:ind w:left="108" w:right="374"/>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038035C"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tcPr>
          <w:p w14:paraId="0FE5BDDC" w14:textId="77777777" w:rsidR="00C90571" w:rsidRPr="00076A8D" w:rsidRDefault="00C90571" w:rsidP="00B76CC7">
            <w:pPr>
              <w:spacing w:after="173"/>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Destinatar</w:t>
            </w:r>
          </w:p>
          <w:p w14:paraId="7BB167CD" w14:textId="77777777" w:rsidR="00C90571" w:rsidRPr="00076A8D" w:rsidRDefault="00C90571" w:rsidP="00B76CC7">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FE81D3B" w14:textId="77777777" w:rsidR="00C90571" w:rsidRPr="00076A8D" w:rsidRDefault="00C90571" w:rsidP="00B76CC7">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6B640B7" w14:textId="77777777" w:rsidR="00C90571" w:rsidRPr="00076A8D" w:rsidRDefault="00C90571" w:rsidP="00B76CC7">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2695" w:type="dxa"/>
          </w:tcPr>
          <w:p w14:paraId="78DD95FA" w14:textId="77777777" w:rsidR="00C90571" w:rsidRPr="00076A8D" w:rsidRDefault="00C90571" w:rsidP="00B76CC7">
            <w:pPr>
              <w:spacing w:after="176"/>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7CF8E6E" w14:textId="77777777" w:rsidR="00C90571" w:rsidRPr="00076A8D" w:rsidRDefault="00C90571" w:rsidP="00B76CC7">
            <w:pPr>
              <w:spacing w:after="130" w:line="439" w:lineRule="auto"/>
              <w:ind w:left="115" w:right="170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098007B" w14:textId="77777777" w:rsidR="00C90571" w:rsidRPr="00076A8D" w:rsidRDefault="00C90571" w:rsidP="00B76CC7">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4481" w:type="dxa"/>
            <w:gridSpan w:val="3"/>
          </w:tcPr>
          <w:p w14:paraId="02574574" w14:textId="77777777" w:rsidR="00C90571" w:rsidRPr="00076A8D" w:rsidRDefault="00C90571" w:rsidP="00B76CC7">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Operator care efectuează operațiuni de asamblare independent de o unitate</w:t>
            </w:r>
            <w:r w:rsidRPr="00076A8D">
              <w:rPr>
                <w:rFonts w:ascii="Times New Roman" w:hAnsi="Times New Roman" w:cs="Times New Roman"/>
                <w:color w:val="000000" w:themeColor="text1"/>
                <w:sz w:val="20"/>
                <w:szCs w:val="20"/>
                <w:lang w:val="ro-RO"/>
              </w:rPr>
              <w:t xml:space="preserve"> </w:t>
            </w:r>
          </w:p>
          <w:p w14:paraId="691033A7" w14:textId="77777777" w:rsidR="00C90571" w:rsidRPr="00076A8D" w:rsidRDefault="00C90571" w:rsidP="00B76CC7">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D9A7692" w14:textId="77777777" w:rsidR="00C90571" w:rsidRPr="00076A8D" w:rsidRDefault="00C90571" w:rsidP="00B76CC7">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9C394E9" w14:textId="77777777" w:rsidR="00C90571" w:rsidRPr="00076A8D" w:rsidRDefault="00C90571" w:rsidP="00B76CC7">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C90571" w:rsidRPr="00076A8D" w14:paraId="426A59F0" w14:textId="77777777" w:rsidTr="00C90571">
        <w:trPr>
          <w:trHeight w:val="290"/>
        </w:trPr>
        <w:tc>
          <w:tcPr>
            <w:tcW w:w="853" w:type="dxa"/>
            <w:vMerge/>
          </w:tcPr>
          <w:p w14:paraId="1890C655"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05156541"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I.7</w:t>
            </w:r>
          </w:p>
        </w:tc>
        <w:tc>
          <w:tcPr>
            <w:tcW w:w="1764" w:type="dxa"/>
          </w:tcPr>
          <w:p w14:paraId="20DA0ED6"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Țara de origine</w:t>
            </w:r>
          </w:p>
        </w:tc>
        <w:tc>
          <w:tcPr>
            <w:tcW w:w="2695" w:type="dxa"/>
          </w:tcPr>
          <w:p w14:paraId="6877DF43" w14:textId="77777777" w:rsidR="00C90571" w:rsidRPr="00076A8D" w:rsidRDefault="00C90571" w:rsidP="00B76CC7">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4481" w:type="dxa"/>
            <w:gridSpan w:val="3"/>
          </w:tcPr>
          <w:p w14:paraId="59BCFE08" w14:textId="77777777" w:rsidR="00C90571" w:rsidRPr="00076A8D" w:rsidRDefault="00C90571" w:rsidP="00B76CC7">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C90571" w:rsidRPr="00076A8D" w14:paraId="64735BB9" w14:textId="77777777" w:rsidTr="00C90571">
        <w:trPr>
          <w:trHeight w:val="287"/>
        </w:trPr>
        <w:tc>
          <w:tcPr>
            <w:tcW w:w="853" w:type="dxa"/>
            <w:vMerge/>
          </w:tcPr>
          <w:p w14:paraId="05092EA6"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4C4F3D58"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I.8</w:t>
            </w:r>
          </w:p>
        </w:tc>
        <w:tc>
          <w:tcPr>
            <w:tcW w:w="1764" w:type="dxa"/>
          </w:tcPr>
          <w:p w14:paraId="16F124CD"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Regiunea de origine</w:t>
            </w:r>
          </w:p>
        </w:tc>
        <w:tc>
          <w:tcPr>
            <w:tcW w:w="2695" w:type="dxa"/>
          </w:tcPr>
          <w:p w14:paraId="3C1D790E" w14:textId="77777777" w:rsidR="00C90571" w:rsidRPr="00076A8D" w:rsidRDefault="00C90571" w:rsidP="00B76CC7">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w:t>
            </w:r>
          </w:p>
        </w:tc>
        <w:tc>
          <w:tcPr>
            <w:tcW w:w="4481" w:type="dxa"/>
            <w:gridSpan w:val="3"/>
          </w:tcPr>
          <w:p w14:paraId="51B9EAD9" w14:textId="77777777" w:rsidR="00C90571" w:rsidRPr="00076A8D" w:rsidRDefault="00C90571" w:rsidP="00B76CC7">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C90571" w:rsidRPr="00076A8D" w14:paraId="49C5C349" w14:textId="77777777" w:rsidTr="00C90571">
        <w:trPr>
          <w:trHeight w:val="650"/>
        </w:trPr>
        <w:tc>
          <w:tcPr>
            <w:tcW w:w="853" w:type="dxa"/>
            <w:vMerge/>
          </w:tcPr>
          <w:p w14:paraId="3892C0B1"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70F72322" w14:textId="77777777" w:rsidR="00C90571" w:rsidRPr="00076A8D" w:rsidRDefault="00C90571" w:rsidP="00B76CC7">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I.11</w:t>
            </w:r>
          </w:p>
          <w:p w14:paraId="540BD193"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tcPr>
          <w:p w14:paraId="6473E8EA" w14:textId="77777777" w:rsidR="00C90571" w:rsidRPr="00076A8D" w:rsidRDefault="00C90571" w:rsidP="00B76CC7">
            <w:pPr>
              <w:spacing w:after="8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expediere</w:t>
            </w:r>
          </w:p>
          <w:p w14:paraId="4DBB4428"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tc>
        <w:tc>
          <w:tcPr>
            <w:tcW w:w="2695" w:type="dxa"/>
          </w:tcPr>
          <w:p w14:paraId="243282A2" w14:textId="77777777" w:rsidR="00C90571" w:rsidRPr="00076A8D" w:rsidRDefault="00C90571" w:rsidP="00B76CC7">
            <w:pPr>
              <w:spacing w:after="9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0CA3AFF"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Nr. de înregistrare/aprobare</w:t>
            </w:r>
          </w:p>
        </w:tc>
        <w:tc>
          <w:tcPr>
            <w:tcW w:w="4481" w:type="dxa"/>
            <w:gridSpan w:val="3"/>
          </w:tcPr>
          <w:p w14:paraId="294620AE" w14:textId="77777777" w:rsidR="00C90571" w:rsidRPr="00076A8D" w:rsidRDefault="00C90571" w:rsidP="00B76CC7">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260771A" w14:textId="77777777" w:rsidR="00C90571" w:rsidRPr="00076A8D" w:rsidRDefault="00C90571" w:rsidP="00B76CC7">
            <w:pPr>
              <w:tabs>
                <w:tab w:val="center" w:pos="787"/>
                <w:tab w:val="center" w:pos="405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tc>
      </w:tr>
      <w:tr w:rsidR="00C90571" w:rsidRPr="00076A8D" w14:paraId="7CD41E48" w14:textId="77777777" w:rsidTr="00C90571">
        <w:trPr>
          <w:trHeight w:val="290"/>
        </w:trPr>
        <w:tc>
          <w:tcPr>
            <w:tcW w:w="853" w:type="dxa"/>
            <w:vMerge/>
          </w:tcPr>
          <w:p w14:paraId="42E1B31E"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67A17072"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tcPr>
          <w:p w14:paraId="3763AA7E"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tc>
        <w:tc>
          <w:tcPr>
            <w:tcW w:w="2695" w:type="dxa"/>
          </w:tcPr>
          <w:p w14:paraId="05907EE4"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tc>
        <w:tc>
          <w:tcPr>
            <w:tcW w:w="4481" w:type="dxa"/>
            <w:gridSpan w:val="3"/>
          </w:tcPr>
          <w:p w14:paraId="13609F83" w14:textId="77777777" w:rsidR="00C90571" w:rsidRPr="00076A8D" w:rsidRDefault="00C90571" w:rsidP="00B76CC7">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C90571" w:rsidRPr="00076A8D" w14:paraId="1CDA1031" w14:textId="77777777" w:rsidTr="00C90571">
        <w:trPr>
          <w:trHeight w:val="463"/>
        </w:trPr>
        <w:tc>
          <w:tcPr>
            <w:tcW w:w="853" w:type="dxa"/>
            <w:vMerge/>
          </w:tcPr>
          <w:p w14:paraId="709AAB1C"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Align w:val="center"/>
          </w:tcPr>
          <w:p w14:paraId="78A35438"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vAlign w:val="center"/>
          </w:tcPr>
          <w:p w14:paraId="2CE2DCB5"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2695" w:type="dxa"/>
            <w:vAlign w:val="center"/>
          </w:tcPr>
          <w:p w14:paraId="1639E90B"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4481" w:type="dxa"/>
            <w:gridSpan w:val="3"/>
            <w:vAlign w:val="center"/>
          </w:tcPr>
          <w:p w14:paraId="46AE03F1" w14:textId="77777777" w:rsidR="00C90571" w:rsidRPr="00076A8D" w:rsidRDefault="00C90571" w:rsidP="00B76CC7">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C90571" w:rsidRPr="00076A8D" w14:paraId="61BB401B" w14:textId="77777777" w:rsidTr="00C90571">
        <w:trPr>
          <w:trHeight w:val="289"/>
        </w:trPr>
        <w:tc>
          <w:tcPr>
            <w:tcW w:w="853" w:type="dxa"/>
            <w:vMerge/>
          </w:tcPr>
          <w:p w14:paraId="74ABE0E5"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00DF9AC5"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I.13</w:t>
            </w:r>
          </w:p>
        </w:tc>
        <w:tc>
          <w:tcPr>
            <w:tcW w:w="1764" w:type="dxa"/>
          </w:tcPr>
          <w:p w14:paraId="1D41287F" w14:textId="77777777" w:rsidR="00C90571" w:rsidRPr="00076A8D" w:rsidRDefault="00C90571" w:rsidP="00B76CC7">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încărcare</w:t>
            </w:r>
          </w:p>
        </w:tc>
        <w:tc>
          <w:tcPr>
            <w:tcW w:w="2695" w:type="dxa"/>
          </w:tcPr>
          <w:p w14:paraId="67BB5B10"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4481" w:type="dxa"/>
            <w:gridSpan w:val="3"/>
          </w:tcPr>
          <w:p w14:paraId="19A172BB" w14:textId="77777777" w:rsidR="00C90571" w:rsidRPr="00076A8D" w:rsidRDefault="00C90571" w:rsidP="00B76CC7">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C90571" w:rsidRPr="00076A8D" w14:paraId="797D0865" w14:textId="77777777" w:rsidTr="00C90571">
        <w:trPr>
          <w:trHeight w:val="259"/>
        </w:trPr>
        <w:tc>
          <w:tcPr>
            <w:tcW w:w="853" w:type="dxa"/>
            <w:vMerge/>
          </w:tcPr>
          <w:p w14:paraId="67973348"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2E974B71"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tc>
        <w:tc>
          <w:tcPr>
            <w:tcW w:w="1764" w:type="dxa"/>
          </w:tcPr>
          <w:p w14:paraId="7D35F24F" w14:textId="77777777" w:rsidR="00C90571" w:rsidRPr="00076A8D" w:rsidRDefault="00C90571" w:rsidP="00B76CC7">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tc>
        <w:tc>
          <w:tcPr>
            <w:tcW w:w="2695" w:type="dxa"/>
          </w:tcPr>
          <w:p w14:paraId="199DACC0" w14:textId="77777777" w:rsidR="00C90571" w:rsidRPr="00076A8D" w:rsidRDefault="00C90571" w:rsidP="00B76CC7">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c>
          <w:tcPr>
            <w:tcW w:w="4481" w:type="dxa"/>
            <w:gridSpan w:val="3"/>
          </w:tcPr>
          <w:p w14:paraId="50F8F287" w14:textId="77777777" w:rsidR="00C90571" w:rsidRPr="00076A8D" w:rsidRDefault="00C90571" w:rsidP="00B76CC7">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Transportor</w:t>
            </w:r>
          </w:p>
        </w:tc>
      </w:tr>
      <w:tr w:rsidR="00C90571" w:rsidRPr="00076A8D" w14:paraId="0C05E017" w14:textId="77777777" w:rsidTr="00C90571">
        <w:trPr>
          <w:trHeight w:val="615"/>
        </w:trPr>
        <w:tc>
          <w:tcPr>
            <w:tcW w:w="853" w:type="dxa"/>
            <w:vMerge/>
          </w:tcPr>
          <w:p w14:paraId="4CB80559"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4AB20E82"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tcPr>
          <w:p w14:paraId="2BE36FA3" w14:textId="77777777" w:rsidR="00C90571" w:rsidRPr="00076A8D" w:rsidRDefault="00C90571" w:rsidP="00B76CC7">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tc>
        <w:tc>
          <w:tcPr>
            <w:tcW w:w="2695" w:type="dxa"/>
          </w:tcPr>
          <w:p w14:paraId="4F3E94F5" w14:textId="77777777" w:rsidR="00C90571" w:rsidRPr="00076A8D" w:rsidRDefault="00C90571" w:rsidP="00B76CC7">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Aeronave</w:t>
            </w:r>
          </w:p>
        </w:tc>
        <w:tc>
          <w:tcPr>
            <w:tcW w:w="4481" w:type="dxa"/>
            <w:gridSpan w:val="3"/>
          </w:tcPr>
          <w:p w14:paraId="2EE5658E" w14:textId="77777777" w:rsidR="00C90571" w:rsidRPr="00076A8D" w:rsidRDefault="00C90571" w:rsidP="00B76CC7">
            <w:pPr>
              <w:tabs>
                <w:tab w:val="center" w:pos="756"/>
                <w:tab w:val="right" w:pos="5283"/>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înregistrare/autorizare</w:t>
            </w:r>
          </w:p>
          <w:p w14:paraId="3175B74D" w14:textId="77777777" w:rsidR="00C90571" w:rsidRPr="00076A8D" w:rsidRDefault="00C90571" w:rsidP="00B76CC7">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C90571" w:rsidRPr="00076A8D" w14:paraId="4BDF8D2F" w14:textId="77777777" w:rsidTr="00C90571">
        <w:trPr>
          <w:trHeight w:val="414"/>
        </w:trPr>
        <w:tc>
          <w:tcPr>
            <w:tcW w:w="853" w:type="dxa"/>
            <w:vMerge/>
          </w:tcPr>
          <w:p w14:paraId="58728109"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Merge w:val="restart"/>
            <w:vAlign w:val="center"/>
          </w:tcPr>
          <w:p w14:paraId="3BCD1654" w14:textId="77777777" w:rsidR="00C90571" w:rsidRPr="00076A8D" w:rsidRDefault="00C90571" w:rsidP="00B76CC7">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tc>
        <w:tc>
          <w:tcPr>
            <w:tcW w:w="1764" w:type="dxa"/>
            <w:vMerge w:val="restart"/>
            <w:vAlign w:val="center"/>
          </w:tcPr>
          <w:p w14:paraId="45DE691C" w14:textId="77777777" w:rsidR="00C90571" w:rsidRPr="00076A8D" w:rsidRDefault="00C90571" w:rsidP="00B76CC7">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Feroviar</w:t>
            </w:r>
          </w:p>
        </w:tc>
        <w:tc>
          <w:tcPr>
            <w:tcW w:w="2695" w:type="dxa"/>
            <w:vMerge w:val="restart"/>
            <w:vAlign w:val="center"/>
          </w:tcPr>
          <w:p w14:paraId="007333CA" w14:textId="77777777" w:rsidR="00C90571" w:rsidRPr="00076A8D" w:rsidRDefault="00C90571" w:rsidP="00B76CC7">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tc>
        <w:tc>
          <w:tcPr>
            <w:tcW w:w="4481" w:type="dxa"/>
            <w:gridSpan w:val="3"/>
          </w:tcPr>
          <w:p w14:paraId="5E966CFA" w14:textId="77777777" w:rsidR="00C90571" w:rsidRPr="00076A8D" w:rsidRDefault="00C90571" w:rsidP="00B76CC7">
            <w:pPr>
              <w:tabs>
                <w:tab w:val="center" w:pos="827"/>
                <w:tab w:val="center" w:pos="38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C90571" w:rsidRPr="00076A8D" w14:paraId="196D52AB" w14:textId="77777777" w:rsidTr="00C90571">
        <w:trPr>
          <w:trHeight w:val="246"/>
        </w:trPr>
        <w:tc>
          <w:tcPr>
            <w:tcW w:w="853" w:type="dxa"/>
            <w:vMerge/>
          </w:tcPr>
          <w:p w14:paraId="5A382BA0"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vMerge/>
          </w:tcPr>
          <w:p w14:paraId="37EE7404"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764" w:type="dxa"/>
            <w:vMerge/>
          </w:tcPr>
          <w:p w14:paraId="51E57D97"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0" w:type="auto"/>
            <w:vMerge/>
          </w:tcPr>
          <w:p w14:paraId="6C0FF646" w14:textId="77777777" w:rsidR="00C90571" w:rsidRPr="00076A8D" w:rsidRDefault="00C90571" w:rsidP="00B76CC7">
            <w:pPr>
              <w:rPr>
                <w:rFonts w:ascii="Times New Roman" w:eastAsia="Calibri" w:hAnsi="Times New Roman" w:cs="Times New Roman"/>
                <w:color w:val="000000" w:themeColor="text1"/>
                <w:sz w:val="20"/>
                <w:szCs w:val="20"/>
                <w:lang w:val="ro-RO"/>
              </w:rPr>
            </w:pPr>
          </w:p>
        </w:tc>
        <w:tc>
          <w:tcPr>
            <w:tcW w:w="4481" w:type="dxa"/>
            <w:gridSpan w:val="3"/>
          </w:tcPr>
          <w:p w14:paraId="3B67D544" w14:textId="77777777" w:rsidR="00C90571" w:rsidRPr="00076A8D" w:rsidRDefault="00C90571" w:rsidP="00B76CC7">
            <w:pPr>
              <w:tabs>
                <w:tab w:val="center" w:pos="146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r w:rsidRPr="00076A8D">
              <w:rPr>
                <w:rFonts w:ascii="Times New Roman" w:hAnsi="Times New Roman" w:cs="Times New Roman"/>
                <w:color w:val="000000" w:themeColor="text1"/>
                <w:sz w:val="20"/>
                <w:szCs w:val="20"/>
                <w:lang w:val="ro-RO"/>
              </w:rPr>
              <w:t xml:space="preserve"> </w:t>
            </w:r>
          </w:p>
        </w:tc>
      </w:tr>
      <w:tr w:rsidR="00C90571" w:rsidRPr="00076A8D" w14:paraId="6445A256" w14:textId="77777777" w:rsidTr="00C90571">
        <w:trPr>
          <w:trHeight w:val="299"/>
        </w:trPr>
        <w:tc>
          <w:tcPr>
            <w:tcW w:w="853" w:type="dxa"/>
            <w:vMerge/>
          </w:tcPr>
          <w:p w14:paraId="1209301B" w14:textId="77777777" w:rsidR="00C90571" w:rsidRPr="00076A8D" w:rsidRDefault="00C90571" w:rsidP="00B76CC7">
            <w:pPr>
              <w:rPr>
                <w:rFonts w:ascii="Times New Roman" w:eastAsia="Calibri" w:hAnsi="Times New Roman" w:cs="Times New Roman"/>
                <w:color w:val="000000" w:themeColor="text1"/>
                <w:sz w:val="24"/>
                <w:szCs w:val="24"/>
                <w:lang w:val="ro-RO"/>
              </w:rPr>
            </w:pPr>
          </w:p>
        </w:tc>
        <w:tc>
          <w:tcPr>
            <w:tcW w:w="1118" w:type="dxa"/>
          </w:tcPr>
          <w:p w14:paraId="05874850" w14:textId="77777777" w:rsidR="00C90571" w:rsidRPr="00076A8D" w:rsidRDefault="00C90571" w:rsidP="00B76CC7">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tcPr>
          <w:p w14:paraId="31EDE9FF" w14:textId="77777777" w:rsidR="00C90571" w:rsidRPr="00076A8D" w:rsidRDefault="00C90571" w:rsidP="00B76CC7">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Identificare</w:t>
            </w:r>
          </w:p>
        </w:tc>
        <w:tc>
          <w:tcPr>
            <w:tcW w:w="2695" w:type="dxa"/>
          </w:tcPr>
          <w:p w14:paraId="0F36B9AD" w14:textId="77777777" w:rsidR="00C90571" w:rsidRPr="00076A8D" w:rsidRDefault="00C90571" w:rsidP="00B76CC7">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w:t>
            </w:r>
          </w:p>
        </w:tc>
        <w:tc>
          <w:tcPr>
            <w:tcW w:w="4481" w:type="dxa"/>
            <w:gridSpan w:val="3"/>
          </w:tcPr>
          <w:p w14:paraId="417DD3C0" w14:textId="77777777" w:rsidR="00C90571" w:rsidRPr="00076A8D" w:rsidRDefault="00C90571" w:rsidP="00B76CC7">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331458B" w14:textId="77777777" w:rsidR="00C90571" w:rsidRPr="00076A8D" w:rsidRDefault="00C90571" w:rsidP="00B76CC7">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Cod</w:t>
            </w:r>
          </w:p>
        </w:tc>
      </w:tr>
      <w:tr w:rsidR="00076A8D" w:rsidRPr="00076A8D" w14:paraId="12020039" w14:textId="77777777" w:rsidTr="00C90571">
        <w:trPr>
          <w:trHeight w:val="517"/>
        </w:trPr>
        <w:tc>
          <w:tcPr>
            <w:tcW w:w="853" w:type="dxa"/>
            <w:vMerge w:val="restart"/>
          </w:tcPr>
          <w:p w14:paraId="5E71A9F6" w14:textId="77777777" w:rsidR="00B76CC7" w:rsidRPr="00076A8D" w:rsidRDefault="00B76CC7" w:rsidP="00B76CC7">
            <w:pPr>
              <w:rPr>
                <w:rFonts w:ascii="Times New Roman" w:eastAsia="Calibri" w:hAnsi="Times New Roman" w:cs="Times New Roman"/>
                <w:color w:val="000000" w:themeColor="text1"/>
                <w:sz w:val="24"/>
                <w:szCs w:val="24"/>
                <w:lang w:val="ro-RO"/>
              </w:rPr>
            </w:pPr>
          </w:p>
        </w:tc>
        <w:tc>
          <w:tcPr>
            <w:tcW w:w="1118" w:type="dxa"/>
            <w:vAlign w:val="center"/>
          </w:tcPr>
          <w:p w14:paraId="499231B6" w14:textId="77777777" w:rsidR="00B76CC7" w:rsidRPr="00076A8D" w:rsidRDefault="00B76CC7" w:rsidP="00B76CC7">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764" w:type="dxa"/>
            <w:vAlign w:val="center"/>
          </w:tcPr>
          <w:p w14:paraId="0889E9D0" w14:textId="77777777" w:rsidR="00B76CC7" w:rsidRPr="00076A8D" w:rsidRDefault="00B76CC7" w:rsidP="00B76CC7">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Document</w:t>
            </w:r>
          </w:p>
        </w:tc>
        <w:tc>
          <w:tcPr>
            <w:tcW w:w="2695" w:type="dxa"/>
          </w:tcPr>
          <w:p w14:paraId="2DDB8A1C" w14:textId="77777777" w:rsidR="00B76CC7" w:rsidRPr="00076A8D" w:rsidRDefault="00B76CC7" w:rsidP="00B76CC7">
            <w:pPr>
              <w:rPr>
                <w:rFonts w:ascii="Times New Roman" w:eastAsia="Calibri" w:hAnsi="Times New Roman" w:cs="Times New Roman"/>
                <w:color w:val="000000" w:themeColor="text1"/>
                <w:sz w:val="20"/>
                <w:szCs w:val="20"/>
                <w:lang w:val="ro-RO"/>
              </w:rPr>
            </w:pPr>
          </w:p>
        </w:tc>
        <w:tc>
          <w:tcPr>
            <w:tcW w:w="4481" w:type="dxa"/>
            <w:gridSpan w:val="3"/>
          </w:tcPr>
          <w:p w14:paraId="5A4E1AD4" w14:textId="77777777" w:rsidR="00B76CC7" w:rsidRPr="00076A8D" w:rsidRDefault="00B76CC7" w:rsidP="00B76CC7">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p w14:paraId="01681BE0" w14:textId="77777777" w:rsidR="00B76CC7" w:rsidRPr="00076A8D" w:rsidRDefault="00B76CC7" w:rsidP="00B76CC7">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t xml:space="preserve"> </w:t>
            </w:r>
          </w:p>
        </w:tc>
      </w:tr>
      <w:tr w:rsidR="00076A8D" w:rsidRPr="00076A8D" w14:paraId="060715FF" w14:textId="77777777" w:rsidTr="00C90571">
        <w:trPr>
          <w:trHeight w:val="289"/>
        </w:trPr>
        <w:tc>
          <w:tcPr>
            <w:tcW w:w="853" w:type="dxa"/>
            <w:vMerge/>
          </w:tcPr>
          <w:p w14:paraId="71CF45C0" w14:textId="77777777" w:rsidR="00B76CC7" w:rsidRPr="00076A8D" w:rsidRDefault="00B76CC7" w:rsidP="00B76CC7">
            <w:pPr>
              <w:rPr>
                <w:rFonts w:ascii="Times New Roman" w:eastAsia="Calibri" w:hAnsi="Times New Roman" w:cs="Times New Roman"/>
                <w:color w:val="000000" w:themeColor="text1"/>
                <w:sz w:val="24"/>
                <w:szCs w:val="24"/>
                <w:lang w:val="ro-RO"/>
              </w:rPr>
            </w:pPr>
          </w:p>
        </w:tc>
        <w:tc>
          <w:tcPr>
            <w:tcW w:w="10058" w:type="dxa"/>
            <w:gridSpan w:val="6"/>
          </w:tcPr>
          <w:p w14:paraId="37B3C130" w14:textId="77777777" w:rsidR="00B76CC7" w:rsidRPr="00076A8D" w:rsidRDefault="00B76CC7" w:rsidP="00B76CC7">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Condiții de transport</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Îngheţat</w:t>
            </w:r>
            <w:proofErr w:type="spellEnd"/>
          </w:p>
        </w:tc>
      </w:tr>
      <w:tr w:rsidR="00076A8D" w:rsidRPr="00076A8D" w14:paraId="70737BA0" w14:textId="77777777" w:rsidTr="00C90571">
        <w:trPr>
          <w:trHeight w:val="565"/>
        </w:trPr>
        <w:tc>
          <w:tcPr>
            <w:tcW w:w="853" w:type="dxa"/>
            <w:vMerge/>
          </w:tcPr>
          <w:p w14:paraId="58E39D05" w14:textId="77777777" w:rsidR="00B76CC7" w:rsidRPr="00076A8D" w:rsidRDefault="00B76CC7" w:rsidP="00B76CC7">
            <w:pPr>
              <w:rPr>
                <w:rFonts w:ascii="Times New Roman" w:eastAsia="Calibri" w:hAnsi="Times New Roman" w:cs="Times New Roman"/>
                <w:color w:val="000000" w:themeColor="text1"/>
                <w:sz w:val="24"/>
                <w:szCs w:val="24"/>
                <w:lang w:val="ro-RO"/>
              </w:rPr>
            </w:pPr>
          </w:p>
        </w:tc>
        <w:tc>
          <w:tcPr>
            <w:tcW w:w="10058" w:type="dxa"/>
            <w:gridSpan w:val="6"/>
          </w:tcPr>
          <w:p w14:paraId="2F0BAA4D" w14:textId="77777777" w:rsidR="00B76CC7" w:rsidRPr="00076A8D" w:rsidRDefault="00B76CC7" w:rsidP="00B76CC7">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Numărul containerului/numărul sigiliului</w:t>
            </w:r>
          </w:p>
          <w:p w14:paraId="6D910B82" w14:textId="77777777" w:rsidR="00B76CC7" w:rsidRPr="00076A8D" w:rsidRDefault="00B76CC7" w:rsidP="00B76CC7">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0ED8DB8" w14:textId="77777777" w:rsidTr="00C90571">
        <w:trPr>
          <w:trHeight w:val="2637"/>
        </w:trPr>
        <w:tc>
          <w:tcPr>
            <w:tcW w:w="853" w:type="dxa"/>
            <w:vMerge/>
          </w:tcPr>
          <w:p w14:paraId="195A9DA4" w14:textId="77777777" w:rsidR="00B76CC7" w:rsidRPr="00076A8D" w:rsidRDefault="00B76CC7" w:rsidP="00B76CC7">
            <w:pPr>
              <w:rPr>
                <w:rFonts w:ascii="Times New Roman" w:eastAsia="Calibri" w:hAnsi="Times New Roman" w:cs="Times New Roman"/>
                <w:color w:val="000000" w:themeColor="text1"/>
                <w:sz w:val="24"/>
                <w:szCs w:val="24"/>
                <w:lang w:val="ro-RO"/>
              </w:rPr>
            </w:pPr>
          </w:p>
        </w:tc>
        <w:tc>
          <w:tcPr>
            <w:tcW w:w="10058" w:type="dxa"/>
            <w:gridSpan w:val="6"/>
          </w:tcPr>
          <w:p w14:paraId="445E6170" w14:textId="77777777" w:rsidR="00B76CC7" w:rsidRPr="00076A8D" w:rsidRDefault="00B76CC7" w:rsidP="00B76CC7">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I.20</w:t>
            </w:r>
            <w:r w:rsidRPr="00076A8D">
              <w:rPr>
                <w:rFonts w:ascii="Times New Roman" w:hAnsi="Times New Roman" w:cs="Times New Roman"/>
                <w:b/>
                <w:color w:val="000000" w:themeColor="text1"/>
                <w:sz w:val="20"/>
                <w:szCs w:val="20"/>
                <w:lang w:val="ro-RO"/>
              </w:rPr>
              <w:tab/>
              <w:t>Certificat ca sau pentru</w:t>
            </w:r>
          </w:p>
          <w:p w14:paraId="73CCDCC0" w14:textId="77777777" w:rsidR="00B76CC7" w:rsidRPr="00076A8D" w:rsidRDefault="00B76CC7" w:rsidP="00B76CC7">
            <w:pPr>
              <w:tabs>
                <w:tab w:val="center" w:pos="2614"/>
                <w:tab w:val="center" w:pos="5391"/>
                <w:tab w:val="center" w:pos="7541"/>
              </w:tabs>
              <w:spacing w:after="116"/>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Creștere în continuare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Sacrificare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Unitate izolată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Material germinativ</w:t>
            </w:r>
          </w:p>
          <w:p w14:paraId="153DB481" w14:textId="77777777" w:rsidR="00B76CC7" w:rsidRPr="00076A8D" w:rsidRDefault="00B76CC7" w:rsidP="00B76CC7">
            <w:pPr>
              <w:tabs>
                <w:tab w:val="center" w:pos="2614"/>
                <w:tab w:val="center" w:pos="5391"/>
                <w:tab w:val="center" w:pos="7541"/>
              </w:tabs>
              <w:spacing w:after="116"/>
              <w:jc w:val="both"/>
              <w:rPr>
                <w:rFonts w:ascii="Times New Roman" w:eastAsia="Calibri" w:hAnsi="Times New Roman" w:cs="Times New Roman"/>
                <w:color w:val="000000" w:themeColor="text1"/>
                <w:sz w:val="20"/>
                <w:szCs w:val="20"/>
                <w:lang w:val="ro-RO"/>
              </w:rPr>
            </w:pPr>
          </w:p>
          <w:p w14:paraId="7B426AFD" w14:textId="77777777" w:rsidR="00B76CC7" w:rsidRPr="00076A8D" w:rsidRDefault="00B76CC7" w:rsidP="00B76CC7">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Ecvideu înregistrat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Circ ambulant/număr de animale</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Expoziţie</w:t>
            </w:r>
            <w:proofErr w:type="spellEnd"/>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Eveniment sau activitate în apropierea</w:t>
            </w:r>
          </w:p>
          <w:p w14:paraId="3E0F599B" w14:textId="77777777" w:rsidR="00B76CC7" w:rsidRPr="00076A8D" w:rsidRDefault="00B76CC7" w:rsidP="00B76CC7">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Frontierelor</w:t>
            </w:r>
          </w:p>
          <w:p w14:paraId="6DED6626" w14:textId="77777777" w:rsidR="00B76CC7" w:rsidRPr="00076A8D" w:rsidRDefault="00B76CC7" w:rsidP="00B76CC7">
            <w:pPr>
              <w:tabs>
                <w:tab w:val="center" w:pos="3206"/>
                <w:tab w:val="center" w:pos="4971"/>
                <w:tab w:val="center" w:pos="7893"/>
              </w:tabs>
              <w:spacing w:after="114"/>
              <w:jc w:val="both"/>
              <w:rPr>
                <w:rFonts w:ascii="Times New Roman" w:eastAsia="Calibri" w:hAnsi="Times New Roman" w:cs="Times New Roman"/>
                <w:color w:val="000000" w:themeColor="text1"/>
                <w:sz w:val="20"/>
                <w:szCs w:val="20"/>
                <w:lang w:val="ro-RO"/>
              </w:rPr>
            </w:pPr>
          </w:p>
          <w:p w14:paraId="4774ADA6" w14:textId="77777777" w:rsidR="00B76CC7" w:rsidRPr="00076A8D" w:rsidRDefault="00B76CC7" w:rsidP="00B76CC7">
            <w:pPr>
              <w:tabs>
                <w:tab w:val="center" w:pos="2808"/>
                <w:tab w:val="center" w:pos="5471"/>
                <w:tab w:val="center" w:pos="7714"/>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Eliberare în natură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Centru de expediere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Zonă de relocare/centru de purificare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Cs/>
                <w:color w:val="000000" w:themeColor="text1"/>
                <w:sz w:val="20"/>
                <w:szCs w:val="20"/>
                <w:lang w:val="ro-RO"/>
              </w:rPr>
              <w:t>Unitate de acvacultura</w:t>
            </w:r>
            <w:r w:rsidRPr="00076A8D">
              <w:rPr>
                <w:rFonts w:ascii="Times New Roman" w:hAnsi="Times New Roman" w:cs="Times New Roman"/>
                <w:color w:val="000000" w:themeColor="text1"/>
                <w:sz w:val="20"/>
                <w:szCs w:val="20"/>
                <w:lang w:val="ro-RO"/>
              </w:rPr>
              <w:t xml:space="preserve"> în scopuri ornamentale</w:t>
            </w:r>
          </w:p>
          <w:p w14:paraId="62369E3B" w14:textId="77777777" w:rsidR="00B76CC7" w:rsidRPr="00076A8D" w:rsidRDefault="00B76CC7" w:rsidP="00B76CC7">
            <w:pPr>
              <w:tabs>
                <w:tab w:val="center" w:pos="4762"/>
                <w:tab w:val="center" w:pos="7315"/>
              </w:tabs>
              <w:spacing w:after="93"/>
              <w:jc w:val="both"/>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 xml:space="preserve"> </w:t>
            </w:r>
          </w:p>
          <w:p w14:paraId="646130F9" w14:textId="77777777" w:rsidR="00B76CC7" w:rsidRPr="00076A8D" w:rsidRDefault="00B76CC7" w:rsidP="00B76CC7">
            <w:pPr>
              <w:spacing w:after="6" w:line="367" w:lineRule="auto"/>
              <w:ind w:left="2239" w:hanging="2131"/>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Prelucrare suplimentară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Îngrășăminte organice și amelioratori sol</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Utilizare tehnic</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Unitate  de carantină </w:t>
            </w:r>
          </w:p>
          <w:p w14:paraId="7FA09DBD" w14:textId="77777777" w:rsidR="00B76CC7" w:rsidRPr="00076A8D" w:rsidRDefault="00B76CC7" w:rsidP="00B76CC7">
            <w:pPr>
              <w:spacing w:after="6" w:line="367" w:lineRule="auto"/>
              <w:ind w:left="2239" w:hanging="2131"/>
              <w:jc w:val="both"/>
              <w:rPr>
                <w:rFonts w:ascii="Times New Roman" w:hAnsi="Times New Roman" w:cs="Times New Roman"/>
                <w:color w:val="000000" w:themeColor="text1"/>
                <w:sz w:val="20"/>
                <w:szCs w:val="20"/>
                <w:lang w:val="ro-RO"/>
              </w:rPr>
            </w:pPr>
          </w:p>
          <w:p w14:paraId="4FD06155" w14:textId="77777777" w:rsidR="00B76CC7" w:rsidRPr="00076A8D" w:rsidRDefault="00B76CC7" w:rsidP="00B76CC7">
            <w:pPr>
              <w:spacing w:after="6" w:line="367" w:lineRule="auto"/>
              <w:ind w:left="2239" w:hanging="2131"/>
              <w:jc w:val="both"/>
              <w:rPr>
                <w:rFonts w:ascii="Times New Roman" w:eastAsia="Calibri" w:hAnsi="Times New Roman" w:cs="Times New Roman"/>
                <w:color w:val="000000" w:themeColor="text1"/>
                <w:sz w:val="20"/>
                <w:szCs w:val="20"/>
                <w:lang w:val="ro-RO"/>
              </w:rPr>
            </w:pPr>
          </w:p>
          <w:p w14:paraId="0832D585" w14:textId="77777777" w:rsidR="00B76CC7" w:rsidRPr="00076A8D" w:rsidRDefault="00B76CC7" w:rsidP="00B76CC7">
            <w:pPr>
              <w:tabs>
                <w:tab w:val="center" w:pos="2659"/>
                <w:tab w:val="center" w:pos="5414"/>
                <w:tab w:val="center" w:pos="7126"/>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Polenizare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Animale acvatice vii destinate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Altele</w:t>
            </w:r>
          </w:p>
          <w:p w14:paraId="2136086A" w14:textId="77777777" w:rsidR="00B76CC7" w:rsidRPr="00076A8D" w:rsidRDefault="00B76CC7" w:rsidP="00B76CC7">
            <w:pPr>
              <w:tabs>
                <w:tab w:val="center" w:pos="5217"/>
              </w:tabs>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consum</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consumului uman</w:t>
            </w:r>
          </w:p>
        </w:tc>
      </w:tr>
      <w:tr w:rsidR="00076A8D" w:rsidRPr="00076A8D" w14:paraId="19B8D356" w14:textId="77777777" w:rsidTr="00C90571">
        <w:trPr>
          <w:trHeight w:val="840"/>
        </w:trPr>
        <w:tc>
          <w:tcPr>
            <w:tcW w:w="853" w:type="dxa"/>
            <w:vMerge/>
          </w:tcPr>
          <w:p w14:paraId="2462A310" w14:textId="77777777" w:rsidR="00B76CC7" w:rsidRPr="00076A8D" w:rsidRDefault="00B76CC7" w:rsidP="00B76CC7">
            <w:pPr>
              <w:rPr>
                <w:rFonts w:ascii="Times New Roman" w:eastAsia="Calibri" w:hAnsi="Times New Roman" w:cs="Times New Roman"/>
                <w:color w:val="000000" w:themeColor="text1"/>
                <w:sz w:val="24"/>
                <w:szCs w:val="24"/>
                <w:lang w:val="ro-RO"/>
              </w:rPr>
            </w:pPr>
          </w:p>
        </w:tc>
        <w:tc>
          <w:tcPr>
            <w:tcW w:w="10058" w:type="dxa"/>
            <w:gridSpan w:val="6"/>
          </w:tcPr>
          <w:p w14:paraId="771660C5" w14:textId="77777777" w:rsidR="00B76CC7" w:rsidRPr="00076A8D" w:rsidRDefault="00B76CC7" w:rsidP="00B76CC7">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Pentru tranzitul printr-o anumită țară </w:t>
            </w:r>
          </w:p>
          <w:p w14:paraId="308B5C1B" w14:textId="1CE25EFD" w:rsidR="00B76CC7" w:rsidRPr="00076A8D" w:rsidRDefault="00B76CC7" w:rsidP="00B76CC7">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A90A15"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D593912"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Punct de ieșire</w:t>
            </w:r>
            <w:r w:rsidRPr="00076A8D">
              <w:rPr>
                <w:rFonts w:ascii="Times New Roman" w:hAnsi="Times New Roman" w:cs="Times New Roman"/>
                <w:color w:val="000000" w:themeColor="text1"/>
                <w:sz w:val="20"/>
                <w:szCs w:val="20"/>
                <w:lang w:val="ro-RO"/>
              </w:rPr>
              <w:tab/>
              <w:t xml:space="preserve">Cod PTF </w:t>
            </w:r>
          </w:p>
          <w:p w14:paraId="12EF4966"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Punct de intrare                                                                   Cod PTF</w:t>
            </w:r>
          </w:p>
          <w:p w14:paraId="00DF8A3A"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p>
          <w:tbl>
            <w:tblPr>
              <w:tblStyle w:val="TableGrid1"/>
              <w:tblW w:w="10155" w:type="dxa"/>
              <w:tblInd w:w="0" w:type="dxa"/>
              <w:tblCellMar>
                <w:top w:w="10" w:type="dxa"/>
                <w:right w:w="115" w:type="dxa"/>
              </w:tblCellMar>
              <w:tblLook w:val="04A0" w:firstRow="1" w:lastRow="0" w:firstColumn="1" w:lastColumn="0" w:noHBand="0" w:noVBand="1"/>
            </w:tblPr>
            <w:tblGrid>
              <w:gridCol w:w="1108"/>
              <w:gridCol w:w="2766"/>
              <w:gridCol w:w="1740"/>
              <w:gridCol w:w="2373"/>
              <w:gridCol w:w="2168"/>
            </w:tblGrid>
            <w:tr w:rsidR="00076A8D" w:rsidRPr="00076A8D" w14:paraId="4F1322B3" w14:textId="77777777" w:rsidTr="00E86B11">
              <w:trPr>
                <w:trHeight w:val="290"/>
              </w:trPr>
              <w:tc>
                <w:tcPr>
                  <w:tcW w:w="1108" w:type="dxa"/>
                  <w:tcBorders>
                    <w:top w:val="single" w:sz="4" w:space="0" w:color="000000"/>
                    <w:left w:val="single" w:sz="4" w:space="0" w:color="000000"/>
                    <w:bottom w:val="single" w:sz="4" w:space="0" w:color="000000"/>
                    <w:right w:val="nil"/>
                  </w:tcBorders>
                </w:tcPr>
                <w:p w14:paraId="1AC68114"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I.22</w:t>
                  </w:r>
                  <w:r w:rsidRPr="00076A8D">
                    <w:rPr>
                      <w:rFonts w:ascii="Times New Roman" w:eastAsia="Times New Roman" w:hAnsi="Times New Roman" w:cs="Times New Roman"/>
                      <w:color w:val="000000" w:themeColor="text1"/>
                      <w:sz w:val="20"/>
                      <w:szCs w:val="20"/>
                      <w:lang w:val="ro-RO"/>
                    </w:rPr>
                    <w:t xml:space="preserve"> </w:t>
                  </w:r>
                </w:p>
              </w:tc>
              <w:tc>
                <w:tcPr>
                  <w:tcW w:w="4506" w:type="dxa"/>
                  <w:gridSpan w:val="2"/>
                  <w:tcBorders>
                    <w:top w:val="single" w:sz="4" w:space="0" w:color="000000"/>
                    <w:left w:val="nil"/>
                    <w:bottom w:val="single" w:sz="4" w:space="0" w:color="000000"/>
                    <w:right w:val="single" w:sz="4" w:space="0" w:color="000000"/>
                  </w:tcBorders>
                </w:tcPr>
                <w:p w14:paraId="4C52A3F9" w14:textId="77777777" w:rsidR="00B76CC7" w:rsidRPr="00076A8D" w:rsidRDefault="00B76CC7" w:rsidP="00B76CC7">
                  <w:pPr>
                    <w:ind w:left="38"/>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tranzitul prin statul/statele membre</w:t>
                  </w:r>
                  <w:r w:rsidRPr="00076A8D">
                    <w:rPr>
                      <w:rFonts w:ascii="Times New Roman" w:eastAsia="Times New Roman" w:hAnsi="Times New Roman" w:cs="Times New Roman"/>
                      <w:color w:val="000000" w:themeColor="text1"/>
                      <w:sz w:val="20"/>
                      <w:szCs w:val="20"/>
                      <w:lang w:val="ro-RO"/>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19696648"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I.23</w:t>
                  </w:r>
                  <w:r w:rsidRPr="00076A8D">
                    <w:rPr>
                      <w:rFonts w:ascii="Times New Roman" w:eastAsia="Times New Roman" w:hAnsi="Times New Roman" w:cs="Times New Roman"/>
                      <w:color w:val="000000" w:themeColor="text1"/>
                      <w:sz w:val="20"/>
                      <w:szCs w:val="20"/>
                      <w:lang w:val="ro-RO"/>
                    </w:rPr>
                    <w:t xml:space="preserve"> </w:t>
                  </w:r>
                </w:p>
                <w:p w14:paraId="7B8599A4"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export</w:t>
                  </w:r>
                  <w:r w:rsidRPr="00076A8D">
                    <w:rPr>
                      <w:rFonts w:ascii="Times New Roman" w:eastAsia="Times New Roman" w:hAnsi="Times New Roman" w:cs="Times New Roman"/>
                      <w:color w:val="000000" w:themeColor="text1"/>
                      <w:sz w:val="20"/>
                      <w:szCs w:val="20"/>
                      <w:lang w:val="ro-RO"/>
                    </w:rPr>
                    <w:t xml:space="preserve"> </w:t>
                  </w:r>
                </w:p>
              </w:tc>
              <w:tc>
                <w:tcPr>
                  <w:tcW w:w="2167" w:type="dxa"/>
                  <w:tcBorders>
                    <w:top w:val="single" w:sz="4" w:space="0" w:color="000000"/>
                    <w:left w:val="single" w:sz="4" w:space="0" w:color="000000"/>
                    <w:bottom w:val="single" w:sz="4" w:space="0" w:color="000000"/>
                    <w:right w:val="single" w:sz="4" w:space="0" w:color="000000"/>
                  </w:tcBorders>
                </w:tcPr>
                <w:p w14:paraId="4F641F57"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p>
              </w:tc>
            </w:tr>
            <w:tr w:rsidR="00076A8D" w:rsidRPr="00076A8D" w14:paraId="17A7B571" w14:textId="77777777" w:rsidTr="00E86B11">
              <w:trPr>
                <w:trHeight w:val="312"/>
              </w:trPr>
              <w:tc>
                <w:tcPr>
                  <w:tcW w:w="1108" w:type="dxa"/>
                  <w:tcBorders>
                    <w:top w:val="single" w:sz="4" w:space="0" w:color="000000"/>
                    <w:left w:val="single" w:sz="4" w:space="0" w:color="000000"/>
                    <w:bottom w:val="nil"/>
                    <w:right w:val="nil"/>
                  </w:tcBorders>
                </w:tcPr>
                <w:p w14:paraId="2C26FB8E"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single" w:sz="4" w:space="0" w:color="000000"/>
                    <w:left w:val="nil"/>
                    <w:bottom w:val="nil"/>
                    <w:right w:val="nil"/>
                  </w:tcBorders>
                </w:tcPr>
                <w:p w14:paraId="6E8D37D9"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single" w:sz="4" w:space="0" w:color="000000"/>
                    <w:left w:val="nil"/>
                    <w:bottom w:val="nil"/>
                    <w:right w:val="nil"/>
                  </w:tcBorders>
                </w:tcPr>
                <w:p w14:paraId="3AA461B0" w14:textId="573ADF61" w:rsidR="00B76CC7" w:rsidRPr="00076A8D" w:rsidRDefault="00B76CC7" w:rsidP="00B76CC7">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 xml:space="preserve"> Țar</w:t>
                  </w:r>
                  <w:r w:rsidR="00EA48A0" w:rsidRPr="00076A8D">
                    <w:rPr>
                      <w:rFonts w:ascii="Times New Roman" w:eastAsia="Times New Roman" w:hAnsi="Times New Roman" w:cs="Times New Roman"/>
                      <w:color w:val="000000" w:themeColor="text1"/>
                      <w:sz w:val="20"/>
                      <w:szCs w:val="20"/>
                      <w:lang w:val="ro-RO"/>
                    </w:rPr>
                    <w:t>a</w:t>
                  </w:r>
                </w:p>
              </w:tc>
              <w:tc>
                <w:tcPr>
                  <w:tcW w:w="2373" w:type="dxa"/>
                  <w:tcBorders>
                    <w:top w:val="single" w:sz="4" w:space="0" w:color="000000"/>
                    <w:left w:val="nil"/>
                    <w:bottom w:val="nil"/>
                    <w:right w:val="single" w:sz="4" w:space="0" w:color="000000"/>
                  </w:tcBorders>
                </w:tcPr>
                <w:p w14:paraId="4F447F78"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7" w:type="dxa"/>
                  <w:tcBorders>
                    <w:top w:val="single" w:sz="4" w:space="0" w:color="000000"/>
                    <w:left w:val="single" w:sz="4" w:space="0" w:color="000000"/>
                    <w:bottom w:val="nil"/>
                    <w:right w:val="single" w:sz="4" w:space="0" w:color="000000"/>
                  </w:tcBorders>
                </w:tcPr>
                <w:p w14:paraId="11DAF2F7" w14:textId="77777777" w:rsidR="00B76CC7" w:rsidRPr="00076A8D" w:rsidRDefault="00B76CC7" w:rsidP="00B76CC7">
                  <w:pPr>
                    <w:ind w:left="110"/>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r>
            <w:tr w:rsidR="00076A8D" w:rsidRPr="00076A8D" w14:paraId="7A98801F" w14:textId="77777777" w:rsidTr="00E86B11">
              <w:trPr>
                <w:trHeight w:val="307"/>
              </w:trPr>
              <w:tc>
                <w:tcPr>
                  <w:tcW w:w="1108" w:type="dxa"/>
                  <w:tcBorders>
                    <w:top w:val="nil"/>
                    <w:left w:val="single" w:sz="4" w:space="0" w:color="000000"/>
                    <w:bottom w:val="nil"/>
                    <w:right w:val="nil"/>
                  </w:tcBorders>
                </w:tcPr>
                <w:p w14:paraId="17E85D03"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nil"/>
                    <w:left w:val="nil"/>
                    <w:bottom w:val="nil"/>
                    <w:right w:val="nil"/>
                  </w:tcBorders>
                </w:tcPr>
                <w:p w14:paraId="4844EEF7"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nil"/>
                    <w:right w:val="nil"/>
                  </w:tcBorders>
                </w:tcPr>
                <w:p w14:paraId="17906063" w14:textId="77777777" w:rsidR="00B76CC7" w:rsidRPr="00076A8D" w:rsidRDefault="00B76CC7" w:rsidP="00B76CC7">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Punct de ieșire</w:t>
                  </w:r>
                </w:p>
              </w:tc>
              <w:tc>
                <w:tcPr>
                  <w:tcW w:w="2373" w:type="dxa"/>
                  <w:tcBorders>
                    <w:top w:val="nil"/>
                    <w:left w:val="nil"/>
                    <w:bottom w:val="nil"/>
                    <w:right w:val="single" w:sz="4" w:space="0" w:color="000000"/>
                  </w:tcBorders>
                </w:tcPr>
                <w:p w14:paraId="18CE6399"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7" w:type="dxa"/>
                  <w:tcBorders>
                    <w:top w:val="nil"/>
                    <w:left w:val="single" w:sz="4" w:space="0" w:color="000000"/>
                    <w:bottom w:val="nil"/>
                    <w:right w:val="single" w:sz="4" w:space="0" w:color="000000"/>
                  </w:tcBorders>
                </w:tcPr>
                <w:p w14:paraId="40CFAFCF" w14:textId="77777777" w:rsidR="00B76CC7" w:rsidRPr="00076A8D" w:rsidRDefault="00B76CC7" w:rsidP="00B76CC7">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 PTF</w:t>
                  </w:r>
                </w:p>
              </w:tc>
            </w:tr>
            <w:tr w:rsidR="00076A8D" w:rsidRPr="00076A8D" w14:paraId="290F1700" w14:textId="77777777" w:rsidTr="00E86B11">
              <w:trPr>
                <w:trHeight w:val="312"/>
              </w:trPr>
              <w:tc>
                <w:tcPr>
                  <w:tcW w:w="1108" w:type="dxa"/>
                  <w:tcBorders>
                    <w:top w:val="nil"/>
                    <w:left w:val="single" w:sz="4" w:space="0" w:color="000000"/>
                    <w:bottom w:val="single" w:sz="4" w:space="0" w:color="000000"/>
                    <w:right w:val="nil"/>
                  </w:tcBorders>
                </w:tcPr>
                <w:p w14:paraId="477822FE"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nil"/>
                    <w:left w:val="nil"/>
                    <w:bottom w:val="single" w:sz="4" w:space="0" w:color="000000"/>
                    <w:right w:val="nil"/>
                  </w:tcBorders>
                </w:tcPr>
                <w:p w14:paraId="66E33C51"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single" w:sz="4" w:space="0" w:color="000000"/>
                    <w:right w:val="nil"/>
                  </w:tcBorders>
                </w:tcPr>
                <w:p w14:paraId="368DEBA8" w14:textId="77777777" w:rsidR="00B76CC7" w:rsidRPr="00076A8D" w:rsidRDefault="00B76CC7" w:rsidP="00B76CC7">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373" w:type="dxa"/>
                  <w:tcBorders>
                    <w:top w:val="nil"/>
                    <w:left w:val="nil"/>
                    <w:bottom w:val="single" w:sz="4" w:space="0" w:color="000000"/>
                    <w:right w:val="single" w:sz="4" w:space="0" w:color="000000"/>
                  </w:tcBorders>
                </w:tcPr>
                <w:p w14:paraId="7D966C03"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167" w:type="dxa"/>
                  <w:tcBorders>
                    <w:top w:val="nil"/>
                    <w:left w:val="single" w:sz="4" w:space="0" w:color="000000"/>
                    <w:bottom w:val="single" w:sz="4" w:space="0" w:color="000000"/>
                    <w:right w:val="single" w:sz="4" w:space="0" w:color="000000"/>
                  </w:tcBorders>
                </w:tcPr>
                <w:p w14:paraId="0EBAA315"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r>
            <w:tr w:rsidR="00076A8D" w:rsidRPr="00076A8D" w14:paraId="423BBD65" w14:textId="77777777" w:rsidTr="00E86B11">
              <w:trPr>
                <w:trHeight w:val="290"/>
              </w:trPr>
              <w:tc>
                <w:tcPr>
                  <w:tcW w:w="1108" w:type="dxa"/>
                  <w:tcBorders>
                    <w:top w:val="single" w:sz="4" w:space="0" w:color="000000"/>
                    <w:left w:val="single" w:sz="4" w:space="0" w:color="000000"/>
                    <w:bottom w:val="single" w:sz="4" w:space="0" w:color="000000"/>
                    <w:right w:val="nil"/>
                  </w:tcBorders>
                </w:tcPr>
                <w:p w14:paraId="42F22195"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w:t>
                  </w:r>
                </w:p>
              </w:tc>
              <w:tc>
                <w:tcPr>
                  <w:tcW w:w="4506" w:type="dxa"/>
                  <w:gridSpan w:val="2"/>
                  <w:tcBorders>
                    <w:top w:val="single" w:sz="4" w:space="0" w:color="000000"/>
                    <w:left w:val="nil"/>
                    <w:bottom w:val="single" w:sz="4" w:space="0" w:color="000000"/>
                    <w:right w:val="single" w:sz="4" w:space="0" w:color="auto"/>
                  </w:tcBorders>
                </w:tcPr>
                <w:p w14:paraId="5DFF2F03"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Timp estimat de călătorie</w:t>
                  </w:r>
                </w:p>
              </w:tc>
              <w:tc>
                <w:tcPr>
                  <w:tcW w:w="4541" w:type="dxa"/>
                  <w:gridSpan w:val="2"/>
                  <w:tcBorders>
                    <w:top w:val="single" w:sz="4" w:space="0" w:color="auto"/>
                    <w:left w:val="single" w:sz="4" w:space="0" w:color="auto"/>
                    <w:bottom w:val="single" w:sz="4" w:space="0" w:color="auto"/>
                    <w:right w:val="single" w:sz="4" w:space="0" w:color="auto"/>
                  </w:tcBorders>
                </w:tcPr>
                <w:p w14:paraId="21BB76C9"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Jurnal de călătorie</w:t>
                  </w:r>
                  <w:r w:rsidRPr="00076A8D">
                    <w:rPr>
                      <w:rFonts w:ascii="Times New Roman" w:eastAsia="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Da</w:t>
                  </w:r>
                </w:p>
                <w:p w14:paraId="2FC8B7B1"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nu</w:t>
                  </w:r>
                </w:p>
              </w:tc>
            </w:tr>
            <w:tr w:rsidR="00076A8D" w:rsidRPr="00076A8D" w14:paraId="73968379" w14:textId="77777777" w:rsidTr="00E86B11">
              <w:trPr>
                <w:trHeight w:val="288"/>
              </w:trPr>
              <w:tc>
                <w:tcPr>
                  <w:tcW w:w="1108" w:type="dxa"/>
                  <w:tcBorders>
                    <w:top w:val="single" w:sz="4" w:space="0" w:color="000000"/>
                    <w:left w:val="single" w:sz="4" w:space="0" w:color="000000"/>
                    <w:bottom w:val="single" w:sz="4" w:space="0" w:color="000000"/>
                    <w:right w:val="nil"/>
                  </w:tcBorders>
                </w:tcPr>
                <w:p w14:paraId="08DD9919"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w:t>
                  </w:r>
                </w:p>
              </w:tc>
              <w:tc>
                <w:tcPr>
                  <w:tcW w:w="4506" w:type="dxa"/>
                  <w:gridSpan w:val="2"/>
                  <w:tcBorders>
                    <w:top w:val="single" w:sz="4" w:space="0" w:color="000000"/>
                    <w:left w:val="nil"/>
                    <w:bottom w:val="single" w:sz="4" w:space="0" w:color="000000"/>
                    <w:right w:val="single" w:sz="4" w:space="0" w:color="auto"/>
                  </w:tcBorders>
                </w:tcPr>
                <w:p w14:paraId="3846F98C"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Numărul total de pachete</w:t>
                  </w:r>
                  <w:r w:rsidRPr="00076A8D">
                    <w:rPr>
                      <w:rFonts w:ascii="Times New Roman" w:eastAsia="Times New Roman" w:hAnsi="Times New Roman" w:cs="Times New Roman"/>
                      <w:color w:val="000000" w:themeColor="text1"/>
                      <w:sz w:val="20"/>
                      <w:szCs w:val="20"/>
                      <w:lang w:val="ro-RO"/>
                    </w:rPr>
                    <w:t xml:space="preserve"> </w:t>
                  </w:r>
                </w:p>
              </w:tc>
              <w:tc>
                <w:tcPr>
                  <w:tcW w:w="4541" w:type="dxa"/>
                  <w:gridSpan w:val="2"/>
                  <w:tcBorders>
                    <w:top w:val="single" w:sz="4" w:space="0" w:color="auto"/>
                    <w:left w:val="single" w:sz="4" w:space="0" w:color="auto"/>
                    <w:bottom w:val="single" w:sz="4" w:space="0" w:color="auto"/>
                    <w:right w:val="single" w:sz="4" w:space="0" w:color="auto"/>
                  </w:tcBorders>
                </w:tcPr>
                <w:p w14:paraId="15E042CF"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I.27</w:t>
                  </w:r>
                </w:p>
                <w:p w14:paraId="576FB599"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Cantitate totală</w:t>
                  </w:r>
                </w:p>
              </w:tc>
            </w:tr>
            <w:tr w:rsidR="00076A8D" w:rsidRPr="00076A8D" w14:paraId="3D287C63" w14:textId="77777777" w:rsidTr="00E86B11">
              <w:trPr>
                <w:trHeight w:val="290"/>
              </w:trPr>
              <w:tc>
                <w:tcPr>
                  <w:tcW w:w="1108" w:type="dxa"/>
                  <w:tcBorders>
                    <w:top w:val="single" w:sz="4" w:space="0" w:color="000000"/>
                    <w:left w:val="single" w:sz="4" w:space="0" w:color="000000"/>
                    <w:bottom w:val="single" w:sz="4" w:space="0" w:color="000000"/>
                    <w:right w:val="nil"/>
                  </w:tcBorders>
                </w:tcPr>
                <w:p w14:paraId="703EB170" w14:textId="77777777" w:rsidR="00B76CC7" w:rsidRPr="00076A8D" w:rsidRDefault="00B76CC7" w:rsidP="00B76CC7">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I.28</w:t>
                  </w:r>
                </w:p>
              </w:tc>
              <w:tc>
                <w:tcPr>
                  <w:tcW w:w="4506" w:type="dxa"/>
                  <w:gridSpan w:val="2"/>
                  <w:tcBorders>
                    <w:top w:val="single" w:sz="4" w:space="0" w:color="000000"/>
                    <w:left w:val="nil"/>
                    <w:bottom w:val="single" w:sz="4" w:space="0" w:color="000000"/>
                    <w:right w:val="single" w:sz="4" w:space="0" w:color="auto"/>
                  </w:tcBorders>
                </w:tcPr>
                <w:p w14:paraId="302A18E3" w14:textId="77777777" w:rsidR="00B76CC7" w:rsidRPr="00076A8D" w:rsidRDefault="00B76CC7" w:rsidP="00B76CC7">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Greutate netă totală/greutate brută (kg)</w:t>
                  </w:r>
                </w:p>
              </w:tc>
              <w:tc>
                <w:tcPr>
                  <w:tcW w:w="4541" w:type="dxa"/>
                  <w:gridSpan w:val="2"/>
                  <w:tcBorders>
                    <w:top w:val="single" w:sz="4" w:space="0" w:color="auto"/>
                    <w:left w:val="single" w:sz="4" w:space="0" w:color="auto"/>
                    <w:bottom w:val="single" w:sz="4" w:space="0" w:color="auto"/>
                    <w:right w:val="single" w:sz="4" w:space="0" w:color="auto"/>
                  </w:tcBorders>
                </w:tcPr>
                <w:p w14:paraId="5A099867" w14:textId="77777777" w:rsidR="00B76CC7" w:rsidRPr="00076A8D" w:rsidRDefault="00B76CC7" w:rsidP="00B76CC7">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I.29</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Spațiul total prevăzut pentru expediere</w:t>
                  </w:r>
                </w:p>
              </w:tc>
            </w:tr>
          </w:tbl>
          <w:p w14:paraId="5538BB0E"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p>
          <w:tbl>
            <w:tblPr>
              <w:tblStyle w:val="15"/>
              <w:tblpPr w:leftFromText="180" w:rightFromText="180" w:vertAnchor="text" w:horzAnchor="margin" w:tblpY="107"/>
              <w:tblW w:w="10298" w:type="dxa"/>
              <w:tblInd w:w="0" w:type="dxa"/>
              <w:tblLook w:val="04A0" w:firstRow="1" w:lastRow="0" w:firstColumn="1" w:lastColumn="0" w:noHBand="0" w:noVBand="1"/>
            </w:tblPr>
            <w:tblGrid>
              <w:gridCol w:w="941"/>
              <w:gridCol w:w="1717"/>
              <w:gridCol w:w="1747"/>
              <w:gridCol w:w="1065"/>
              <w:gridCol w:w="1065"/>
              <w:gridCol w:w="1065"/>
              <w:gridCol w:w="878"/>
              <w:gridCol w:w="971"/>
              <w:gridCol w:w="1096"/>
            </w:tblGrid>
            <w:tr w:rsidR="00076A8D" w:rsidRPr="00076A8D" w14:paraId="77F8F4B5" w14:textId="77777777" w:rsidTr="00E86B11">
              <w:trPr>
                <w:trHeight w:val="165"/>
              </w:trPr>
              <w:tc>
                <w:tcPr>
                  <w:tcW w:w="10298" w:type="dxa"/>
                  <w:gridSpan w:val="9"/>
                  <w:tcBorders>
                    <w:top w:val="single" w:sz="4" w:space="0" w:color="auto"/>
                    <w:left w:val="single" w:sz="4" w:space="0" w:color="auto"/>
                    <w:bottom w:val="single" w:sz="4" w:space="0" w:color="auto"/>
                    <w:right w:val="single" w:sz="4" w:space="0" w:color="auto"/>
                  </w:tcBorders>
                  <w:hideMark/>
                </w:tcPr>
                <w:p w14:paraId="7C6CE0CC" w14:textId="4CFC9B00" w:rsidR="00B76CC7" w:rsidRPr="00076A8D" w:rsidRDefault="00B76CC7" w:rsidP="00B76CC7">
                  <w:pPr>
                    <w:spacing w:after="160" w:line="259" w:lineRule="auto"/>
                    <w:rPr>
                      <w:rFonts w:ascii="Times New Roman" w:hAnsi="Times New Roman"/>
                      <w:b/>
                      <w:color w:val="000000" w:themeColor="text1"/>
                      <w:sz w:val="20"/>
                      <w:szCs w:val="20"/>
                      <w:lang w:val="ro-RO"/>
                    </w:rPr>
                  </w:pPr>
                  <w:r w:rsidRPr="00076A8D">
                    <w:rPr>
                      <w:rFonts w:ascii="Times New Roman" w:eastAsia="Times New Roman" w:hAnsi="Times New Roman"/>
                      <w:b/>
                      <w:color w:val="000000" w:themeColor="text1"/>
                      <w:sz w:val="20"/>
                      <w:szCs w:val="20"/>
                      <w:lang w:val="ro-RO"/>
                    </w:rPr>
                    <w:t>I.</w:t>
                  </w:r>
                  <w:r w:rsidRPr="00076A8D">
                    <w:rPr>
                      <w:rFonts w:ascii="Times New Roman" w:hAnsi="Times New Roman"/>
                      <w:b/>
                      <w:color w:val="000000" w:themeColor="text1"/>
                      <w:sz w:val="20"/>
                      <w:szCs w:val="20"/>
                      <w:lang w:val="ro-RO"/>
                    </w:rPr>
                    <w:t xml:space="preserve">30 Descrierea </w:t>
                  </w:r>
                  <w:r w:rsidRPr="00076A8D">
                    <w:rPr>
                      <w:rFonts w:ascii="Times New Roman" w:eastAsia="Times New Roman" w:hAnsi="Times New Roman"/>
                      <w:b/>
                      <w:color w:val="000000" w:themeColor="text1"/>
                      <w:sz w:val="20"/>
                      <w:szCs w:val="20"/>
                      <w:lang w:val="ro-RO"/>
                    </w:rPr>
                    <w:t>transportului</w:t>
                  </w:r>
                </w:p>
              </w:tc>
            </w:tr>
            <w:tr w:rsidR="00076A8D" w:rsidRPr="00076A8D" w14:paraId="477E5128" w14:textId="77777777" w:rsidTr="00E86B11">
              <w:trPr>
                <w:trHeight w:val="843"/>
              </w:trPr>
              <w:tc>
                <w:tcPr>
                  <w:tcW w:w="915" w:type="dxa"/>
                  <w:tcBorders>
                    <w:top w:val="single" w:sz="4" w:space="0" w:color="auto"/>
                    <w:left w:val="single" w:sz="4" w:space="0" w:color="auto"/>
                    <w:bottom w:val="single" w:sz="4" w:space="0" w:color="auto"/>
                    <w:right w:val="single" w:sz="4" w:space="0" w:color="auto"/>
                  </w:tcBorders>
                </w:tcPr>
                <w:p w14:paraId="24D0B4AC"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5AFFA21"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p w14:paraId="7B1BC769"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73BDF80F"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713" w:type="dxa"/>
                  <w:tcBorders>
                    <w:top w:val="single" w:sz="4" w:space="0" w:color="auto"/>
                    <w:left w:val="single" w:sz="4" w:space="0" w:color="auto"/>
                    <w:bottom w:val="single" w:sz="4" w:space="0" w:color="auto"/>
                    <w:right w:val="single" w:sz="4" w:space="0" w:color="auto"/>
                  </w:tcBorders>
                </w:tcPr>
                <w:p w14:paraId="59E24D76"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Subspecia/Categoria</w:t>
                  </w:r>
                </w:p>
                <w:p w14:paraId="59C28500"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67548BD"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Sexul</w:t>
                  </w:r>
                </w:p>
                <w:p w14:paraId="2C74382E"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019BF510"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Sistemul de identificare</w:t>
                  </w:r>
                </w:p>
                <w:p w14:paraId="57150AB4"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D487574"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identificare</w:t>
                  </w:r>
                </w:p>
                <w:p w14:paraId="3FCED52F"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7CD53114"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Vârsta</w:t>
                  </w:r>
                </w:p>
                <w:p w14:paraId="19C8D7A3"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490535FF"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Cantitatea</w:t>
                  </w:r>
                </w:p>
                <w:p w14:paraId="67F550CD"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4929A828"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Regiunea de proveniență</w:t>
                  </w:r>
                </w:p>
                <w:p w14:paraId="5E24DEA5"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r>
            <w:tr w:rsidR="00076A8D" w:rsidRPr="00076A8D" w14:paraId="4560DCEF" w14:textId="77777777" w:rsidTr="00E86B11">
              <w:trPr>
                <w:trHeight w:val="1000"/>
              </w:trPr>
              <w:tc>
                <w:tcPr>
                  <w:tcW w:w="915" w:type="dxa"/>
                  <w:tcBorders>
                    <w:top w:val="single" w:sz="4" w:space="0" w:color="auto"/>
                    <w:left w:val="single" w:sz="4" w:space="0" w:color="auto"/>
                    <w:bottom w:val="single" w:sz="4" w:space="0" w:color="auto"/>
                    <w:right w:val="single" w:sz="4" w:space="0" w:color="auto"/>
                  </w:tcBorders>
                </w:tcPr>
                <w:p w14:paraId="53FC56FA"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12A1A0CC"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5DA25BC5"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8A76E1B"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0A37DDF9"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C4B5CF8" w14:textId="77777777" w:rsidR="00B76CC7" w:rsidRPr="00076A8D" w:rsidRDefault="00B76CC7" w:rsidP="00B76CC7">
                  <w:pPr>
                    <w:spacing w:after="160" w:line="259" w:lineRule="auto"/>
                    <w:jc w:val="center"/>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23A62D3"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Marca de identificare</w:t>
                  </w:r>
                </w:p>
                <w:p w14:paraId="64EDEC20"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6887FAA"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D964FCA"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A7FA03E"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6D335CA3"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6675CB8E"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500EE79E"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66D87ADA"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19EDF0F6" w14:textId="77777777" w:rsidR="00B76CC7" w:rsidRPr="00076A8D" w:rsidRDefault="00B76CC7" w:rsidP="00B76CC7">
                  <w:pPr>
                    <w:spacing w:after="160" w:line="259" w:lineRule="auto"/>
                    <w:jc w:val="center"/>
                    <w:rPr>
                      <w:rFonts w:ascii="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5841D932"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136261B"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r>
            <w:tr w:rsidR="00076A8D" w:rsidRPr="00076A8D" w14:paraId="00B7331D" w14:textId="77777777" w:rsidTr="00E86B11">
              <w:trPr>
                <w:trHeight w:val="1010"/>
              </w:trPr>
              <w:tc>
                <w:tcPr>
                  <w:tcW w:w="915" w:type="dxa"/>
                  <w:tcBorders>
                    <w:top w:val="single" w:sz="4" w:space="0" w:color="auto"/>
                    <w:left w:val="single" w:sz="4" w:space="0" w:color="auto"/>
                    <w:bottom w:val="single" w:sz="4" w:space="0" w:color="auto"/>
                    <w:right w:val="single" w:sz="4" w:space="0" w:color="auto"/>
                  </w:tcBorders>
                </w:tcPr>
                <w:p w14:paraId="300891DE"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3D0D1B5"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0D09E15A"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Unitatea producătoare</w:t>
                  </w:r>
                </w:p>
                <w:p w14:paraId="4F16EFF1"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3DFFDDDF"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Numărul de autorizare sau de înregistrare al unității/centrului</w:t>
                  </w:r>
                </w:p>
                <w:p w14:paraId="1BEF8E61"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035D4F6"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Test</w:t>
                  </w:r>
                </w:p>
                <w:p w14:paraId="3C37C446"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highlight w:val="yellow"/>
                      <w:lang w:val="ro-RO"/>
                    </w:rPr>
                  </w:pPr>
                </w:p>
              </w:tc>
              <w:tc>
                <w:tcPr>
                  <w:tcW w:w="1038" w:type="dxa"/>
                  <w:tcBorders>
                    <w:top w:val="single" w:sz="4" w:space="0" w:color="auto"/>
                    <w:left w:val="single" w:sz="4" w:space="0" w:color="auto"/>
                    <w:bottom w:val="single" w:sz="4" w:space="0" w:color="auto"/>
                    <w:right w:val="single" w:sz="4" w:space="0" w:color="auto"/>
                  </w:tcBorders>
                </w:tcPr>
                <w:p w14:paraId="42718247"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79FB743"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6546342B" w14:textId="77777777" w:rsidR="00B76CC7" w:rsidRPr="00076A8D" w:rsidRDefault="00B76CC7" w:rsidP="00B76CC7">
                  <w:pPr>
                    <w:spacing w:after="160" w:line="259" w:lineRule="auto"/>
                    <w:rPr>
                      <w:rFonts w:ascii="Times New Roman" w:eastAsia="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514C439D" w14:textId="77777777" w:rsidR="00B76CC7" w:rsidRPr="00076A8D" w:rsidRDefault="00B76CC7" w:rsidP="00B76CC7">
                  <w:pPr>
                    <w:spacing w:after="160" w:line="259" w:lineRule="auto"/>
                    <w:jc w:val="center"/>
                    <w:rPr>
                      <w:rFonts w:ascii="Times New Roman" w:eastAsia="Times New Roman" w:hAnsi="Times New Roman"/>
                      <w:bCs/>
                      <w:color w:val="000000" w:themeColor="text1"/>
                      <w:sz w:val="20"/>
                      <w:szCs w:val="20"/>
                      <w:lang w:val="ro-RO"/>
                    </w:rPr>
                  </w:pPr>
                </w:p>
              </w:tc>
              <w:tc>
                <w:tcPr>
                  <w:tcW w:w="1069" w:type="dxa"/>
                  <w:tcBorders>
                    <w:top w:val="single" w:sz="4" w:space="0" w:color="auto"/>
                    <w:left w:val="single" w:sz="4" w:space="0" w:color="auto"/>
                    <w:bottom w:val="single" w:sz="4" w:space="0" w:color="auto"/>
                    <w:right w:val="single" w:sz="4" w:space="0" w:color="auto"/>
                  </w:tcBorders>
                </w:tcPr>
                <w:p w14:paraId="75CAD0BF" w14:textId="77777777" w:rsidR="00B76CC7" w:rsidRPr="00076A8D" w:rsidRDefault="00B76CC7" w:rsidP="00B76CC7">
                  <w:pPr>
                    <w:spacing w:after="160" w:line="259" w:lineRule="auto"/>
                    <w:rPr>
                      <w:rFonts w:ascii="Times New Roman" w:hAnsi="Times New Roman"/>
                      <w:bCs/>
                      <w:color w:val="000000" w:themeColor="text1"/>
                      <w:sz w:val="20"/>
                      <w:szCs w:val="20"/>
                      <w:lang w:val="ro-RO"/>
                    </w:rPr>
                  </w:pPr>
                </w:p>
              </w:tc>
            </w:tr>
          </w:tbl>
          <w:p w14:paraId="0F309F9A"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p>
          <w:p w14:paraId="42F4A48E" w14:textId="28C277E5" w:rsidR="00E45C28" w:rsidRPr="00076A8D" w:rsidRDefault="00B76CC7" w:rsidP="00E45C28">
            <w:pPr>
              <w:pStyle w:val="NormalWeb"/>
              <w:rPr>
                <w:color w:val="000000" w:themeColor="text1"/>
                <w:lang w:val="ro-RO"/>
              </w:rPr>
            </w:pPr>
            <w:r w:rsidRPr="00076A8D">
              <w:rPr>
                <w:b/>
                <w:bCs/>
                <w:color w:val="000000" w:themeColor="text1"/>
                <w:sz w:val="20"/>
                <w:szCs w:val="20"/>
                <w:lang w:val="ro-RO"/>
              </w:rPr>
              <w:t xml:space="preserve">Informații sanitare                                                            </w:t>
            </w:r>
            <w:proofErr w:type="spellStart"/>
            <w:r w:rsidRPr="00076A8D">
              <w:rPr>
                <w:b/>
                <w:bCs/>
                <w:color w:val="000000" w:themeColor="text1"/>
                <w:sz w:val="20"/>
                <w:szCs w:val="20"/>
                <w:lang w:val="ro-RO"/>
              </w:rPr>
              <w:t>II.a</w:t>
            </w:r>
            <w:proofErr w:type="spellEnd"/>
            <w:r w:rsidRPr="00076A8D">
              <w:rPr>
                <w:b/>
                <w:bCs/>
                <w:color w:val="000000" w:themeColor="text1"/>
                <w:sz w:val="20"/>
                <w:szCs w:val="20"/>
                <w:lang w:val="ro-RO"/>
              </w:rPr>
              <w:t xml:space="preserve"> Referința certificatului </w:t>
            </w:r>
            <w:r w:rsidR="00A4784E" w:rsidRPr="00076A8D">
              <w:rPr>
                <w:b/>
                <w:bCs/>
                <w:color w:val="000000" w:themeColor="text1"/>
                <w:sz w:val="20"/>
                <w:szCs w:val="20"/>
                <w:lang w:val="ro-RO"/>
              </w:rPr>
              <w:t xml:space="preserve">            </w:t>
            </w:r>
            <w:proofErr w:type="spellStart"/>
            <w:r w:rsidRPr="00076A8D">
              <w:rPr>
                <w:b/>
                <w:bCs/>
                <w:color w:val="000000" w:themeColor="text1"/>
                <w:sz w:val="20"/>
                <w:szCs w:val="20"/>
                <w:lang w:val="ro-RO"/>
              </w:rPr>
              <w:t>II.b</w:t>
            </w:r>
            <w:proofErr w:type="spellEnd"/>
            <w:r w:rsidRPr="00076A8D">
              <w:rPr>
                <w:b/>
                <w:bCs/>
                <w:color w:val="000000" w:themeColor="text1"/>
                <w:sz w:val="20"/>
                <w:szCs w:val="20"/>
                <w:lang w:val="ro-RO"/>
              </w:rPr>
              <w:t xml:space="preserve"> Referința IMSOC</w:t>
            </w:r>
            <w:r w:rsidRPr="00076A8D">
              <w:rPr>
                <w:color w:val="000000" w:themeColor="text1"/>
                <w:sz w:val="20"/>
                <w:szCs w:val="20"/>
                <w:lang w:val="ro-RO"/>
              </w:rPr>
              <w:br/>
            </w:r>
            <w:r w:rsidR="00E45C28" w:rsidRPr="00076A8D">
              <w:rPr>
                <w:color w:val="000000" w:themeColor="text1"/>
                <w:lang w:val="ro-RO"/>
              </w:rPr>
              <w:t>Subsemnatul, medic veterinar oficial, certifică că produsele de origine animală descrise în partea I:</w:t>
            </w:r>
          </w:p>
          <w:p w14:paraId="1266CA36" w14:textId="79A030C8"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w:t>
            </w:r>
            <w:r w:rsidRPr="00076A8D">
              <w:rPr>
                <w:rFonts w:ascii="Times New Roman" w:hAnsi="Times New Roman" w:cs="Times New Roman"/>
                <w:color w:val="000000" w:themeColor="text1"/>
                <w:sz w:val="24"/>
                <w:szCs w:val="24"/>
                <w:lang w:val="ro-RO"/>
              </w:rPr>
              <w:t xml:space="preserve"> îndeplinesc cerințele prevăzute în ……………………(¹),</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w:t>
            </w:r>
            <w:r w:rsidRPr="00076A8D">
              <w:rPr>
                <w:rFonts w:ascii="Times New Roman" w:hAnsi="Times New Roman" w:cs="Times New Roman"/>
                <w:color w:val="000000" w:themeColor="text1"/>
                <w:sz w:val="24"/>
                <w:szCs w:val="24"/>
                <w:lang w:val="ro-RO"/>
              </w:rPr>
              <w:t xml:space="preserve"> privind măsurile de control al bolilor împotriva ……………………(²),</w:t>
            </w:r>
            <w:r w:rsidRPr="00076A8D">
              <w:rPr>
                <w:rFonts w:ascii="Times New Roman" w:hAnsi="Times New Roman" w:cs="Times New Roman"/>
                <w:color w:val="000000" w:themeColor="text1"/>
                <w:sz w:val="24"/>
                <w:szCs w:val="24"/>
                <w:lang w:val="ro-RO"/>
              </w:rPr>
              <w:br/>
              <w:t>(³)[II.3. și, în special, sunt ………………………………………….(⁴)].</w:t>
            </w:r>
          </w:p>
          <w:p w14:paraId="0C684419" w14:textId="77777777"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17093BB1" w14:textId="77777777"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Uniunea Europeană din prezentul certificat includ Regatul Unit în ceea ce privește Irlanda de Nord.</w:t>
            </w:r>
          </w:p>
          <w:p w14:paraId="5843A926" w14:textId="73B488F9"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 este destinat circulației produselor de origine animală produse sau prelucrate în unități, de către operatori din sectorul alimentar sau în zone care fac obiectul măsurilor de urgență sau al restricțiilor de circulație, astfel cum este prevăzut la articolul 166 alineatul (2) din Regulamentul (UE) 2016/429 ᴬ</w:t>
            </w:r>
            <w:r w:rsidR="00ED2597" w:rsidRPr="00076A8D">
              <w:rPr>
                <w:rFonts w:ascii="Times New Roman" w:hAnsi="Times New Roman" w:cs="Times New Roman"/>
                <w:color w:val="000000" w:themeColor="text1"/>
                <w:sz w:val="24"/>
                <w:szCs w:val="24"/>
                <w:lang w:val="ro-RO"/>
              </w:rPr>
              <w:t xml:space="preserve"> </w:t>
            </w:r>
            <w:r w:rsidR="00ED2597" w:rsidRPr="00076A8D">
              <w:rPr>
                <w:rFonts w:ascii="Times New Roman" w:hAnsi="Times New Roman" w:cs="Times New Roman"/>
                <w:b/>
                <w:bCs/>
                <w:color w:val="000000" w:themeColor="text1"/>
                <w:lang w:val="ro-RO"/>
              </w:rPr>
              <w:t>(</w:t>
            </w:r>
            <w:r w:rsidR="00ED2597" w:rsidRPr="00076A8D">
              <w:rPr>
                <w:rFonts w:ascii="Times New Roman" w:hAnsi="Times New Roman" w:cs="Times New Roman"/>
                <w:b/>
                <w:bCs/>
                <w:color w:val="000000" w:themeColor="text1"/>
                <w:sz w:val="24"/>
                <w:szCs w:val="24"/>
                <w:lang w:val="ro-RO"/>
              </w:rPr>
              <w:t xml:space="preserve">Legea nr. 196/2024) </w:t>
            </w:r>
            <w:r w:rsidR="00ED2597"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în conformitate cu Regulamentul delegat (UE) 2020/2154 al Comisiei ᴮ.</w:t>
            </w:r>
          </w:p>
          <w:p w14:paraId="0D680D94" w14:textId="5616BD0D" w:rsidR="00E45C28" w:rsidRPr="00076A8D" w:rsidRDefault="00E45C28" w:rsidP="001E2C5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 trebuie completat conform notelor privind completarea certificatelor prevăzute în capitolul 2 din anexa I la Regulamentul de punere în aplicare (UE) 2020/2235</w:t>
            </w:r>
          </w:p>
          <w:p w14:paraId="6BDD9080" w14:textId="77777777"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2DFD5F02" w14:textId="4A89C871"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A se introduce trimiterea specifică la articolul (articolele), titlul, numărul și data publicării în Jurnalul Oficial al Uniunii Europene a actului juridic relevant (actelor juridice relevante) adoptat(e) de Comisie care prevede (prevăd) condițiile respective sau la actul juridic (actele juridice) sau la instrucțiunile aprobate și făcute publice de autoritatea competentă care prevede condițiile respective</w:t>
            </w:r>
            <w:r w:rsidR="008E7938" w:rsidRPr="00076A8D">
              <w:rPr>
                <w:rFonts w:ascii="Times New Roman" w:hAnsi="Times New Roman" w:cs="Times New Roman"/>
                <w:color w:val="000000" w:themeColor="text1"/>
                <w:sz w:val="24"/>
                <w:szCs w:val="24"/>
                <w:lang w:val="ro-RO"/>
              </w:rPr>
              <w:t xml:space="preserve">, </w:t>
            </w:r>
            <w:r w:rsidR="001E2C5F" w:rsidRPr="00076A8D">
              <w:rPr>
                <w:rFonts w:ascii="Times New Roman" w:hAnsi="Times New Roman" w:cs="Times New Roman"/>
                <w:color w:val="000000" w:themeColor="text1"/>
                <w:sz w:val="24"/>
                <w:szCs w:val="24"/>
                <w:lang w:val="ro-RO"/>
              </w:rPr>
              <w:t>precum și la actele armonizate cu legislația Republicii Moldova.”</w:t>
            </w:r>
            <w:r w:rsidRPr="00076A8D">
              <w:rPr>
                <w:rFonts w:ascii="Times New Roman" w:hAnsi="Times New Roman" w:cs="Times New Roman"/>
                <w:color w:val="000000" w:themeColor="text1"/>
                <w:sz w:val="24"/>
                <w:szCs w:val="24"/>
                <w:lang w:val="ro-RO"/>
              </w:rPr>
              <w:t>.</w:t>
            </w:r>
          </w:p>
          <w:p w14:paraId="6C32A7C4" w14:textId="77777777"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A se introduce denumirea bolii (bolilor) listate relevante.</w:t>
            </w:r>
          </w:p>
          <w:p w14:paraId="6E5AF473" w14:textId="77777777" w:rsidR="00E45C28" w:rsidRPr="00076A8D" w:rsidRDefault="00E45C28" w:rsidP="00E45C2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Se păstrează mențiunea adecvată.</w:t>
            </w:r>
          </w:p>
          <w:p w14:paraId="57679609" w14:textId="415F91E3" w:rsidR="00E45C28" w:rsidRPr="00076A8D" w:rsidRDefault="00E45C28" w:rsidP="001E2C5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 A se introduce atestarea specifică (atestările specifice) privind îndeplinirea cerințelor necesare prevăzute în actele juridice relevante adoptate de Comisie și menționate la punctul II.1 care prevăd măsuri speciale de control al bolilor pentru boala listată (bolile listate) menționate la punctul II.2 în conformitate cu articolul 166 alineatul (2) din Regulamentul (UE) 2016/429</w:t>
            </w:r>
            <w:r w:rsidR="00ED2597" w:rsidRPr="00076A8D">
              <w:rPr>
                <w:rFonts w:ascii="Times New Roman" w:hAnsi="Times New Roman" w:cs="Times New Roman"/>
                <w:color w:val="000000" w:themeColor="text1"/>
                <w:sz w:val="24"/>
                <w:szCs w:val="24"/>
                <w:lang w:val="ro-RO"/>
              </w:rPr>
              <w:t xml:space="preserve"> </w:t>
            </w:r>
            <w:r w:rsidR="00ED2597" w:rsidRPr="00076A8D">
              <w:rPr>
                <w:rFonts w:ascii="Times New Roman" w:hAnsi="Times New Roman" w:cs="Times New Roman"/>
                <w:b/>
                <w:bCs/>
                <w:color w:val="000000" w:themeColor="text1"/>
                <w:lang w:val="ro-RO"/>
              </w:rPr>
              <w:t>(</w:t>
            </w:r>
            <w:r w:rsidR="00ED2597"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dacă sunt solicitate în mod specific în actele juridice menționate.</w:t>
            </w:r>
          </w:p>
          <w:p w14:paraId="5A2D8C24" w14:textId="3CD2B6F3" w:rsidR="00B76CC7" w:rsidRPr="00076A8D" w:rsidRDefault="00B76CC7" w:rsidP="00E45C28">
            <w:pPr>
              <w:spacing w:before="100" w:beforeAutospacing="1" w:after="100" w:afterAutospacing="1"/>
              <w:rPr>
                <w:rFonts w:ascii="Times New Roman" w:hAnsi="Times New Roman" w:cs="Times New Roman"/>
                <w:b/>
                <w:bCs/>
                <w:color w:val="000000" w:themeColor="text1"/>
                <w:sz w:val="20"/>
                <w:szCs w:val="20"/>
                <w:lang w:val="ro-RO"/>
              </w:rPr>
            </w:pPr>
          </w:p>
          <w:p w14:paraId="20661E11" w14:textId="77777777" w:rsidR="00B76CC7" w:rsidRPr="00076A8D" w:rsidRDefault="00B76CC7" w:rsidP="00B76CC7">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089C359D" w14:textId="77777777" w:rsidR="00B76CC7" w:rsidRPr="00076A8D" w:rsidRDefault="00B76CC7" w:rsidP="00B76CC7">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BC18DCB" w14:textId="77777777" w:rsidR="00B76CC7" w:rsidRPr="00076A8D" w:rsidRDefault="00B76CC7" w:rsidP="00B76CC7">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7B6982B4" w14:textId="77777777" w:rsidR="00B76CC7" w:rsidRPr="00076A8D" w:rsidRDefault="00B76CC7" w:rsidP="00B76CC7">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19C82B34" w14:textId="77777777" w:rsidR="00B76CC7" w:rsidRPr="00076A8D" w:rsidRDefault="00B76CC7" w:rsidP="00B76CC7">
            <w:pPr>
              <w:tabs>
                <w:tab w:val="center" w:pos="998"/>
                <w:tab w:val="center" w:pos="5225"/>
              </w:tabs>
              <w:rPr>
                <w:rFonts w:ascii="Times New Roman" w:hAnsi="Times New Roman" w:cs="Times New Roman"/>
                <w:color w:val="000000" w:themeColor="text1"/>
                <w:sz w:val="20"/>
                <w:szCs w:val="20"/>
                <w:lang w:val="ro-RO"/>
              </w:rPr>
            </w:pPr>
          </w:p>
          <w:p w14:paraId="2F2E2E74" w14:textId="77777777" w:rsidR="00B76CC7" w:rsidRPr="00076A8D" w:rsidRDefault="00B76CC7" w:rsidP="00B76CC7">
            <w:pPr>
              <w:tabs>
                <w:tab w:val="center" w:pos="998"/>
                <w:tab w:val="center" w:pos="5225"/>
              </w:tabs>
              <w:rPr>
                <w:rFonts w:ascii="Times New Roman" w:eastAsia="Calibri" w:hAnsi="Times New Roman" w:cs="Times New Roman"/>
                <w:color w:val="000000" w:themeColor="text1"/>
                <w:sz w:val="20"/>
                <w:szCs w:val="20"/>
                <w:lang w:val="ro-RO"/>
              </w:rPr>
            </w:pPr>
          </w:p>
        </w:tc>
      </w:tr>
    </w:tbl>
    <w:bookmarkEnd w:id="17"/>
    <w:p w14:paraId="012BC346" w14:textId="23D6AD50" w:rsidR="001D465E" w:rsidRPr="00076A8D" w:rsidRDefault="00765F55" w:rsidP="00765F55">
      <w:pPr>
        <w:jc w:val="both"/>
        <w:rPr>
          <w:rFonts w:ascii="Times New Roman" w:hAnsi="Times New Roman" w:cs="Times New Roman"/>
          <w:b/>
          <w:color w:val="000000" w:themeColor="text1"/>
          <w:szCs w:val="24"/>
          <w:lang w:val="ro-RO"/>
        </w:rPr>
      </w:pPr>
      <w:r w:rsidRPr="00076A8D">
        <w:rPr>
          <w:rFonts w:ascii="Times New Roman" w:hAnsi="Times New Roman" w:cs="Times New Roman"/>
          <w:b/>
          <w:color w:val="000000" w:themeColor="text1"/>
          <w:szCs w:val="24"/>
          <w:lang w:val="ro-RO"/>
        </w:rPr>
        <w:lastRenderedPageBreak/>
        <w:t>Note</w:t>
      </w:r>
    </w:p>
    <w:p w14:paraId="5DB48C88" w14:textId="11275CC4" w:rsidR="00765F55" w:rsidRPr="00076A8D" w:rsidRDefault="00765F55" w:rsidP="00765F55">
      <w:pPr>
        <w:spacing w:before="100" w:beforeAutospacing="1" w:after="100" w:afterAutospacing="1" w:line="240" w:lineRule="auto"/>
        <w:jc w:val="both"/>
        <w:rPr>
          <w:rFonts w:ascii="Times New Roman" w:eastAsia="Times New Roman" w:hAnsi="Times New Roman" w:cs="Times New Roman"/>
          <w:i/>
          <w:iCs/>
          <w:color w:val="000000" w:themeColor="text1"/>
          <w:sz w:val="24"/>
          <w:szCs w:val="24"/>
          <w:lang w:val="ro-RO" w:eastAsia="en-GB"/>
        </w:rPr>
      </w:pPr>
      <w:r w:rsidRPr="00076A8D">
        <w:rPr>
          <w:rFonts w:ascii="Times New Roman" w:eastAsia="Times New Roman" w:hAnsi="Times New Roman" w:cs="Times New Roman"/>
          <w:i/>
          <w:iCs/>
          <w:color w:val="000000" w:themeColor="text1"/>
          <w:sz w:val="24"/>
          <w:szCs w:val="24"/>
          <w:lang w:val="ro-RO" w:eastAsia="en-GB"/>
        </w:rPr>
        <w:t xml:space="preserve">ᴬ Regulamentul (UE) 2016/429 al Parlamentului European și al Consiliului din 9 martie 2016 privind bolile transmisibile ale animalelor și de modificare și de abrogare a anumitor acte din </w:t>
      </w:r>
      <w:r w:rsidRPr="00076A8D">
        <w:rPr>
          <w:rFonts w:ascii="Times New Roman" w:eastAsia="Times New Roman" w:hAnsi="Times New Roman" w:cs="Times New Roman"/>
          <w:i/>
          <w:iCs/>
          <w:color w:val="000000" w:themeColor="text1"/>
          <w:sz w:val="24"/>
          <w:szCs w:val="24"/>
          <w:lang w:val="ro-RO" w:eastAsia="en-GB"/>
        </w:rPr>
        <w:lastRenderedPageBreak/>
        <w:t>domeniul sănătății animalelor („Legea privind sănătatea animală”) (JO L 84, 31.3.2016, p. 1).</w:t>
      </w:r>
      <w:r w:rsidR="00ED2597" w:rsidRPr="00076A8D">
        <w:rPr>
          <w:rFonts w:ascii="Times New Roman" w:hAnsi="Times New Roman" w:cs="Times New Roman"/>
          <w:b/>
          <w:bCs/>
          <w:color w:val="000000" w:themeColor="text1"/>
          <w:lang w:val="ro-RO"/>
        </w:rPr>
        <w:t xml:space="preserve"> (</w:t>
      </w:r>
      <w:r w:rsidR="00ED2597" w:rsidRPr="00076A8D">
        <w:rPr>
          <w:rFonts w:ascii="Times New Roman" w:hAnsi="Times New Roman" w:cs="Times New Roman"/>
          <w:b/>
          <w:bCs/>
          <w:color w:val="000000" w:themeColor="text1"/>
          <w:sz w:val="24"/>
          <w:szCs w:val="24"/>
          <w:lang w:val="ro-RO"/>
        </w:rPr>
        <w:t>Legea nr. 196/2024)</w:t>
      </w:r>
    </w:p>
    <w:p w14:paraId="72802B19" w14:textId="68A84A3C" w:rsidR="00765F55" w:rsidRPr="00076A8D" w:rsidRDefault="00765F55" w:rsidP="00765F55">
      <w:pPr>
        <w:spacing w:before="100" w:beforeAutospacing="1" w:after="100" w:afterAutospacing="1" w:line="240" w:lineRule="auto"/>
        <w:jc w:val="both"/>
        <w:rPr>
          <w:rFonts w:ascii="Times New Roman" w:eastAsia="Times New Roman" w:hAnsi="Times New Roman" w:cs="Times New Roman"/>
          <w:i/>
          <w:iCs/>
          <w:color w:val="000000" w:themeColor="text1"/>
          <w:sz w:val="24"/>
          <w:szCs w:val="24"/>
          <w:lang w:val="ro-RO" w:eastAsia="en-GB"/>
        </w:rPr>
      </w:pPr>
      <w:r w:rsidRPr="00076A8D">
        <w:rPr>
          <w:rFonts w:ascii="Times New Roman" w:eastAsia="Times New Roman" w:hAnsi="Times New Roman" w:cs="Times New Roman"/>
          <w:i/>
          <w:iCs/>
          <w:color w:val="000000" w:themeColor="text1"/>
          <w:sz w:val="24"/>
          <w:szCs w:val="24"/>
          <w:lang w:val="ro-RO" w:eastAsia="en-GB"/>
        </w:rPr>
        <w:t xml:space="preserve">ᴮ Regulamentul delegat (UE) 2020/2154 al Comisiei din 14 octombrie 2020 de completare a Regulamentului (UE) 2016/429 al Parlamentului European și al Consiliului în ceea ce privește cerințele de sănătate animală, de certificare și de notificare privind circulația în interiorul </w:t>
      </w:r>
      <w:r w:rsidR="005D3C94" w:rsidRPr="00076A8D">
        <w:rPr>
          <w:rFonts w:ascii="Times New Roman" w:hAnsi="Times New Roman" w:cs="Times New Roman"/>
          <w:bCs/>
          <w:i/>
          <w:iCs/>
          <w:color w:val="000000" w:themeColor="text1"/>
          <w:sz w:val="24"/>
          <w:szCs w:val="24"/>
          <w:lang w:val="ro-RO"/>
        </w:rPr>
        <w:t>Republica Moldova</w:t>
      </w:r>
      <w:r w:rsidRPr="00076A8D">
        <w:rPr>
          <w:rFonts w:ascii="Times New Roman" w:eastAsia="Times New Roman" w:hAnsi="Times New Roman" w:cs="Times New Roman"/>
          <w:i/>
          <w:iCs/>
          <w:color w:val="000000" w:themeColor="text1"/>
          <w:sz w:val="24"/>
          <w:szCs w:val="24"/>
          <w:lang w:val="ro-RO" w:eastAsia="en-GB"/>
        </w:rPr>
        <w:t xml:space="preserve"> a produselor de origine animală provenite de la animale terestre (JO L 431, 21.12.2020, p. 5).</w:t>
      </w:r>
    </w:p>
    <w:p w14:paraId="65CF43E9" w14:textId="6FE85D0A" w:rsidR="0024050B" w:rsidRPr="00076A8D" w:rsidRDefault="0024050B" w:rsidP="0024050B">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6</w:t>
      </w:r>
      <w:r w:rsidRPr="00076A8D">
        <w:rPr>
          <w:rFonts w:ascii="Times New Roman" w:hAnsi="Times New Roman" w:cs="Times New Roman"/>
          <w:i/>
          <w:iCs/>
          <w:color w:val="000000" w:themeColor="text1"/>
          <w:sz w:val="24"/>
          <w:szCs w:val="24"/>
        </w:rPr>
        <w:t xml:space="preserve"> </w:t>
      </w:r>
    </w:p>
    <w:p w14:paraId="4AB2758E" w14:textId="77777777" w:rsidR="002D3C14" w:rsidRPr="00076A8D" w:rsidRDefault="0024050B"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eastAsia="en-GB"/>
        </w:rPr>
        <w:t>Regulamentul cu privire la aprobarea modelelor de certificate</w:t>
      </w:r>
    </w:p>
    <w:p w14:paraId="3B54A5B9"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39667B9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2B9FC0A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2AAE58A7"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21417BD7"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p w14:paraId="5EBD15B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p>
    <w:p w14:paraId="31A0ABC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p>
    <w:p w14:paraId="632F2B43" w14:textId="511EB7B4" w:rsidR="00765F55" w:rsidRPr="00076A8D" w:rsidRDefault="00765F55" w:rsidP="002D3C14">
      <w:pPr>
        <w:pStyle w:val="NoSpacing"/>
        <w:jc w:val="right"/>
        <w:rPr>
          <w:rStyle w:val="boldface"/>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w:t>
      </w:r>
      <w:r w:rsidR="00854776" w:rsidRPr="00443926">
        <w:rPr>
          <w:rFonts w:ascii="Times New Roman" w:eastAsia="Times New Roman" w:hAnsi="Times New Roman" w:cs="Times New Roman"/>
          <w:b/>
          <w:bCs/>
          <w:color w:val="000000" w:themeColor="text1"/>
          <w:sz w:val="27"/>
          <w:szCs w:val="27"/>
          <w:lang w:val="ro-RO" w:eastAsia="en-GB"/>
        </w:rPr>
        <w:t xml:space="preserve">CIRCULAȚIA ÎN INTERIORUL ȚĂRII </w:t>
      </w:r>
      <w:r w:rsidRPr="00443926">
        <w:rPr>
          <w:rStyle w:val="boldface"/>
          <w:rFonts w:ascii="Times New Roman" w:hAnsi="Times New Roman" w:cs="Times New Roman"/>
          <w:b/>
          <w:bCs/>
          <w:color w:val="000000" w:themeColor="text1"/>
          <w:sz w:val="27"/>
          <w:szCs w:val="27"/>
          <w:lang w:val="ro-RO"/>
        </w:rPr>
        <w:t>A VÂNATULUI SĂLBATIC MARE NEJUPUIT DESTINAT CONSUMULUI UMAN</w:t>
      </w:r>
      <w:r w:rsidR="00854776" w:rsidRPr="00443926">
        <w:rPr>
          <w:rStyle w:val="boldface"/>
          <w:rFonts w:ascii="Times New Roman" w:hAnsi="Times New Roman" w:cs="Times New Roman"/>
          <w:b/>
          <w:bCs/>
          <w:color w:val="000000" w:themeColor="text1"/>
          <w:sz w:val="27"/>
          <w:szCs w:val="27"/>
          <w:lang w:val="ro-RO"/>
        </w:rPr>
        <w:t xml:space="preserve"> PROVENIT DIN IMPORT</w:t>
      </w:r>
      <w:r w:rsidRPr="00076A8D">
        <w:rPr>
          <w:rStyle w:val="boldface"/>
          <w:rFonts w:ascii="Times New Roman" w:hAnsi="Times New Roman" w:cs="Times New Roman"/>
          <w:b/>
          <w:bCs/>
          <w:color w:val="000000" w:themeColor="text1"/>
          <w:sz w:val="27"/>
          <w:szCs w:val="27"/>
          <w:lang w:val="ro-RO"/>
        </w:rPr>
        <w:t xml:space="preserve"> (MODELUL INTRA-UNSKINNED LARGE WILD GAME)</w:t>
      </w:r>
    </w:p>
    <w:p w14:paraId="7ACE4BFE" w14:textId="57463F84" w:rsidR="00C258A0" w:rsidRPr="00076A8D" w:rsidRDefault="00C258A0" w:rsidP="00765F55">
      <w:pPr>
        <w:pStyle w:val="title-gr-seq-level-1"/>
        <w:rPr>
          <w:rStyle w:val="boldface"/>
          <w:b/>
          <w:bCs/>
          <w:color w:val="000000" w:themeColor="text1"/>
          <w:sz w:val="27"/>
          <w:szCs w:val="27"/>
          <w:lang w:val="ro-RO"/>
        </w:rPr>
      </w:pPr>
    </w:p>
    <w:tbl>
      <w:tblPr>
        <w:tblStyle w:val="TableGrid0"/>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65" w:type="dxa"/>
        </w:tblCellMar>
        <w:tblLook w:val="04A0" w:firstRow="1" w:lastRow="0" w:firstColumn="1" w:lastColumn="0" w:noHBand="0" w:noVBand="1"/>
      </w:tblPr>
      <w:tblGrid>
        <w:gridCol w:w="477"/>
        <w:gridCol w:w="657"/>
        <w:gridCol w:w="1985"/>
        <w:gridCol w:w="1883"/>
        <w:gridCol w:w="1661"/>
        <w:gridCol w:w="2552"/>
        <w:gridCol w:w="1984"/>
      </w:tblGrid>
      <w:tr w:rsidR="00076A8D" w:rsidRPr="00076A8D" w14:paraId="6BF4210B" w14:textId="77777777" w:rsidTr="00A4784E">
        <w:trPr>
          <w:trHeight w:val="280"/>
        </w:trPr>
        <w:tc>
          <w:tcPr>
            <w:tcW w:w="5002" w:type="dxa"/>
            <w:gridSpan w:val="4"/>
          </w:tcPr>
          <w:p w14:paraId="6D0C11C2" w14:textId="77777777" w:rsidR="00C258A0" w:rsidRPr="00076A8D" w:rsidRDefault="00C258A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197" w:type="dxa"/>
            <w:gridSpan w:val="3"/>
          </w:tcPr>
          <w:p w14:paraId="03123126" w14:textId="77777777" w:rsidR="00C258A0" w:rsidRPr="00076A8D" w:rsidRDefault="00C258A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4623098" w14:textId="77777777" w:rsidTr="00A4784E">
        <w:trPr>
          <w:trHeight w:val="277"/>
        </w:trPr>
        <w:tc>
          <w:tcPr>
            <w:tcW w:w="477" w:type="dxa"/>
            <w:vMerge w:val="restart"/>
            <w:textDirection w:val="btLr"/>
          </w:tcPr>
          <w:p w14:paraId="6771A3AB" w14:textId="2453FD66" w:rsidR="00A4784E" w:rsidRPr="00076A8D" w:rsidRDefault="00A4784E" w:rsidP="00A4784E">
            <w:pPr>
              <w:ind w:left="113" w:right="113"/>
              <w:rPr>
                <w:rFonts w:ascii="Times New Roman" w:hAnsi="Times New Roman" w:cs="Times New Roman"/>
                <w:color w:val="000000" w:themeColor="text1"/>
              </w:rPr>
            </w:pPr>
            <w:proofErr w:type="spellStart"/>
            <w:r w:rsidRPr="00076A8D">
              <w:rPr>
                <w:rFonts w:ascii="Times New Roman" w:hAnsi="Times New Roman" w:cs="Times New Roman"/>
                <w:b/>
                <w:color w:val="000000" w:themeColor="text1"/>
                <w:sz w:val="20"/>
              </w:rPr>
              <w:t>Partea</w:t>
            </w:r>
            <w:proofErr w:type="spellEnd"/>
            <w:r w:rsidRPr="00076A8D">
              <w:rPr>
                <w:rFonts w:ascii="Times New Roman" w:hAnsi="Times New Roman" w:cs="Times New Roman"/>
                <w:b/>
                <w:color w:val="000000" w:themeColor="text1"/>
                <w:sz w:val="20"/>
              </w:rPr>
              <w:t xml:space="preserve"> I: </w:t>
            </w:r>
            <w:proofErr w:type="spellStart"/>
            <w:r w:rsidRPr="00076A8D">
              <w:rPr>
                <w:rFonts w:ascii="Times New Roman" w:hAnsi="Times New Roman" w:cs="Times New Roman"/>
                <w:b/>
                <w:color w:val="000000" w:themeColor="text1"/>
                <w:sz w:val="20"/>
              </w:rPr>
              <w:t>Descrierea</w:t>
            </w:r>
            <w:proofErr w:type="spellEnd"/>
            <w:r w:rsidRPr="00076A8D">
              <w:rPr>
                <w:rFonts w:ascii="Times New Roman" w:hAnsi="Times New Roman" w:cs="Times New Roman"/>
                <w:b/>
                <w:color w:val="000000" w:themeColor="text1"/>
                <w:sz w:val="20"/>
              </w:rPr>
              <w:t xml:space="preserve"> </w:t>
            </w:r>
            <w:proofErr w:type="spellStart"/>
            <w:r w:rsidRPr="00076A8D">
              <w:rPr>
                <w:rFonts w:ascii="Times New Roman" w:hAnsi="Times New Roman" w:cs="Times New Roman"/>
                <w:b/>
                <w:color w:val="000000" w:themeColor="text1"/>
                <w:sz w:val="20"/>
              </w:rPr>
              <w:t>expedierii</w:t>
            </w:r>
            <w:proofErr w:type="spellEnd"/>
          </w:p>
          <w:p w14:paraId="0FA4A394" w14:textId="0087E9EF" w:rsidR="00A4784E" w:rsidRPr="00076A8D" w:rsidRDefault="00A4784E" w:rsidP="00A4784E">
            <w:pPr>
              <w:ind w:left="121" w:right="113"/>
              <w:rPr>
                <w:rFonts w:ascii="Times New Roman" w:eastAsia="Calibri" w:hAnsi="Times New Roman" w:cs="Times New Roman"/>
                <w:color w:val="000000" w:themeColor="text1"/>
                <w:sz w:val="24"/>
                <w:szCs w:val="24"/>
                <w:lang w:val="ro-RO"/>
              </w:rPr>
            </w:pPr>
          </w:p>
        </w:tc>
        <w:tc>
          <w:tcPr>
            <w:tcW w:w="657" w:type="dxa"/>
            <w:vMerge w:val="restart"/>
          </w:tcPr>
          <w:p w14:paraId="3A2423A2" w14:textId="77777777" w:rsidR="00A4784E" w:rsidRPr="00076A8D" w:rsidRDefault="00A4784E" w:rsidP="00E86B11">
            <w:pPr>
              <w:spacing w:after="80"/>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w:t>
            </w:r>
          </w:p>
          <w:p w14:paraId="1777C08A" w14:textId="77777777" w:rsidR="00A4784E" w:rsidRPr="00076A8D" w:rsidRDefault="00A4784E" w:rsidP="00E86B11">
            <w:pPr>
              <w:spacing w:after="82"/>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8223AEF" w14:textId="77777777" w:rsidR="00A4784E" w:rsidRPr="00076A8D" w:rsidRDefault="00A4784E" w:rsidP="00E86B11">
            <w:pPr>
              <w:spacing w:after="27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43BC3A3"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vMerge w:val="restart"/>
          </w:tcPr>
          <w:p w14:paraId="03CCEB68" w14:textId="77777777" w:rsidR="00A4784E" w:rsidRPr="00076A8D" w:rsidRDefault="00A4784E"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Expeditor</w:t>
            </w:r>
          </w:p>
          <w:p w14:paraId="676FA82E" w14:textId="77777777" w:rsidR="00A4784E" w:rsidRPr="00076A8D" w:rsidRDefault="00A4784E"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193DDC7" w14:textId="77777777" w:rsidR="00A4784E" w:rsidRPr="00076A8D" w:rsidRDefault="00A4784E"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0AFF8CD" w14:textId="77777777" w:rsidR="00A4784E" w:rsidRPr="00076A8D" w:rsidRDefault="00A4784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1883" w:type="dxa"/>
            <w:vMerge w:val="restart"/>
          </w:tcPr>
          <w:p w14:paraId="59E8C4AF" w14:textId="77777777" w:rsidR="00A4784E" w:rsidRPr="00076A8D" w:rsidRDefault="00A4784E" w:rsidP="00E86B11">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1CE6336" w14:textId="77777777" w:rsidR="00A4784E" w:rsidRPr="00076A8D" w:rsidRDefault="00A4784E" w:rsidP="00E86B11">
            <w:pPr>
              <w:spacing w:after="82"/>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5C0EF32" w14:textId="77777777" w:rsidR="00A4784E" w:rsidRPr="00076A8D" w:rsidRDefault="00A4784E" w:rsidP="00E86B11">
            <w:pPr>
              <w:spacing w:after="279"/>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5A5568A" w14:textId="77777777" w:rsidR="00A4784E" w:rsidRPr="00076A8D" w:rsidRDefault="00A4784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1661" w:type="dxa"/>
          </w:tcPr>
          <w:p w14:paraId="32F5ABE6" w14:textId="77777777" w:rsidR="00A4784E" w:rsidRPr="00076A8D" w:rsidRDefault="00A4784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w:t>
            </w:r>
          </w:p>
        </w:tc>
        <w:tc>
          <w:tcPr>
            <w:tcW w:w="2552" w:type="dxa"/>
          </w:tcPr>
          <w:p w14:paraId="15D06023"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Referință IMSOC  </w:t>
            </w:r>
          </w:p>
        </w:tc>
        <w:tc>
          <w:tcPr>
            <w:tcW w:w="1984" w:type="dxa"/>
            <w:vMerge w:val="restart"/>
          </w:tcPr>
          <w:p w14:paraId="7604E06D" w14:textId="77777777" w:rsidR="00A4784E" w:rsidRPr="00076A8D" w:rsidRDefault="00A4784E"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4229AE7" w14:textId="77777777" w:rsidR="00A4784E" w:rsidRPr="00076A8D" w:rsidRDefault="00A4784E"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E9D5993" w14:textId="77777777" w:rsidR="00A4784E" w:rsidRPr="00076A8D" w:rsidRDefault="00A4784E"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5822515" w14:textId="77777777" w:rsidR="00A4784E" w:rsidRPr="00076A8D" w:rsidRDefault="00A4784E"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CD577CF" w14:textId="77777777" w:rsidR="00A4784E" w:rsidRPr="00076A8D" w:rsidRDefault="00A4784E"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E69C5DD" w14:textId="77777777" w:rsidTr="00A4784E">
        <w:trPr>
          <w:trHeight w:val="280"/>
        </w:trPr>
        <w:tc>
          <w:tcPr>
            <w:tcW w:w="477" w:type="dxa"/>
            <w:vMerge/>
          </w:tcPr>
          <w:p w14:paraId="35EEFC61"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Merge/>
          </w:tcPr>
          <w:p w14:paraId="2C54E1D1"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985" w:type="dxa"/>
            <w:vMerge/>
          </w:tcPr>
          <w:p w14:paraId="4F67DAD4"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883" w:type="dxa"/>
            <w:vMerge/>
          </w:tcPr>
          <w:p w14:paraId="5E42D0EE"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661" w:type="dxa"/>
          </w:tcPr>
          <w:p w14:paraId="4456131A" w14:textId="77777777" w:rsidR="00A4784E" w:rsidRPr="00076A8D" w:rsidRDefault="00A4784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w:t>
            </w:r>
          </w:p>
        </w:tc>
        <w:tc>
          <w:tcPr>
            <w:tcW w:w="2552" w:type="dxa"/>
          </w:tcPr>
          <w:p w14:paraId="3527A1B7"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Referință locală</w:t>
            </w:r>
          </w:p>
        </w:tc>
        <w:tc>
          <w:tcPr>
            <w:tcW w:w="1984" w:type="dxa"/>
            <w:vMerge/>
          </w:tcPr>
          <w:p w14:paraId="4C73B814" w14:textId="77777777" w:rsidR="00A4784E" w:rsidRPr="00076A8D" w:rsidRDefault="00A4784E" w:rsidP="00E86B11">
            <w:pPr>
              <w:rPr>
                <w:rFonts w:ascii="Times New Roman" w:eastAsia="Calibri" w:hAnsi="Times New Roman" w:cs="Times New Roman"/>
                <w:color w:val="000000" w:themeColor="text1"/>
                <w:sz w:val="20"/>
                <w:szCs w:val="20"/>
                <w:lang w:val="ro-RO"/>
              </w:rPr>
            </w:pPr>
          </w:p>
        </w:tc>
      </w:tr>
      <w:tr w:rsidR="00076A8D" w:rsidRPr="00076A8D" w14:paraId="5FD99467" w14:textId="77777777" w:rsidTr="00A4784E">
        <w:trPr>
          <w:trHeight w:val="468"/>
        </w:trPr>
        <w:tc>
          <w:tcPr>
            <w:tcW w:w="477" w:type="dxa"/>
            <w:vMerge/>
          </w:tcPr>
          <w:p w14:paraId="0AD866A9"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Merge/>
          </w:tcPr>
          <w:p w14:paraId="2AE71DCA"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985" w:type="dxa"/>
            <w:vMerge/>
          </w:tcPr>
          <w:p w14:paraId="7F6E914A"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883" w:type="dxa"/>
            <w:vMerge/>
          </w:tcPr>
          <w:p w14:paraId="4FC8CBF4"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661" w:type="dxa"/>
          </w:tcPr>
          <w:p w14:paraId="65452415" w14:textId="77777777" w:rsidR="00A4784E" w:rsidRPr="00076A8D" w:rsidRDefault="00A4784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w:t>
            </w:r>
          </w:p>
        </w:tc>
        <w:tc>
          <w:tcPr>
            <w:tcW w:w="2552" w:type="dxa"/>
          </w:tcPr>
          <w:p w14:paraId="28862EAB"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centrală competentă</w:t>
            </w:r>
            <w:r w:rsidRPr="00076A8D">
              <w:rPr>
                <w:rFonts w:ascii="Times New Roman" w:hAnsi="Times New Roman" w:cs="Times New Roman"/>
                <w:color w:val="000000" w:themeColor="text1"/>
                <w:sz w:val="20"/>
                <w:szCs w:val="20"/>
                <w:lang w:val="ro-RO"/>
              </w:rPr>
              <w:t xml:space="preserve"> </w:t>
            </w:r>
          </w:p>
        </w:tc>
        <w:tc>
          <w:tcPr>
            <w:tcW w:w="1984" w:type="dxa"/>
            <w:vMerge/>
          </w:tcPr>
          <w:p w14:paraId="3EB92552" w14:textId="77777777" w:rsidR="00A4784E" w:rsidRPr="00076A8D" w:rsidRDefault="00A4784E" w:rsidP="00E86B11">
            <w:pPr>
              <w:rPr>
                <w:rFonts w:ascii="Times New Roman" w:eastAsia="Calibri" w:hAnsi="Times New Roman" w:cs="Times New Roman"/>
                <w:color w:val="000000" w:themeColor="text1"/>
                <w:sz w:val="20"/>
                <w:szCs w:val="20"/>
                <w:lang w:val="ro-RO"/>
              </w:rPr>
            </w:pPr>
          </w:p>
        </w:tc>
      </w:tr>
      <w:tr w:rsidR="00076A8D" w:rsidRPr="00076A8D" w14:paraId="33CF1B87" w14:textId="77777777" w:rsidTr="00A4784E">
        <w:trPr>
          <w:trHeight w:val="277"/>
        </w:trPr>
        <w:tc>
          <w:tcPr>
            <w:tcW w:w="477" w:type="dxa"/>
            <w:vMerge/>
          </w:tcPr>
          <w:p w14:paraId="391F168D"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Merge/>
          </w:tcPr>
          <w:p w14:paraId="78B0DE9C"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985" w:type="dxa"/>
            <w:vMerge/>
          </w:tcPr>
          <w:p w14:paraId="3458FA23"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883" w:type="dxa"/>
            <w:vMerge/>
          </w:tcPr>
          <w:p w14:paraId="5480E71B"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661" w:type="dxa"/>
          </w:tcPr>
          <w:p w14:paraId="702EE134" w14:textId="77777777" w:rsidR="00A4784E" w:rsidRPr="00076A8D" w:rsidRDefault="00A4784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p>
        </w:tc>
        <w:tc>
          <w:tcPr>
            <w:tcW w:w="2552" w:type="dxa"/>
          </w:tcPr>
          <w:p w14:paraId="51828565"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1984" w:type="dxa"/>
            <w:vMerge/>
          </w:tcPr>
          <w:p w14:paraId="17445720" w14:textId="77777777" w:rsidR="00A4784E" w:rsidRPr="00076A8D" w:rsidRDefault="00A4784E" w:rsidP="00E86B11">
            <w:pPr>
              <w:rPr>
                <w:rFonts w:ascii="Times New Roman" w:eastAsia="Calibri" w:hAnsi="Times New Roman" w:cs="Times New Roman"/>
                <w:color w:val="000000" w:themeColor="text1"/>
                <w:sz w:val="20"/>
                <w:szCs w:val="20"/>
                <w:lang w:val="ro-RO"/>
              </w:rPr>
            </w:pPr>
          </w:p>
        </w:tc>
      </w:tr>
      <w:tr w:rsidR="00076A8D" w:rsidRPr="00076A8D" w14:paraId="179C785D" w14:textId="77777777" w:rsidTr="00A4784E">
        <w:trPr>
          <w:trHeight w:val="1449"/>
        </w:trPr>
        <w:tc>
          <w:tcPr>
            <w:tcW w:w="477" w:type="dxa"/>
            <w:vMerge/>
          </w:tcPr>
          <w:p w14:paraId="2B5FC6A9"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14551937" w14:textId="77777777" w:rsidR="00A4784E" w:rsidRPr="00076A8D" w:rsidRDefault="00A4784E"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I.5</w:t>
            </w:r>
          </w:p>
          <w:p w14:paraId="1FB501F6" w14:textId="77777777" w:rsidR="00A4784E" w:rsidRPr="00076A8D" w:rsidRDefault="00A4784E" w:rsidP="00E86B11">
            <w:pPr>
              <w:spacing w:after="39" w:line="439" w:lineRule="auto"/>
              <w:ind w:left="108" w:right="374"/>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E190FEF"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tcPr>
          <w:p w14:paraId="22852E4D" w14:textId="77777777" w:rsidR="00A4784E" w:rsidRPr="00076A8D" w:rsidRDefault="00A4784E" w:rsidP="00E86B11">
            <w:pPr>
              <w:spacing w:after="173"/>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Destinatar</w:t>
            </w:r>
          </w:p>
          <w:p w14:paraId="6A4DF7CB" w14:textId="77777777" w:rsidR="00A4784E" w:rsidRPr="00076A8D" w:rsidRDefault="00A4784E"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C280CF3" w14:textId="77777777" w:rsidR="00A4784E" w:rsidRPr="00076A8D" w:rsidRDefault="00A4784E"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78596D3" w14:textId="77777777" w:rsidR="00A4784E" w:rsidRPr="00076A8D" w:rsidRDefault="00A4784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1883" w:type="dxa"/>
          </w:tcPr>
          <w:p w14:paraId="1AF8009C" w14:textId="77777777" w:rsidR="00A4784E" w:rsidRPr="00076A8D" w:rsidRDefault="00A4784E" w:rsidP="00E86B11">
            <w:pPr>
              <w:spacing w:after="176"/>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73C1FFD" w14:textId="77777777" w:rsidR="00A4784E" w:rsidRPr="00076A8D" w:rsidRDefault="00A4784E" w:rsidP="00E86B11">
            <w:pPr>
              <w:spacing w:after="130" w:line="439" w:lineRule="auto"/>
              <w:ind w:left="115" w:right="170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8A3F30C" w14:textId="77777777" w:rsidR="00A4784E" w:rsidRPr="00076A8D" w:rsidRDefault="00A4784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197" w:type="dxa"/>
            <w:gridSpan w:val="3"/>
          </w:tcPr>
          <w:p w14:paraId="64AFC76F" w14:textId="77777777" w:rsidR="00A4784E" w:rsidRPr="00076A8D" w:rsidRDefault="00A4784E"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Operator care efectuează operațiuni de asamblare independent de o unitate</w:t>
            </w:r>
            <w:r w:rsidRPr="00076A8D">
              <w:rPr>
                <w:rFonts w:ascii="Times New Roman" w:hAnsi="Times New Roman" w:cs="Times New Roman"/>
                <w:color w:val="000000" w:themeColor="text1"/>
                <w:sz w:val="20"/>
                <w:szCs w:val="20"/>
                <w:lang w:val="ro-RO"/>
              </w:rPr>
              <w:t xml:space="preserve"> </w:t>
            </w:r>
          </w:p>
          <w:p w14:paraId="4682D061" w14:textId="77777777" w:rsidR="00A4784E" w:rsidRPr="00076A8D" w:rsidRDefault="00A4784E"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380F806" w14:textId="77777777" w:rsidR="00A4784E" w:rsidRPr="00076A8D" w:rsidRDefault="00A4784E"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25B7CF67" w14:textId="77777777" w:rsidR="00A4784E" w:rsidRPr="00076A8D" w:rsidRDefault="00A4784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74BA9D4" w14:textId="77777777" w:rsidTr="00A4784E">
        <w:trPr>
          <w:trHeight w:val="290"/>
        </w:trPr>
        <w:tc>
          <w:tcPr>
            <w:tcW w:w="477" w:type="dxa"/>
            <w:vMerge/>
          </w:tcPr>
          <w:p w14:paraId="68C2485F"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005F5462"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I.7</w:t>
            </w:r>
          </w:p>
        </w:tc>
        <w:tc>
          <w:tcPr>
            <w:tcW w:w="1985" w:type="dxa"/>
          </w:tcPr>
          <w:p w14:paraId="6434EE58"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Țara de origine</w:t>
            </w:r>
          </w:p>
        </w:tc>
        <w:tc>
          <w:tcPr>
            <w:tcW w:w="1883" w:type="dxa"/>
          </w:tcPr>
          <w:p w14:paraId="5DA88F65" w14:textId="77777777" w:rsidR="00A4784E" w:rsidRPr="00076A8D" w:rsidRDefault="00A4784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197" w:type="dxa"/>
            <w:gridSpan w:val="3"/>
          </w:tcPr>
          <w:p w14:paraId="2691ED5C" w14:textId="77777777" w:rsidR="00A4784E" w:rsidRPr="00076A8D" w:rsidRDefault="00A4784E"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80D34CB" w14:textId="77777777" w:rsidTr="00A4784E">
        <w:trPr>
          <w:trHeight w:val="287"/>
        </w:trPr>
        <w:tc>
          <w:tcPr>
            <w:tcW w:w="477" w:type="dxa"/>
            <w:vMerge/>
          </w:tcPr>
          <w:p w14:paraId="3CBF07D4"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079C1361"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I.8</w:t>
            </w:r>
          </w:p>
        </w:tc>
        <w:tc>
          <w:tcPr>
            <w:tcW w:w="1985" w:type="dxa"/>
          </w:tcPr>
          <w:p w14:paraId="09A02F08"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Regiunea de origine</w:t>
            </w:r>
          </w:p>
        </w:tc>
        <w:tc>
          <w:tcPr>
            <w:tcW w:w="1883" w:type="dxa"/>
          </w:tcPr>
          <w:p w14:paraId="6139019F" w14:textId="77777777" w:rsidR="00A4784E" w:rsidRPr="00076A8D" w:rsidRDefault="00A4784E"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w:t>
            </w:r>
          </w:p>
        </w:tc>
        <w:tc>
          <w:tcPr>
            <w:tcW w:w="6197" w:type="dxa"/>
            <w:gridSpan w:val="3"/>
          </w:tcPr>
          <w:p w14:paraId="6300280C" w14:textId="77777777" w:rsidR="00A4784E" w:rsidRPr="00076A8D" w:rsidRDefault="00A4784E"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718CDE8" w14:textId="77777777" w:rsidTr="00A4784E">
        <w:trPr>
          <w:trHeight w:val="1454"/>
        </w:trPr>
        <w:tc>
          <w:tcPr>
            <w:tcW w:w="477" w:type="dxa"/>
            <w:vMerge/>
          </w:tcPr>
          <w:p w14:paraId="4DAF20D1"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528AE04B" w14:textId="77777777" w:rsidR="00A4784E" w:rsidRPr="00076A8D" w:rsidRDefault="00A4784E"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I.11</w:t>
            </w:r>
          </w:p>
          <w:p w14:paraId="34CB8C71"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tcPr>
          <w:p w14:paraId="7FD793CD" w14:textId="77777777" w:rsidR="00A4784E" w:rsidRPr="00076A8D" w:rsidRDefault="00A4784E" w:rsidP="00E86B11">
            <w:pPr>
              <w:spacing w:after="8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expediere</w:t>
            </w:r>
          </w:p>
          <w:p w14:paraId="0C4E2DFD"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tc>
        <w:tc>
          <w:tcPr>
            <w:tcW w:w="1883" w:type="dxa"/>
          </w:tcPr>
          <w:p w14:paraId="2E4708F8" w14:textId="77777777" w:rsidR="00A4784E" w:rsidRPr="00076A8D" w:rsidRDefault="00A4784E" w:rsidP="00E86B11">
            <w:pPr>
              <w:spacing w:after="9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62FE590"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Nr. de înregistrare/aprobare</w:t>
            </w:r>
          </w:p>
        </w:tc>
        <w:tc>
          <w:tcPr>
            <w:tcW w:w="6197" w:type="dxa"/>
            <w:gridSpan w:val="3"/>
          </w:tcPr>
          <w:p w14:paraId="2686AC7E" w14:textId="77777777" w:rsidR="00A4784E" w:rsidRPr="00076A8D" w:rsidRDefault="00A4784E"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79415E6" w14:textId="77777777" w:rsidR="00A4784E" w:rsidRPr="00076A8D" w:rsidRDefault="00A4784E" w:rsidP="00E86B11">
            <w:pPr>
              <w:tabs>
                <w:tab w:val="center" w:pos="787"/>
                <w:tab w:val="center" w:pos="405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tc>
      </w:tr>
      <w:tr w:rsidR="00076A8D" w:rsidRPr="00076A8D" w14:paraId="7D134355" w14:textId="77777777" w:rsidTr="00A4784E">
        <w:trPr>
          <w:trHeight w:val="290"/>
        </w:trPr>
        <w:tc>
          <w:tcPr>
            <w:tcW w:w="477" w:type="dxa"/>
            <w:vMerge/>
          </w:tcPr>
          <w:p w14:paraId="7D9FFD57"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7DC6FE6B"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tcPr>
          <w:p w14:paraId="561B4CF9"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tc>
        <w:tc>
          <w:tcPr>
            <w:tcW w:w="1883" w:type="dxa"/>
          </w:tcPr>
          <w:p w14:paraId="7064E145"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tc>
        <w:tc>
          <w:tcPr>
            <w:tcW w:w="6197" w:type="dxa"/>
            <w:gridSpan w:val="3"/>
          </w:tcPr>
          <w:p w14:paraId="6922F4B9" w14:textId="77777777" w:rsidR="00A4784E" w:rsidRPr="00076A8D" w:rsidRDefault="00A4784E"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0F35F07D" w14:textId="77777777" w:rsidTr="00A4784E">
        <w:trPr>
          <w:trHeight w:val="463"/>
        </w:trPr>
        <w:tc>
          <w:tcPr>
            <w:tcW w:w="477" w:type="dxa"/>
            <w:vMerge/>
          </w:tcPr>
          <w:p w14:paraId="670B03D2"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Align w:val="center"/>
          </w:tcPr>
          <w:p w14:paraId="2C9E7784"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vAlign w:val="center"/>
          </w:tcPr>
          <w:p w14:paraId="565BCFD4"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1883" w:type="dxa"/>
            <w:vAlign w:val="center"/>
          </w:tcPr>
          <w:p w14:paraId="1B40DFCB"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197" w:type="dxa"/>
            <w:gridSpan w:val="3"/>
            <w:vAlign w:val="center"/>
          </w:tcPr>
          <w:p w14:paraId="22D6382E" w14:textId="77777777" w:rsidR="00A4784E" w:rsidRPr="00076A8D" w:rsidRDefault="00A4784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0817DB3" w14:textId="77777777" w:rsidTr="00A4784E">
        <w:trPr>
          <w:trHeight w:val="289"/>
        </w:trPr>
        <w:tc>
          <w:tcPr>
            <w:tcW w:w="477" w:type="dxa"/>
            <w:vMerge/>
          </w:tcPr>
          <w:p w14:paraId="2357B298"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766B3A1F"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I.13</w:t>
            </w:r>
          </w:p>
        </w:tc>
        <w:tc>
          <w:tcPr>
            <w:tcW w:w="1985" w:type="dxa"/>
          </w:tcPr>
          <w:p w14:paraId="0AA1AD5A" w14:textId="77777777" w:rsidR="00A4784E" w:rsidRPr="00076A8D" w:rsidRDefault="00A4784E" w:rsidP="00E86B11">
            <w:pPr>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Locul de încărcare</w:t>
            </w:r>
          </w:p>
        </w:tc>
        <w:tc>
          <w:tcPr>
            <w:tcW w:w="1883" w:type="dxa"/>
          </w:tcPr>
          <w:p w14:paraId="7784135C"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6197" w:type="dxa"/>
            <w:gridSpan w:val="3"/>
          </w:tcPr>
          <w:p w14:paraId="20E79D12" w14:textId="77777777" w:rsidR="00A4784E" w:rsidRPr="00076A8D" w:rsidRDefault="00A4784E"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78E2ECA5" w14:textId="77777777" w:rsidTr="00A4784E">
        <w:trPr>
          <w:trHeight w:val="259"/>
        </w:trPr>
        <w:tc>
          <w:tcPr>
            <w:tcW w:w="477" w:type="dxa"/>
            <w:vMerge/>
          </w:tcPr>
          <w:p w14:paraId="32C024C7"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104FBDBD"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tc>
        <w:tc>
          <w:tcPr>
            <w:tcW w:w="1985" w:type="dxa"/>
          </w:tcPr>
          <w:p w14:paraId="5E2EAE29" w14:textId="77777777" w:rsidR="00A4784E" w:rsidRPr="00076A8D" w:rsidRDefault="00A4784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tc>
        <w:tc>
          <w:tcPr>
            <w:tcW w:w="1883" w:type="dxa"/>
          </w:tcPr>
          <w:p w14:paraId="3FDC4511" w14:textId="77777777" w:rsidR="00A4784E" w:rsidRPr="00076A8D" w:rsidRDefault="00A4784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c>
          <w:tcPr>
            <w:tcW w:w="6197" w:type="dxa"/>
            <w:gridSpan w:val="3"/>
          </w:tcPr>
          <w:p w14:paraId="005285C8" w14:textId="77777777" w:rsidR="00A4784E" w:rsidRPr="00076A8D" w:rsidRDefault="00A4784E"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Transportor</w:t>
            </w:r>
          </w:p>
        </w:tc>
      </w:tr>
      <w:tr w:rsidR="00076A8D" w:rsidRPr="00076A8D" w14:paraId="0D2C6C0B" w14:textId="77777777" w:rsidTr="00A4784E">
        <w:trPr>
          <w:trHeight w:val="615"/>
        </w:trPr>
        <w:tc>
          <w:tcPr>
            <w:tcW w:w="477" w:type="dxa"/>
            <w:vMerge/>
          </w:tcPr>
          <w:p w14:paraId="349D6F7A"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16CA7503"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tcPr>
          <w:p w14:paraId="6FF7B7D3" w14:textId="77777777" w:rsidR="00A4784E" w:rsidRPr="00076A8D" w:rsidRDefault="00A4784E"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tc>
        <w:tc>
          <w:tcPr>
            <w:tcW w:w="1883" w:type="dxa"/>
          </w:tcPr>
          <w:p w14:paraId="0D53FB4A" w14:textId="77777777" w:rsidR="00A4784E" w:rsidRPr="00076A8D" w:rsidRDefault="00A4784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Aeronave</w:t>
            </w:r>
          </w:p>
        </w:tc>
        <w:tc>
          <w:tcPr>
            <w:tcW w:w="6197" w:type="dxa"/>
            <w:gridSpan w:val="3"/>
          </w:tcPr>
          <w:p w14:paraId="69DBED11" w14:textId="77777777" w:rsidR="00A4784E" w:rsidRPr="00076A8D" w:rsidRDefault="00A4784E" w:rsidP="00E86B11">
            <w:pPr>
              <w:tabs>
                <w:tab w:val="center" w:pos="756"/>
                <w:tab w:val="right" w:pos="5283"/>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înregistrare/autorizare</w:t>
            </w:r>
          </w:p>
          <w:p w14:paraId="3522A54E" w14:textId="77777777" w:rsidR="00A4784E" w:rsidRPr="00076A8D" w:rsidRDefault="00A4784E"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tc>
      </w:tr>
      <w:tr w:rsidR="00076A8D" w:rsidRPr="00076A8D" w14:paraId="588D50A4" w14:textId="77777777" w:rsidTr="00A4784E">
        <w:trPr>
          <w:trHeight w:val="414"/>
        </w:trPr>
        <w:tc>
          <w:tcPr>
            <w:tcW w:w="477" w:type="dxa"/>
            <w:vMerge/>
          </w:tcPr>
          <w:p w14:paraId="7C399924"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Merge w:val="restart"/>
            <w:vAlign w:val="center"/>
          </w:tcPr>
          <w:p w14:paraId="48B4EE4B" w14:textId="77777777" w:rsidR="00A4784E" w:rsidRPr="00076A8D" w:rsidRDefault="00A4784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tc>
        <w:tc>
          <w:tcPr>
            <w:tcW w:w="1985" w:type="dxa"/>
            <w:vMerge w:val="restart"/>
            <w:vAlign w:val="center"/>
          </w:tcPr>
          <w:p w14:paraId="60268298" w14:textId="77777777" w:rsidR="00A4784E" w:rsidRPr="00076A8D" w:rsidRDefault="00A4784E"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Feroviar</w:t>
            </w:r>
          </w:p>
        </w:tc>
        <w:tc>
          <w:tcPr>
            <w:tcW w:w="1883" w:type="dxa"/>
            <w:vMerge w:val="restart"/>
            <w:vAlign w:val="center"/>
          </w:tcPr>
          <w:p w14:paraId="406CE8C5" w14:textId="77777777" w:rsidR="00A4784E" w:rsidRPr="00076A8D" w:rsidRDefault="00A4784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tc>
        <w:tc>
          <w:tcPr>
            <w:tcW w:w="6197" w:type="dxa"/>
            <w:gridSpan w:val="3"/>
          </w:tcPr>
          <w:p w14:paraId="2D2AA875" w14:textId="77777777" w:rsidR="00A4784E" w:rsidRPr="00076A8D" w:rsidRDefault="00A4784E" w:rsidP="00E86B11">
            <w:pPr>
              <w:tabs>
                <w:tab w:val="center" w:pos="827"/>
                <w:tab w:val="center" w:pos="38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EF475DD" w14:textId="77777777" w:rsidTr="00A4784E">
        <w:trPr>
          <w:trHeight w:val="246"/>
        </w:trPr>
        <w:tc>
          <w:tcPr>
            <w:tcW w:w="477" w:type="dxa"/>
            <w:vMerge/>
          </w:tcPr>
          <w:p w14:paraId="405B9000"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Merge/>
          </w:tcPr>
          <w:p w14:paraId="13B02379"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985" w:type="dxa"/>
            <w:vMerge/>
          </w:tcPr>
          <w:p w14:paraId="674D99C5"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1883" w:type="dxa"/>
            <w:vMerge/>
          </w:tcPr>
          <w:p w14:paraId="2710F8FA"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6197" w:type="dxa"/>
            <w:gridSpan w:val="3"/>
          </w:tcPr>
          <w:p w14:paraId="512C6390" w14:textId="77777777" w:rsidR="00A4784E" w:rsidRPr="00076A8D" w:rsidRDefault="00A4784E" w:rsidP="00E86B11">
            <w:pPr>
              <w:tabs>
                <w:tab w:val="center" w:pos="146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r w:rsidRPr="00076A8D">
              <w:rPr>
                <w:rFonts w:ascii="Times New Roman" w:hAnsi="Times New Roman" w:cs="Times New Roman"/>
                <w:color w:val="000000" w:themeColor="text1"/>
                <w:sz w:val="20"/>
                <w:szCs w:val="20"/>
                <w:lang w:val="ro-RO"/>
              </w:rPr>
              <w:t xml:space="preserve"> </w:t>
            </w:r>
          </w:p>
        </w:tc>
      </w:tr>
      <w:tr w:rsidR="00076A8D" w:rsidRPr="00076A8D" w14:paraId="57AD3466" w14:textId="77777777" w:rsidTr="00A4784E">
        <w:trPr>
          <w:trHeight w:val="299"/>
        </w:trPr>
        <w:tc>
          <w:tcPr>
            <w:tcW w:w="477" w:type="dxa"/>
            <w:vMerge/>
          </w:tcPr>
          <w:p w14:paraId="735A5DFF"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tcPr>
          <w:p w14:paraId="6CD5011C" w14:textId="77777777" w:rsidR="00A4784E" w:rsidRPr="00076A8D" w:rsidRDefault="00A4784E" w:rsidP="00E86B11">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tcPr>
          <w:p w14:paraId="42988A94" w14:textId="77777777" w:rsidR="00A4784E" w:rsidRPr="00076A8D" w:rsidRDefault="00A4784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Identificare</w:t>
            </w:r>
          </w:p>
        </w:tc>
        <w:tc>
          <w:tcPr>
            <w:tcW w:w="1883" w:type="dxa"/>
          </w:tcPr>
          <w:p w14:paraId="71092FE5" w14:textId="77777777" w:rsidR="00A4784E" w:rsidRPr="00076A8D" w:rsidRDefault="00A4784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w:t>
            </w:r>
          </w:p>
        </w:tc>
        <w:tc>
          <w:tcPr>
            <w:tcW w:w="6197" w:type="dxa"/>
            <w:gridSpan w:val="3"/>
          </w:tcPr>
          <w:p w14:paraId="087F661F" w14:textId="77777777" w:rsidR="00A4784E" w:rsidRPr="00076A8D" w:rsidRDefault="00A4784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A7D658B" w14:textId="77777777" w:rsidR="00A4784E" w:rsidRPr="00076A8D" w:rsidRDefault="00A4784E"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Cod</w:t>
            </w:r>
          </w:p>
        </w:tc>
      </w:tr>
      <w:tr w:rsidR="00076A8D" w:rsidRPr="00076A8D" w14:paraId="7A7E7C85" w14:textId="77777777" w:rsidTr="00A4784E">
        <w:trPr>
          <w:trHeight w:val="517"/>
        </w:trPr>
        <w:tc>
          <w:tcPr>
            <w:tcW w:w="477" w:type="dxa"/>
            <w:vMerge/>
          </w:tcPr>
          <w:p w14:paraId="2AC02205"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657" w:type="dxa"/>
            <w:vAlign w:val="center"/>
          </w:tcPr>
          <w:p w14:paraId="27E5E20D" w14:textId="77777777" w:rsidR="00A4784E" w:rsidRPr="00076A8D" w:rsidRDefault="00A4784E" w:rsidP="00E86B11">
            <w:pPr>
              <w:ind w:left="26"/>
              <w:jc w:val="center"/>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tc>
        <w:tc>
          <w:tcPr>
            <w:tcW w:w="1985" w:type="dxa"/>
            <w:vAlign w:val="center"/>
          </w:tcPr>
          <w:p w14:paraId="391DC418" w14:textId="77777777" w:rsidR="00A4784E" w:rsidRPr="00076A8D" w:rsidRDefault="00A4784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Document</w:t>
            </w:r>
          </w:p>
        </w:tc>
        <w:tc>
          <w:tcPr>
            <w:tcW w:w="1883" w:type="dxa"/>
          </w:tcPr>
          <w:p w14:paraId="45F8AF79" w14:textId="77777777" w:rsidR="00A4784E" w:rsidRPr="00076A8D" w:rsidRDefault="00A4784E" w:rsidP="00E86B11">
            <w:pPr>
              <w:rPr>
                <w:rFonts w:ascii="Times New Roman" w:eastAsia="Calibri" w:hAnsi="Times New Roman" w:cs="Times New Roman"/>
                <w:color w:val="000000" w:themeColor="text1"/>
                <w:sz w:val="20"/>
                <w:szCs w:val="20"/>
                <w:lang w:val="ro-RO"/>
              </w:rPr>
            </w:pPr>
          </w:p>
        </w:tc>
        <w:tc>
          <w:tcPr>
            <w:tcW w:w="6197" w:type="dxa"/>
            <w:gridSpan w:val="3"/>
          </w:tcPr>
          <w:p w14:paraId="70709E3B" w14:textId="77777777" w:rsidR="00A4784E" w:rsidRPr="00076A8D" w:rsidRDefault="00A4784E"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p w14:paraId="2B731F24" w14:textId="77777777" w:rsidR="00A4784E" w:rsidRPr="00076A8D" w:rsidRDefault="00A4784E"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t xml:space="preserve"> </w:t>
            </w:r>
          </w:p>
        </w:tc>
      </w:tr>
      <w:tr w:rsidR="00076A8D" w:rsidRPr="00076A8D" w14:paraId="3B658E55" w14:textId="77777777" w:rsidTr="00A4784E">
        <w:trPr>
          <w:trHeight w:val="289"/>
        </w:trPr>
        <w:tc>
          <w:tcPr>
            <w:tcW w:w="477" w:type="dxa"/>
            <w:vMerge/>
          </w:tcPr>
          <w:p w14:paraId="617BEF5A"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0722" w:type="dxa"/>
            <w:gridSpan w:val="6"/>
          </w:tcPr>
          <w:p w14:paraId="6A9A4568" w14:textId="77777777" w:rsidR="00A4784E" w:rsidRPr="00076A8D" w:rsidRDefault="00A4784E"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Condiții de transport</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Îngheţat</w:t>
            </w:r>
            <w:proofErr w:type="spellEnd"/>
          </w:p>
        </w:tc>
      </w:tr>
      <w:tr w:rsidR="00076A8D" w:rsidRPr="00076A8D" w14:paraId="7D4C3E07" w14:textId="77777777" w:rsidTr="00A4784E">
        <w:trPr>
          <w:trHeight w:val="565"/>
        </w:trPr>
        <w:tc>
          <w:tcPr>
            <w:tcW w:w="477" w:type="dxa"/>
            <w:vMerge/>
          </w:tcPr>
          <w:p w14:paraId="42122DC4"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0722" w:type="dxa"/>
            <w:gridSpan w:val="6"/>
          </w:tcPr>
          <w:p w14:paraId="4E729EB4" w14:textId="77777777" w:rsidR="00A4784E" w:rsidRPr="00076A8D" w:rsidRDefault="00A4784E"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Numărul containerului/numărul sigiliului</w:t>
            </w:r>
          </w:p>
          <w:p w14:paraId="1E3F4BD0" w14:textId="77777777" w:rsidR="00A4784E" w:rsidRPr="00076A8D" w:rsidRDefault="00A4784E"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F0BB6C1" w14:textId="77777777" w:rsidTr="00A4784E">
        <w:trPr>
          <w:trHeight w:val="2637"/>
        </w:trPr>
        <w:tc>
          <w:tcPr>
            <w:tcW w:w="477" w:type="dxa"/>
            <w:vMerge/>
          </w:tcPr>
          <w:p w14:paraId="70F4A014"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0722" w:type="dxa"/>
            <w:gridSpan w:val="6"/>
          </w:tcPr>
          <w:p w14:paraId="73AE241C" w14:textId="77777777" w:rsidR="00A4784E" w:rsidRPr="00076A8D" w:rsidRDefault="00A4784E"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I.20</w:t>
            </w:r>
            <w:r w:rsidRPr="00076A8D">
              <w:rPr>
                <w:rFonts w:ascii="Times New Roman" w:hAnsi="Times New Roman" w:cs="Times New Roman"/>
                <w:b/>
                <w:color w:val="000000" w:themeColor="text1"/>
                <w:sz w:val="20"/>
                <w:szCs w:val="20"/>
                <w:lang w:val="ro-RO"/>
              </w:rPr>
              <w:tab/>
              <w:t>Certificat ca sau pentru</w:t>
            </w:r>
          </w:p>
          <w:p w14:paraId="7AAC4852" w14:textId="77777777" w:rsidR="00A4784E" w:rsidRPr="00076A8D" w:rsidRDefault="00A4784E" w:rsidP="00E86B11">
            <w:pPr>
              <w:tabs>
                <w:tab w:val="center" w:pos="2614"/>
                <w:tab w:val="center" w:pos="5391"/>
                <w:tab w:val="center" w:pos="7541"/>
              </w:tabs>
              <w:spacing w:after="116"/>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Creștere în continuare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Sacrificare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Unitate izolată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Material germinativ</w:t>
            </w:r>
          </w:p>
          <w:p w14:paraId="3E5F5F42" w14:textId="77777777" w:rsidR="00A4784E" w:rsidRPr="00076A8D" w:rsidRDefault="00A4784E" w:rsidP="00E86B11">
            <w:pPr>
              <w:tabs>
                <w:tab w:val="center" w:pos="2614"/>
                <w:tab w:val="center" w:pos="5391"/>
                <w:tab w:val="center" w:pos="7541"/>
              </w:tabs>
              <w:spacing w:after="116"/>
              <w:jc w:val="both"/>
              <w:rPr>
                <w:rFonts w:ascii="Times New Roman" w:eastAsia="Calibri" w:hAnsi="Times New Roman" w:cs="Times New Roman"/>
                <w:color w:val="000000" w:themeColor="text1"/>
                <w:sz w:val="20"/>
                <w:szCs w:val="20"/>
                <w:lang w:val="ro-RO"/>
              </w:rPr>
            </w:pPr>
          </w:p>
          <w:p w14:paraId="6BD64F59" w14:textId="77777777" w:rsidR="00A4784E" w:rsidRPr="00076A8D" w:rsidRDefault="00A4784E" w:rsidP="00E86B11">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Ecvideu înregistrat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Circ ambulant/număr de animale</w:t>
            </w:r>
            <w:r w:rsidRPr="00076A8D">
              <w:rPr>
                <w:rFonts w:ascii="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Expoziţie</w:t>
            </w:r>
            <w:proofErr w:type="spellEnd"/>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Eveniment sau activitate în apropierea</w:t>
            </w:r>
          </w:p>
          <w:p w14:paraId="17AF0A83" w14:textId="77777777" w:rsidR="00A4784E" w:rsidRPr="00076A8D" w:rsidRDefault="00A4784E" w:rsidP="00E86B11">
            <w:pPr>
              <w:tabs>
                <w:tab w:val="center" w:pos="3206"/>
                <w:tab w:val="center" w:pos="4971"/>
                <w:tab w:val="center" w:pos="7893"/>
              </w:tabs>
              <w:spacing w:after="114"/>
              <w:jc w:val="both"/>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Frontierelor</w:t>
            </w:r>
          </w:p>
          <w:p w14:paraId="3132FCC3" w14:textId="77777777" w:rsidR="00A4784E" w:rsidRPr="00076A8D" w:rsidRDefault="00A4784E" w:rsidP="00E86B11">
            <w:pPr>
              <w:tabs>
                <w:tab w:val="center" w:pos="3206"/>
                <w:tab w:val="center" w:pos="4971"/>
                <w:tab w:val="center" w:pos="7893"/>
              </w:tabs>
              <w:spacing w:after="114"/>
              <w:jc w:val="both"/>
              <w:rPr>
                <w:rFonts w:ascii="Times New Roman" w:eastAsia="Calibri" w:hAnsi="Times New Roman" w:cs="Times New Roman"/>
                <w:color w:val="000000" w:themeColor="text1"/>
                <w:sz w:val="20"/>
                <w:szCs w:val="20"/>
                <w:lang w:val="ro-RO"/>
              </w:rPr>
            </w:pPr>
          </w:p>
          <w:p w14:paraId="0C178F06" w14:textId="77777777" w:rsidR="00A4784E" w:rsidRPr="00076A8D" w:rsidRDefault="00A4784E" w:rsidP="00E86B11">
            <w:pPr>
              <w:tabs>
                <w:tab w:val="center" w:pos="2808"/>
                <w:tab w:val="center" w:pos="5471"/>
                <w:tab w:val="center" w:pos="7714"/>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Eliberare în natură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Centru de expediere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Zonă de relocare/centru de purificare</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Cs/>
                <w:color w:val="000000" w:themeColor="text1"/>
                <w:sz w:val="20"/>
                <w:szCs w:val="20"/>
                <w:lang w:val="ro-RO"/>
              </w:rPr>
              <w:t>Unitate de acvacultura</w:t>
            </w:r>
            <w:r w:rsidRPr="00076A8D">
              <w:rPr>
                <w:rFonts w:ascii="Times New Roman" w:hAnsi="Times New Roman" w:cs="Times New Roman"/>
                <w:color w:val="000000" w:themeColor="text1"/>
                <w:sz w:val="20"/>
                <w:szCs w:val="20"/>
                <w:lang w:val="ro-RO"/>
              </w:rPr>
              <w:t xml:space="preserve"> în scopuri ornamentale</w:t>
            </w:r>
          </w:p>
          <w:p w14:paraId="7ED685E9" w14:textId="77777777" w:rsidR="00A4784E" w:rsidRPr="00076A8D" w:rsidRDefault="00A4784E" w:rsidP="00E86B11">
            <w:pPr>
              <w:tabs>
                <w:tab w:val="center" w:pos="4762"/>
                <w:tab w:val="center" w:pos="7315"/>
              </w:tabs>
              <w:spacing w:after="93"/>
              <w:jc w:val="both"/>
              <w:rPr>
                <w:rFonts w:ascii="Times New Roman" w:eastAsia="Calibri"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 xml:space="preserve"> </w:t>
            </w:r>
          </w:p>
          <w:p w14:paraId="06DC2659" w14:textId="77777777" w:rsidR="00A4784E" w:rsidRPr="00076A8D" w:rsidRDefault="00A4784E" w:rsidP="00E86B11">
            <w:pPr>
              <w:spacing w:after="6" w:line="367" w:lineRule="auto"/>
              <w:ind w:left="2239" w:hanging="2131"/>
              <w:jc w:val="both"/>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Prelucrare suplimentară</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Îngrășăminte organice și amelioratori sol</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Utilizare tehnic</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Unitate  de carantină </w:t>
            </w:r>
          </w:p>
          <w:p w14:paraId="46B7CA9F" w14:textId="77777777" w:rsidR="00A4784E" w:rsidRPr="00076A8D" w:rsidRDefault="00A4784E" w:rsidP="00E86B11">
            <w:pPr>
              <w:spacing w:after="6" w:line="367" w:lineRule="auto"/>
              <w:ind w:left="2239" w:hanging="2131"/>
              <w:jc w:val="both"/>
              <w:rPr>
                <w:rFonts w:ascii="Times New Roman" w:hAnsi="Times New Roman" w:cs="Times New Roman"/>
                <w:color w:val="000000" w:themeColor="text1"/>
                <w:sz w:val="20"/>
                <w:szCs w:val="20"/>
                <w:lang w:val="ro-RO"/>
              </w:rPr>
            </w:pPr>
          </w:p>
          <w:p w14:paraId="13E508A3" w14:textId="77777777" w:rsidR="00A4784E" w:rsidRPr="00076A8D" w:rsidRDefault="00A4784E" w:rsidP="00E86B11">
            <w:pPr>
              <w:spacing w:after="6" w:line="367" w:lineRule="auto"/>
              <w:ind w:left="2239" w:hanging="2131"/>
              <w:jc w:val="both"/>
              <w:rPr>
                <w:rFonts w:ascii="Times New Roman" w:eastAsia="Calibri" w:hAnsi="Times New Roman" w:cs="Times New Roman"/>
                <w:color w:val="000000" w:themeColor="text1"/>
                <w:sz w:val="20"/>
                <w:szCs w:val="20"/>
                <w:lang w:val="ro-RO"/>
              </w:rPr>
            </w:pPr>
          </w:p>
          <w:p w14:paraId="548904A5" w14:textId="77777777" w:rsidR="00A4784E" w:rsidRPr="00076A8D" w:rsidRDefault="00A4784E" w:rsidP="00E86B11">
            <w:pPr>
              <w:tabs>
                <w:tab w:val="center" w:pos="2659"/>
                <w:tab w:val="center" w:pos="5414"/>
                <w:tab w:val="center" w:pos="7126"/>
              </w:tabs>
              <w:spacing w:after="57"/>
              <w:jc w:val="both"/>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Polenizare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Animale acvatice vii destinate</w:t>
            </w:r>
            <w:r w:rsidRPr="00076A8D">
              <w:rPr>
                <w:rFonts w:ascii="Times New Roman" w:hAnsi="Times New Roman" w:cs="Times New Roman"/>
                <w:color w:val="000000" w:themeColor="text1"/>
                <w:sz w:val="20"/>
                <w:szCs w:val="20"/>
                <w:lang w:val="ro-RO"/>
              </w:rPr>
              <w:tab/>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Altele</w:t>
            </w:r>
          </w:p>
          <w:p w14:paraId="278406F5" w14:textId="77777777" w:rsidR="00A4784E" w:rsidRPr="00076A8D" w:rsidRDefault="00A4784E" w:rsidP="00E86B11">
            <w:pPr>
              <w:tabs>
                <w:tab w:val="center" w:pos="5217"/>
              </w:tabs>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consum</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consumului uman</w:t>
            </w:r>
          </w:p>
        </w:tc>
      </w:tr>
      <w:tr w:rsidR="00076A8D" w:rsidRPr="00076A8D" w14:paraId="141D8C18" w14:textId="77777777" w:rsidTr="00A4784E">
        <w:trPr>
          <w:trHeight w:val="840"/>
        </w:trPr>
        <w:tc>
          <w:tcPr>
            <w:tcW w:w="477" w:type="dxa"/>
            <w:vMerge/>
          </w:tcPr>
          <w:p w14:paraId="4F6EC41B" w14:textId="77777777" w:rsidR="00A4784E" w:rsidRPr="00076A8D" w:rsidRDefault="00A4784E" w:rsidP="00E86B11">
            <w:pPr>
              <w:rPr>
                <w:rFonts w:ascii="Times New Roman" w:eastAsia="Calibri" w:hAnsi="Times New Roman" w:cs="Times New Roman"/>
                <w:color w:val="000000" w:themeColor="text1"/>
                <w:sz w:val="24"/>
                <w:szCs w:val="24"/>
                <w:lang w:val="ro-RO"/>
              </w:rPr>
            </w:pPr>
          </w:p>
        </w:tc>
        <w:tc>
          <w:tcPr>
            <w:tcW w:w="10722" w:type="dxa"/>
            <w:gridSpan w:val="6"/>
          </w:tcPr>
          <w:p w14:paraId="67663046" w14:textId="77777777" w:rsidR="00A4784E" w:rsidRPr="00076A8D" w:rsidRDefault="00A4784E"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Pentru tranzitul printr-o anumită țară </w:t>
            </w:r>
          </w:p>
          <w:p w14:paraId="5656DFEB" w14:textId="4B8D9C4F" w:rsidR="00A4784E" w:rsidRPr="00076A8D" w:rsidRDefault="00A4784E"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Țară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5DD92930"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Punct de ieșire</w:t>
            </w:r>
            <w:r w:rsidRPr="00076A8D">
              <w:rPr>
                <w:rFonts w:ascii="Times New Roman" w:hAnsi="Times New Roman" w:cs="Times New Roman"/>
                <w:color w:val="000000" w:themeColor="text1"/>
                <w:sz w:val="20"/>
                <w:szCs w:val="20"/>
                <w:lang w:val="ro-RO"/>
              </w:rPr>
              <w:tab/>
              <w:t xml:space="preserve">Cod PTF </w:t>
            </w:r>
          </w:p>
          <w:p w14:paraId="6F0E0913"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Punct de intrare                                                                   Cod PTF</w:t>
            </w:r>
          </w:p>
          <w:p w14:paraId="087F1AA9"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p>
          <w:tbl>
            <w:tblPr>
              <w:tblStyle w:val="TableGrid1"/>
              <w:tblW w:w="10714" w:type="dxa"/>
              <w:tblInd w:w="0" w:type="dxa"/>
              <w:tblLayout w:type="fixed"/>
              <w:tblCellMar>
                <w:top w:w="10" w:type="dxa"/>
                <w:right w:w="115" w:type="dxa"/>
              </w:tblCellMar>
              <w:tblLook w:val="04A0" w:firstRow="1" w:lastRow="0" w:firstColumn="1" w:lastColumn="0" w:noHBand="0" w:noVBand="1"/>
            </w:tblPr>
            <w:tblGrid>
              <w:gridCol w:w="1108"/>
              <w:gridCol w:w="2766"/>
              <w:gridCol w:w="1740"/>
              <w:gridCol w:w="2373"/>
              <w:gridCol w:w="2727"/>
            </w:tblGrid>
            <w:tr w:rsidR="00076A8D" w:rsidRPr="00076A8D" w14:paraId="1B65A4B0" w14:textId="77777777" w:rsidTr="00C90571">
              <w:trPr>
                <w:trHeight w:val="290"/>
              </w:trPr>
              <w:tc>
                <w:tcPr>
                  <w:tcW w:w="1108" w:type="dxa"/>
                  <w:tcBorders>
                    <w:top w:val="single" w:sz="4" w:space="0" w:color="000000"/>
                    <w:left w:val="single" w:sz="4" w:space="0" w:color="000000"/>
                    <w:bottom w:val="single" w:sz="4" w:space="0" w:color="000000"/>
                    <w:right w:val="nil"/>
                  </w:tcBorders>
                </w:tcPr>
                <w:p w14:paraId="0F2E8982"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I.22</w:t>
                  </w:r>
                  <w:r w:rsidRPr="00076A8D">
                    <w:rPr>
                      <w:rFonts w:ascii="Times New Roman" w:eastAsia="Times New Roman" w:hAnsi="Times New Roman" w:cs="Times New Roman"/>
                      <w:color w:val="000000" w:themeColor="text1"/>
                      <w:sz w:val="20"/>
                      <w:szCs w:val="20"/>
                      <w:lang w:val="ro-RO"/>
                    </w:rPr>
                    <w:t xml:space="preserve"> </w:t>
                  </w:r>
                </w:p>
              </w:tc>
              <w:tc>
                <w:tcPr>
                  <w:tcW w:w="4506" w:type="dxa"/>
                  <w:gridSpan w:val="2"/>
                  <w:tcBorders>
                    <w:top w:val="single" w:sz="4" w:space="0" w:color="000000"/>
                    <w:left w:val="nil"/>
                    <w:bottom w:val="single" w:sz="4" w:space="0" w:color="000000"/>
                    <w:right w:val="single" w:sz="4" w:space="0" w:color="000000"/>
                  </w:tcBorders>
                </w:tcPr>
                <w:p w14:paraId="075DF7FA" w14:textId="77777777" w:rsidR="00A4784E" w:rsidRPr="00076A8D" w:rsidRDefault="00A4784E" w:rsidP="00E86B11">
                  <w:pPr>
                    <w:ind w:left="38"/>
                    <w:rPr>
                      <w:rFonts w:ascii="Times New Roman"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tranzitul prin statul/statele membre</w:t>
                  </w:r>
                  <w:r w:rsidRPr="00076A8D">
                    <w:rPr>
                      <w:rFonts w:ascii="Times New Roman" w:eastAsia="Times New Roman" w:hAnsi="Times New Roman" w:cs="Times New Roman"/>
                      <w:color w:val="000000" w:themeColor="text1"/>
                      <w:sz w:val="20"/>
                      <w:szCs w:val="20"/>
                      <w:lang w:val="ro-RO"/>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3AFEEAB1"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I.23</w:t>
                  </w:r>
                  <w:r w:rsidRPr="00076A8D">
                    <w:rPr>
                      <w:rFonts w:ascii="Times New Roman" w:eastAsia="Times New Roman" w:hAnsi="Times New Roman" w:cs="Times New Roman"/>
                      <w:color w:val="000000" w:themeColor="text1"/>
                      <w:sz w:val="20"/>
                      <w:szCs w:val="20"/>
                      <w:lang w:val="ro-RO"/>
                    </w:rPr>
                    <w:t xml:space="preserve"> </w:t>
                  </w:r>
                </w:p>
                <w:p w14:paraId="607E5CF8"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b/>
                      <w:color w:val="000000" w:themeColor="text1"/>
                      <w:sz w:val="20"/>
                      <w:szCs w:val="20"/>
                      <w:lang w:val="ro-RO"/>
                    </w:rPr>
                    <w:t>Pentru export</w:t>
                  </w:r>
                  <w:r w:rsidRPr="00076A8D">
                    <w:rPr>
                      <w:rFonts w:ascii="Times New Roman" w:eastAsia="Times New Roman" w:hAnsi="Times New Roman" w:cs="Times New Roman"/>
                      <w:color w:val="000000" w:themeColor="text1"/>
                      <w:sz w:val="20"/>
                      <w:szCs w:val="20"/>
                      <w:lang w:val="ro-RO"/>
                    </w:rPr>
                    <w:t xml:space="preserve"> </w:t>
                  </w:r>
                </w:p>
              </w:tc>
              <w:tc>
                <w:tcPr>
                  <w:tcW w:w="2727" w:type="dxa"/>
                  <w:tcBorders>
                    <w:top w:val="single" w:sz="4" w:space="0" w:color="000000"/>
                    <w:left w:val="single" w:sz="4" w:space="0" w:color="000000"/>
                    <w:bottom w:val="single" w:sz="4" w:space="0" w:color="000000"/>
                    <w:right w:val="single" w:sz="4" w:space="0" w:color="000000"/>
                  </w:tcBorders>
                </w:tcPr>
                <w:p w14:paraId="6AC179AC"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p>
              </w:tc>
            </w:tr>
            <w:tr w:rsidR="00076A8D" w:rsidRPr="00076A8D" w14:paraId="29CEED04" w14:textId="77777777" w:rsidTr="00C90571">
              <w:trPr>
                <w:trHeight w:val="312"/>
              </w:trPr>
              <w:tc>
                <w:tcPr>
                  <w:tcW w:w="1108" w:type="dxa"/>
                  <w:tcBorders>
                    <w:top w:val="single" w:sz="4" w:space="0" w:color="000000"/>
                    <w:left w:val="single" w:sz="4" w:space="0" w:color="000000"/>
                    <w:bottom w:val="nil"/>
                    <w:right w:val="nil"/>
                  </w:tcBorders>
                </w:tcPr>
                <w:p w14:paraId="256BA850"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single" w:sz="4" w:space="0" w:color="000000"/>
                    <w:left w:val="nil"/>
                    <w:bottom w:val="nil"/>
                    <w:right w:val="nil"/>
                  </w:tcBorders>
                </w:tcPr>
                <w:p w14:paraId="2E24DDA1"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single" w:sz="4" w:space="0" w:color="000000"/>
                    <w:left w:val="nil"/>
                    <w:bottom w:val="nil"/>
                    <w:right w:val="nil"/>
                  </w:tcBorders>
                </w:tcPr>
                <w:p w14:paraId="575737CA" w14:textId="1A5EF530" w:rsidR="00A4784E" w:rsidRPr="00076A8D" w:rsidRDefault="00A4784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 xml:space="preserve"> Țara</w:t>
                  </w:r>
                </w:p>
              </w:tc>
              <w:tc>
                <w:tcPr>
                  <w:tcW w:w="2373" w:type="dxa"/>
                  <w:tcBorders>
                    <w:top w:val="single" w:sz="4" w:space="0" w:color="000000"/>
                    <w:left w:val="nil"/>
                    <w:bottom w:val="nil"/>
                    <w:right w:val="single" w:sz="4" w:space="0" w:color="000000"/>
                  </w:tcBorders>
                </w:tcPr>
                <w:p w14:paraId="4804131A"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727" w:type="dxa"/>
                  <w:tcBorders>
                    <w:top w:val="single" w:sz="4" w:space="0" w:color="000000"/>
                    <w:left w:val="single" w:sz="4" w:space="0" w:color="000000"/>
                    <w:bottom w:val="nil"/>
                    <w:right w:val="single" w:sz="4" w:space="0" w:color="000000"/>
                  </w:tcBorders>
                </w:tcPr>
                <w:p w14:paraId="5F5DBAAA" w14:textId="77777777" w:rsidR="00A4784E" w:rsidRPr="00076A8D" w:rsidRDefault="00A4784E" w:rsidP="00E86B11">
                  <w:pPr>
                    <w:ind w:left="110"/>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r>
            <w:tr w:rsidR="00076A8D" w:rsidRPr="00076A8D" w14:paraId="678AEFC8" w14:textId="77777777" w:rsidTr="00C90571">
              <w:trPr>
                <w:trHeight w:val="307"/>
              </w:trPr>
              <w:tc>
                <w:tcPr>
                  <w:tcW w:w="1108" w:type="dxa"/>
                  <w:tcBorders>
                    <w:top w:val="nil"/>
                    <w:left w:val="single" w:sz="4" w:space="0" w:color="000000"/>
                    <w:bottom w:val="nil"/>
                    <w:right w:val="nil"/>
                  </w:tcBorders>
                </w:tcPr>
                <w:p w14:paraId="02678374"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nil"/>
                    <w:left w:val="nil"/>
                    <w:bottom w:val="nil"/>
                    <w:right w:val="nil"/>
                  </w:tcBorders>
                </w:tcPr>
                <w:p w14:paraId="582ABA2D"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nil"/>
                    <w:right w:val="nil"/>
                  </w:tcBorders>
                </w:tcPr>
                <w:p w14:paraId="7A3543A9" w14:textId="77777777" w:rsidR="00A4784E" w:rsidRPr="00076A8D" w:rsidRDefault="00A4784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Punct de ieșire</w:t>
                  </w:r>
                </w:p>
              </w:tc>
              <w:tc>
                <w:tcPr>
                  <w:tcW w:w="2373" w:type="dxa"/>
                  <w:tcBorders>
                    <w:top w:val="nil"/>
                    <w:left w:val="nil"/>
                    <w:bottom w:val="nil"/>
                    <w:right w:val="single" w:sz="4" w:space="0" w:color="000000"/>
                  </w:tcBorders>
                </w:tcPr>
                <w:p w14:paraId="6871B024"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727" w:type="dxa"/>
                  <w:tcBorders>
                    <w:top w:val="nil"/>
                    <w:left w:val="single" w:sz="4" w:space="0" w:color="000000"/>
                    <w:bottom w:val="nil"/>
                    <w:right w:val="single" w:sz="4" w:space="0" w:color="000000"/>
                  </w:tcBorders>
                </w:tcPr>
                <w:p w14:paraId="6C7F37C2" w14:textId="77777777" w:rsidR="00A4784E" w:rsidRPr="00076A8D" w:rsidRDefault="00A4784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 PTF</w:t>
                  </w:r>
                </w:p>
              </w:tc>
            </w:tr>
            <w:tr w:rsidR="00076A8D" w:rsidRPr="00076A8D" w14:paraId="3193409C" w14:textId="77777777" w:rsidTr="00C90571">
              <w:trPr>
                <w:trHeight w:val="312"/>
              </w:trPr>
              <w:tc>
                <w:tcPr>
                  <w:tcW w:w="1108" w:type="dxa"/>
                  <w:tcBorders>
                    <w:top w:val="nil"/>
                    <w:left w:val="single" w:sz="4" w:space="0" w:color="000000"/>
                    <w:bottom w:val="single" w:sz="4" w:space="0" w:color="000000"/>
                    <w:right w:val="nil"/>
                  </w:tcBorders>
                </w:tcPr>
                <w:p w14:paraId="581DB17C"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766" w:type="dxa"/>
                  <w:tcBorders>
                    <w:top w:val="nil"/>
                    <w:left w:val="nil"/>
                    <w:bottom w:val="single" w:sz="4" w:space="0" w:color="000000"/>
                    <w:right w:val="nil"/>
                  </w:tcBorders>
                </w:tcPr>
                <w:p w14:paraId="062EB61F"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Stat membru</w:t>
                  </w:r>
                </w:p>
              </w:tc>
              <w:tc>
                <w:tcPr>
                  <w:tcW w:w="1740" w:type="dxa"/>
                  <w:tcBorders>
                    <w:top w:val="nil"/>
                    <w:left w:val="nil"/>
                    <w:bottom w:val="single" w:sz="4" w:space="0" w:color="000000"/>
                    <w:right w:val="nil"/>
                  </w:tcBorders>
                </w:tcPr>
                <w:p w14:paraId="490D6F18" w14:textId="77777777" w:rsidR="00A4784E" w:rsidRPr="00076A8D" w:rsidRDefault="00A4784E" w:rsidP="00E86B11">
                  <w:pPr>
                    <w:rPr>
                      <w:rFonts w:ascii="Times New Roman" w:eastAsia="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c>
                <w:tcPr>
                  <w:tcW w:w="2373" w:type="dxa"/>
                  <w:tcBorders>
                    <w:top w:val="nil"/>
                    <w:left w:val="nil"/>
                    <w:bottom w:val="single" w:sz="4" w:space="0" w:color="000000"/>
                    <w:right w:val="single" w:sz="4" w:space="0" w:color="000000"/>
                  </w:tcBorders>
                </w:tcPr>
                <w:p w14:paraId="236BCF86"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color w:val="000000" w:themeColor="text1"/>
                      <w:sz w:val="20"/>
                      <w:szCs w:val="20"/>
                      <w:lang w:val="ro-RO"/>
                    </w:rPr>
                    <w:t>Codul ISO al țării</w:t>
                  </w:r>
                </w:p>
              </w:tc>
              <w:tc>
                <w:tcPr>
                  <w:tcW w:w="2727" w:type="dxa"/>
                  <w:tcBorders>
                    <w:top w:val="nil"/>
                    <w:left w:val="single" w:sz="4" w:space="0" w:color="000000"/>
                    <w:bottom w:val="single" w:sz="4" w:space="0" w:color="000000"/>
                    <w:right w:val="single" w:sz="4" w:space="0" w:color="000000"/>
                  </w:tcBorders>
                </w:tcPr>
                <w:p w14:paraId="7A051F6B"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 xml:space="preserve"> </w:t>
                  </w:r>
                </w:p>
              </w:tc>
            </w:tr>
            <w:tr w:rsidR="00076A8D" w:rsidRPr="00076A8D" w14:paraId="1B31DC6E" w14:textId="77777777" w:rsidTr="00C90571">
              <w:trPr>
                <w:trHeight w:val="290"/>
              </w:trPr>
              <w:tc>
                <w:tcPr>
                  <w:tcW w:w="1108" w:type="dxa"/>
                  <w:tcBorders>
                    <w:top w:val="single" w:sz="4" w:space="0" w:color="000000"/>
                    <w:left w:val="single" w:sz="4" w:space="0" w:color="000000"/>
                    <w:bottom w:val="single" w:sz="4" w:space="0" w:color="000000"/>
                    <w:right w:val="nil"/>
                  </w:tcBorders>
                </w:tcPr>
                <w:p w14:paraId="79227A82"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w:t>
                  </w:r>
                </w:p>
              </w:tc>
              <w:tc>
                <w:tcPr>
                  <w:tcW w:w="4506" w:type="dxa"/>
                  <w:gridSpan w:val="2"/>
                  <w:tcBorders>
                    <w:top w:val="single" w:sz="4" w:space="0" w:color="000000"/>
                    <w:left w:val="nil"/>
                    <w:bottom w:val="single" w:sz="4" w:space="0" w:color="000000"/>
                    <w:right w:val="single" w:sz="4" w:space="0" w:color="auto"/>
                  </w:tcBorders>
                </w:tcPr>
                <w:p w14:paraId="3AC2C543"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Timp estimat de călătorie</w:t>
                  </w:r>
                </w:p>
              </w:tc>
              <w:tc>
                <w:tcPr>
                  <w:tcW w:w="5100" w:type="dxa"/>
                  <w:gridSpan w:val="2"/>
                  <w:tcBorders>
                    <w:top w:val="single" w:sz="4" w:space="0" w:color="auto"/>
                    <w:left w:val="single" w:sz="4" w:space="0" w:color="auto"/>
                    <w:bottom w:val="single" w:sz="4" w:space="0" w:color="auto"/>
                    <w:right w:val="single" w:sz="4" w:space="0" w:color="auto"/>
                  </w:tcBorders>
                </w:tcPr>
                <w:p w14:paraId="5D1674E1"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Jurnal de călătorie</w:t>
                  </w:r>
                  <w:r w:rsidRPr="00076A8D">
                    <w:rPr>
                      <w:rFonts w:ascii="Times New Roman" w:eastAsia="Times New Roman" w:hAnsi="Times New Roman" w:cs="Times New Roman"/>
                      <w:b/>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Da</w:t>
                  </w:r>
                </w:p>
                <w:p w14:paraId="418EB7E6"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eastAsia="Times New Roman" w:hAnsi="Times New Roman" w:cs="Times New Roman"/>
                      <w:color w:val="000000" w:themeColor="text1"/>
                      <w:sz w:val="20"/>
                      <w:szCs w:val="20"/>
                      <w:lang w:val="ro-RO"/>
                    </w:rPr>
                    <w:t>nu</w:t>
                  </w:r>
                </w:p>
              </w:tc>
            </w:tr>
            <w:tr w:rsidR="00076A8D" w:rsidRPr="00076A8D" w14:paraId="33B2487D" w14:textId="77777777" w:rsidTr="00C90571">
              <w:trPr>
                <w:trHeight w:val="288"/>
              </w:trPr>
              <w:tc>
                <w:tcPr>
                  <w:tcW w:w="1108" w:type="dxa"/>
                  <w:tcBorders>
                    <w:top w:val="single" w:sz="4" w:space="0" w:color="000000"/>
                    <w:left w:val="single" w:sz="4" w:space="0" w:color="000000"/>
                    <w:bottom w:val="single" w:sz="4" w:space="0" w:color="000000"/>
                    <w:right w:val="nil"/>
                  </w:tcBorders>
                </w:tcPr>
                <w:p w14:paraId="62E234B0"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w:t>
                  </w:r>
                </w:p>
              </w:tc>
              <w:tc>
                <w:tcPr>
                  <w:tcW w:w="4506" w:type="dxa"/>
                  <w:gridSpan w:val="2"/>
                  <w:tcBorders>
                    <w:top w:val="single" w:sz="4" w:space="0" w:color="000000"/>
                    <w:left w:val="nil"/>
                    <w:bottom w:val="single" w:sz="4" w:space="0" w:color="000000"/>
                    <w:right w:val="single" w:sz="4" w:space="0" w:color="auto"/>
                  </w:tcBorders>
                </w:tcPr>
                <w:p w14:paraId="1B0C1DC7"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Numărul total de pachete</w:t>
                  </w:r>
                  <w:r w:rsidRPr="00076A8D">
                    <w:rPr>
                      <w:rFonts w:ascii="Times New Roman" w:eastAsia="Times New Roman" w:hAnsi="Times New Roman" w:cs="Times New Roman"/>
                      <w:color w:val="000000" w:themeColor="text1"/>
                      <w:sz w:val="20"/>
                      <w:szCs w:val="20"/>
                      <w:lang w:val="ro-RO"/>
                    </w:rPr>
                    <w:t xml:space="preserve"> </w:t>
                  </w:r>
                </w:p>
              </w:tc>
              <w:tc>
                <w:tcPr>
                  <w:tcW w:w="5100" w:type="dxa"/>
                  <w:gridSpan w:val="2"/>
                  <w:tcBorders>
                    <w:top w:val="single" w:sz="4" w:space="0" w:color="auto"/>
                    <w:left w:val="single" w:sz="4" w:space="0" w:color="auto"/>
                    <w:bottom w:val="single" w:sz="4" w:space="0" w:color="auto"/>
                    <w:right w:val="single" w:sz="4" w:space="0" w:color="auto"/>
                  </w:tcBorders>
                </w:tcPr>
                <w:p w14:paraId="3ADF2CF7"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I.27</w:t>
                  </w:r>
                </w:p>
                <w:p w14:paraId="1ECCD91F"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Cantitate totală</w:t>
                  </w:r>
                </w:p>
              </w:tc>
            </w:tr>
            <w:tr w:rsidR="00076A8D" w:rsidRPr="00076A8D" w14:paraId="119F07BC" w14:textId="77777777" w:rsidTr="00C90571">
              <w:trPr>
                <w:trHeight w:val="290"/>
              </w:trPr>
              <w:tc>
                <w:tcPr>
                  <w:tcW w:w="1108" w:type="dxa"/>
                  <w:tcBorders>
                    <w:top w:val="single" w:sz="4" w:space="0" w:color="000000"/>
                    <w:left w:val="single" w:sz="4" w:space="0" w:color="000000"/>
                    <w:bottom w:val="single" w:sz="4" w:space="0" w:color="000000"/>
                    <w:right w:val="nil"/>
                  </w:tcBorders>
                </w:tcPr>
                <w:p w14:paraId="5993AF29" w14:textId="77777777" w:rsidR="00A4784E" w:rsidRPr="00076A8D" w:rsidRDefault="00A4784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I.28</w:t>
                  </w:r>
                </w:p>
              </w:tc>
              <w:tc>
                <w:tcPr>
                  <w:tcW w:w="4506" w:type="dxa"/>
                  <w:gridSpan w:val="2"/>
                  <w:tcBorders>
                    <w:top w:val="single" w:sz="4" w:space="0" w:color="000000"/>
                    <w:left w:val="nil"/>
                    <w:bottom w:val="single" w:sz="4" w:space="0" w:color="000000"/>
                    <w:right w:val="single" w:sz="4" w:space="0" w:color="auto"/>
                  </w:tcBorders>
                </w:tcPr>
                <w:p w14:paraId="11B3AA3D" w14:textId="77777777" w:rsidR="00A4784E" w:rsidRPr="00076A8D" w:rsidRDefault="00A4784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Greutate netă totală/greutate brută (kg)</w:t>
                  </w:r>
                </w:p>
              </w:tc>
              <w:tc>
                <w:tcPr>
                  <w:tcW w:w="5100" w:type="dxa"/>
                  <w:gridSpan w:val="2"/>
                  <w:tcBorders>
                    <w:top w:val="single" w:sz="4" w:space="0" w:color="auto"/>
                    <w:left w:val="single" w:sz="4" w:space="0" w:color="auto"/>
                    <w:bottom w:val="single" w:sz="4" w:space="0" w:color="auto"/>
                    <w:right w:val="single" w:sz="4" w:space="0" w:color="auto"/>
                  </w:tcBorders>
                </w:tcPr>
                <w:p w14:paraId="3496A0AE" w14:textId="77777777" w:rsidR="00A4784E" w:rsidRPr="00076A8D" w:rsidRDefault="00A4784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I.29</w:t>
                  </w:r>
                  <w:r w:rsidRPr="00076A8D">
                    <w:rPr>
                      <w:rFonts w:ascii="Times New Roman" w:hAnsi="Times New Roman" w:cs="Times New Roman"/>
                      <w:b/>
                      <w:color w:val="000000" w:themeColor="text1"/>
                      <w:sz w:val="20"/>
                      <w:szCs w:val="20"/>
                      <w:lang w:val="ro-RO"/>
                    </w:rPr>
                    <w:t xml:space="preserve"> </w:t>
                  </w:r>
                  <w:r w:rsidRPr="00076A8D">
                    <w:rPr>
                      <w:rFonts w:ascii="Times New Roman" w:eastAsia="Times New Roman" w:hAnsi="Times New Roman" w:cs="Times New Roman"/>
                      <w:b/>
                      <w:color w:val="000000" w:themeColor="text1"/>
                      <w:sz w:val="20"/>
                      <w:szCs w:val="20"/>
                      <w:lang w:val="ro-RO"/>
                    </w:rPr>
                    <w:t>Spațiul total prevăzut pentru expediere</w:t>
                  </w:r>
                </w:p>
              </w:tc>
            </w:tr>
          </w:tbl>
          <w:p w14:paraId="1CF86694"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p>
          <w:tbl>
            <w:tblPr>
              <w:tblStyle w:val="15"/>
              <w:tblpPr w:leftFromText="180" w:rightFromText="180" w:vertAnchor="text" w:horzAnchor="margin" w:tblpY="107"/>
              <w:tblW w:w="10627" w:type="dxa"/>
              <w:tblInd w:w="0" w:type="dxa"/>
              <w:tblLayout w:type="fixed"/>
              <w:tblLook w:val="04A0" w:firstRow="1" w:lastRow="0" w:firstColumn="1" w:lastColumn="0" w:noHBand="0" w:noVBand="1"/>
            </w:tblPr>
            <w:tblGrid>
              <w:gridCol w:w="915"/>
              <w:gridCol w:w="1683"/>
              <w:gridCol w:w="1713"/>
              <w:gridCol w:w="1038"/>
              <w:gridCol w:w="1038"/>
              <w:gridCol w:w="1038"/>
              <w:gridCol w:w="854"/>
              <w:gridCol w:w="946"/>
              <w:gridCol w:w="1402"/>
            </w:tblGrid>
            <w:tr w:rsidR="00076A8D" w:rsidRPr="00076A8D" w14:paraId="64076675" w14:textId="77777777" w:rsidTr="00232459">
              <w:trPr>
                <w:trHeight w:val="165"/>
              </w:trPr>
              <w:tc>
                <w:tcPr>
                  <w:tcW w:w="10627" w:type="dxa"/>
                  <w:gridSpan w:val="9"/>
                  <w:tcBorders>
                    <w:top w:val="single" w:sz="4" w:space="0" w:color="auto"/>
                    <w:left w:val="single" w:sz="4" w:space="0" w:color="auto"/>
                    <w:bottom w:val="single" w:sz="4" w:space="0" w:color="auto"/>
                    <w:right w:val="single" w:sz="4" w:space="0" w:color="auto"/>
                  </w:tcBorders>
                  <w:hideMark/>
                </w:tcPr>
                <w:p w14:paraId="008406D9" w14:textId="77777777" w:rsidR="00A4784E" w:rsidRPr="00076A8D" w:rsidRDefault="00A4784E" w:rsidP="00E86B11">
                  <w:pPr>
                    <w:spacing w:after="160" w:line="259" w:lineRule="auto"/>
                    <w:rPr>
                      <w:rFonts w:ascii="Times New Roman" w:hAnsi="Times New Roman"/>
                      <w:b/>
                      <w:color w:val="000000" w:themeColor="text1"/>
                      <w:sz w:val="20"/>
                      <w:szCs w:val="20"/>
                      <w:lang w:val="ro-RO"/>
                    </w:rPr>
                  </w:pPr>
                  <w:r w:rsidRPr="00076A8D">
                    <w:rPr>
                      <w:rFonts w:ascii="Times New Roman" w:eastAsia="Times New Roman" w:hAnsi="Times New Roman"/>
                      <w:b/>
                      <w:color w:val="000000" w:themeColor="text1"/>
                      <w:sz w:val="20"/>
                      <w:szCs w:val="20"/>
                      <w:lang w:val="ro-RO"/>
                    </w:rPr>
                    <w:t>I.</w:t>
                  </w:r>
                  <w:r w:rsidRPr="00076A8D">
                    <w:rPr>
                      <w:rFonts w:ascii="Times New Roman" w:hAnsi="Times New Roman"/>
                      <w:b/>
                      <w:color w:val="000000" w:themeColor="text1"/>
                      <w:sz w:val="20"/>
                      <w:szCs w:val="20"/>
                      <w:lang w:val="ro-RO"/>
                    </w:rPr>
                    <w:t xml:space="preserve">30 Descrierea </w:t>
                  </w:r>
                  <w:r w:rsidRPr="00076A8D">
                    <w:rPr>
                      <w:rFonts w:ascii="Times New Roman" w:eastAsia="Times New Roman" w:hAnsi="Times New Roman"/>
                      <w:b/>
                      <w:color w:val="000000" w:themeColor="text1"/>
                      <w:sz w:val="20"/>
                      <w:szCs w:val="20"/>
                      <w:lang w:val="ro-RO"/>
                    </w:rPr>
                    <w:t>transportului</w:t>
                  </w:r>
                </w:p>
              </w:tc>
            </w:tr>
            <w:tr w:rsidR="00076A8D" w:rsidRPr="00076A8D" w14:paraId="73C0C82F" w14:textId="77777777" w:rsidTr="00232459">
              <w:trPr>
                <w:trHeight w:val="843"/>
              </w:trPr>
              <w:tc>
                <w:tcPr>
                  <w:tcW w:w="915" w:type="dxa"/>
                  <w:tcBorders>
                    <w:top w:val="single" w:sz="4" w:space="0" w:color="auto"/>
                    <w:left w:val="single" w:sz="4" w:space="0" w:color="auto"/>
                    <w:bottom w:val="single" w:sz="4" w:space="0" w:color="auto"/>
                    <w:right w:val="single" w:sz="4" w:space="0" w:color="auto"/>
                  </w:tcBorders>
                </w:tcPr>
                <w:p w14:paraId="0AF2761E"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12AA1326"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p w14:paraId="21AD5FC4"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133F9635"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713" w:type="dxa"/>
                  <w:tcBorders>
                    <w:top w:val="single" w:sz="4" w:space="0" w:color="auto"/>
                    <w:left w:val="single" w:sz="4" w:space="0" w:color="auto"/>
                    <w:bottom w:val="single" w:sz="4" w:space="0" w:color="auto"/>
                    <w:right w:val="single" w:sz="4" w:space="0" w:color="auto"/>
                  </w:tcBorders>
                </w:tcPr>
                <w:p w14:paraId="097224FB"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Subspecia/Categoria</w:t>
                  </w:r>
                </w:p>
                <w:p w14:paraId="7B016DB9"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00DB496C"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Sexul</w:t>
                  </w:r>
                </w:p>
                <w:p w14:paraId="779C6768"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4638034F"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Sistemul de identificare</w:t>
                  </w:r>
                </w:p>
                <w:p w14:paraId="6DE3BCBF"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4CCDD6D"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identificare</w:t>
                  </w:r>
                </w:p>
                <w:p w14:paraId="52578A1E"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035A93D8"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Vârsta</w:t>
                  </w:r>
                </w:p>
                <w:p w14:paraId="44E66B02"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56A405A4"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Cantitatea</w:t>
                  </w:r>
                </w:p>
                <w:p w14:paraId="6D793D37"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402" w:type="dxa"/>
                  <w:tcBorders>
                    <w:top w:val="single" w:sz="4" w:space="0" w:color="auto"/>
                    <w:left w:val="single" w:sz="4" w:space="0" w:color="auto"/>
                    <w:bottom w:val="single" w:sz="4" w:space="0" w:color="auto"/>
                    <w:right w:val="single" w:sz="4" w:space="0" w:color="auto"/>
                  </w:tcBorders>
                </w:tcPr>
                <w:p w14:paraId="5F2E629C"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Regiunea de proveniență</w:t>
                  </w:r>
                </w:p>
                <w:p w14:paraId="1189EFCA"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r>
            <w:tr w:rsidR="00076A8D" w:rsidRPr="00076A8D" w14:paraId="1C461914" w14:textId="77777777" w:rsidTr="00232459">
              <w:trPr>
                <w:trHeight w:val="1000"/>
              </w:trPr>
              <w:tc>
                <w:tcPr>
                  <w:tcW w:w="915" w:type="dxa"/>
                  <w:tcBorders>
                    <w:top w:val="single" w:sz="4" w:space="0" w:color="auto"/>
                    <w:left w:val="single" w:sz="4" w:space="0" w:color="auto"/>
                    <w:bottom w:val="single" w:sz="4" w:space="0" w:color="auto"/>
                    <w:right w:val="single" w:sz="4" w:space="0" w:color="auto"/>
                  </w:tcBorders>
                </w:tcPr>
                <w:p w14:paraId="45CCAEEE"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85FC40A"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6CF09CD4"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65BD721D"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2FCFC18A"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040A067" w14:textId="77777777" w:rsidR="00A4784E" w:rsidRPr="00076A8D" w:rsidRDefault="00A4784E" w:rsidP="00E86B11">
                  <w:pPr>
                    <w:spacing w:after="160" w:line="259" w:lineRule="auto"/>
                    <w:jc w:val="center"/>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5A565E04"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Marca de identificare</w:t>
                  </w:r>
                </w:p>
                <w:p w14:paraId="3E61AE0C"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445EE018"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Tipul de tratament</w:t>
                  </w:r>
                </w:p>
                <w:p w14:paraId="06C7DB7A"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3C3B9A3B"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598AB24"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5CEA5885"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552DB5B"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76B60141"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Numărul lotului</w:t>
                  </w:r>
                </w:p>
                <w:p w14:paraId="3F5B1A97" w14:textId="77777777" w:rsidR="00A4784E" w:rsidRPr="00076A8D" w:rsidRDefault="00A4784E" w:rsidP="00E86B11">
                  <w:pPr>
                    <w:spacing w:after="160" w:line="259" w:lineRule="auto"/>
                    <w:jc w:val="center"/>
                    <w:rPr>
                      <w:rFonts w:ascii="Times New Roman" w:hAnsi="Times New Roman"/>
                      <w:bCs/>
                      <w:color w:val="000000" w:themeColor="text1"/>
                      <w:sz w:val="20"/>
                      <w:szCs w:val="20"/>
                      <w:lang w:val="ro-RO"/>
                    </w:rPr>
                  </w:pPr>
                </w:p>
              </w:tc>
              <w:tc>
                <w:tcPr>
                  <w:tcW w:w="1402" w:type="dxa"/>
                  <w:tcBorders>
                    <w:top w:val="single" w:sz="4" w:space="0" w:color="auto"/>
                    <w:left w:val="single" w:sz="4" w:space="0" w:color="auto"/>
                    <w:bottom w:val="single" w:sz="4" w:space="0" w:color="auto"/>
                    <w:right w:val="single" w:sz="4" w:space="0" w:color="auto"/>
                  </w:tcBorders>
                </w:tcPr>
                <w:p w14:paraId="2517F5FD"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2344AA4D"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r>
            <w:tr w:rsidR="00076A8D" w:rsidRPr="00076A8D" w14:paraId="220BC25F" w14:textId="77777777" w:rsidTr="00232459">
              <w:trPr>
                <w:trHeight w:val="1010"/>
              </w:trPr>
              <w:tc>
                <w:tcPr>
                  <w:tcW w:w="915" w:type="dxa"/>
                  <w:tcBorders>
                    <w:top w:val="single" w:sz="4" w:space="0" w:color="auto"/>
                    <w:left w:val="single" w:sz="4" w:space="0" w:color="auto"/>
                    <w:bottom w:val="single" w:sz="4" w:space="0" w:color="auto"/>
                    <w:right w:val="single" w:sz="4" w:space="0" w:color="auto"/>
                  </w:tcBorders>
                </w:tcPr>
                <w:p w14:paraId="483CC438"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E407BC6"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1683" w:type="dxa"/>
                  <w:tcBorders>
                    <w:top w:val="single" w:sz="4" w:space="0" w:color="auto"/>
                    <w:left w:val="single" w:sz="4" w:space="0" w:color="auto"/>
                    <w:bottom w:val="single" w:sz="4" w:space="0" w:color="auto"/>
                    <w:right w:val="single" w:sz="4" w:space="0" w:color="auto"/>
                  </w:tcBorders>
                </w:tcPr>
                <w:p w14:paraId="6AD93631"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Unitatea producătoare</w:t>
                  </w:r>
                </w:p>
                <w:p w14:paraId="2A00D8C8"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1713" w:type="dxa"/>
                  <w:tcBorders>
                    <w:top w:val="single" w:sz="4" w:space="0" w:color="auto"/>
                    <w:left w:val="single" w:sz="4" w:space="0" w:color="auto"/>
                    <w:bottom w:val="single" w:sz="4" w:space="0" w:color="auto"/>
                    <w:right w:val="single" w:sz="4" w:space="0" w:color="auto"/>
                  </w:tcBorders>
                </w:tcPr>
                <w:p w14:paraId="7D89488B"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Numărul de autorizare sau de înregistrare al unității/centrului</w:t>
                  </w:r>
                </w:p>
                <w:p w14:paraId="16B0FF2D"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1F3A0C6F"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Test</w:t>
                  </w:r>
                </w:p>
                <w:p w14:paraId="10FBC2D0"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highlight w:val="yellow"/>
                      <w:lang w:val="ro-RO"/>
                    </w:rPr>
                  </w:pPr>
                </w:p>
              </w:tc>
              <w:tc>
                <w:tcPr>
                  <w:tcW w:w="1038" w:type="dxa"/>
                  <w:tcBorders>
                    <w:top w:val="single" w:sz="4" w:space="0" w:color="auto"/>
                    <w:left w:val="single" w:sz="4" w:space="0" w:color="auto"/>
                    <w:bottom w:val="single" w:sz="4" w:space="0" w:color="auto"/>
                    <w:right w:val="single" w:sz="4" w:space="0" w:color="auto"/>
                  </w:tcBorders>
                </w:tcPr>
                <w:p w14:paraId="256D59CA"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1038" w:type="dxa"/>
                  <w:tcBorders>
                    <w:top w:val="single" w:sz="4" w:space="0" w:color="auto"/>
                    <w:left w:val="single" w:sz="4" w:space="0" w:color="auto"/>
                    <w:bottom w:val="single" w:sz="4" w:space="0" w:color="auto"/>
                    <w:right w:val="single" w:sz="4" w:space="0" w:color="auto"/>
                  </w:tcBorders>
                </w:tcPr>
                <w:p w14:paraId="6F1A6502"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854" w:type="dxa"/>
                  <w:tcBorders>
                    <w:top w:val="single" w:sz="4" w:space="0" w:color="auto"/>
                    <w:left w:val="single" w:sz="4" w:space="0" w:color="auto"/>
                    <w:bottom w:val="single" w:sz="4" w:space="0" w:color="auto"/>
                    <w:right w:val="single" w:sz="4" w:space="0" w:color="auto"/>
                  </w:tcBorders>
                </w:tcPr>
                <w:p w14:paraId="62A1FAA1" w14:textId="77777777" w:rsidR="00A4784E" w:rsidRPr="00076A8D" w:rsidRDefault="00A4784E" w:rsidP="00E86B11">
                  <w:pPr>
                    <w:spacing w:after="160" w:line="259" w:lineRule="auto"/>
                    <w:rPr>
                      <w:rFonts w:ascii="Times New Roman" w:eastAsia="Times New Roman" w:hAnsi="Times New Roman"/>
                      <w:bCs/>
                      <w:color w:val="000000" w:themeColor="text1"/>
                      <w:sz w:val="20"/>
                      <w:szCs w:val="20"/>
                      <w:lang w:val="ro-RO"/>
                    </w:rPr>
                  </w:pPr>
                </w:p>
              </w:tc>
              <w:tc>
                <w:tcPr>
                  <w:tcW w:w="946" w:type="dxa"/>
                  <w:tcBorders>
                    <w:top w:val="single" w:sz="4" w:space="0" w:color="auto"/>
                    <w:left w:val="single" w:sz="4" w:space="0" w:color="auto"/>
                    <w:bottom w:val="single" w:sz="4" w:space="0" w:color="auto"/>
                    <w:right w:val="single" w:sz="4" w:space="0" w:color="auto"/>
                  </w:tcBorders>
                </w:tcPr>
                <w:p w14:paraId="7B18EAE5" w14:textId="77777777" w:rsidR="00A4784E" w:rsidRPr="00076A8D" w:rsidRDefault="00A4784E" w:rsidP="00E86B11">
                  <w:pPr>
                    <w:spacing w:after="160" w:line="259" w:lineRule="auto"/>
                    <w:jc w:val="center"/>
                    <w:rPr>
                      <w:rFonts w:ascii="Times New Roman" w:eastAsia="Times New Roman" w:hAnsi="Times New Roman"/>
                      <w:bCs/>
                      <w:color w:val="000000" w:themeColor="text1"/>
                      <w:sz w:val="20"/>
                      <w:szCs w:val="20"/>
                      <w:lang w:val="ro-RO"/>
                    </w:rPr>
                  </w:pPr>
                </w:p>
              </w:tc>
              <w:tc>
                <w:tcPr>
                  <w:tcW w:w="1402" w:type="dxa"/>
                  <w:tcBorders>
                    <w:top w:val="single" w:sz="4" w:space="0" w:color="auto"/>
                    <w:left w:val="single" w:sz="4" w:space="0" w:color="auto"/>
                    <w:bottom w:val="single" w:sz="4" w:space="0" w:color="auto"/>
                    <w:right w:val="single" w:sz="4" w:space="0" w:color="auto"/>
                  </w:tcBorders>
                </w:tcPr>
                <w:p w14:paraId="05F84F6D" w14:textId="77777777" w:rsidR="00A4784E" w:rsidRPr="00076A8D" w:rsidRDefault="00A4784E" w:rsidP="00E86B11">
                  <w:pPr>
                    <w:spacing w:after="160" w:line="259" w:lineRule="auto"/>
                    <w:rPr>
                      <w:rFonts w:ascii="Times New Roman" w:hAnsi="Times New Roman"/>
                      <w:bCs/>
                      <w:color w:val="000000" w:themeColor="text1"/>
                      <w:sz w:val="20"/>
                      <w:szCs w:val="20"/>
                      <w:lang w:val="ro-RO"/>
                    </w:rPr>
                  </w:pPr>
                </w:p>
              </w:tc>
            </w:tr>
          </w:tbl>
          <w:p w14:paraId="382C6BB6"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p>
          <w:p w14:paraId="1B2CFD9C" w14:textId="4C943382" w:rsidR="00A4784E" w:rsidRPr="00076A8D" w:rsidRDefault="00A4784E" w:rsidP="00E86B11">
            <w:pPr>
              <w:spacing w:before="100" w:beforeAutospacing="1" w:after="100" w:afterAutospacing="1"/>
              <w:jc w:val="both"/>
              <w:rPr>
                <w:rFonts w:ascii="Times New Roman" w:hAnsi="Times New Roman" w:cs="Times New Roman"/>
                <w:color w:val="000000" w:themeColor="text1"/>
                <w:sz w:val="20"/>
                <w:szCs w:val="20"/>
                <w:lang w:val="ro-RO"/>
              </w:rPr>
            </w:pPr>
            <w:r w:rsidRPr="00076A8D">
              <w:rPr>
                <w:rFonts w:ascii="Times New Roman" w:hAnsi="Times New Roman" w:cs="Times New Roman"/>
                <w:b/>
                <w:bCs/>
                <w:color w:val="000000" w:themeColor="text1"/>
                <w:sz w:val="20"/>
                <w:szCs w:val="20"/>
                <w:lang w:val="ro-RO"/>
              </w:rPr>
              <w:t xml:space="preserve">Informații sanitare                                                            </w:t>
            </w:r>
            <w:proofErr w:type="spellStart"/>
            <w:r w:rsidRPr="00076A8D">
              <w:rPr>
                <w:rFonts w:ascii="Times New Roman" w:hAnsi="Times New Roman" w:cs="Times New Roman"/>
                <w:b/>
                <w:bCs/>
                <w:color w:val="000000" w:themeColor="text1"/>
                <w:sz w:val="20"/>
                <w:szCs w:val="20"/>
                <w:lang w:val="ro-RO"/>
              </w:rPr>
              <w:t>II.a</w:t>
            </w:r>
            <w:proofErr w:type="spellEnd"/>
            <w:r w:rsidRPr="00076A8D">
              <w:rPr>
                <w:rFonts w:ascii="Times New Roman" w:hAnsi="Times New Roman" w:cs="Times New Roman"/>
                <w:b/>
                <w:bCs/>
                <w:color w:val="000000" w:themeColor="text1"/>
                <w:sz w:val="20"/>
                <w:szCs w:val="20"/>
                <w:lang w:val="ro-RO"/>
              </w:rPr>
              <w:t xml:space="preserve"> Referința certificatului </w:t>
            </w:r>
            <w:proofErr w:type="spellStart"/>
            <w:r w:rsidRPr="00076A8D">
              <w:rPr>
                <w:rFonts w:ascii="Times New Roman" w:hAnsi="Times New Roman" w:cs="Times New Roman"/>
                <w:b/>
                <w:bCs/>
                <w:color w:val="000000" w:themeColor="text1"/>
                <w:sz w:val="20"/>
                <w:szCs w:val="20"/>
                <w:lang w:val="ro-RO"/>
              </w:rPr>
              <w:t>II.b</w:t>
            </w:r>
            <w:proofErr w:type="spellEnd"/>
            <w:r w:rsidRPr="00076A8D">
              <w:rPr>
                <w:rFonts w:ascii="Times New Roman" w:hAnsi="Times New Roman" w:cs="Times New Roman"/>
                <w:b/>
                <w:bCs/>
                <w:color w:val="000000" w:themeColor="text1"/>
                <w:sz w:val="20"/>
                <w:szCs w:val="20"/>
                <w:lang w:val="ro-RO"/>
              </w:rPr>
              <w:t xml:space="preserve"> Referința IMSOC</w:t>
            </w:r>
            <w:r w:rsidRPr="00076A8D">
              <w:rPr>
                <w:rFonts w:ascii="Times New Roman" w:hAnsi="Times New Roman" w:cs="Times New Roman"/>
                <w:color w:val="000000" w:themeColor="text1"/>
                <w:sz w:val="20"/>
                <w:szCs w:val="20"/>
                <w:lang w:val="ro-RO"/>
              </w:rPr>
              <w:br/>
            </w:r>
          </w:p>
          <w:p w14:paraId="362AF0AB" w14:textId="798CF23E" w:rsidR="00A4784E" w:rsidRPr="00076A8D" w:rsidRDefault="00A4784E" w:rsidP="00C258A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br/>
              <w:t>Subsemnatul, certific prin prezenta că:</w:t>
            </w:r>
            <w:r w:rsidRPr="00076A8D">
              <w:rPr>
                <w:rFonts w:ascii="Times New Roman" w:hAnsi="Times New Roman" w:cs="Times New Roman"/>
                <w:color w:val="000000" w:themeColor="text1"/>
                <w:sz w:val="24"/>
                <w:szCs w:val="24"/>
                <w:lang w:val="ro-RO"/>
              </w:rPr>
              <w:br/>
              <w:t xml:space="preserve">(a) toate părțile relevante ale corpurilor animalelor și declarația respectă cerințele prevăzute în secțiunea IV capitolul II punctul 4 din anexa III la Regulamentul (CE) nr. 853/2004 </w:t>
            </w:r>
            <w:r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w:t>
            </w:r>
            <w:r w:rsidRPr="00076A8D">
              <w:rPr>
                <w:rFonts w:ascii="Times New Roman" w:hAnsi="Times New Roman" w:cs="Times New Roman"/>
                <w:color w:val="000000" w:themeColor="text1"/>
                <w:sz w:val="24"/>
                <w:szCs w:val="24"/>
                <w:lang w:val="ro-RO"/>
              </w:rPr>
              <w:br/>
              <w:t>(b) vânatul sălbatic mare nu provine dintr-o zonă care, din motive sanitare, face obiectul unei interdicții sau restricții pentru specia în cauză, în conformitate cu legislația Republicii Moldova.</w:t>
            </w:r>
          </w:p>
          <w:p w14:paraId="285F9EF3" w14:textId="77777777" w:rsidR="00A4784E" w:rsidRPr="00076A8D" w:rsidRDefault="00A4784E" w:rsidP="00C258A0">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Uniunea Europeană din prezentul certificat includ Regatul Unit în ceea ce privește Irlanda de Nord.</w:t>
            </w:r>
          </w:p>
          <w:p w14:paraId="753E9B4E" w14:textId="47434300" w:rsidR="00A4784E" w:rsidRPr="00076A8D" w:rsidRDefault="00A4784E" w:rsidP="001E2C5F">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2 din anexa I la Regulamentul de punere în aplicare (UE) 2020/2235.</w:t>
            </w:r>
          </w:p>
          <w:p w14:paraId="7DD8F8F1" w14:textId="77777777" w:rsidR="00A4784E" w:rsidRPr="00076A8D" w:rsidRDefault="00A4784E" w:rsidP="00C258A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07D32E44" w14:textId="77777777" w:rsidR="00A4784E" w:rsidRPr="00076A8D" w:rsidRDefault="00A4784E" w:rsidP="00712F02">
            <w:pPr>
              <w:numPr>
                <w:ilvl w:val="0"/>
                <w:numId w:val="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I.11: Se atribuie un număr de înregistrare sau orice alt număr de identificare. Dacă nu este cazul, se introduce „XXX”.</w:t>
            </w:r>
          </w:p>
          <w:p w14:paraId="4BA28BCB" w14:textId="77777777" w:rsidR="00A4784E" w:rsidRPr="00076A8D" w:rsidRDefault="00A4784E" w:rsidP="00712F02">
            <w:pPr>
              <w:numPr>
                <w:ilvl w:val="0"/>
                <w:numId w:val="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I.12: Se precizează detaliile unității de prelucrare a vânatului.</w:t>
            </w:r>
          </w:p>
          <w:p w14:paraId="35D9C137" w14:textId="77777777" w:rsidR="00A4784E" w:rsidRPr="00076A8D" w:rsidRDefault="00A4784E" w:rsidP="00712F02">
            <w:pPr>
              <w:numPr>
                <w:ilvl w:val="0"/>
                <w:numId w:val="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I.20: Certificarea pentru consumul uman depinde de rezultatul favorabil al inspecției oficiale la unitatea de prelucrare a vânatului.</w:t>
            </w:r>
          </w:p>
          <w:p w14:paraId="48575A51" w14:textId="6BE786C9" w:rsidR="00A4784E" w:rsidRPr="00443926" w:rsidRDefault="00A4784E" w:rsidP="00443926">
            <w:pPr>
              <w:numPr>
                <w:ilvl w:val="0"/>
                <w:numId w:val="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I.30: Descrierea transportului:</w:t>
            </w:r>
            <w:r w:rsidRPr="00076A8D">
              <w:rPr>
                <w:rFonts w:ascii="Times New Roman" w:hAnsi="Times New Roman" w:cs="Times New Roman"/>
                <w:color w:val="000000" w:themeColor="text1"/>
                <w:sz w:val="24"/>
                <w:szCs w:val="24"/>
                <w:lang w:val="ro-RO"/>
              </w:rPr>
              <w:br/>
              <w:t>„Cod NC”: Se utilizează codul corespunzător din sistemul armonizat (SA) al Organizației Mondiale a Vămilor: 02031190, 02032190, 02089030, 02089060 și 02089098.</w:t>
            </w:r>
          </w:p>
          <w:p w14:paraId="280A1101" w14:textId="77777777" w:rsidR="00A4784E" w:rsidRPr="00076A8D" w:rsidRDefault="00A4784E" w:rsidP="00E86B11">
            <w:pPr>
              <w:spacing w:before="100" w:beforeAutospacing="1" w:after="100" w:afterAutospacing="1"/>
              <w:rPr>
                <w:rFonts w:ascii="Times New Roman" w:hAnsi="Times New Roman" w:cs="Times New Roman"/>
                <w:b/>
                <w:bCs/>
                <w:color w:val="000000" w:themeColor="text1"/>
                <w:sz w:val="20"/>
                <w:szCs w:val="20"/>
                <w:lang w:val="ro-RO"/>
              </w:rPr>
            </w:pPr>
          </w:p>
          <w:p w14:paraId="253B2A35" w14:textId="77777777" w:rsidR="00A4784E" w:rsidRPr="00076A8D" w:rsidRDefault="00A4784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9CEFABC" w14:textId="77777777" w:rsidR="00A4784E" w:rsidRPr="00076A8D" w:rsidRDefault="00A4784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475E313" w14:textId="77777777" w:rsidR="00A4784E" w:rsidRPr="00076A8D" w:rsidRDefault="00A4784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79953580" w14:textId="77777777" w:rsidR="00A4784E" w:rsidRPr="00076A8D" w:rsidRDefault="00A4784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C327B64" w14:textId="77777777" w:rsidR="00A4784E" w:rsidRPr="00076A8D" w:rsidRDefault="00A4784E" w:rsidP="00E86B11">
            <w:pPr>
              <w:tabs>
                <w:tab w:val="center" w:pos="998"/>
                <w:tab w:val="center" w:pos="5225"/>
              </w:tabs>
              <w:rPr>
                <w:rFonts w:ascii="Times New Roman" w:hAnsi="Times New Roman" w:cs="Times New Roman"/>
                <w:color w:val="000000" w:themeColor="text1"/>
                <w:sz w:val="20"/>
                <w:szCs w:val="20"/>
                <w:lang w:val="ro-RO"/>
              </w:rPr>
            </w:pPr>
          </w:p>
          <w:p w14:paraId="67B489F6" w14:textId="77777777" w:rsidR="00A4784E" w:rsidRPr="00076A8D" w:rsidRDefault="00A4784E"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05E079C" w14:textId="77777777" w:rsidR="00296750" w:rsidRPr="00076A8D" w:rsidRDefault="00296750" w:rsidP="00C258A0">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p>
    <w:p w14:paraId="6599938B" w14:textId="10F523A6" w:rsidR="00C258A0" w:rsidRPr="00076A8D" w:rsidRDefault="0024050B" w:rsidP="00C258A0">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Secțiunea 3</w:t>
      </w:r>
    </w:p>
    <w:p w14:paraId="0B1F9D3E" w14:textId="36B87493" w:rsidR="00296750" w:rsidRPr="00076A8D" w:rsidRDefault="0024050B" w:rsidP="00C258A0">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Secțiunea 3</w:t>
      </w:r>
      <w:r w:rsidR="00296750" w:rsidRPr="00076A8D">
        <w:rPr>
          <w:rFonts w:ascii="Times New Roman" w:eastAsia="Times New Roman" w:hAnsi="Times New Roman" w:cs="Times New Roman"/>
          <w:b/>
          <w:bCs/>
          <w:color w:val="000000" w:themeColor="text1"/>
          <w:sz w:val="27"/>
          <w:szCs w:val="27"/>
          <w:lang w:val="ro-RO" w:eastAsia="en-GB"/>
        </w:rPr>
        <w:t xml:space="preserve"> conține următoarele modele de certificate oficiale/de sănătate animală și modele de certificate oficiale pentru intrarea în </w:t>
      </w:r>
      <w:r w:rsidR="00B95190" w:rsidRPr="00076A8D">
        <w:rPr>
          <w:rFonts w:ascii="Times New Roman" w:eastAsia="Times New Roman" w:hAnsi="Times New Roman" w:cs="Times New Roman"/>
          <w:b/>
          <w:bCs/>
          <w:color w:val="000000" w:themeColor="text1"/>
          <w:sz w:val="27"/>
          <w:szCs w:val="27"/>
          <w:lang w:val="ro-RO" w:eastAsia="en-GB"/>
        </w:rPr>
        <w:t>Republica Moldova</w:t>
      </w:r>
      <w:r w:rsidR="00296750" w:rsidRPr="00076A8D">
        <w:rPr>
          <w:rFonts w:ascii="Times New Roman" w:eastAsia="Times New Roman" w:hAnsi="Times New Roman" w:cs="Times New Roman"/>
          <w:b/>
          <w:bCs/>
          <w:color w:val="000000" w:themeColor="text1"/>
          <w:sz w:val="27"/>
          <w:szCs w:val="27"/>
          <w:lang w:val="ro-RO" w:eastAsia="en-GB"/>
        </w:rPr>
        <w:t>:</w:t>
      </w:r>
    </w:p>
    <w:p w14:paraId="027A2D0D" w14:textId="0E909B57" w:rsidR="00C258A0" w:rsidRPr="00076A8D" w:rsidRDefault="00C258A0" w:rsidP="00C258A0">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MODEL</w:t>
      </w:r>
      <w:r w:rsidR="00A46896" w:rsidRPr="00076A8D">
        <w:rPr>
          <w:rFonts w:ascii="Times New Roman" w:eastAsia="Times New Roman" w:hAnsi="Times New Roman" w:cs="Times New Roman"/>
          <w:b/>
          <w:bCs/>
          <w:color w:val="000000" w:themeColor="text1"/>
          <w:sz w:val="27"/>
          <w:szCs w:val="27"/>
          <w:lang w:val="ro-RO" w:eastAsia="en-GB"/>
        </w:rPr>
        <w:t>E</w:t>
      </w:r>
    </w:p>
    <w:tbl>
      <w:tblPr>
        <w:tblW w:w="10206" w:type="dxa"/>
        <w:tblCellSpacing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1630"/>
        <w:gridCol w:w="8576"/>
      </w:tblGrid>
      <w:tr w:rsidR="00076A8D" w:rsidRPr="00076A8D" w14:paraId="51DE13F9" w14:textId="77777777" w:rsidTr="00A4784E">
        <w:trPr>
          <w:tblCellSpacing w:w="0" w:type="dxa"/>
        </w:trPr>
        <w:tc>
          <w:tcPr>
            <w:tcW w:w="10206" w:type="dxa"/>
            <w:gridSpan w:val="2"/>
            <w:hideMark/>
          </w:tcPr>
          <w:p w14:paraId="241EEFB1"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carne proaspătă de ungulate</w:t>
            </w:r>
          </w:p>
        </w:tc>
      </w:tr>
      <w:tr w:rsidR="00076A8D" w:rsidRPr="00076A8D" w14:paraId="40930363" w14:textId="77777777" w:rsidTr="00A4784E">
        <w:trPr>
          <w:tblCellSpacing w:w="0" w:type="dxa"/>
        </w:trPr>
        <w:tc>
          <w:tcPr>
            <w:tcW w:w="1630" w:type="dxa"/>
            <w:hideMark/>
          </w:tcPr>
          <w:p w14:paraId="4FB10A8D"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BOV</w:t>
            </w:r>
          </w:p>
        </w:tc>
        <w:tc>
          <w:tcPr>
            <w:tcW w:w="8576" w:type="dxa"/>
            <w:hideMark/>
          </w:tcPr>
          <w:p w14:paraId="55EEADEB" w14:textId="5414F367"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cărnii separate mecanic, de bovine domestice</w:t>
            </w:r>
          </w:p>
        </w:tc>
      </w:tr>
      <w:tr w:rsidR="00076A8D" w:rsidRPr="00076A8D" w14:paraId="46B142C9" w14:textId="77777777" w:rsidTr="00A4784E">
        <w:trPr>
          <w:tblCellSpacing w:w="0" w:type="dxa"/>
        </w:trPr>
        <w:tc>
          <w:tcPr>
            <w:tcW w:w="1630" w:type="dxa"/>
            <w:hideMark/>
          </w:tcPr>
          <w:p w14:paraId="62F5BFD5"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OVI</w:t>
            </w:r>
          </w:p>
        </w:tc>
        <w:tc>
          <w:tcPr>
            <w:tcW w:w="8576" w:type="dxa"/>
            <w:hideMark/>
          </w:tcPr>
          <w:p w14:paraId="08CD4A8A" w14:textId="70E1BC13"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cărnii separate mecanic, de ovine și caprine domestice</w:t>
            </w:r>
          </w:p>
        </w:tc>
      </w:tr>
      <w:tr w:rsidR="00076A8D" w:rsidRPr="00076A8D" w14:paraId="19C1FB6B" w14:textId="77777777" w:rsidTr="00A4784E">
        <w:trPr>
          <w:tblCellSpacing w:w="0" w:type="dxa"/>
        </w:trPr>
        <w:tc>
          <w:tcPr>
            <w:tcW w:w="1630" w:type="dxa"/>
            <w:hideMark/>
          </w:tcPr>
          <w:p w14:paraId="195BEAC5"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POR</w:t>
            </w:r>
          </w:p>
        </w:tc>
        <w:tc>
          <w:tcPr>
            <w:tcW w:w="8576" w:type="dxa"/>
            <w:hideMark/>
          </w:tcPr>
          <w:p w14:paraId="764A418F" w14:textId="574ACBF8"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cărnii proaspete destinate consumului uman, cu excepția cărnii separate mecanic, de porcine domestice</w:t>
            </w:r>
          </w:p>
        </w:tc>
      </w:tr>
      <w:tr w:rsidR="00076A8D" w:rsidRPr="00076A8D" w14:paraId="2E7F8AAC" w14:textId="77777777" w:rsidTr="00A4784E">
        <w:trPr>
          <w:tblCellSpacing w:w="0" w:type="dxa"/>
        </w:trPr>
        <w:tc>
          <w:tcPr>
            <w:tcW w:w="1630" w:type="dxa"/>
            <w:hideMark/>
          </w:tcPr>
          <w:p w14:paraId="41D70413"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EQU</w:t>
            </w:r>
          </w:p>
        </w:tc>
        <w:tc>
          <w:tcPr>
            <w:tcW w:w="8576" w:type="dxa"/>
            <w:hideMark/>
          </w:tcPr>
          <w:p w14:paraId="70C41C53" w14:textId="68669A65"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10</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cărnii tocate și a cărnii separate mecanic, de solipede domestice (Equus </w:t>
            </w:r>
            <w:proofErr w:type="spellStart"/>
            <w:r w:rsidR="00C258A0" w:rsidRPr="00076A8D">
              <w:rPr>
                <w:rFonts w:ascii="Times New Roman" w:eastAsia="Times New Roman" w:hAnsi="Times New Roman" w:cs="Times New Roman"/>
                <w:color w:val="000000" w:themeColor="text1"/>
                <w:sz w:val="24"/>
                <w:szCs w:val="24"/>
                <w:lang w:val="ro-RO" w:eastAsia="en-GB"/>
              </w:rPr>
              <w:t>caballus</w:t>
            </w:r>
            <w:proofErr w:type="spellEnd"/>
            <w:r w:rsidR="00C258A0" w:rsidRPr="00076A8D">
              <w:rPr>
                <w:rFonts w:ascii="Times New Roman" w:eastAsia="Times New Roman" w:hAnsi="Times New Roman" w:cs="Times New Roman"/>
                <w:color w:val="000000" w:themeColor="text1"/>
                <w:sz w:val="24"/>
                <w:szCs w:val="24"/>
                <w:lang w:val="ro-RO" w:eastAsia="en-GB"/>
              </w:rPr>
              <w:t xml:space="preserve">, Equus </w:t>
            </w:r>
            <w:proofErr w:type="spellStart"/>
            <w:r w:rsidR="00C258A0" w:rsidRPr="00076A8D">
              <w:rPr>
                <w:rFonts w:ascii="Times New Roman" w:eastAsia="Times New Roman" w:hAnsi="Times New Roman" w:cs="Times New Roman"/>
                <w:color w:val="000000" w:themeColor="text1"/>
                <w:sz w:val="24"/>
                <w:szCs w:val="24"/>
                <w:lang w:val="ro-RO" w:eastAsia="en-GB"/>
              </w:rPr>
              <w:t>asinus</w:t>
            </w:r>
            <w:proofErr w:type="spellEnd"/>
            <w:r w:rsidR="00C258A0" w:rsidRPr="00076A8D">
              <w:rPr>
                <w:rFonts w:ascii="Times New Roman" w:eastAsia="Times New Roman" w:hAnsi="Times New Roman" w:cs="Times New Roman"/>
                <w:color w:val="000000" w:themeColor="text1"/>
                <w:sz w:val="24"/>
                <w:szCs w:val="24"/>
                <w:lang w:val="ro-RO" w:eastAsia="en-GB"/>
              </w:rPr>
              <w:t> și încrucișările acestora)</w:t>
            </w:r>
          </w:p>
        </w:tc>
      </w:tr>
      <w:tr w:rsidR="00076A8D" w:rsidRPr="00076A8D" w14:paraId="77BFDB90" w14:textId="77777777" w:rsidTr="00A4784E">
        <w:trPr>
          <w:tblCellSpacing w:w="0" w:type="dxa"/>
        </w:trPr>
        <w:tc>
          <w:tcPr>
            <w:tcW w:w="1630" w:type="dxa"/>
            <w:hideMark/>
          </w:tcPr>
          <w:p w14:paraId="6DF7BF53"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RUF</w:t>
            </w:r>
          </w:p>
        </w:tc>
        <w:tc>
          <w:tcPr>
            <w:tcW w:w="8576" w:type="dxa"/>
            <w:hideMark/>
          </w:tcPr>
          <w:p w14:paraId="5473C0FF" w14:textId="02EE2072"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11</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organelor, a cărnii tocate și a cărnii separate mecanic, de animale din familia </w:t>
            </w:r>
            <w:proofErr w:type="spellStart"/>
            <w:r w:rsidR="00C258A0" w:rsidRPr="00076A8D">
              <w:rPr>
                <w:rFonts w:ascii="Times New Roman" w:eastAsia="Times New Roman" w:hAnsi="Times New Roman" w:cs="Times New Roman"/>
                <w:color w:val="000000" w:themeColor="text1"/>
                <w:sz w:val="24"/>
                <w:szCs w:val="24"/>
                <w:lang w:val="ro-RO" w:eastAsia="en-GB"/>
              </w:rPr>
              <w:t>Bovidae</w:t>
            </w:r>
            <w:proofErr w:type="spellEnd"/>
            <w:r w:rsidR="00C258A0" w:rsidRPr="00076A8D">
              <w:rPr>
                <w:rFonts w:ascii="Times New Roman" w:eastAsia="Times New Roman" w:hAnsi="Times New Roman" w:cs="Times New Roman"/>
                <w:color w:val="000000" w:themeColor="text1"/>
                <w:sz w:val="24"/>
                <w:szCs w:val="24"/>
                <w:lang w:val="ro-RO" w:eastAsia="en-GB"/>
              </w:rPr>
              <w:t> (altele decât bovinele, ovinele și caprinele domestice), de camelide și cervide crescute ca vânat de crescătorie</w:t>
            </w:r>
          </w:p>
        </w:tc>
      </w:tr>
      <w:tr w:rsidR="00076A8D" w:rsidRPr="00076A8D" w14:paraId="7C7DBBBB" w14:textId="77777777" w:rsidTr="00A4784E">
        <w:trPr>
          <w:tblCellSpacing w:w="0" w:type="dxa"/>
        </w:trPr>
        <w:tc>
          <w:tcPr>
            <w:tcW w:w="1630" w:type="dxa"/>
            <w:hideMark/>
          </w:tcPr>
          <w:p w14:paraId="165716DB"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RUW</w:t>
            </w:r>
          </w:p>
        </w:tc>
        <w:tc>
          <w:tcPr>
            <w:tcW w:w="8576" w:type="dxa"/>
            <w:hideMark/>
          </w:tcPr>
          <w:p w14:paraId="261486A2" w14:textId="1307BBA9"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12</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cărnii proaspete destinate consumului uman, cu excepția organelor, a cărnii tocate și a cărnii separate mecanic, de animale sălbatice din familia </w:t>
            </w:r>
            <w:proofErr w:type="spellStart"/>
            <w:r w:rsidR="00C258A0" w:rsidRPr="00076A8D">
              <w:rPr>
                <w:rFonts w:ascii="Times New Roman" w:eastAsia="Times New Roman" w:hAnsi="Times New Roman" w:cs="Times New Roman"/>
                <w:color w:val="000000" w:themeColor="text1"/>
                <w:sz w:val="24"/>
                <w:szCs w:val="24"/>
                <w:lang w:val="ro-RO" w:eastAsia="en-GB"/>
              </w:rPr>
              <w:t>Bovidae</w:t>
            </w:r>
            <w:proofErr w:type="spellEnd"/>
            <w:r w:rsidR="00C258A0" w:rsidRPr="00076A8D">
              <w:rPr>
                <w:rFonts w:ascii="Times New Roman" w:eastAsia="Times New Roman" w:hAnsi="Times New Roman" w:cs="Times New Roman"/>
                <w:color w:val="000000" w:themeColor="text1"/>
                <w:sz w:val="24"/>
                <w:szCs w:val="24"/>
                <w:lang w:val="ro-RO" w:eastAsia="en-GB"/>
              </w:rPr>
              <w:t> (altele decât bovinele, ovinele și caprinele domestice), de camelide sălbatice și cervide sălbatice</w:t>
            </w:r>
          </w:p>
        </w:tc>
      </w:tr>
      <w:tr w:rsidR="00076A8D" w:rsidRPr="00076A8D" w14:paraId="739729B3" w14:textId="77777777" w:rsidTr="00A4784E">
        <w:trPr>
          <w:tblCellSpacing w:w="0" w:type="dxa"/>
        </w:trPr>
        <w:tc>
          <w:tcPr>
            <w:tcW w:w="1630" w:type="dxa"/>
            <w:hideMark/>
          </w:tcPr>
          <w:p w14:paraId="7E97EEB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SUF</w:t>
            </w:r>
          </w:p>
        </w:tc>
        <w:tc>
          <w:tcPr>
            <w:tcW w:w="8576" w:type="dxa"/>
            <w:hideMark/>
          </w:tcPr>
          <w:p w14:paraId="25ACDC96" w14:textId="688A145F"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13</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organelor, a cărnii tocate și a cărnii separate mecanic, de animale crescute ca vânat de crescătorie din rase sălbatice de porcine și animale din familia </w:t>
            </w:r>
            <w:proofErr w:type="spellStart"/>
            <w:r w:rsidR="00C258A0" w:rsidRPr="00076A8D">
              <w:rPr>
                <w:rFonts w:ascii="Times New Roman" w:eastAsia="Times New Roman" w:hAnsi="Times New Roman" w:cs="Times New Roman"/>
                <w:color w:val="000000" w:themeColor="text1"/>
                <w:sz w:val="24"/>
                <w:szCs w:val="24"/>
                <w:lang w:val="ro-RO" w:eastAsia="en-GB"/>
              </w:rPr>
              <w:t>Tayassuidae</w:t>
            </w:r>
            <w:proofErr w:type="spellEnd"/>
          </w:p>
        </w:tc>
      </w:tr>
      <w:tr w:rsidR="00076A8D" w:rsidRPr="00076A8D" w14:paraId="606C4806" w14:textId="77777777" w:rsidTr="00A4784E">
        <w:trPr>
          <w:tblCellSpacing w:w="0" w:type="dxa"/>
        </w:trPr>
        <w:tc>
          <w:tcPr>
            <w:tcW w:w="1630" w:type="dxa"/>
            <w:hideMark/>
          </w:tcPr>
          <w:p w14:paraId="0927B59C"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SUW</w:t>
            </w:r>
          </w:p>
        </w:tc>
        <w:tc>
          <w:tcPr>
            <w:tcW w:w="8576" w:type="dxa"/>
            <w:hideMark/>
          </w:tcPr>
          <w:p w14:paraId="536EE5A2" w14:textId="7C370C89"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14</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organelor, a cărnii tocate și a cărnii separate mecanic, de animale sălbatice din rase sălbatice de porcine și animale din familia </w:t>
            </w:r>
            <w:proofErr w:type="spellStart"/>
            <w:r w:rsidR="00C258A0" w:rsidRPr="00076A8D">
              <w:rPr>
                <w:rFonts w:ascii="Times New Roman" w:eastAsia="Times New Roman" w:hAnsi="Times New Roman" w:cs="Times New Roman"/>
                <w:color w:val="000000" w:themeColor="text1"/>
                <w:sz w:val="24"/>
                <w:szCs w:val="24"/>
                <w:lang w:val="ro-RO" w:eastAsia="en-GB"/>
              </w:rPr>
              <w:t>Tayassuidae</w:t>
            </w:r>
            <w:proofErr w:type="spellEnd"/>
          </w:p>
        </w:tc>
      </w:tr>
      <w:tr w:rsidR="00076A8D" w:rsidRPr="00076A8D" w14:paraId="4F8BB1E6" w14:textId="77777777" w:rsidTr="00A4784E">
        <w:trPr>
          <w:tblCellSpacing w:w="0" w:type="dxa"/>
        </w:trPr>
        <w:tc>
          <w:tcPr>
            <w:tcW w:w="1630" w:type="dxa"/>
            <w:hideMark/>
          </w:tcPr>
          <w:p w14:paraId="3513F5A8"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EQW</w:t>
            </w:r>
          </w:p>
        </w:tc>
        <w:tc>
          <w:tcPr>
            <w:tcW w:w="8576" w:type="dxa"/>
            <w:hideMark/>
          </w:tcPr>
          <w:p w14:paraId="59C401F3" w14:textId="3C90941D"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15</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organelor, a cărnii tocate și a cărnii separate mecanic, de vânat sălbatic din familia solipedelor, </w:t>
            </w:r>
            <w:proofErr w:type="spellStart"/>
            <w:r w:rsidR="00C258A0" w:rsidRPr="00076A8D">
              <w:rPr>
                <w:rFonts w:ascii="Times New Roman" w:eastAsia="Times New Roman" w:hAnsi="Times New Roman" w:cs="Times New Roman"/>
                <w:color w:val="000000" w:themeColor="text1"/>
                <w:sz w:val="24"/>
                <w:szCs w:val="24"/>
                <w:lang w:val="ro-RO" w:eastAsia="en-GB"/>
              </w:rPr>
              <w:t>subgenul</w:t>
            </w:r>
            <w:proofErr w:type="spellEnd"/>
            <w:r w:rsidR="00C258A0" w:rsidRPr="00076A8D">
              <w:rPr>
                <w:rFonts w:ascii="Times New Roman" w:eastAsia="Times New Roman" w:hAnsi="Times New Roman" w:cs="Times New Roman"/>
                <w:color w:val="000000" w:themeColor="text1"/>
                <w:sz w:val="24"/>
                <w:szCs w:val="24"/>
                <w:lang w:val="ro-RO" w:eastAsia="en-GB"/>
              </w:rPr>
              <w:t> </w:t>
            </w:r>
            <w:proofErr w:type="spellStart"/>
            <w:r w:rsidR="00C258A0" w:rsidRPr="00076A8D">
              <w:rPr>
                <w:rFonts w:ascii="Times New Roman" w:eastAsia="Times New Roman" w:hAnsi="Times New Roman" w:cs="Times New Roman"/>
                <w:color w:val="000000" w:themeColor="text1"/>
                <w:sz w:val="24"/>
                <w:szCs w:val="24"/>
                <w:lang w:val="ro-RO" w:eastAsia="en-GB"/>
              </w:rPr>
              <w:t>Hippotigris</w:t>
            </w:r>
            <w:proofErr w:type="spellEnd"/>
            <w:r w:rsidR="00C258A0" w:rsidRPr="00076A8D">
              <w:rPr>
                <w:rFonts w:ascii="Times New Roman" w:eastAsia="Times New Roman" w:hAnsi="Times New Roman" w:cs="Times New Roman"/>
                <w:color w:val="000000" w:themeColor="text1"/>
                <w:sz w:val="24"/>
                <w:szCs w:val="24"/>
                <w:lang w:val="ro-RO" w:eastAsia="en-GB"/>
              </w:rPr>
              <w:t> (zebră)</w:t>
            </w:r>
          </w:p>
        </w:tc>
      </w:tr>
      <w:tr w:rsidR="00076A8D" w:rsidRPr="00076A8D" w14:paraId="1046FE9C" w14:textId="77777777" w:rsidTr="00A4784E">
        <w:trPr>
          <w:tblCellSpacing w:w="0" w:type="dxa"/>
        </w:trPr>
        <w:tc>
          <w:tcPr>
            <w:tcW w:w="1630" w:type="dxa"/>
            <w:hideMark/>
          </w:tcPr>
          <w:p w14:paraId="3D34B09A"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RUM-MSM</w:t>
            </w:r>
          </w:p>
        </w:tc>
        <w:tc>
          <w:tcPr>
            <w:tcW w:w="8576" w:type="dxa"/>
            <w:hideMark/>
          </w:tcPr>
          <w:p w14:paraId="2967DAF0" w14:textId="3107FB28"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1</w:t>
            </w:r>
            <w:r w:rsidR="0024050B" w:rsidRPr="00076A8D">
              <w:rPr>
                <w:rFonts w:ascii="Times New Roman" w:eastAsia="Times New Roman" w:hAnsi="Times New Roman" w:cs="Times New Roman"/>
                <w:color w:val="000000" w:themeColor="text1"/>
                <w:sz w:val="24"/>
                <w:szCs w:val="24"/>
                <w:lang w:val="ro-RO" w:eastAsia="en-GB"/>
              </w:rPr>
              <w:t>6</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separate mecanic, destinată consumului uman, de rumegătoare domestice</w:t>
            </w:r>
          </w:p>
        </w:tc>
      </w:tr>
      <w:tr w:rsidR="00076A8D" w:rsidRPr="00076A8D" w14:paraId="321C46C6" w14:textId="77777777" w:rsidTr="00A4784E">
        <w:trPr>
          <w:tblCellSpacing w:w="0" w:type="dxa"/>
        </w:trPr>
        <w:tc>
          <w:tcPr>
            <w:tcW w:w="1630" w:type="dxa"/>
            <w:hideMark/>
          </w:tcPr>
          <w:p w14:paraId="0EA25CD9"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SUI-MSM</w:t>
            </w:r>
          </w:p>
        </w:tc>
        <w:tc>
          <w:tcPr>
            <w:tcW w:w="8576" w:type="dxa"/>
            <w:hideMark/>
          </w:tcPr>
          <w:p w14:paraId="05D0B0D3" w14:textId="63F8ABCE"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1</w:t>
            </w:r>
            <w:r w:rsidR="0024050B"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722F07"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separate mecanic, destinată consumului uman, de porcine domestice</w:t>
            </w:r>
          </w:p>
        </w:tc>
      </w:tr>
      <w:tr w:rsidR="00076A8D" w:rsidRPr="00076A8D" w14:paraId="3E12BAD2" w14:textId="77777777" w:rsidTr="00A4784E">
        <w:trPr>
          <w:tblCellSpacing w:w="0" w:type="dxa"/>
        </w:trPr>
        <w:tc>
          <w:tcPr>
            <w:tcW w:w="1630" w:type="dxa"/>
            <w:hideMark/>
          </w:tcPr>
          <w:p w14:paraId="01D3F5A5"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NZ-TRANSIT-SG</w:t>
            </w:r>
          </w:p>
        </w:tc>
        <w:tc>
          <w:tcPr>
            <w:tcW w:w="8576" w:type="dxa"/>
            <w:hideMark/>
          </w:tcPr>
          <w:p w14:paraId="3B837B01" w14:textId="23767B42"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 xml:space="preserve"> 1</w:t>
            </w:r>
            <w:r w:rsidR="0024050B"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originară din Noua Zeelandă, care tranzitează prin Singapore cu descărcare, eventual depozitare și reîncărcare înainte de intrarea în </w:t>
            </w:r>
            <w:r w:rsidR="00722F07" w:rsidRPr="00076A8D">
              <w:rPr>
                <w:rFonts w:ascii="Times New Roman" w:eastAsia="Times New Roman" w:hAnsi="Times New Roman" w:cs="Times New Roman"/>
                <w:color w:val="000000" w:themeColor="text1"/>
                <w:sz w:val="24"/>
                <w:szCs w:val="24"/>
                <w:lang w:val="ro-RO" w:eastAsia="en-GB"/>
              </w:rPr>
              <w:t>Republica Moldova</w:t>
            </w:r>
          </w:p>
        </w:tc>
      </w:tr>
      <w:tr w:rsidR="00076A8D" w:rsidRPr="00076A8D" w14:paraId="61BA160D" w14:textId="77777777" w:rsidTr="00A4784E">
        <w:trPr>
          <w:tblCellSpacing w:w="0" w:type="dxa"/>
        </w:trPr>
        <w:tc>
          <w:tcPr>
            <w:tcW w:w="10206" w:type="dxa"/>
            <w:gridSpan w:val="2"/>
            <w:hideMark/>
          </w:tcPr>
          <w:p w14:paraId="6F95D284"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carne de păsări de curte, de ratite și de alte tipuri de vânat cu pene, ouă și produse din ouă</w:t>
            </w:r>
          </w:p>
        </w:tc>
      </w:tr>
      <w:tr w:rsidR="00076A8D" w:rsidRPr="00076A8D" w14:paraId="0DBD8AD2" w14:textId="77777777" w:rsidTr="00A4784E">
        <w:trPr>
          <w:tblCellSpacing w:w="0" w:type="dxa"/>
        </w:trPr>
        <w:tc>
          <w:tcPr>
            <w:tcW w:w="1630" w:type="dxa"/>
            <w:hideMark/>
          </w:tcPr>
          <w:p w14:paraId="3AECD38E"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POU</w:t>
            </w:r>
          </w:p>
        </w:tc>
        <w:tc>
          <w:tcPr>
            <w:tcW w:w="8576" w:type="dxa"/>
            <w:hideMark/>
          </w:tcPr>
          <w:p w14:paraId="2A7CB878" w14:textId="6777E96D" w:rsidR="00C258A0" w:rsidRPr="00076A8D" w:rsidRDefault="00B9519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1</w:t>
            </w:r>
            <w:r w:rsidR="0024050B"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destinată consumului uman, cu excepția cărnii tocate și a cărnii separate mecanic, de păsări de curte, altele decât ratitele</w:t>
            </w:r>
          </w:p>
        </w:tc>
      </w:tr>
      <w:tr w:rsidR="00076A8D" w:rsidRPr="00076A8D" w14:paraId="7D249916" w14:textId="77777777" w:rsidTr="00A4784E">
        <w:trPr>
          <w:tblCellSpacing w:w="0" w:type="dxa"/>
        </w:trPr>
        <w:tc>
          <w:tcPr>
            <w:tcW w:w="1630" w:type="dxa"/>
            <w:hideMark/>
          </w:tcPr>
          <w:p w14:paraId="3B8348BF"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POU-MI/MSM</w:t>
            </w:r>
          </w:p>
        </w:tc>
        <w:tc>
          <w:tcPr>
            <w:tcW w:w="8576" w:type="dxa"/>
            <w:hideMark/>
          </w:tcPr>
          <w:p w14:paraId="368A928A" w14:textId="5D03519A" w:rsidR="00C258A0" w:rsidRPr="00076A8D" w:rsidRDefault="008C2774"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20</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tocate și a cărnii separate mecanic, destinată consumului uman, de păsări de curte, altele decât ratitele</w:t>
            </w:r>
          </w:p>
        </w:tc>
      </w:tr>
      <w:tr w:rsidR="00076A8D" w:rsidRPr="00076A8D" w14:paraId="0F7E409A" w14:textId="77777777" w:rsidTr="00A4784E">
        <w:trPr>
          <w:tblCellSpacing w:w="0" w:type="dxa"/>
        </w:trPr>
        <w:tc>
          <w:tcPr>
            <w:tcW w:w="1630" w:type="dxa"/>
            <w:hideMark/>
          </w:tcPr>
          <w:p w14:paraId="0011E2D9"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RAT</w:t>
            </w:r>
          </w:p>
        </w:tc>
        <w:tc>
          <w:tcPr>
            <w:tcW w:w="8576" w:type="dxa"/>
            <w:hideMark/>
          </w:tcPr>
          <w:p w14:paraId="49384A11" w14:textId="5BC0DA98"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21</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cărnii proaspete, destinată consumului uman, cu excepția cărnii tocate și a cărnii separate mecanic, de ratite</w:t>
            </w:r>
          </w:p>
        </w:tc>
      </w:tr>
      <w:tr w:rsidR="00076A8D" w:rsidRPr="00076A8D" w14:paraId="76C007B4" w14:textId="77777777" w:rsidTr="00A4784E">
        <w:trPr>
          <w:tblCellSpacing w:w="0" w:type="dxa"/>
        </w:trPr>
        <w:tc>
          <w:tcPr>
            <w:tcW w:w="1630" w:type="dxa"/>
            <w:hideMark/>
          </w:tcPr>
          <w:p w14:paraId="79810D9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RAT-MI/MSM</w:t>
            </w:r>
          </w:p>
        </w:tc>
        <w:tc>
          <w:tcPr>
            <w:tcW w:w="8576" w:type="dxa"/>
            <w:hideMark/>
          </w:tcPr>
          <w:p w14:paraId="66F2414D" w14:textId="2F9BBEB1"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22</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tocate și a cărnii separate mecanic, destinată consumului uman, de ratite</w:t>
            </w:r>
          </w:p>
        </w:tc>
      </w:tr>
      <w:tr w:rsidR="00076A8D" w:rsidRPr="00076A8D" w14:paraId="4372520F" w14:textId="77777777" w:rsidTr="00A4784E">
        <w:trPr>
          <w:tblCellSpacing w:w="0" w:type="dxa"/>
        </w:trPr>
        <w:tc>
          <w:tcPr>
            <w:tcW w:w="1630" w:type="dxa"/>
            <w:hideMark/>
          </w:tcPr>
          <w:p w14:paraId="3FF47156"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GBM</w:t>
            </w:r>
          </w:p>
        </w:tc>
        <w:tc>
          <w:tcPr>
            <w:tcW w:w="8576" w:type="dxa"/>
            <w:hideMark/>
          </w:tcPr>
          <w:p w14:paraId="1FACCE48" w14:textId="0C83061B"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23</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destinată consumului uman, cu excepția cărnii tocate și a cărnii separate mecanic, de vânat cu pene</w:t>
            </w:r>
          </w:p>
        </w:tc>
      </w:tr>
      <w:tr w:rsidR="00076A8D" w:rsidRPr="00076A8D" w14:paraId="3A02D982" w14:textId="77777777" w:rsidTr="00A4784E">
        <w:trPr>
          <w:tblCellSpacing w:w="0" w:type="dxa"/>
        </w:trPr>
        <w:tc>
          <w:tcPr>
            <w:tcW w:w="1630" w:type="dxa"/>
            <w:hideMark/>
          </w:tcPr>
          <w:p w14:paraId="13C2E23E"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GBM-MI/MSM</w:t>
            </w:r>
          </w:p>
        </w:tc>
        <w:tc>
          <w:tcPr>
            <w:tcW w:w="8576" w:type="dxa"/>
            <w:hideMark/>
          </w:tcPr>
          <w:p w14:paraId="366E215E" w14:textId="2C99F592"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24</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tocate și a cărnii separate mecanic, destinată consumului uman, de vânat cu pene</w:t>
            </w:r>
          </w:p>
        </w:tc>
      </w:tr>
      <w:tr w:rsidR="00076A8D" w:rsidRPr="00076A8D" w14:paraId="18670FD3" w14:textId="77777777" w:rsidTr="00A4784E">
        <w:trPr>
          <w:tblCellSpacing w:w="0" w:type="dxa"/>
        </w:trPr>
        <w:tc>
          <w:tcPr>
            <w:tcW w:w="1630" w:type="dxa"/>
            <w:hideMark/>
          </w:tcPr>
          <w:p w14:paraId="1A5F1936"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w:t>
            </w:r>
          </w:p>
        </w:tc>
        <w:tc>
          <w:tcPr>
            <w:tcW w:w="8576" w:type="dxa"/>
            <w:hideMark/>
          </w:tcPr>
          <w:p w14:paraId="4D56DCF2" w14:textId="4060D35D"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25</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ouălor destinate consumului uman</w:t>
            </w:r>
          </w:p>
        </w:tc>
      </w:tr>
      <w:tr w:rsidR="00076A8D" w:rsidRPr="00076A8D" w14:paraId="710794CB" w14:textId="77777777" w:rsidTr="00A4784E">
        <w:trPr>
          <w:tblCellSpacing w:w="0" w:type="dxa"/>
        </w:trPr>
        <w:tc>
          <w:tcPr>
            <w:tcW w:w="1630" w:type="dxa"/>
            <w:hideMark/>
          </w:tcPr>
          <w:p w14:paraId="44D6D84F"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EP</w:t>
            </w:r>
          </w:p>
        </w:tc>
        <w:tc>
          <w:tcPr>
            <w:tcW w:w="8576" w:type="dxa"/>
            <w:hideMark/>
          </w:tcPr>
          <w:p w14:paraId="0135338F" w14:textId="61C7A434"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2</w:t>
            </w:r>
            <w:r w:rsidR="0024050B" w:rsidRPr="00076A8D">
              <w:rPr>
                <w:rFonts w:ascii="Times New Roman" w:eastAsia="Times New Roman" w:hAnsi="Times New Roman" w:cs="Times New Roman"/>
                <w:color w:val="000000" w:themeColor="text1"/>
                <w:sz w:val="24"/>
                <w:szCs w:val="24"/>
                <w:lang w:val="ro-RO" w:eastAsia="en-GB"/>
              </w:rPr>
              <w:t>6</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din ouă destinate consumului uman</w:t>
            </w:r>
          </w:p>
        </w:tc>
      </w:tr>
      <w:tr w:rsidR="00076A8D" w:rsidRPr="00076A8D" w14:paraId="2A72EFA5" w14:textId="77777777" w:rsidTr="00A4784E">
        <w:trPr>
          <w:tblCellSpacing w:w="0" w:type="dxa"/>
        </w:trPr>
        <w:tc>
          <w:tcPr>
            <w:tcW w:w="10206" w:type="dxa"/>
            <w:gridSpan w:val="2"/>
            <w:hideMark/>
          </w:tcPr>
          <w:p w14:paraId="4AE41127"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 xml:space="preserve">carne proaspătă, cu excepția cărnii separate mecanic, de </w:t>
            </w:r>
            <w:proofErr w:type="spellStart"/>
            <w:r w:rsidRPr="00076A8D">
              <w:rPr>
                <w:rFonts w:ascii="Times New Roman" w:eastAsia="Times New Roman" w:hAnsi="Times New Roman" w:cs="Times New Roman"/>
                <w:b/>
                <w:bCs/>
                <w:color w:val="000000" w:themeColor="text1"/>
                <w:sz w:val="24"/>
                <w:szCs w:val="24"/>
                <w:lang w:val="ro-RO" w:eastAsia="en-GB"/>
              </w:rPr>
              <w:t>leporide</w:t>
            </w:r>
            <w:proofErr w:type="spellEnd"/>
            <w:r w:rsidRPr="00076A8D">
              <w:rPr>
                <w:rFonts w:ascii="Times New Roman" w:eastAsia="Times New Roman" w:hAnsi="Times New Roman" w:cs="Times New Roman"/>
                <w:b/>
                <w:bCs/>
                <w:color w:val="000000" w:themeColor="text1"/>
                <w:sz w:val="24"/>
                <w:szCs w:val="24"/>
                <w:lang w:val="ro-RO" w:eastAsia="en-GB"/>
              </w:rPr>
              <w:t xml:space="preserve"> sălbatice, de anumite mamifere terestre sălbatice și de iepuri de crescătorie</w:t>
            </w:r>
          </w:p>
        </w:tc>
      </w:tr>
      <w:tr w:rsidR="00076A8D" w:rsidRPr="00076A8D" w14:paraId="2B78B3A8" w14:textId="77777777" w:rsidTr="00A4784E">
        <w:trPr>
          <w:tblCellSpacing w:w="0" w:type="dxa"/>
        </w:trPr>
        <w:tc>
          <w:tcPr>
            <w:tcW w:w="1630" w:type="dxa"/>
            <w:hideMark/>
          </w:tcPr>
          <w:p w14:paraId="166044B1"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WL</w:t>
            </w:r>
          </w:p>
        </w:tc>
        <w:tc>
          <w:tcPr>
            <w:tcW w:w="8576" w:type="dxa"/>
            <w:hideMark/>
          </w:tcPr>
          <w:p w14:paraId="0637F32D" w14:textId="07A9118D"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2</w:t>
            </w:r>
            <w:r w:rsidR="0024050B"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destinată consumului uman, de </w:t>
            </w:r>
            <w:proofErr w:type="spellStart"/>
            <w:r w:rsidR="00C258A0" w:rsidRPr="00076A8D">
              <w:rPr>
                <w:rFonts w:ascii="Times New Roman" w:eastAsia="Times New Roman" w:hAnsi="Times New Roman" w:cs="Times New Roman"/>
                <w:color w:val="000000" w:themeColor="text1"/>
                <w:sz w:val="24"/>
                <w:szCs w:val="24"/>
                <w:lang w:val="ro-RO" w:eastAsia="en-GB"/>
              </w:rPr>
              <w:t>leporide</w:t>
            </w:r>
            <w:proofErr w:type="spellEnd"/>
            <w:r w:rsidR="00C258A0" w:rsidRPr="00076A8D">
              <w:rPr>
                <w:rFonts w:ascii="Times New Roman" w:eastAsia="Times New Roman" w:hAnsi="Times New Roman" w:cs="Times New Roman"/>
                <w:color w:val="000000" w:themeColor="text1"/>
                <w:sz w:val="24"/>
                <w:szCs w:val="24"/>
                <w:lang w:val="ro-RO" w:eastAsia="en-GB"/>
              </w:rPr>
              <w:t xml:space="preserve"> sălbatice (iepuri sălbatici), cu excepția cărnii tocate, a cărnii separate mecanic și a organelor, cu excepția </w:t>
            </w:r>
            <w:proofErr w:type="spellStart"/>
            <w:r w:rsidR="00C258A0" w:rsidRPr="00076A8D">
              <w:rPr>
                <w:rFonts w:ascii="Times New Roman" w:eastAsia="Times New Roman" w:hAnsi="Times New Roman" w:cs="Times New Roman"/>
                <w:color w:val="000000" w:themeColor="text1"/>
                <w:sz w:val="24"/>
                <w:szCs w:val="24"/>
                <w:lang w:val="ro-RO" w:eastAsia="en-GB"/>
              </w:rPr>
              <w:t>leporidelor</w:t>
            </w:r>
            <w:proofErr w:type="spellEnd"/>
            <w:r w:rsidR="00C258A0" w:rsidRPr="00076A8D">
              <w:rPr>
                <w:rFonts w:ascii="Times New Roman" w:eastAsia="Times New Roman" w:hAnsi="Times New Roman" w:cs="Times New Roman"/>
                <w:color w:val="000000" w:themeColor="text1"/>
                <w:sz w:val="24"/>
                <w:szCs w:val="24"/>
                <w:lang w:val="ro-RO" w:eastAsia="en-GB"/>
              </w:rPr>
              <w:t xml:space="preserve"> nejupuite și </w:t>
            </w:r>
            <w:proofErr w:type="spellStart"/>
            <w:r w:rsidR="00C258A0" w:rsidRPr="00076A8D">
              <w:rPr>
                <w:rFonts w:ascii="Times New Roman" w:eastAsia="Times New Roman" w:hAnsi="Times New Roman" w:cs="Times New Roman"/>
                <w:color w:val="000000" w:themeColor="text1"/>
                <w:sz w:val="24"/>
                <w:szCs w:val="24"/>
                <w:lang w:val="ro-RO" w:eastAsia="en-GB"/>
              </w:rPr>
              <w:t>neeviscerate</w:t>
            </w:r>
            <w:proofErr w:type="spellEnd"/>
          </w:p>
        </w:tc>
      </w:tr>
      <w:tr w:rsidR="00076A8D" w:rsidRPr="00076A8D" w14:paraId="564511BB" w14:textId="77777777" w:rsidTr="00A4784E">
        <w:trPr>
          <w:tblCellSpacing w:w="0" w:type="dxa"/>
        </w:trPr>
        <w:tc>
          <w:tcPr>
            <w:tcW w:w="1630" w:type="dxa"/>
            <w:hideMark/>
          </w:tcPr>
          <w:p w14:paraId="5090F13F"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WM</w:t>
            </w:r>
          </w:p>
        </w:tc>
        <w:tc>
          <w:tcPr>
            <w:tcW w:w="8576" w:type="dxa"/>
            <w:hideMark/>
          </w:tcPr>
          <w:p w14:paraId="6383E716" w14:textId="7DE7BC35"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2</w:t>
            </w:r>
            <w:r w:rsidR="0024050B"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destinate consumului uman, cu excepția organelor, a cărnii tocate și a cărnii separate mecanic, de mamifere terestre sălbatice, altele decât ungulatele și </w:t>
            </w:r>
            <w:proofErr w:type="spellStart"/>
            <w:r w:rsidR="00C258A0" w:rsidRPr="00076A8D">
              <w:rPr>
                <w:rFonts w:ascii="Times New Roman" w:eastAsia="Times New Roman" w:hAnsi="Times New Roman" w:cs="Times New Roman"/>
                <w:color w:val="000000" w:themeColor="text1"/>
                <w:sz w:val="24"/>
                <w:szCs w:val="24"/>
                <w:lang w:val="ro-RO" w:eastAsia="en-GB"/>
              </w:rPr>
              <w:t>leporidele</w:t>
            </w:r>
            <w:proofErr w:type="spellEnd"/>
          </w:p>
        </w:tc>
      </w:tr>
      <w:tr w:rsidR="00076A8D" w:rsidRPr="00076A8D" w14:paraId="7DCFBA31" w14:textId="77777777" w:rsidTr="00A4784E">
        <w:trPr>
          <w:tblCellSpacing w:w="0" w:type="dxa"/>
        </w:trPr>
        <w:tc>
          <w:tcPr>
            <w:tcW w:w="1630" w:type="dxa"/>
            <w:hideMark/>
          </w:tcPr>
          <w:p w14:paraId="32C60B8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RM</w:t>
            </w:r>
          </w:p>
        </w:tc>
        <w:tc>
          <w:tcPr>
            <w:tcW w:w="8576" w:type="dxa"/>
            <w:hideMark/>
          </w:tcPr>
          <w:p w14:paraId="72B3FBCC" w14:textId="424FC27A"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2</w:t>
            </w:r>
            <w:r w:rsidR="0024050B"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proaspete, destinată consumului uman, cu excepția cărnii tocate și a cărnii separate mecanic, de iepuri de crescătorie</w:t>
            </w:r>
          </w:p>
        </w:tc>
      </w:tr>
      <w:tr w:rsidR="00076A8D" w:rsidRPr="00076A8D" w14:paraId="5E3A1926" w14:textId="77777777" w:rsidTr="00A4784E">
        <w:trPr>
          <w:tblCellSpacing w:w="0" w:type="dxa"/>
        </w:trPr>
        <w:tc>
          <w:tcPr>
            <w:tcW w:w="10206" w:type="dxa"/>
            <w:gridSpan w:val="2"/>
            <w:hideMark/>
          </w:tcPr>
          <w:p w14:paraId="2526D806"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preparate din carne</w:t>
            </w:r>
          </w:p>
        </w:tc>
      </w:tr>
      <w:tr w:rsidR="00076A8D" w:rsidRPr="00076A8D" w14:paraId="4262283C" w14:textId="77777777" w:rsidTr="00A4784E">
        <w:trPr>
          <w:tblCellSpacing w:w="0" w:type="dxa"/>
        </w:trPr>
        <w:tc>
          <w:tcPr>
            <w:tcW w:w="1630" w:type="dxa"/>
            <w:hideMark/>
          </w:tcPr>
          <w:p w14:paraId="75E39EC4"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MP-PREP</w:t>
            </w:r>
          </w:p>
        </w:tc>
        <w:tc>
          <w:tcPr>
            <w:tcW w:w="8576" w:type="dxa"/>
            <w:hideMark/>
          </w:tcPr>
          <w:p w14:paraId="384ECED9" w14:textId="1CFF2F22"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30</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preparatelor din carne destinate consumului uman</w:t>
            </w:r>
          </w:p>
        </w:tc>
      </w:tr>
      <w:tr w:rsidR="00076A8D" w:rsidRPr="00076A8D" w14:paraId="1C7E3A13" w14:textId="77777777" w:rsidTr="00A4784E">
        <w:trPr>
          <w:tblCellSpacing w:w="0" w:type="dxa"/>
        </w:trPr>
        <w:tc>
          <w:tcPr>
            <w:tcW w:w="10206" w:type="dxa"/>
            <w:gridSpan w:val="2"/>
            <w:hideMark/>
          </w:tcPr>
          <w:p w14:paraId="4AAE51A0"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produse din carne, inclusiv grăsimi animale topite și jumări, extracte de carne și stomacuri, vezici și intestine tratate, altele decât membranele</w:t>
            </w:r>
          </w:p>
        </w:tc>
      </w:tr>
      <w:tr w:rsidR="00076A8D" w:rsidRPr="00076A8D" w14:paraId="778DA5C4" w14:textId="77777777" w:rsidTr="00A4784E">
        <w:trPr>
          <w:tblCellSpacing w:w="0" w:type="dxa"/>
        </w:trPr>
        <w:tc>
          <w:tcPr>
            <w:tcW w:w="1630" w:type="dxa"/>
            <w:hideMark/>
          </w:tcPr>
          <w:p w14:paraId="3186A14D"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MPNT</w:t>
            </w:r>
          </w:p>
        </w:tc>
        <w:tc>
          <w:tcPr>
            <w:tcW w:w="8576" w:type="dxa"/>
            <w:hideMark/>
          </w:tcPr>
          <w:p w14:paraId="14E6DBDF" w14:textId="06807F75"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31</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din carne destinate consumului uman, inclusiv grăsimi animale topite și jumări, extracte de carne și stomacuri, vezici și intestine tratate, altele decât membranele, care nu trebuie supuse unui tratament specific de diminuare a riscurilor</w:t>
            </w:r>
          </w:p>
        </w:tc>
      </w:tr>
      <w:tr w:rsidR="00076A8D" w:rsidRPr="00076A8D" w14:paraId="61D0E207" w14:textId="77777777" w:rsidTr="00A4784E">
        <w:trPr>
          <w:tblCellSpacing w:w="0" w:type="dxa"/>
        </w:trPr>
        <w:tc>
          <w:tcPr>
            <w:tcW w:w="1630" w:type="dxa"/>
            <w:hideMark/>
          </w:tcPr>
          <w:p w14:paraId="101D5368"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MPST</w:t>
            </w:r>
          </w:p>
        </w:tc>
        <w:tc>
          <w:tcPr>
            <w:tcW w:w="8576" w:type="dxa"/>
            <w:hideMark/>
          </w:tcPr>
          <w:p w14:paraId="5015725B" w14:textId="3A8AF02E"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32</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din carne destinate consumului uman, inclusiv grăsimi animale topite și jumări, extracte de carne și stomacuri, vezici și intestine tratate, altele decât membranele, care trebuie supuse unui tratament specific de diminuare a riscurilor</w:t>
            </w:r>
          </w:p>
        </w:tc>
      </w:tr>
      <w:tr w:rsidR="00076A8D" w:rsidRPr="00076A8D" w14:paraId="210AC292" w14:textId="77777777" w:rsidTr="00A4784E">
        <w:trPr>
          <w:tblCellSpacing w:w="0" w:type="dxa"/>
        </w:trPr>
        <w:tc>
          <w:tcPr>
            <w:tcW w:w="10206" w:type="dxa"/>
            <w:gridSpan w:val="2"/>
            <w:hideMark/>
          </w:tcPr>
          <w:p w14:paraId="257BFFA2"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membrane</w:t>
            </w:r>
          </w:p>
        </w:tc>
      </w:tr>
      <w:tr w:rsidR="00076A8D" w:rsidRPr="00076A8D" w14:paraId="49AFA304" w14:textId="77777777" w:rsidTr="00A4784E">
        <w:trPr>
          <w:tblCellSpacing w:w="0" w:type="dxa"/>
        </w:trPr>
        <w:tc>
          <w:tcPr>
            <w:tcW w:w="1630" w:type="dxa"/>
            <w:hideMark/>
          </w:tcPr>
          <w:p w14:paraId="34D710EA"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CAS</w:t>
            </w:r>
          </w:p>
        </w:tc>
        <w:tc>
          <w:tcPr>
            <w:tcW w:w="8576" w:type="dxa"/>
            <w:hideMark/>
          </w:tcPr>
          <w:p w14:paraId="39B0AB7D" w14:textId="1768CB1B"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33</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membranelor destinate consumului uman</w:t>
            </w:r>
          </w:p>
        </w:tc>
      </w:tr>
      <w:tr w:rsidR="00076A8D" w:rsidRPr="00076A8D" w14:paraId="11593046" w14:textId="77777777" w:rsidTr="00A4784E">
        <w:trPr>
          <w:tblCellSpacing w:w="0" w:type="dxa"/>
        </w:trPr>
        <w:tc>
          <w:tcPr>
            <w:tcW w:w="10206" w:type="dxa"/>
            <w:gridSpan w:val="2"/>
            <w:hideMark/>
          </w:tcPr>
          <w:p w14:paraId="720DAAAA"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pește viu, crustacee vii și produse de origine animală provenite de la aceste animale destinate consumului uman</w:t>
            </w:r>
          </w:p>
        </w:tc>
      </w:tr>
      <w:tr w:rsidR="00076A8D" w:rsidRPr="00076A8D" w14:paraId="434B21AA" w14:textId="77777777" w:rsidTr="00A4784E">
        <w:trPr>
          <w:tblCellSpacing w:w="0" w:type="dxa"/>
        </w:trPr>
        <w:tc>
          <w:tcPr>
            <w:tcW w:w="1630" w:type="dxa"/>
            <w:hideMark/>
          </w:tcPr>
          <w:p w14:paraId="259DB24A"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FISH-CRUST-HC</w:t>
            </w:r>
          </w:p>
        </w:tc>
        <w:tc>
          <w:tcPr>
            <w:tcW w:w="8576" w:type="dxa"/>
            <w:hideMark/>
          </w:tcPr>
          <w:p w14:paraId="2DCD97F3" w14:textId="383CABA3"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24050B" w:rsidRPr="00076A8D">
              <w:rPr>
                <w:rFonts w:ascii="Times New Roman" w:eastAsia="Times New Roman" w:hAnsi="Times New Roman" w:cs="Times New Roman"/>
                <w:color w:val="000000" w:themeColor="text1"/>
                <w:sz w:val="24"/>
                <w:szCs w:val="24"/>
                <w:lang w:val="ro-RO" w:eastAsia="en-GB"/>
              </w:rPr>
              <w:t>34</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B617E6"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peștelui viu, a crustaceelor vii și a produselor de origine animală provenite de la aceste animale destinate consumului uman</w:t>
            </w:r>
          </w:p>
        </w:tc>
      </w:tr>
      <w:tr w:rsidR="00076A8D" w:rsidRPr="00076A8D" w14:paraId="54D0EE14" w14:textId="77777777" w:rsidTr="00A4784E">
        <w:trPr>
          <w:tblCellSpacing w:w="0" w:type="dxa"/>
        </w:trPr>
        <w:tc>
          <w:tcPr>
            <w:tcW w:w="1630" w:type="dxa"/>
            <w:hideMark/>
          </w:tcPr>
          <w:p w14:paraId="34574F2D"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EU-FISH</w:t>
            </w:r>
          </w:p>
        </w:tc>
        <w:tc>
          <w:tcPr>
            <w:tcW w:w="8576" w:type="dxa"/>
            <w:hideMark/>
          </w:tcPr>
          <w:p w14:paraId="148531B7" w14:textId="2B36172B"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35</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pescărești destinate consumului uman capturate de nave care arborează pavilionul unui stat membru și transferate în țări cu sau fără depozitare</w:t>
            </w:r>
          </w:p>
        </w:tc>
      </w:tr>
      <w:tr w:rsidR="00076A8D" w:rsidRPr="00076A8D" w14:paraId="32C8F76E" w14:textId="77777777" w:rsidTr="00A4784E">
        <w:trPr>
          <w:tblCellSpacing w:w="0" w:type="dxa"/>
        </w:trPr>
        <w:tc>
          <w:tcPr>
            <w:tcW w:w="1630" w:type="dxa"/>
            <w:hideMark/>
          </w:tcPr>
          <w:p w14:paraId="6E4A62BC"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FISH/MOL-CAP</w:t>
            </w:r>
          </w:p>
        </w:tc>
        <w:tc>
          <w:tcPr>
            <w:tcW w:w="8576" w:type="dxa"/>
            <w:hideMark/>
          </w:tcPr>
          <w:p w14:paraId="36BAAE99" w14:textId="5074340B"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3</w:t>
            </w:r>
            <w:r w:rsidR="0024050B" w:rsidRPr="00076A8D">
              <w:rPr>
                <w:rFonts w:ascii="Times New Roman" w:eastAsia="Times New Roman" w:hAnsi="Times New Roman" w:cs="Times New Roman"/>
                <w:color w:val="000000" w:themeColor="text1"/>
                <w:sz w:val="24"/>
                <w:szCs w:val="24"/>
                <w:lang w:val="ro-RO" w:eastAsia="en-GB"/>
              </w:rPr>
              <w:t>6</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pescărești sau a produselor pescărești derivate din moluște bivalve destinate consumului uman, care intră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direct dintr-o navă frigorifică, o navă congelator sau o navă fabrică care arborează pavilionul unei țări</w:t>
            </w:r>
            <w:r w:rsidR="00A46896" w:rsidRPr="00076A8D">
              <w:rPr>
                <w:rFonts w:ascii="Times New Roman" w:eastAsia="Times New Roman" w:hAnsi="Times New Roman" w:cs="Times New Roman"/>
                <w:color w:val="000000" w:themeColor="text1"/>
                <w:sz w:val="24"/>
                <w:szCs w:val="24"/>
                <w:lang w:val="ro-RO" w:eastAsia="en-GB"/>
              </w:rPr>
              <w:t>.</w:t>
            </w:r>
          </w:p>
        </w:tc>
      </w:tr>
      <w:tr w:rsidR="00076A8D" w:rsidRPr="00076A8D" w14:paraId="524F2B6B" w14:textId="77777777" w:rsidTr="00A4784E">
        <w:trPr>
          <w:tblCellSpacing w:w="0" w:type="dxa"/>
        </w:trPr>
        <w:tc>
          <w:tcPr>
            <w:tcW w:w="10206" w:type="dxa"/>
            <w:gridSpan w:val="2"/>
            <w:hideMark/>
          </w:tcPr>
          <w:p w14:paraId="62C8F440"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 xml:space="preserve">moluște bivalve, echinoderme, </w:t>
            </w:r>
            <w:proofErr w:type="spellStart"/>
            <w:r w:rsidRPr="00076A8D">
              <w:rPr>
                <w:rFonts w:ascii="Times New Roman" w:eastAsia="Times New Roman" w:hAnsi="Times New Roman" w:cs="Times New Roman"/>
                <w:b/>
                <w:bCs/>
                <w:color w:val="000000" w:themeColor="text1"/>
                <w:sz w:val="24"/>
                <w:szCs w:val="24"/>
                <w:lang w:val="ro-RO" w:eastAsia="en-GB"/>
              </w:rPr>
              <w:t>tunicate</w:t>
            </w:r>
            <w:proofErr w:type="spellEnd"/>
            <w:r w:rsidRPr="00076A8D">
              <w:rPr>
                <w:rFonts w:ascii="Times New Roman" w:eastAsia="Times New Roman" w:hAnsi="Times New Roman" w:cs="Times New Roman"/>
                <w:b/>
                <w:bCs/>
                <w:color w:val="000000" w:themeColor="text1"/>
                <w:sz w:val="24"/>
                <w:szCs w:val="24"/>
                <w:lang w:val="ro-RO" w:eastAsia="en-GB"/>
              </w:rPr>
              <w:t xml:space="preserve"> și gasteropode marine vii și produse de origine animală provenite de la aceste animale</w:t>
            </w:r>
          </w:p>
        </w:tc>
      </w:tr>
      <w:tr w:rsidR="00076A8D" w:rsidRPr="00076A8D" w14:paraId="06FCF97A" w14:textId="77777777" w:rsidTr="00A4784E">
        <w:trPr>
          <w:tblCellSpacing w:w="0" w:type="dxa"/>
        </w:trPr>
        <w:tc>
          <w:tcPr>
            <w:tcW w:w="1630" w:type="dxa"/>
            <w:hideMark/>
          </w:tcPr>
          <w:p w14:paraId="42417E7D"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MOL-HC</w:t>
            </w:r>
          </w:p>
        </w:tc>
        <w:tc>
          <w:tcPr>
            <w:tcW w:w="8576" w:type="dxa"/>
            <w:hideMark/>
          </w:tcPr>
          <w:p w14:paraId="659E5A59" w14:textId="58BAD11A"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3</w:t>
            </w:r>
            <w:r w:rsidR="0024050B"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moluștelor bivalve, echinodermelor, </w:t>
            </w:r>
            <w:proofErr w:type="spellStart"/>
            <w:r w:rsidR="00C258A0" w:rsidRPr="00076A8D">
              <w:rPr>
                <w:rFonts w:ascii="Times New Roman" w:eastAsia="Times New Roman" w:hAnsi="Times New Roman" w:cs="Times New Roman"/>
                <w:color w:val="000000" w:themeColor="text1"/>
                <w:sz w:val="24"/>
                <w:szCs w:val="24"/>
                <w:lang w:val="ro-RO" w:eastAsia="en-GB"/>
              </w:rPr>
              <w:t>tunicatelor</w:t>
            </w:r>
            <w:proofErr w:type="spellEnd"/>
            <w:r w:rsidR="00C258A0" w:rsidRPr="00076A8D">
              <w:rPr>
                <w:rFonts w:ascii="Times New Roman" w:eastAsia="Times New Roman" w:hAnsi="Times New Roman" w:cs="Times New Roman"/>
                <w:color w:val="000000" w:themeColor="text1"/>
                <w:sz w:val="24"/>
                <w:szCs w:val="24"/>
                <w:lang w:val="ro-RO" w:eastAsia="en-GB"/>
              </w:rPr>
              <w:t xml:space="preserve"> și gasteropodelor marine vii și a produselor de origine animală provenite de la aceste animale destinate consumului uman</w:t>
            </w:r>
          </w:p>
        </w:tc>
      </w:tr>
      <w:tr w:rsidR="00076A8D" w:rsidRPr="00076A8D" w14:paraId="05C97586" w14:textId="77777777" w:rsidTr="00A4784E">
        <w:trPr>
          <w:tblCellSpacing w:w="0" w:type="dxa"/>
        </w:trPr>
        <w:tc>
          <w:tcPr>
            <w:tcW w:w="1630" w:type="dxa"/>
            <w:hideMark/>
          </w:tcPr>
          <w:p w14:paraId="31FB7B7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MOL-AT</w:t>
            </w:r>
          </w:p>
        </w:tc>
        <w:tc>
          <w:tcPr>
            <w:tcW w:w="8576" w:type="dxa"/>
            <w:hideMark/>
          </w:tcPr>
          <w:p w14:paraId="17BB416B" w14:textId="73F7ED60"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3</w:t>
            </w:r>
            <w:r w:rsidR="0024050B"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moluștelor bivalve prelucrate din specia </w:t>
            </w:r>
            <w:proofErr w:type="spellStart"/>
            <w:r w:rsidR="00C258A0" w:rsidRPr="00076A8D">
              <w:rPr>
                <w:rFonts w:ascii="Times New Roman" w:eastAsia="Times New Roman" w:hAnsi="Times New Roman" w:cs="Times New Roman"/>
                <w:color w:val="000000" w:themeColor="text1"/>
                <w:sz w:val="24"/>
                <w:szCs w:val="24"/>
                <w:lang w:val="ro-RO" w:eastAsia="en-GB"/>
              </w:rPr>
              <w:t>Acanthocardia</w:t>
            </w:r>
            <w:proofErr w:type="spellEnd"/>
            <w:r w:rsidR="00C258A0" w:rsidRPr="00076A8D">
              <w:rPr>
                <w:rFonts w:ascii="Times New Roman" w:eastAsia="Times New Roman" w:hAnsi="Times New Roman" w:cs="Times New Roman"/>
                <w:color w:val="000000" w:themeColor="text1"/>
                <w:sz w:val="24"/>
                <w:szCs w:val="24"/>
                <w:lang w:val="ro-RO" w:eastAsia="en-GB"/>
              </w:rPr>
              <w:t xml:space="preserve"> </w:t>
            </w:r>
            <w:proofErr w:type="spellStart"/>
            <w:r w:rsidR="00C258A0" w:rsidRPr="00076A8D">
              <w:rPr>
                <w:rFonts w:ascii="Times New Roman" w:eastAsia="Times New Roman" w:hAnsi="Times New Roman" w:cs="Times New Roman"/>
                <w:color w:val="000000" w:themeColor="text1"/>
                <w:sz w:val="24"/>
                <w:szCs w:val="24"/>
                <w:lang w:val="ro-RO" w:eastAsia="en-GB"/>
              </w:rPr>
              <w:t>tuberculatum</w:t>
            </w:r>
            <w:proofErr w:type="spellEnd"/>
            <w:r w:rsidR="00C258A0" w:rsidRPr="00076A8D">
              <w:rPr>
                <w:rFonts w:ascii="Times New Roman" w:eastAsia="Times New Roman" w:hAnsi="Times New Roman" w:cs="Times New Roman"/>
                <w:color w:val="000000" w:themeColor="text1"/>
                <w:sz w:val="24"/>
                <w:szCs w:val="24"/>
                <w:lang w:val="ro-RO" w:eastAsia="en-GB"/>
              </w:rPr>
              <w:t> destinate consumului uman</w:t>
            </w:r>
          </w:p>
        </w:tc>
      </w:tr>
      <w:tr w:rsidR="00076A8D" w:rsidRPr="00076A8D" w14:paraId="65B4EFA4" w14:textId="77777777" w:rsidTr="00A4784E">
        <w:trPr>
          <w:tblCellSpacing w:w="0" w:type="dxa"/>
        </w:trPr>
        <w:tc>
          <w:tcPr>
            <w:tcW w:w="10206" w:type="dxa"/>
            <w:gridSpan w:val="2"/>
            <w:hideMark/>
          </w:tcPr>
          <w:p w14:paraId="1CAE4C61"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 xml:space="preserve">lapte crud, produse lactate, </w:t>
            </w:r>
            <w:proofErr w:type="spellStart"/>
            <w:r w:rsidRPr="00076A8D">
              <w:rPr>
                <w:rFonts w:ascii="Times New Roman" w:eastAsia="Times New Roman" w:hAnsi="Times New Roman" w:cs="Times New Roman"/>
                <w:b/>
                <w:bCs/>
                <w:color w:val="000000" w:themeColor="text1"/>
                <w:sz w:val="24"/>
                <w:szCs w:val="24"/>
                <w:lang w:val="ro-RO" w:eastAsia="en-GB"/>
              </w:rPr>
              <w:t>colostru</w:t>
            </w:r>
            <w:proofErr w:type="spellEnd"/>
            <w:r w:rsidRPr="00076A8D">
              <w:rPr>
                <w:rFonts w:ascii="Times New Roman" w:eastAsia="Times New Roman" w:hAnsi="Times New Roman" w:cs="Times New Roman"/>
                <w:b/>
                <w:bCs/>
                <w:color w:val="000000" w:themeColor="text1"/>
                <w:sz w:val="24"/>
                <w:szCs w:val="24"/>
                <w:lang w:val="ro-RO" w:eastAsia="en-GB"/>
              </w:rPr>
              <w:t xml:space="preserve"> și produse pe bază de </w:t>
            </w:r>
            <w:proofErr w:type="spellStart"/>
            <w:r w:rsidRPr="00076A8D">
              <w:rPr>
                <w:rFonts w:ascii="Times New Roman" w:eastAsia="Times New Roman" w:hAnsi="Times New Roman" w:cs="Times New Roman"/>
                <w:b/>
                <w:bCs/>
                <w:color w:val="000000" w:themeColor="text1"/>
                <w:sz w:val="24"/>
                <w:szCs w:val="24"/>
                <w:lang w:val="ro-RO" w:eastAsia="en-GB"/>
              </w:rPr>
              <w:t>colostru</w:t>
            </w:r>
            <w:proofErr w:type="spellEnd"/>
          </w:p>
        </w:tc>
      </w:tr>
      <w:tr w:rsidR="00076A8D" w:rsidRPr="00076A8D" w14:paraId="40114D39" w14:textId="77777777" w:rsidTr="00A4784E">
        <w:trPr>
          <w:tblCellSpacing w:w="0" w:type="dxa"/>
        </w:trPr>
        <w:tc>
          <w:tcPr>
            <w:tcW w:w="1630" w:type="dxa"/>
            <w:hideMark/>
          </w:tcPr>
          <w:p w14:paraId="695A4E94"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MILK-RM</w:t>
            </w:r>
          </w:p>
        </w:tc>
        <w:tc>
          <w:tcPr>
            <w:tcW w:w="8576" w:type="dxa"/>
            <w:hideMark/>
          </w:tcPr>
          <w:p w14:paraId="4885621A" w14:textId="6F795B75"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3</w:t>
            </w:r>
            <w:r w:rsidR="0024050B"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laptelui crud destinat consumului uman</w:t>
            </w:r>
          </w:p>
        </w:tc>
      </w:tr>
      <w:tr w:rsidR="00076A8D" w:rsidRPr="00076A8D" w14:paraId="14719162" w14:textId="77777777" w:rsidTr="00A4784E">
        <w:trPr>
          <w:tblCellSpacing w:w="0" w:type="dxa"/>
        </w:trPr>
        <w:tc>
          <w:tcPr>
            <w:tcW w:w="1630" w:type="dxa"/>
            <w:hideMark/>
          </w:tcPr>
          <w:p w14:paraId="72CC4C03"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MILK-RMP/NT</w:t>
            </w:r>
          </w:p>
        </w:tc>
        <w:tc>
          <w:tcPr>
            <w:tcW w:w="8576" w:type="dxa"/>
            <w:hideMark/>
          </w:tcPr>
          <w:p w14:paraId="228CF3CC" w14:textId="57E0F82F"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40</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lactate destinate consumului uman derivate din lapte crud sau a produselor lactate derivate din acestea, sau ambele, care nu trebuie supuse unui tratament specific de diminuare a riscurilor</w:t>
            </w:r>
          </w:p>
        </w:tc>
      </w:tr>
      <w:tr w:rsidR="00076A8D" w:rsidRPr="00076A8D" w14:paraId="2CF03782" w14:textId="77777777" w:rsidTr="00A4784E">
        <w:trPr>
          <w:tblCellSpacing w:w="0" w:type="dxa"/>
        </w:trPr>
        <w:tc>
          <w:tcPr>
            <w:tcW w:w="1630" w:type="dxa"/>
            <w:hideMark/>
          </w:tcPr>
          <w:p w14:paraId="63E31FE3"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DAIRY-PRODUCTS-PT</w:t>
            </w:r>
          </w:p>
        </w:tc>
        <w:tc>
          <w:tcPr>
            <w:tcW w:w="8576" w:type="dxa"/>
            <w:hideMark/>
          </w:tcPr>
          <w:p w14:paraId="1B4B25A7" w14:textId="25F0008F"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41</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lactate destinate consumului uman care trebuie supuse unui tratament de pasteurizare</w:t>
            </w:r>
          </w:p>
        </w:tc>
      </w:tr>
      <w:tr w:rsidR="00076A8D" w:rsidRPr="00076A8D" w14:paraId="4441ACC8" w14:textId="77777777" w:rsidTr="00A4784E">
        <w:trPr>
          <w:tblCellSpacing w:w="0" w:type="dxa"/>
        </w:trPr>
        <w:tc>
          <w:tcPr>
            <w:tcW w:w="1630" w:type="dxa"/>
            <w:hideMark/>
          </w:tcPr>
          <w:p w14:paraId="168E46C7"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DAIRY-PRODUCTS-ST</w:t>
            </w:r>
          </w:p>
        </w:tc>
        <w:tc>
          <w:tcPr>
            <w:tcW w:w="8576" w:type="dxa"/>
            <w:hideMark/>
          </w:tcPr>
          <w:p w14:paraId="6B3DFDE2" w14:textId="2C346F96"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42</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lactate destinate consumului uman care trebuie supuse unui tratament specific de diminuare a riscurilor, altul decât pasteurizarea</w:t>
            </w:r>
          </w:p>
        </w:tc>
      </w:tr>
      <w:tr w:rsidR="00076A8D" w:rsidRPr="00076A8D" w14:paraId="5B34923C" w14:textId="77777777" w:rsidTr="00A4784E">
        <w:trPr>
          <w:tblCellSpacing w:w="0" w:type="dxa"/>
        </w:trPr>
        <w:tc>
          <w:tcPr>
            <w:tcW w:w="1630" w:type="dxa"/>
            <w:hideMark/>
          </w:tcPr>
          <w:p w14:paraId="268E3ADE"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COLOSTRUM</w:t>
            </w:r>
          </w:p>
        </w:tc>
        <w:tc>
          <w:tcPr>
            <w:tcW w:w="8576" w:type="dxa"/>
            <w:hideMark/>
          </w:tcPr>
          <w:p w14:paraId="397511B1" w14:textId="1D7A1638"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43</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w:t>
            </w:r>
            <w:proofErr w:type="spellStart"/>
            <w:r w:rsidR="00C258A0" w:rsidRPr="00076A8D">
              <w:rPr>
                <w:rFonts w:ascii="Times New Roman" w:eastAsia="Times New Roman" w:hAnsi="Times New Roman" w:cs="Times New Roman"/>
                <w:color w:val="000000" w:themeColor="text1"/>
                <w:sz w:val="24"/>
                <w:szCs w:val="24"/>
                <w:lang w:val="ro-RO" w:eastAsia="en-GB"/>
              </w:rPr>
              <w:t>colostrului</w:t>
            </w:r>
            <w:proofErr w:type="spellEnd"/>
            <w:r w:rsidR="00C258A0" w:rsidRPr="00076A8D">
              <w:rPr>
                <w:rFonts w:ascii="Times New Roman" w:eastAsia="Times New Roman" w:hAnsi="Times New Roman" w:cs="Times New Roman"/>
                <w:color w:val="000000" w:themeColor="text1"/>
                <w:sz w:val="24"/>
                <w:szCs w:val="24"/>
                <w:lang w:val="ro-RO" w:eastAsia="en-GB"/>
              </w:rPr>
              <w:t xml:space="preserve"> destinat consumului uman</w:t>
            </w:r>
          </w:p>
        </w:tc>
      </w:tr>
      <w:tr w:rsidR="00076A8D" w:rsidRPr="00076A8D" w14:paraId="11696B18" w14:textId="77777777" w:rsidTr="00A4784E">
        <w:trPr>
          <w:tblCellSpacing w:w="0" w:type="dxa"/>
        </w:trPr>
        <w:tc>
          <w:tcPr>
            <w:tcW w:w="1630" w:type="dxa"/>
            <w:hideMark/>
          </w:tcPr>
          <w:p w14:paraId="0ADAE6F6"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COLOSTRUM-BP</w:t>
            </w:r>
          </w:p>
        </w:tc>
        <w:tc>
          <w:tcPr>
            <w:tcW w:w="8576" w:type="dxa"/>
            <w:hideMark/>
          </w:tcPr>
          <w:p w14:paraId="0ADB12B5" w14:textId="2176AE74"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44</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1E2C5F"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pe bază de </w:t>
            </w:r>
            <w:proofErr w:type="spellStart"/>
            <w:r w:rsidR="00C258A0" w:rsidRPr="00076A8D">
              <w:rPr>
                <w:rFonts w:ascii="Times New Roman" w:eastAsia="Times New Roman" w:hAnsi="Times New Roman" w:cs="Times New Roman"/>
                <w:color w:val="000000" w:themeColor="text1"/>
                <w:sz w:val="24"/>
                <w:szCs w:val="24"/>
                <w:lang w:val="ro-RO" w:eastAsia="en-GB"/>
              </w:rPr>
              <w:t>colostru</w:t>
            </w:r>
            <w:proofErr w:type="spellEnd"/>
            <w:r w:rsidR="00C258A0" w:rsidRPr="00076A8D">
              <w:rPr>
                <w:rFonts w:ascii="Times New Roman" w:eastAsia="Times New Roman" w:hAnsi="Times New Roman" w:cs="Times New Roman"/>
                <w:color w:val="000000" w:themeColor="text1"/>
                <w:sz w:val="24"/>
                <w:szCs w:val="24"/>
                <w:lang w:val="ro-RO" w:eastAsia="en-GB"/>
              </w:rPr>
              <w:t xml:space="preserve"> destinate consumului uman</w:t>
            </w:r>
          </w:p>
        </w:tc>
      </w:tr>
      <w:tr w:rsidR="00076A8D" w:rsidRPr="00076A8D" w14:paraId="324AD4F9" w14:textId="77777777" w:rsidTr="00A4784E">
        <w:trPr>
          <w:tblCellSpacing w:w="0" w:type="dxa"/>
        </w:trPr>
        <w:tc>
          <w:tcPr>
            <w:tcW w:w="10206" w:type="dxa"/>
            <w:gridSpan w:val="2"/>
            <w:hideMark/>
          </w:tcPr>
          <w:p w14:paraId="143E3A2F"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pulpe de pui de baltă refrigerate, congelate sau preparate</w:t>
            </w:r>
          </w:p>
        </w:tc>
      </w:tr>
      <w:tr w:rsidR="00076A8D" w:rsidRPr="00076A8D" w14:paraId="075EF252" w14:textId="77777777" w:rsidTr="00A4784E">
        <w:trPr>
          <w:tblCellSpacing w:w="0" w:type="dxa"/>
        </w:trPr>
        <w:tc>
          <w:tcPr>
            <w:tcW w:w="1630" w:type="dxa"/>
            <w:hideMark/>
          </w:tcPr>
          <w:p w14:paraId="7BD91B43"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FRG</w:t>
            </w:r>
          </w:p>
        </w:tc>
        <w:tc>
          <w:tcPr>
            <w:tcW w:w="8576" w:type="dxa"/>
            <w:hideMark/>
          </w:tcPr>
          <w:p w14:paraId="52F7CC21" w14:textId="1B899F50"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45</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pulpelor de pui de baltă refrigerate, congelate sau preparate, destinate consumului uman</w:t>
            </w:r>
          </w:p>
        </w:tc>
      </w:tr>
      <w:tr w:rsidR="00076A8D" w:rsidRPr="00076A8D" w14:paraId="1A2DFF06" w14:textId="77777777" w:rsidTr="00A4784E">
        <w:trPr>
          <w:tblCellSpacing w:w="0" w:type="dxa"/>
        </w:trPr>
        <w:tc>
          <w:tcPr>
            <w:tcW w:w="10206" w:type="dxa"/>
            <w:gridSpan w:val="2"/>
            <w:hideMark/>
          </w:tcPr>
          <w:p w14:paraId="6082EF95"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melci</w:t>
            </w:r>
          </w:p>
        </w:tc>
      </w:tr>
      <w:tr w:rsidR="00076A8D" w:rsidRPr="00076A8D" w14:paraId="607CDB3F" w14:textId="77777777" w:rsidTr="00A4784E">
        <w:trPr>
          <w:tblCellSpacing w:w="0" w:type="dxa"/>
        </w:trPr>
        <w:tc>
          <w:tcPr>
            <w:tcW w:w="1630" w:type="dxa"/>
            <w:hideMark/>
          </w:tcPr>
          <w:p w14:paraId="719D3F2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SNS</w:t>
            </w:r>
          </w:p>
        </w:tc>
        <w:tc>
          <w:tcPr>
            <w:tcW w:w="8576" w:type="dxa"/>
            <w:hideMark/>
          </w:tcPr>
          <w:p w14:paraId="388BA670" w14:textId="780082EC"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4</w:t>
            </w:r>
            <w:r w:rsidR="0024050B" w:rsidRPr="00076A8D">
              <w:rPr>
                <w:rFonts w:ascii="Times New Roman" w:eastAsia="Times New Roman" w:hAnsi="Times New Roman" w:cs="Times New Roman"/>
                <w:color w:val="000000" w:themeColor="text1"/>
                <w:sz w:val="24"/>
                <w:szCs w:val="24"/>
                <w:lang w:val="ro-RO" w:eastAsia="en-GB"/>
              </w:rPr>
              <w:t>6</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melcilor destinați consumului uman</w:t>
            </w:r>
          </w:p>
        </w:tc>
      </w:tr>
      <w:tr w:rsidR="00076A8D" w:rsidRPr="00076A8D" w14:paraId="171C98ED" w14:textId="77777777" w:rsidTr="00A4784E">
        <w:trPr>
          <w:tblCellSpacing w:w="0" w:type="dxa"/>
        </w:trPr>
        <w:tc>
          <w:tcPr>
            <w:tcW w:w="10206" w:type="dxa"/>
            <w:gridSpan w:val="2"/>
            <w:hideMark/>
          </w:tcPr>
          <w:p w14:paraId="30F3E172"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gelatină</w:t>
            </w:r>
          </w:p>
        </w:tc>
      </w:tr>
      <w:tr w:rsidR="00076A8D" w:rsidRPr="00076A8D" w14:paraId="4D0C111E" w14:textId="77777777" w:rsidTr="00A4784E">
        <w:trPr>
          <w:tblCellSpacing w:w="0" w:type="dxa"/>
        </w:trPr>
        <w:tc>
          <w:tcPr>
            <w:tcW w:w="10206" w:type="dxa"/>
            <w:gridSpan w:val="2"/>
            <w:vAlign w:val="center"/>
            <w:hideMark/>
          </w:tcPr>
          <w:p w14:paraId="3F236CA7" w14:textId="0975AF90"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
        </w:tc>
      </w:tr>
      <w:tr w:rsidR="00076A8D" w:rsidRPr="00076A8D" w14:paraId="6F85BB51" w14:textId="77777777" w:rsidTr="00A4784E">
        <w:trPr>
          <w:tblCellSpacing w:w="0" w:type="dxa"/>
        </w:trPr>
        <w:tc>
          <w:tcPr>
            <w:tcW w:w="1630" w:type="dxa"/>
            <w:hideMark/>
          </w:tcPr>
          <w:p w14:paraId="62F98C8E"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GEL</w:t>
            </w:r>
          </w:p>
        </w:tc>
        <w:tc>
          <w:tcPr>
            <w:tcW w:w="8576" w:type="dxa"/>
            <w:hideMark/>
          </w:tcPr>
          <w:p w14:paraId="1A920991" w14:textId="3E97B374"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4</w:t>
            </w:r>
            <w:r w:rsidR="0024050B"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gelatinei destinate consumului uman, alta decât capsulele de gelatină care nu sunt derivate din oase de rumegătoare</w:t>
            </w:r>
          </w:p>
        </w:tc>
      </w:tr>
      <w:tr w:rsidR="00076A8D" w:rsidRPr="00076A8D" w14:paraId="7C2617A6" w14:textId="77777777" w:rsidTr="00A4784E">
        <w:trPr>
          <w:tblCellSpacing w:w="0" w:type="dxa"/>
        </w:trPr>
        <w:tc>
          <w:tcPr>
            <w:tcW w:w="10206" w:type="dxa"/>
            <w:gridSpan w:val="2"/>
            <w:vAlign w:val="center"/>
            <w:hideMark/>
          </w:tcPr>
          <w:p w14:paraId="787002BD" w14:textId="7F26AADC"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
        </w:tc>
      </w:tr>
      <w:tr w:rsidR="00076A8D" w:rsidRPr="00076A8D" w14:paraId="58B53F98" w14:textId="77777777" w:rsidTr="00A4784E">
        <w:trPr>
          <w:tblCellSpacing w:w="0" w:type="dxa"/>
        </w:trPr>
        <w:tc>
          <w:tcPr>
            <w:tcW w:w="10206" w:type="dxa"/>
            <w:gridSpan w:val="2"/>
            <w:hideMark/>
          </w:tcPr>
          <w:p w14:paraId="5C663968"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colagen</w:t>
            </w:r>
          </w:p>
        </w:tc>
      </w:tr>
      <w:tr w:rsidR="00076A8D" w:rsidRPr="00076A8D" w14:paraId="5CB0F3B3" w14:textId="77777777" w:rsidTr="00A4784E">
        <w:trPr>
          <w:tblCellSpacing w:w="0" w:type="dxa"/>
        </w:trPr>
        <w:tc>
          <w:tcPr>
            <w:tcW w:w="1630" w:type="dxa"/>
            <w:hideMark/>
          </w:tcPr>
          <w:p w14:paraId="3C558AE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COL</w:t>
            </w:r>
          </w:p>
        </w:tc>
        <w:tc>
          <w:tcPr>
            <w:tcW w:w="8576" w:type="dxa"/>
            <w:hideMark/>
          </w:tcPr>
          <w:p w14:paraId="38BD995A" w14:textId="238B84D9"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 xml:space="preserve">Anexa nr. </w:t>
            </w:r>
            <w:r w:rsidR="00C258A0" w:rsidRPr="00076A8D">
              <w:rPr>
                <w:rFonts w:ascii="Times New Roman" w:eastAsia="Times New Roman" w:hAnsi="Times New Roman" w:cs="Times New Roman"/>
                <w:color w:val="000000" w:themeColor="text1"/>
                <w:sz w:val="24"/>
                <w:szCs w:val="24"/>
                <w:lang w:val="ro-RO" w:eastAsia="en-GB"/>
              </w:rPr>
              <w:t>4</w:t>
            </w:r>
            <w:r w:rsidR="0024050B"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colagenului destinat consumului uman</w:t>
            </w:r>
          </w:p>
        </w:tc>
      </w:tr>
      <w:tr w:rsidR="00076A8D" w:rsidRPr="00076A8D" w14:paraId="16D3B686" w14:textId="77777777" w:rsidTr="00A4784E">
        <w:trPr>
          <w:tblCellSpacing w:w="0" w:type="dxa"/>
        </w:trPr>
        <w:tc>
          <w:tcPr>
            <w:tcW w:w="10206" w:type="dxa"/>
            <w:gridSpan w:val="2"/>
            <w:hideMark/>
          </w:tcPr>
          <w:p w14:paraId="0B820A59"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materii prime pentru producția de gelatină și colagen</w:t>
            </w:r>
          </w:p>
        </w:tc>
      </w:tr>
      <w:tr w:rsidR="00076A8D" w:rsidRPr="00076A8D" w14:paraId="4DC71BA3" w14:textId="77777777" w:rsidTr="00A4784E">
        <w:trPr>
          <w:tblCellSpacing w:w="0" w:type="dxa"/>
        </w:trPr>
        <w:tc>
          <w:tcPr>
            <w:tcW w:w="1630" w:type="dxa"/>
            <w:hideMark/>
          </w:tcPr>
          <w:p w14:paraId="530E036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RCG</w:t>
            </w:r>
          </w:p>
        </w:tc>
        <w:tc>
          <w:tcPr>
            <w:tcW w:w="8576" w:type="dxa"/>
            <w:hideMark/>
          </w:tcPr>
          <w:p w14:paraId="5BA46BC4" w14:textId="199D58CA"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4</w:t>
            </w:r>
            <w:r w:rsidR="0024050B"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materiilor prime pentru producția de gelatină și colagen destinate consumului uman</w:t>
            </w:r>
          </w:p>
        </w:tc>
      </w:tr>
      <w:tr w:rsidR="00076A8D" w:rsidRPr="00076A8D" w14:paraId="384F6743" w14:textId="77777777" w:rsidTr="00A4784E">
        <w:trPr>
          <w:tblCellSpacing w:w="0" w:type="dxa"/>
        </w:trPr>
        <w:tc>
          <w:tcPr>
            <w:tcW w:w="10206" w:type="dxa"/>
            <w:gridSpan w:val="2"/>
            <w:hideMark/>
          </w:tcPr>
          <w:p w14:paraId="6A7C2975"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materii prime tratate pentru producția de gelatină și colagen</w:t>
            </w:r>
          </w:p>
        </w:tc>
      </w:tr>
      <w:tr w:rsidR="00076A8D" w:rsidRPr="00076A8D" w14:paraId="49FBD6B2" w14:textId="77777777" w:rsidTr="00A4784E">
        <w:trPr>
          <w:tblCellSpacing w:w="0" w:type="dxa"/>
        </w:trPr>
        <w:tc>
          <w:tcPr>
            <w:tcW w:w="1630" w:type="dxa"/>
            <w:hideMark/>
          </w:tcPr>
          <w:p w14:paraId="5939558C"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TCG</w:t>
            </w:r>
          </w:p>
        </w:tc>
        <w:tc>
          <w:tcPr>
            <w:tcW w:w="8576" w:type="dxa"/>
            <w:hideMark/>
          </w:tcPr>
          <w:p w14:paraId="0793BE65" w14:textId="46C3119D"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24050B" w:rsidRPr="00076A8D">
              <w:rPr>
                <w:rFonts w:ascii="Times New Roman" w:eastAsia="Times New Roman" w:hAnsi="Times New Roman" w:cs="Times New Roman"/>
                <w:color w:val="000000" w:themeColor="text1"/>
                <w:sz w:val="24"/>
                <w:szCs w:val="24"/>
                <w:lang w:val="ro-RO" w:eastAsia="en-GB"/>
              </w:rPr>
              <w:t>50</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materiilor prime tratate pentru producția de gelatină și colagen destinate consumului uman</w:t>
            </w:r>
          </w:p>
        </w:tc>
      </w:tr>
      <w:tr w:rsidR="00076A8D" w:rsidRPr="00076A8D" w14:paraId="0720F79F" w14:textId="77777777" w:rsidTr="00A4784E">
        <w:trPr>
          <w:tblCellSpacing w:w="0" w:type="dxa"/>
        </w:trPr>
        <w:tc>
          <w:tcPr>
            <w:tcW w:w="10206" w:type="dxa"/>
            <w:gridSpan w:val="2"/>
            <w:hideMark/>
          </w:tcPr>
          <w:p w14:paraId="5D6858BB"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miere și alte produse apicole destinate consumului uman</w:t>
            </w:r>
          </w:p>
        </w:tc>
      </w:tr>
      <w:tr w:rsidR="00076A8D" w:rsidRPr="00076A8D" w14:paraId="3C4748A5" w14:textId="77777777" w:rsidTr="00A4784E">
        <w:trPr>
          <w:tblCellSpacing w:w="0" w:type="dxa"/>
        </w:trPr>
        <w:tc>
          <w:tcPr>
            <w:tcW w:w="1630" w:type="dxa"/>
            <w:hideMark/>
          </w:tcPr>
          <w:p w14:paraId="16C841A4"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HON</w:t>
            </w:r>
          </w:p>
        </w:tc>
        <w:tc>
          <w:tcPr>
            <w:tcW w:w="8576" w:type="dxa"/>
            <w:hideMark/>
          </w:tcPr>
          <w:p w14:paraId="1B8AF0DF" w14:textId="21240B77"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51</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mierii și a altor produse apicole destinate consumului uman</w:t>
            </w:r>
          </w:p>
        </w:tc>
      </w:tr>
      <w:tr w:rsidR="00076A8D" w:rsidRPr="00076A8D" w14:paraId="3592328C" w14:textId="77777777" w:rsidTr="00A4784E">
        <w:trPr>
          <w:tblCellSpacing w:w="0" w:type="dxa"/>
        </w:trPr>
        <w:tc>
          <w:tcPr>
            <w:tcW w:w="10206" w:type="dxa"/>
            <w:gridSpan w:val="2"/>
            <w:hideMark/>
          </w:tcPr>
          <w:p w14:paraId="15BAAD2C"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produse înalt rafinate, astfel cum sunt descrise în secțiunea XVI din anexa III la Regulamentul (CE) nr. 853/2004, destinate consumului uman</w:t>
            </w:r>
          </w:p>
        </w:tc>
      </w:tr>
      <w:tr w:rsidR="00076A8D" w:rsidRPr="00076A8D" w14:paraId="0FD10807" w14:textId="77777777" w:rsidTr="00A4784E">
        <w:trPr>
          <w:tblCellSpacing w:w="0" w:type="dxa"/>
        </w:trPr>
        <w:tc>
          <w:tcPr>
            <w:tcW w:w="1630" w:type="dxa"/>
            <w:hideMark/>
          </w:tcPr>
          <w:p w14:paraId="44A9FC3A"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HRP</w:t>
            </w:r>
          </w:p>
        </w:tc>
        <w:tc>
          <w:tcPr>
            <w:tcW w:w="8576" w:type="dxa"/>
            <w:hideMark/>
          </w:tcPr>
          <w:p w14:paraId="483E0EF7" w14:textId="5F85D9E0"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52</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înalt rafinate, astfel cum sunt descrise secțiunea XVI din anexa III la Regulamentul (CE) nr. 853/2004, destinate consumului uman</w:t>
            </w:r>
          </w:p>
        </w:tc>
      </w:tr>
      <w:tr w:rsidR="00076A8D" w:rsidRPr="00076A8D" w14:paraId="31BB80A9" w14:textId="77777777" w:rsidTr="00A4784E">
        <w:trPr>
          <w:tblCellSpacing w:w="0" w:type="dxa"/>
        </w:trPr>
        <w:tc>
          <w:tcPr>
            <w:tcW w:w="10206" w:type="dxa"/>
            <w:gridSpan w:val="2"/>
            <w:hideMark/>
          </w:tcPr>
          <w:p w14:paraId="612DB667"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carne de reptile</w:t>
            </w:r>
          </w:p>
        </w:tc>
      </w:tr>
      <w:tr w:rsidR="00076A8D" w:rsidRPr="00076A8D" w14:paraId="48F604A1" w14:textId="77777777" w:rsidTr="00A4784E">
        <w:trPr>
          <w:tblCellSpacing w:w="0" w:type="dxa"/>
        </w:trPr>
        <w:tc>
          <w:tcPr>
            <w:tcW w:w="1630" w:type="dxa"/>
            <w:hideMark/>
          </w:tcPr>
          <w:p w14:paraId="014394D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REP</w:t>
            </w:r>
          </w:p>
        </w:tc>
        <w:tc>
          <w:tcPr>
            <w:tcW w:w="8576" w:type="dxa"/>
            <w:hideMark/>
          </w:tcPr>
          <w:p w14:paraId="18B092A2" w14:textId="0FC433F1"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53</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cărnii de reptile destinată consumului uman</w:t>
            </w:r>
          </w:p>
        </w:tc>
      </w:tr>
      <w:tr w:rsidR="00076A8D" w:rsidRPr="00076A8D" w14:paraId="59AEDA80" w14:textId="77777777" w:rsidTr="00A4784E">
        <w:trPr>
          <w:tblCellSpacing w:w="0" w:type="dxa"/>
        </w:trPr>
        <w:tc>
          <w:tcPr>
            <w:tcW w:w="10206" w:type="dxa"/>
            <w:gridSpan w:val="2"/>
            <w:hideMark/>
          </w:tcPr>
          <w:p w14:paraId="211C672D"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insecte</w:t>
            </w:r>
          </w:p>
        </w:tc>
      </w:tr>
      <w:tr w:rsidR="00076A8D" w:rsidRPr="00076A8D" w14:paraId="32C7AD70" w14:textId="77777777" w:rsidTr="00A4784E">
        <w:trPr>
          <w:tblCellSpacing w:w="0" w:type="dxa"/>
        </w:trPr>
        <w:tc>
          <w:tcPr>
            <w:tcW w:w="1630" w:type="dxa"/>
            <w:hideMark/>
          </w:tcPr>
          <w:p w14:paraId="24014056"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INS</w:t>
            </w:r>
          </w:p>
        </w:tc>
        <w:tc>
          <w:tcPr>
            <w:tcW w:w="8576" w:type="dxa"/>
            <w:hideMark/>
          </w:tcPr>
          <w:p w14:paraId="5F0DE2EE" w14:textId="40BAEAAB"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w:t>
            </w:r>
            <w:r w:rsidR="0024050B" w:rsidRPr="00076A8D">
              <w:rPr>
                <w:rFonts w:ascii="Times New Roman" w:eastAsia="Times New Roman" w:hAnsi="Times New Roman" w:cs="Times New Roman"/>
                <w:color w:val="000000" w:themeColor="text1"/>
                <w:sz w:val="24"/>
                <w:szCs w:val="24"/>
                <w:lang w:val="ro-RO" w:eastAsia="en-GB"/>
              </w:rPr>
              <w:t>54</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insectelor destinate consumului uman</w:t>
            </w:r>
          </w:p>
        </w:tc>
      </w:tr>
      <w:tr w:rsidR="00076A8D" w:rsidRPr="00076A8D" w14:paraId="34713E3F" w14:textId="77777777" w:rsidTr="00A4784E">
        <w:trPr>
          <w:tblCellSpacing w:w="0" w:type="dxa"/>
        </w:trPr>
        <w:tc>
          <w:tcPr>
            <w:tcW w:w="10206" w:type="dxa"/>
            <w:gridSpan w:val="2"/>
            <w:hideMark/>
          </w:tcPr>
          <w:p w14:paraId="31556786"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alte produse de origine animală</w:t>
            </w:r>
          </w:p>
        </w:tc>
      </w:tr>
      <w:tr w:rsidR="00076A8D" w:rsidRPr="00076A8D" w14:paraId="3E70D977" w14:textId="77777777" w:rsidTr="00A4784E">
        <w:trPr>
          <w:tblCellSpacing w:w="0" w:type="dxa"/>
        </w:trPr>
        <w:tc>
          <w:tcPr>
            <w:tcW w:w="1630" w:type="dxa"/>
            <w:hideMark/>
          </w:tcPr>
          <w:p w14:paraId="776DC40F"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PAO</w:t>
            </w:r>
          </w:p>
        </w:tc>
        <w:tc>
          <w:tcPr>
            <w:tcW w:w="8576" w:type="dxa"/>
            <w:hideMark/>
          </w:tcPr>
          <w:p w14:paraId="49077719" w14:textId="5CC8546F"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44516F" w:rsidRPr="00076A8D">
              <w:rPr>
                <w:rFonts w:ascii="Times New Roman" w:eastAsia="Times New Roman" w:hAnsi="Times New Roman" w:cs="Times New Roman"/>
                <w:color w:val="000000" w:themeColor="text1"/>
                <w:sz w:val="24"/>
                <w:szCs w:val="24"/>
                <w:lang w:val="ro-RO" w:eastAsia="en-GB"/>
              </w:rPr>
              <w:t>55</w:t>
            </w:r>
            <w:r w:rsidR="00C258A0" w:rsidRPr="00076A8D">
              <w:rPr>
                <w:rFonts w:ascii="Times New Roman" w:eastAsia="Times New Roman" w:hAnsi="Times New Roman" w:cs="Times New Roman"/>
                <w:color w:val="000000" w:themeColor="text1"/>
                <w:sz w:val="24"/>
                <w:szCs w:val="24"/>
                <w:lang w:val="ro-RO" w:eastAsia="en-GB"/>
              </w:rPr>
              <w:t xml:space="preserve">: Model de certificat oficial pentru intrarea în </w:t>
            </w:r>
            <w:r w:rsidR="006619C5"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altor produse de origine animală derivate din ungulate domestice, păsări de curte, iepuri sau produse pescărești destinate consumului uman și care nu intră sub incidența articolelor 8-26 din Regulamentul de punere în aplicare (UE) 2020/2235</w:t>
            </w:r>
          </w:p>
        </w:tc>
      </w:tr>
      <w:tr w:rsidR="00076A8D" w:rsidRPr="00076A8D" w14:paraId="424EC914" w14:textId="77777777" w:rsidTr="00A4784E">
        <w:trPr>
          <w:tblCellSpacing w:w="0" w:type="dxa"/>
        </w:trPr>
        <w:tc>
          <w:tcPr>
            <w:tcW w:w="10206" w:type="dxa"/>
            <w:gridSpan w:val="2"/>
            <w:hideMark/>
          </w:tcPr>
          <w:p w14:paraId="0A538CD7"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produse compuse</w:t>
            </w:r>
          </w:p>
        </w:tc>
      </w:tr>
      <w:tr w:rsidR="00076A8D" w:rsidRPr="00076A8D" w14:paraId="7DB387AC" w14:textId="77777777" w:rsidTr="00A4784E">
        <w:trPr>
          <w:tblCellSpacing w:w="0" w:type="dxa"/>
        </w:trPr>
        <w:tc>
          <w:tcPr>
            <w:tcW w:w="10206" w:type="dxa"/>
            <w:gridSpan w:val="2"/>
            <w:vAlign w:val="center"/>
            <w:hideMark/>
          </w:tcPr>
          <w:p w14:paraId="6384EE36" w14:textId="592F1ADE"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
        </w:tc>
      </w:tr>
      <w:tr w:rsidR="00076A8D" w:rsidRPr="00076A8D" w14:paraId="3F1F6026" w14:textId="77777777" w:rsidTr="00A4784E">
        <w:trPr>
          <w:tblCellSpacing w:w="0" w:type="dxa"/>
        </w:trPr>
        <w:tc>
          <w:tcPr>
            <w:tcW w:w="1630" w:type="dxa"/>
            <w:hideMark/>
          </w:tcPr>
          <w:p w14:paraId="6B68CD90"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COMP</w:t>
            </w:r>
          </w:p>
        </w:tc>
        <w:tc>
          <w:tcPr>
            <w:tcW w:w="8576" w:type="dxa"/>
            <w:hideMark/>
          </w:tcPr>
          <w:p w14:paraId="2EA305B9" w14:textId="45504573"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5</w:t>
            </w:r>
            <w:r w:rsidR="0044516F" w:rsidRPr="00076A8D">
              <w:rPr>
                <w:rFonts w:ascii="Times New Roman" w:eastAsia="Times New Roman" w:hAnsi="Times New Roman" w:cs="Times New Roman"/>
                <w:color w:val="000000" w:themeColor="text1"/>
                <w:sz w:val="24"/>
                <w:szCs w:val="24"/>
                <w:lang w:val="ro-RO" w:eastAsia="en-GB"/>
              </w:rPr>
              <w:t>6</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animală/oficial pentru intrarea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compuse fără durată lungă de conservare destinate consumului uman și a produselor compuse cu durată lungă de conservare destinate consumului uman și care conțin orice cantitate de produse din carne, cu excepția gelatinei care nu provine din oase de rumegătoare, a colagenului care nu provine din oase de rumegătoare și a produselor înalt rafinate și a oricărei cantități de produse pe bază de </w:t>
            </w:r>
            <w:proofErr w:type="spellStart"/>
            <w:r w:rsidR="00C258A0" w:rsidRPr="00076A8D">
              <w:rPr>
                <w:rFonts w:ascii="Times New Roman" w:eastAsia="Times New Roman" w:hAnsi="Times New Roman" w:cs="Times New Roman"/>
                <w:color w:val="000000" w:themeColor="text1"/>
                <w:sz w:val="24"/>
                <w:szCs w:val="24"/>
                <w:lang w:val="ro-RO" w:eastAsia="en-GB"/>
              </w:rPr>
              <w:t>colostru</w:t>
            </w:r>
            <w:proofErr w:type="spellEnd"/>
          </w:p>
        </w:tc>
      </w:tr>
      <w:tr w:rsidR="00076A8D" w:rsidRPr="00076A8D" w14:paraId="0CFD73FC" w14:textId="77777777" w:rsidTr="00A4784E">
        <w:trPr>
          <w:tblCellSpacing w:w="0" w:type="dxa"/>
        </w:trPr>
        <w:tc>
          <w:tcPr>
            <w:tcW w:w="10206" w:type="dxa"/>
            <w:gridSpan w:val="2"/>
            <w:vAlign w:val="center"/>
            <w:hideMark/>
          </w:tcPr>
          <w:p w14:paraId="31B878C2" w14:textId="6ECABD2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
        </w:tc>
      </w:tr>
      <w:tr w:rsidR="00076A8D" w:rsidRPr="00076A8D" w14:paraId="190A114F" w14:textId="77777777" w:rsidTr="00A4784E">
        <w:trPr>
          <w:tblCellSpacing w:w="0" w:type="dxa"/>
        </w:trPr>
        <w:tc>
          <w:tcPr>
            <w:tcW w:w="10206" w:type="dxa"/>
            <w:gridSpan w:val="2"/>
            <w:hideMark/>
          </w:tcPr>
          <w:p w14:paraId="7257454A" w14:textId="77777777"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germeni destinați consumului uman și semințe destinate producției de germeni destinați consumului uman</w:t>
            </w:r>
          </w:p>
        </w:tc>
      </w:tr>
      <w:tr w:rsidR="00076A8D" w:rsidRPr="00076A8D" w14:paraId="587A6047" w14:textId="77777777" w:rsidTr="00A4784E">
        <w:trPr>
          <w:tblCellSpacing w:w="0" w:type="dxa"/>
        </w:trPr>
        <w:tc>
          <w:tcPr>
            <w:tcW w:w="1630" w:type="dxa"/>
            <w:hideMark/>
          </w:tcPr>
          <w:p w14:paraId="3246CD0E"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lastRenderedPageBreak/>
              <w:t>SPR</w:t>
            </w:r>
          </w:p>
        </w:tc>
        <w:tc>
          <w:tcPr>
            <w:tcW w:w="8576" w:type="dxa"/>
            <w:hideMark/>
          </w:tcPr>
          <w:p w14:paraId="61356541" w14:textId="159A7369"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5</w:t>
            </w:r>
            <w:r w:rsidR="0044516F" w:rsidRPr="00076A8D">
              <w:rPr>
                <w:rFonts w:ascii="Times New Roman" w:eastAsia="Times New Roman" w:hAnsi="Times New Roman" w:cs="Times New Roman"/>
                <w:color w:val="000000" w:themeColor="text1"/>
                <w:sz w:val="24"/>
                <w:szCs w:val="24"/>
                <w:lang w:val="ro-RO" w:eastAsia="en-GB"/>
              </w:rPr>
              <w:t>7</w:t>
            </w:r>
            <w:r w:rsidR="00C258A0" w:rsidRPr="00076A8D">
              <w:rPr>
                <w:rFonts w:ascii="Times New Roman" w:eastAsia="Times New Roman" w:hAnsi="Times New Roman" w:cs="Times New Roman"/>
                <w:color w:val="000000" w:themeColor="text1"/>
                <w:sz w:val="24"/>
                <w:szCs w:val="24"/>
                <w:lang w:val="ro-RO" w:eastAsia="en-GB"/>
              </w:rPr>
              <w:t>: Model de certificat oficial pentru intrarea în</w:t>
            </w:r>
            <w:r w:rsidR="006619C5" w:rsidRPr="00076A8D">
              <w:rPr>
                <w:rFonts w:ascii="Times New Roman" w:hAnsi="Times New Roman" w:cs="Times New Roman"/>
                <w:color w:val="000000" w:themeColor="text1"/>
                <w:lang w:val="ro-RO"/>
              </w:rPr>
              <w:t xml:space="preserve"> </w:t>
            </w:r>
            <w:r w:rsidR="006619C5" w:rsidRPr="00076A8D">
              <w:rPr>
                <w:rFonts w:ascii="Times New Roman" w:eastAsia="Times New Roman" w:hAnsi="Times New Roman" w:cs="Times New Roman"/>
                <w:color w:val="000000" w:themeColor="text1"/>
                <w:sz w:val="24"/>
                <w:szCs w:val="24"/>
                <w:lang w:val="ro-RO" w:eastAsia="en-GB"/>
              </w:rPr>
              <w:t xml:space="preserve">Republica Moldova </w:t>
            </w:r>
            <w:r w:rsidR="00C258A0" w:rsidRPr="00076A8D">
              <w:rPr>
                <w:rFonts w:ascii="Times New Roman" w:eastAsia="Times New Roman" w:hAnsi="Times New Roman" w:cs="Times New Roman"/>
                <w:color w:val="000000" w:themeColor="text1"/>
                <w:sz w:val="24"/>
                <w:szCs w:val="24"/>
                <w:lang w:val="ro-RO" w:eastAsia="en-GB"/>
              </w:rPr>
              <w:t>a germenilor destinați consumului uman și a semințelor destinate producției de germeni destinați consumului uman</w:t>
            </w:r>
          </w:p>
        </w:tc>
      </w:tr>
      <w:tr w:rsidR="00076A8D" w:rsidRPr="00076A8D" w14:paraId="63589D2E" w14:textId="77777777" w:rsidTr="00A4784E">
        <w:trPr>
          <w:tblCellSpacing w:w="0" w:type="dxa"/>
        </w:trPr>
        <w:tc>
          <w:tcPr>
            <w:tcW w:w="10206" w:type="dxa"/>
            <w:gridSpan w:val="2"/>
            <w:hideMark/>
          </w:tcPr>
          <w:p w14:paraId="69CC72AF" w14:textId="2D424673"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 xml:space="preserve">tranzitul prin </w:t>
            </w:r>
            <w:r w:rsidR="006619C5" w:rsidRPr="00076A8D">
              <w:rPr>
                <w:rFonts w:ascii="Times New Roman" w:eastAsia="Times New Roman" w:hAnsi="Times New Roman" w:cs="Times New Roman"/>
                <w:b/>
                <w:bCs/>
                <w:color w:val="000000" w:themeColor="text1"/>
                <w:sz w:val="24"/>
                <w:szCs w:val="24"/>
                <w:lang w:val="ro-RO" w:eastAsia="en-GB"/>
              </w:rPr>
              <w:t xml:space="preserve">Republica Moldova </w:t>
            </w:r>
            <w:r w:rsidRPr="00076A8D">
              <w:rPr>
                <w:rFonts w:ascii="Times New Roman" w:eastAsia="Times New Roman" w:hAnsi="Times New Roman" w:cs="Times New Roman"/>
                <w:b/>
                <w:bCs/>
                <w:color w:val="000000" w:themeColor="text1"/>
                <w:sz w:val="24"/>
                <w:szCs w:val="24"/>
                <w:lang w:val="ro-RO" w:eastAsia="en-GB"/>
              </w:rPr>
              <w:t xml:space="preserve">către o </w:t>
            </w:r>
            <w:r w:rsidR="006619C5" w:rsidRPr="00076A8D">
              <w:rPr>
                <w:rFonts w:ascii="Times New Roman" w:eastAsia="Times New Roman" w:hAnsi="Times New Roman" w:cs="Times New Roman"/>
                <w:b/>
                <w:bCs/>
                <w:color w:val="000000" w:themeColor="text1"/>
                <w:sz w:val="24"/>
                <w:szCs w:val="24"/>
                <w:lang w:val="ro-RO" w:eastAsia="en-GB"/>
              </w:rPr>
              <w:t xml:space="preserve">altă </w:t>
            </w:r>
            <w:r w:rsidRPr="00076A8D">
              <w:rPr>
                <w:rFonts w:ascii="Times New Roman" w:eastAsia="Times New Roman" w:hAnsi="Times New Roman" w:cs="Times New Roman"/>
                <w:b/>
                <w:bCs/>
                <w:color w:val="000000" w:themeColor="text1"/>
                <w:sz w:val="24"/>
                <w:szCs w:val="24"/>
                <w:lang w:val="ro-RO" w:eastAsia="en-GB"/>
              </w:rPr>
              <w:t xml:space="preserve">țară fie prin tranzit imediat, fie după depozitarea în </w:t>
            </w:r>
            <w:r w:rsidR="006619C5" w:rsidRPr="00076A8D">
              <w:rPr>
                <w:rFonts w:ascii="Times New Roman" w:eastAsia="Times New Roman" w:hAnsi="Times New Roman" w:cs="Times New Roman"/>
                <w:b/>
                <w:bCs/>
                <w:color w:val="000000" w:themeColor="text1"/>
                <w:sz w:val="24"/>
                <w:szCs w:val="24"/>
                <w:lang w:val="ro-RO" w:eastAsia="en-GB"/>
              </w:rPr>
              <w:t>Republica Moldova</w:t>
            </w:r>
            <w:r w:rsidRPr="00076A8D">
              <w:rPr>
                <w:rFonts w:ascii="Times New Roman" w:eastAsia="Times New Roman" w:hAnsi="Times New Roman" w:cs="Times New Roman"/>
                <w:b/>
                <w:bCs/>
                <w:color w:val="000000" w:themeColor="text1"/>
                <w:sz w:val="24"/>
                <w:szCs w:val="24"/>
                <w:lang w:val="ro-RO" w:eastAsia="en-GB"/>
              </w:rPr>
              <w:t>, a produselor compuse</w:t>
            </w:r>
          </w:p>
        </w:tc>
      </w:tr>
      <w:tr w:rsidR="00076A8D" w:rsidRPr="00076A8D" w14:paraId="739BA8BD" w14:textId="77777777" w:rsidTr="00A4784E">
        <w:trPr>
          <w:tblCellSpacing w:w="0" w:type="dxa"/>
        </w:trPr>
        <w:tc>
          <w:tcPr>
            <w:tcW w:w="10206" w:type="dxa"/>
            <w:gridSpan w:val="2"/>
            <w:vAlign w:val="center"/>
            <w:hideMark/>
          </w:tcPr>
          <w:p w14:paraId="5992E658" w14:textId="72C7856A"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p>
        </w:tc>
      </w:tr>
      <w:tr w:rsidR="00076A8D" w:rsidRPr="00076A8D" w14:paraId="63CCB877" w14:textId="77777777" w:rsidTr="00A4784E">
        <w:trPr>
          <w:tblCellSpacing w:w="0" w:type="dxa"/>
        </w:trPr>
        <w:tc>
          <w:tcPr>
            <w:tcW w:w="1630" w:type="dxa"/>
            <w:hideMark/>
          </w:tcPr>
          <w:p w14:paraId="35A554A5"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TRANSIT-COMP</w:t>
            </w:r>
          </w:p>
        </w:tc>
        <w:tc>
          <w:tcPr>
            <w:tcW w:w="8576" w:type="dxa"/>
            <w:hideMark/>
          </w:tcPr>
          <w:p w14:paraId="22AD0CB1" w14:textId="789112BF"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5</w:t>
            </w:r>
            <w:r w:rsidR="0044516F" w:rsidRPr="00076A8D">
              <w:rPr>
                <w:rFonts w:ascii="Times New Roman" w:eastAsia="Times New Roman" w:hAnsi="Times New Roman" w:cs="Times New Roman"/>
                <w:color w:val="000000" w:themeColor="text1"/>
                <w:sz w:val="24"/>
                <w:szCs w:val="24"/>
                <w:lang w:val="ro-RO" w:eastAsia="en-GB"/>
              </w:rPr>
              <w:t>8</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 pentru tranzitul prin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către o</w:t>
            </w:r>
            <w:r w:rsidR="006619C5" w:rsidRPr="00076A8D">
              <w:rPr>
                <w:rFonts w:ascii="Times New Roman" w:eastAsia="Times New Roman" w:hAnsi="Times New Roman" w:cs="Times New Roman"/>
                <w:color w:val="000000" w:themeColor="text1"/>
                <w:sz w:val="24"/>
                <w:szCs w:val="24"/>
                <w:lang w:val="ro-RO" w:eastAsia="en-GB"/>
              </w:rPr>
              <w:t xml:space="preserve"> altă</w:t>
            </w:r>
            <w:r w:rsidR="00C258A0" w:rsidRPr="00076A8D">
              <w:rPr>
                <w:rFonts w:ascii="Times New Roman" w:eastAsia="Times New Roman" w:hAnsi="Times New Roman" w:cs="Times New Roman"/>
                <w:color w:val="000000" w:themeColor="text1"/>
                <w:sz w:val="24"/>
                <w:szCs w:val="24"/>
                <w:lang w:val="ro-RO" w:eastAsia="en-GB"/>
              </w:rPr>
              <w:t xml:space="preserve"> țară fie prin tranzit imediat, fie după depozitarea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compuse fără durată lungă de conservare destinate consumului uman și a produselor compuse cu durată lungă de conservare destinate consumului uman, care conțin orice cantitate de produse din carne, cu excepția gelatinei, a colagenului și a produselor înalt rafinate și a oricărei cantități de produse pe bază de </w:t>
            </w:r>
            <w:proofErr w:type="spellStart"/>
            <w:r w:rsidR="00C258A0" w:rsidRPr="00076A8D">
              <w:rPr>
                <w:rFonts w:ascii="Times New Roman" w:eastAsia="Times New Roman" w:hAnsi="Times New Roman" w:cs="Times New Roman"/>
                <w:color w:val="000000" w:themeColor="text1"/>
                <w:sz w:val="24"/>
                <w:szCs w:val="24"/>
                <w:lang w:val="ro-RO" w:eastAsia="en-GB"/>
              </w:rPr>
              <w:t>colostru</w:t>
            </w:r>
            <w:proofErr w:type="spellEnd"/>
          </w:p>
        </w:tc>
      </w:tr>
      <w:tr w:rsidR="00076A8D" w:rsidRPr="00076A8D" w14:paraId="4FDC947F" w14:textId="77777777" w:rsidTr="00A4784E">
        <w:trPr>
          <w:tblCellSpacing w:w="0" w:type="dxa"/>
        </w:trPr>
        <w:tc>
          <w:tcPr>
            <w:tcW w:w="10206" w:type="dxa"/>
            <w:gridSpan w:val="2"/>
            <w:vAlign w:val="center"/>
            <w:hideMark/>
          </w:tcPr>
          <w:p w14:paraId="3FCDA916" w14:textId="6B563B33"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p>
        </w:tc>
      </w:tr>
      <w:tr w:rsidR="00076A8D" w:rsidRPr="00076A8D" w14:paraId="2BE32B02" w14:textId="77777777" w:rsidTr="00A4784E">
        <w:trPr>
          <w:tblCellSpacing w:w="0" w:type="dxa"/>
        </w:trPr>
        <w:tc>
          <w:tcPr>
            <w:tcW w:w="10206" w:type="dxa"/>
            <w:gridSpan w:val="2"/>
            <w:hideMark/>
          </w:tcPr>
          <w:p w14:paraId="5C39AE5E" w14:textId="5837401D" w:rsidR="00C258A0" w:rsidRPr="00076A8D" w:rsidRDefault="00C258A0" w:rsidP="00A46896">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ro-RO" w:eastAsia="en-GB"/>
              </w:rPr>
            </w:pPr>
            <w:r w:rsidRPr="00076A8D">
              <w:rPr>
                <w:rFonts w:ascii="Times New Roman" w:eastAsia="Times New Roman" w:hAnsi="Times New Roman" w:cs="Times New Roman"/>
                <w:b/>
                <w:bCs/>
                <w:color w:val="000000" w:themeColor="text1"/>
                <w:sz w:val="24"/>
                <w:szCs w:val="24"/>
                <w:lang w:val="ro-RO" w:eastAsia="en-GB"/>
              </w:rPr>
              <w:t xml:space="preserve">produse de origine animală și anumite mărfuri care sunt originare din </w:t>
            </w:r>
            <w:r w:rsidR="006619C5" w:rsidRPr="00076A8D">
              <w:rPr>
                <w:rFonts w:ascii="Times New Roman" w:eastAsia="Times New Roman" w:hAnsi="Times New Roman" w:cs="Times New Roman"/>
                <w:b/>
                <w:bCs/>
                <w:color w:val="000000" w:themeColor="text1"/>
                <w:sz w:val="24"/>
                <w:szCs w:val="24"/>
                <w:lang w:val="ro-RO" w:eastAsia="en-GB"/>
              </w:rPr>
              <w:t>Republica Moldova</w:t>
            </w:r>
            <w:r w:rsidRPr="00076A8D">
              <w:rPr>
                <w:rFonts w:ascii="Times New Roman" w:eastAsia="Times New Roman" w:hAnsi="Times New Roman" w:cs="Times New Roman"/>
                <w:b/>
                <w:bCs/>
                <w:color w:val="000000" w:themeColor="text1"/>
                <w:sz w:val="24"/>
                <w:szCs w:val="24"/>
                <w:lang w:val="ro-RO" w:eastAsia="en-GB"/>
              </w:rPr>
              <w:t xml:space="preserve">, sunt deplasate către o țară sau un teritoriu și sunt deplasate înapoi în </w:t>
            </w:r>
            <w:r w:rsidR="006619C5" w:rsidRPr="00076A8D">
              <w:rPr>
                <w:rFonts w:ascii="Times New Roman" w:eastAsia="Times New Roman" w:hAnsi="Times New Roman" w:cs="Times New Roman"/>
                <w:b/>
                <w:bCs/>
                <w:color w:val="000000" w:themeColor="text1"/>
                <w:sz w:val="24"/>
                <w:szCs w:val="24"/>
                <w:lang w:val="ro-RO" w:eastAsia="en-GB"/>
              </w:rPr>
              <w:t>Republica Moldova</w:t>
            </w:r>
            <w:r w:rsidRPr="00076A8D">
              <w:rPr>
                <w:rFonts w:ascii="Times New Roman" w:eastAsia="Times New Roman" w:hAnsi="Times New Roman" w:cs="Times New Roman"/>
                <w:b/>
                <w:bCs/>
                <w:color w:val="000000" w:themeColor="text1"/>
                <w:sz w:val="24"/>
                <w:szCs w:val="24"/>
                <w:lang w:val="ro-RO" w:eastAsia="en-GB"/>
              </w:rPr>
              <w:t xml:space="preserve"> după descărcare, depozitare și reîncărcare în țara respectivă sau în teritoriul respectiv</w:t>
            </w:r>
          </w:p>
        </w:tc>
      </w:tr>
      <w:tr w:rsidR="00076A8D" w:rsidRPr="00076A8D" w14:paraId="2FCA9F21" w14:textId="77777777" w:rsidTr="00A4784E">
        <w:trPr>
          <w:tblCellSpacing w:w="0" w:type="dxa"/>
        </w:trPr>
        <w:tc>
          <w:tcPr>
            <w:tcW w:w="1630" w:type="dxa"/>
            <w:hideMark/>
          </w:tcPr>
          <w:p w14:paraId="44F5C3EB" w14:textId="77777777" w:rsidR="00C258A0" w:rsidRPr="00076A8D" w:rsidRDefault="00C258A0"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STORAGE-TC PAO</w:t>
            </w:r>
          </w:p>
        </w:tc>
        <w:tc>
          <w:tcPr>
            <w:tcW w:w="8576" w:type="dxa"/>
            <w:hideMark/>
          </w:tcPr>
          <w:p w14:paraId="2369E032" w14:textId="59CDEF03" w:rsidR="00C258A0" w:rsidRPr="00076A8D" w:rsidRDefault="00776001" w:rsidP="00C258A0">
            <w:pPr>
              <w:spacing w:before="100" w:beforeAutospacing="1" w:after="100" w:afterAutospacing="1" w:line="240" w:lineRule="auto"/>
              <w:rPr>
                <w:rFonts w:ascii="Times New Roman" w:eastAsia="Times New Roman" w:hAnsi="Times New Roman" w:cs="Times New Roman"/>
                <w:color w:val="000000" w:themeColor="text1"/>
                <w:sz w:val="24"/>
                <w:szCs w:val="24"/>
                <w:lang w:val="ro-RO" w:eastAsia="en-GB"/>
              </w:rPr>
            </w:pPr>
            <w:r w:rsidRPr="00076A8D">
              <w:rPr>
                <w:rFonts w:ascii="Times New Roman" w:eastAsia="Times New Roman" w:hAnsi="Times New Roman" w:cs="Times New Roman"/>
                <w:color w:val="000000" w:themeColor="text1"/>
                <w:sz w:val="24"/>
                <w:szCs w:val="24"/>
                <w:lang w:val="ro-RO" w:eastAsia="en-GB"/>
              </w:rPr>
              <w:t>Anexa nr.</w:t>
            </w:r>
            <w:r w:rsidR="00C258A0" w:rsidRPr="00076A8D">
              <w:rPr>
                <w:rFonts w:ascii="Times New Roman" w:eastAsia="Times New Roman" w:hAnsi="Times New Roman" w:cs="Times New Roman"/>
                <w:color w:val="000000" w:themeColor="text1"/>
                <w:sz w:val="24"/>
                <w:szCs w:val="24"/>
                <w:lang w:val="ro-RO" w:eastAsia="en-GB"/>
              </w:rPr>
              <w:t xml:space="preserve"> 5</w:t>
            </w:r>
            <w:r w:rsidR="0044516F" w:rsidRPr="00076A8D">
              <w:rPr>
                <w:rFonts w:ascii="Times New Roman" w:eastAsia="Times New Roman" w:hAnsi="Times New Roman" w:cs="Times New Roman"/>
                <w:color w:val="000000" w:themeColor="text1"/>
                <w:sz w:val="24"/>
                <w:szCs w:val="24"/>
                <w:lang w:val="ro-RO" w:eastAsia="en-GB"/>
              </w:rPr>
              <w:t>9</w:t>
            </w:r>
            <w:r w:rsidR="00C258A0" w:rsidRPr="00076A8D">
              <w:rPr>
                <w:rFonts w:ascii="Times New Roman" w:eastAsia="Times New Roman" w:hAnsi="Times New Roman" w:cs="Times New Roman"/>
                <w:color w:val="000000" w:themeColor="text1"/>
                <w:sz w:val="24"/>
                <w:szCs w:val="24"/>
                <w:lang w:val="ro-RO" w:eastAsia="en-GB"/>
              </w:rPr>
              <w:t xml:space="preserve">: Model de certificat de sănătate animală/certificat oficial pentru introducerea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a produselor de origine animală și a anumitor mărfuri care provin din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sunt circulate către o </w:t>
            </w:r>
            <w:r w:rsidR="006619C5" w:rsidRPr="00076A8D">
              <w:rPr>
                <w:rFonts w:ascii="Times New Roman" w:eastAsia="Times New Roman" w:hAnsi="Times New Roman" w:cs="Times New Roman"/>
                <w:color w:val="000000" w:themeColor="text1"/>
                <w:sz w:val="24"/>
                <w:szCs w:val="24"/>
                <w:lang w:val="ro-RO" w:eastAsia="en-GB"/>
              </w:rPr>
              <w:t xml:space="preserve">altă </w:t>
            </w:r>
            <w:r w:rsidR="00C258A0" w:rsidRPr="00076A8D">
              <w:rPr>
                <w:rFonts w:ascii="Times New Roman" w:eastAsia="Times New Roman" w:hAnsi="Times New Roman" w:cs="Times New Roman"/>
                <w:color w:val="000000" w:themeColor="text1"/>
                <w:sz w:val="24"/>
                <w:szCs w:val="24"/>
                <w:lang w:val="ro-RO" w:eastAsia="en-GB"/>
              </w:rPr>
              <w:t xml:space="preserve">țară sau un </w:t>
            </w:r>
            <w:r w:rsidR="006619C5" w:rsidRPr="00076A8D">
              <w:rPr>
                <w:rFonts w:ascii="Times New Roman" w:eastAsia="Times New Roman" w:hAnsi="Times New Roman" w:cs="Times New Roman"/>
                <w:color w:val="000000" w:themeColor="text1"/>
                <w:sz w:val="24"/>
                <w:szCs w:val="24"/>
                <w:lang w:val="ro-RO" w:eastAsia="en-GB"/>
              </w:rPr>
              <w:t xml:space="preserve">alt </w:t>
            </w:r>
            <w:r w:rsidR="00C258A0" w:rsidRPr="00076A8D">
              <w:rPr>
                <w:rFonts w:ascii="Times New Roman" w:eastAsia="Times New Roman" w:hAnsi="Times New Roman" w:cs="Times New Roman"/>
                <w:color w:val="000000" w:themeColor="text1"/>
                <w:sz w:val="24"/>
                <w:szCs w:val="24"/>
                <w:lang w:val="ro-RO" w:eastAsia="en-GB"/>
              </w:rPr>
              <w:t xml:space="preserve">teritoriu și sunt circulate înapoi în </w:t>
            </w:r>
            <w:r w:rsidR="006619C5" w:rsidRPr="00076A8D">
              <w:rPr>
                <w:rFonts w:ascii="Times New Roman" w:eastAsia="Times New Roman" w:hAnsi="Times New Roman" w:cs="Times New Roman"/>
                <w:color w:val="000000" w:themeColor="text1"/>
                <w:sz w:val="24"/>
                <w:szCs w:val="24"/>
                <w:lang w:val="ro-RO" w:eastAsia="en-GB"/>
              </w:rPr>
              <w:t>Republica Moldova</w:t>
            </w:r>
            <w:r w:rsidR="00C258A0" w:rsidRPr="00076A8D">
              <w:rPr>
                <w:rFonts w:ascii="Times New Roman" w:eastAsia="Times New Roman" w:hAnsi="Times New Roman" w:cs="Times New Roman"/>
                <w:color w:val="000000" w:themeColor="text1"/>
                <w:sz w:val="24"/>
                <w:szCs w:val="24"/>
                <w:lang w:val="ro-RO" w:eastAsia="en-GB"/>
              </w:rPr>
              <w:t xml:space="preserve"> după descărcare, depozitare și reîncărcare în respectiva țară sau respectivul teritoriu </w:t>
            </w:r>
          </w:p>
        </w:tc>
      </w:tr>
    </w:tbl>
    <w:p w14:paraId="1C2CF0E9"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68C8F2C0"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5A067815"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507CD2FC"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0716CFCC"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3CACFCFF" w14:textId="77777777" w:rsidR="00B95190" w:rsidRPr="00076A8D" w:rsidRDefault="00B95190" w:rsidP="00B95190">
      <w:pPr>
        <w:spacing w:before="100" w:beforeAutospacing="1" w:after="100" w:afterAutospacing="1" w:line="240" w:lineRule="auto"/>
        <w:jc w:val="right"/>
        <w:rPr>
          <w:rFonts w:ascii="Times New Roman" w:eastAsia="Times New Roman" w:hAnsi="Times New Roman" w:cs="Times New Roman"/>
          <w:b/>
          <w:bCs/>
          <w:i/>
          <w:iCs/>
          <w:color w:val="000000" w:themeColor="text1"/>
          <w:sz w:val="27"/>
          <w:szCs w:val="27"/>
          <w:lang w:val="ro-RO" w:eastAsia="en-GB"/>
        </w:rPr>
      </w:pPr>
    </w:p>
    <w:p w14:paraId="408E7951"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bookmarkStart w:id="18" w:name="_Hlk211519899"/>
    </w:p>
    <w:p w14:paraId="4F1BCA2D"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p>
    <w:p w14:paraId="31A46A60"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p>
    <w:p w14:paraId="71BB7F3C"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p>
    <w:p w14:paraId="2F2DD4F5" w14:textId="2C2AC67B" w:rsidR="002D3C14" w:rsidRDefault="002D3C14" w:rsidP="0044516F">
      <w:pPr>
        <w:pStyle w:val="NoSpacing"/>
        <w:jc w:val="right"/>
        <w:rPr>
          <w:rFonts w:ascii="Times New Roman" w:hAnsi="Times New Roman" w:cs="Times New Roman"/>
          <w:i/>
          <w:iCs/>
          <w:color w:val="000000" w:themeColor="text1"/>
          <w:sz w:val="24"/>
          <w:szCs w:val="24"/>
          <w:lang w:val="ro-RO" w:eastAsia="en-GB"/>
        </w:rPr>
      </w:pPr>
    </w:p>
    <w:p w14:paraId="000D2119" w14:textId="12BB6958"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3AC4FD5B" w14:textId="32386FE2"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3A2900FA" w14:textId="5217426C"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615C0DA3" w14:textId="23840F57"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1C4D5061" w14:textId="5D114F8F"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7C26153C" w14:textId="5C099B67"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779B9AF4" w14:textId="279468FF"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038CB6E9" w14:textId="4851CBEE"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050947A6" w14:textId="500E6B25"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54313AFD" w14:textId="7FB0DFDC" w:rsidR="00443926" w:rsidRDefault="00443926" w:rsidP="0044516F">
      <w:pPr>
        <w:pStyle w:val="NoSpacing"/>
        <w:jc w:val="right"/>
        <w:rPr>
          <w:rFonts w:ascii="Times New Roman" w:hAnsi="Times New Roman" w:cs="Times New Roman"/>
          <w:i/>
          <w:iCs/>
          <w:color w:val="000000" w:themeColor="text1"/>
          <w:sz w:val="24"/>
          <w:szCs w:val="24"/>
          <w:lang w:val="ro-RO" w:eastAsia="en-GB"/>
        </w:rPr>
      </w:pPr>
    </w:p>
    <w:p w14:paraId="3F8906F7" w14:textId="77777777" w:rsidR="00443926" w:rsidRPr="00076A8D" w:rsidRDefault="00443926" w:rsidP="0044516F">
      <w:pPr>
        <w:pStyle w:val="NoSpacing"/>
        <w:jc w:val="right"/>
        <w:rPr>
          <w:rFonts w:ascii="Times New Roman" w:hAnsi="Times New Roman" w:cs="Times New Roman"/>
          <w:i/>
          <w:iCs/>
          <w:color w:val="000000" w:themeColor="text1"/>
          <w:sz w:val="24"/>
          <w:szCs w:val="24"/>
          <w:lang w:val="ro-RO" w:eastAsia="en-GB"/>
        </w:rPr>
      </w:pPr>
    </w:p>
    <w:p w14:paraId="602E40C2"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p>
    <w:p w14:paraId="1C33CDDE" w14:textId="77777777" w:rsidR="002D3C14" w:rsidRPr="00076A8D" w:rsidRDefault="002D3C14" w:rsidP="0044516F">
      <w:pPr>
        <w:pStyle w:val="NoSpacing"/>
        <w:jc w:val="right"/>
        <w:rPr>
          <w:rFonts w:ascii="Times New Roman" w:hAnsi="Times New Roman" w:cs="Times New Roman"/>
          <w:i/>
          <w:iCs/>
          <w:color w:val="000000" w:themeColor="text1"/>
          <w:sz w:val="24"/>
          <w:szCs w:val="24"/>
          <w:lang w:val="ro-RO" w:eastAsia="en-GB"/>
        </w:rPr>
      </w:pPr>
    </w:p>
    <w:p w14:paraId="109A1313" w14:textId="69772E30" w:rsidR="0044516F" w:rsidRPr="00076A8D" w:rsidRDefault="0044516F" w:rsidP="0044516F">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Anexa nr. 7</w:t>
      </w:r>
      <w:r w:rsidRPr="00076A8D">
        <w:rPr>
          <w:rFonts w:ascii="Times New Roman" w:hAnsi="Times New Roman" w:cs="Times New Roman"/>
          <w:i/>
          <w:iCs/>
          <w:color w:val="000000" w:themeColor="text1"/>
          <w:sz w:val="24"/>
          <w:szCs w:val="24"/>
        </w:rPr>
        <w:t xml:space="preserve"> </w:t>
      </w:r>
    </w:p>
    <w:p w14:paraId="686D28AB" w14:textId="77777777" w:rsidR="002D3C14" w:rsidRPr="00076A8D" w:rsidRDefault="0044516F"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eastAsia="en-GB"/>
        </w:rPr>
        <w:t>Regulamentul cu privire la aprobarea modelelor de certificate</w:t>
      </w:r>
    </w:p>
    <w:p w14:paraId="3EBE1178"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de sănătate animală, modelelor de certificate oficiale </w:t>
      </w:r>
    </w:p>
    <w:p w14:paraId="1CB11145"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și modelele de certificate de sănătate animală/oficiale </w:t>
      </w:r>
    </w:p>
    <w:p w14:paraId="4FF0546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pentru intrarea în Republica Moldova și circulația în </w:t>
      </w:r>
    </w:p>
    <w:p w14:paraId="51E24F60"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interiorul țării a transporturilor de anumite</w:t>
      </w:r>
    </w:p>
    <w:p w14:paraId="0B477AFA" w14:textId="720C07EA" w:rsidR="00C258A0" w:rsidRPr="00076A8D" w:rsidRDefault="002D3C14" w:rsidP="002D3C14">
      <w:pPr>
        <w:pStyle w:val="NoSpacing"/>
        <w:jc w:val="right"/>
        <w:rPr>
          <w:rFonts w:ascii="Times New Roman" w:hAnsi="Times New Roman" w:cs="Times New Roman"/>
          <w:color w:val="000000" w:themeColor="text1"/>
          <w:lang w:val="ro-RO" w:eastAsia="en-GB"/>
        </w:rPr>
      </w:pPr>
      <w:r w:rsidRPr="00076A8D">
        <w:rPr>
          <w:rFonts w:ascii="Times New Roman" w:hAnsi="Times New Roman" w:cs="Times New Roman"/>
          <w:i/>
          <w:iCs/>
          <w:color w:val="000000" w:themeColor="text1"/>
          <w:sz w:val="24"/>
          <w:szCs w:val="24"/>
          <w:lang w:val="ro-RO" w:eastAsia="en-GB"/>
        </w:rPr>
        <w:t xml:space="preserve"> categorii de animale și mărfuri</w:t>
      </w:r>
    </w:p>
    <w:bookmarkEnd w:id="18"/>
    <w:p w14:paraId="4D0FD23F" w14:textId="06DCF7F1" w:rsidR="00A837BC" w:rsidRPr="00076A8D" w:rsidRDefault="00C258A0" w:rsidP="00443926">
      <w:pPr>
        <w:spacing w:before="100" w:beforeAutospacing="1" w:after="100" w:afterAutospacing="1" w:line="240" w:lineRule="auto"/>
        <w:jc w:val="center"/>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MODEL DE CERTIFICAT DE SĂNĂTATE ANIMALĂ/OFICIAL PENTRU INTRAREA ÎN </w:t>
      </w:r>
      <w:r w:rsidR="006619C5" w:rsidRPr="00076A8D">
        <w:rPr>
          <w:rFonts w:ascii="Times New Roman" w:eastAsia="Times New Roman" w:hAnsi="Times New Roman" w:cs="Times New Roman"/>
          <w:b/>
          <w:bCs/>
          <w:color w:val="000000" w:themeColor="text1"/>
          <w:sz w:val="27"/>
          <w:szCs w:val="27"/>
          <w:lang w:val="ro-RO" w:eastAsia="en-GB"/>
        </w:rPr>
        <w:t xml:space="preserve">REPUBLICA MOLDOVA </w:t>
      </w:r>
      <w:r w:rsidRPr="00076A8D">
        <w:rPr>
          <w:rFonts w:ascii="Times New Roman" w:eastAsia="Times New Roman" w:hAnsi="Times New Roman" w:cs="Times New Roman"/>
          <w:b/>
          <w:bCs/>
          <w:color w:val="000000" w:themeColor="text1"/>
          <w:sz w:val="27"/>
          <w:szCs w:val="27"/>
          <w:lang w:val="ro-RO" w:eastAsia="en-GB"/>
        </w:rPr>
        <w:t>A CĂRNII PROASPETE DESTINATE CONSUMULUI UMAN, CU EXCEPȚIA CĂRNII SEPARATE MECANIC, DE BOVINE DOMESTICE (MODEL BOV</w:t>
      </w:r>
      <w:r w:rsidRPr="00076A8D">
        <w:rPr>
          <w:rFonts w:ascii="Times New Roman" w:eastAsia="Times New Roman" w:hAnsi="Times New Roman" w:cs="Times New Roman"/>
          <w:color w:val="000000" w:themeColor="text1"/>
          <w:sz w:val="27"/>
          <w:szCs w:val="27"/>
          <w:lang w:val="ro-RO" w:eastAsia="en-GB"/>
        </w:rPr>
        <w:t>)</w:t>
      </w:r>
    </w:p>
    <w:tbl>
      <w:tblPr>
        <w:tblStyle w:val="TableGrid0"/>
        <w:tblW w:w="1102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77"/>
        <w:gridCol w:w="4628"/>
        <w:gridCol w:w="2206"/>
        <w:gridCol w:w="1078"/>
        <w:gridCol w:w="2640"/>
      </w:tblGrid>
      <w:tr w:rsidR="00076A8D" w:rsidRPr="00076A8D" w14:paraId="0A93C3F5" w14:textId="77777777" w:rsidTr="008C2774">
        <w:trPr>
          <w:trHeight w:val="280"/>
        </w:trPr>
        <w:tc>
          <w:tcPr>
            <w:tcW w:w="5105" w:type="dxa"/>
            <w:gridSpan w:val="2"/>
          </w:tcPr>
          <w:p w14:paraId="5F684FD7" w14:textId="77777777" w:rsidR="00A837BC" w:rsidRPr="00076A8D" w:rsidRDefault="00A837BC" w:rsidP="00E86B11">
            <w:pPr>
              <w:ind w:left="110"/>
              <w:rPr>
                <w:rFonts w:ascii="Times New Roman" w:eastAsia="Calibri" w:hAnsi="Times New Roman" w:cs="Times New Roman"/>
                <w:color w:val="000000" w:themeColor="text1"/>
                <w:sz w:val="20"/>
                <w:szCs w:val="20"/>
                <w:lang w:val="ro-RO"/>
              </w:rPr>
            </w:pPr>
            <w:bookmarkStart w:id="19" w:name="_Hlk209684306"/>
            <w:r w:rsidRPr="00076A8D">
              <w:rPr>
                <w:rFonts w:ascii="Times New Roman" w:hAnsi="Times New Roman" w:cs="Times New Roman"/>
                <w:b/>
                <w:color w:val="000000" w:themeColor="text1"/>
                <w:sz w:val="20"/>
                <w:szCs w:val="20"/>
                <w:lang w:val="ro-RO"/>
              </w:rPr>
              <w:t>REPUBLICA MOLDOVA</w:t>
            </w:r>
          </w:p>
        </w:tc>
        <w:tc>
          <w:tcPr>
            <w:tcW w:w="5924" w:type="dxa"/>
            <w:gridSpan w:val="3"/>
          </w:tcPr>
          <w:p w14:paraId="3FCBDAC0" w14:textId="77777777" w:rsidR="00A837BC" w:rsidRPr="00076A8D" w:rsidRDefault="00A837B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F542CAF" w14:textId="77777777" w:rsidTr="005A5ED3">
        <w:trPr>
          <w:trHeight w:val="277"/>
        </w:trPr>
        <w:tc>
          <w:tcPr>
            <w:tcW w:w="477" w:type="dxa"/>
            <w:vMerge w:val="restart"/>
            <w:textDirection w:val="btLr"/>
          </w:tcPr>
          <w:p w14:paraId="3E7CDB67" w14:textId="77777777" w:rsidR="005A5ED3" w:rsidRPr="005A5ED3" w:rsidRDefault="005A5ED3" w:rsidP="005A5ED3">
            <w:pPr>
              <w:ind w:left="113" w:right="113"/>
              <w:rPr>
                <w:rFonts w:ascii="Times New Roman" w:hAnsi="Times New Roman" w:cs="Times New Roman"/>
                <w:lang w:val="ro-RO"/>
              </w:rPr>
            </w:pPr>
            <w:r w:rsidRPr="005A5ED3">
              <w:rPr>
                <w:rFonts w:ascii="Times New Roman" w:hAnsi="Times New Roman" w:cs="Times New Roman"/>
                <w:lang w:val="ro-RO"/>
              </w:rPr>
              <w:t xml:space="preserve">Partea I </w:t>
            </w:r>
            <w:proofErr w:type="spellStart"/>
            <w:r w:rsidRPr="005A5ED3">
              <w:rPr>
                <w:rFonts w:ascii="Times New Roman" w:hAnsi="Times New Roman" w:cs="Times New Roman"/>
                <w:lang w:val="ro-RO"/>
              </w:rPr>
              <w:t>Descrerea</w:t>
            </w:r>
            <w:proofErr w:type="spellEnd"/>
            <w:r w:rsidRPr="005A5ED3">
              <w:rPr>
                <w:rFonts w:ascii="Times New Roman" w:hAnsi="Times New Roman" w:cs="Times New Roman"/>
                <w:lang w:val="ro-RO"/>
              </w:rPr>
              <w:t xml:space="preserve"> </w:t>
            </w:r>
            <w:proofErr w:type="spellStart"/>
            <w:r w:rsidRPr="005A5ED3">
              <w:rPr>
                <w:rFonts w:ascii="Times New Roman" w:hAnsi="Times New Roman" w:cs="Times New Roman"/>
                <w:lang w:val="ro-RO"/>
              </w:rPr>
              <w:t>trasnportului</w:t>
            </w:r>
            <w:proofErr w:type="spellEnd"/>
            <w:r w:rsidRPr="005A5ED3">
              <w:rPr>
                <w:rFonts w:ascii="Times New Roman" w:hAnsi="Times New Roman" w:cs="Times New Roman"/>
                <w:lang w:val="ro-RO"/>
              </w:rPr>
              <w:t xml:space="preserve"> </w:t>
            </w:r>
          </w:p>
          <w:p w14:paraId="61D13710" w14:textId="6B4DC0E1" w:rsidR="002E4B21" w:rsidRPr="00076A8D" w:rsidRDefault="002E4B21" w:rsidP="005A5ED3">
            <w:pPr>
              <w:ind w:left="121" w:right="113"/>
              <w:rPr>
                <w:rFonts w:ascii="Times New Roman" w:eastAsia="Calibri" w:hAnsi="Times New Roman" w:cs="Times New Roman"/>
                <w:color w:val="000000" w:themeColor="text1"/>
                <w:sz w:val="24"/>
                <w:szCs w:val="24"/>
                <w:lang w:val="ro-RO"/>
              </w:rPr>
            </w:pPr>
          </w:p>
        </w:tc>
        <w:tc>
          <w:tcPr>
            <w:tcW w:w="4628" w:type="dxa"/>
            <w:vMerge w:val="restart"/>
          </w:tcPr>
          <w:p w14:paraId="01909FD0" w14:textId="77777777" w:rsidR="002E4B21" w:rsidRPr="00076A8D" w:rsidRDefault="002E4B21" w:rsidP="00A837BC">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44F9082" w14:textId="77777777" w:rsidR="002E4B21" w:rsidRPr="00076A8D" w:rsidRDefault="002E4B21"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B678992" w14:textId="54B028BF" w:rsidR="002E4B21" w:rsidRPr="00076A8D" w:rsidRDefault="002E4B21"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5632D64" w14:textId="7D1CD562" w:rsidR="002E4B21" w:rsidRPr="00076A8D" w:rsidRDefault="002E4B21" w:rsidP="00A837BC">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4" w:type="dxa"/>
            <w:gridSpan w:val="2"/>
          </w:tcPr>
          <w:p w14:paraId="7DC32281" w14:textId="086AFF4C" w:rsidR="002E4B21" w:rsidRPr="00076A8D" w:rsidRDefault="002E4B21" w:rsidP="00A837BC">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2640" w:type="dxa"/>
            <w:vMerge w:val="restart"/>
          </w:tcPr>
          <w:p w14:paraId="420F9DE8" w14:textId="77777777" w:rsidR="002E4B21" w:rsidRPr="00076A8D" w:rsidRDefault="002E4B21"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6C29AE9C" w14:textId="77777777" w:rsidR="002E4B21" w:rsidRPr="00076A8D" w:rsidRDefault="002E4B21"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61C9501" w14:textId="77777777" w:rsidR="002E4B21" w:rsidRPr="00076A8D" w:rsidRDefault="002E4B21"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18D046E" w14:textId="77777777" w:rsidR="002E4B21" w:rsidRPr="00076A8D" w:rsidRDefault="002E4B21"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9EFCB38" w14:textId="77777777" w:rsidR="002E4B21" w:rsidRPr="00076A8D" w:rsidRDefault="002E4B21"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3555802A" w14:textId="77777777" w:rsidTr="008C2774">
        <w:trPr>
          <w:trHeight w:val="280"/>
        </w:trPr>
        <w:tc>
          <w:tcPr>
            <w:tcW w:w="477" w:type="dxa"/>
            <w:vMerge/>
          </w:tcPr>
          <w:p w14:paraId="5B4333D4"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vMerge/>
          </w:tcPr>
          <w:p w14:paraId="600C051B" w14:textId="77777777" w:rsidR="002E4B21" w:rsidRPr="00076A8D" w:rsidRDefault="002E4B21" w:rsidP="00E86B11">
            <w:pPr>
              <w:rPr>
                <w:rFonts w:ascii="Times New Roman" w:eastAsia="Calibri" w:hAnsi="Times New Roman" w:cs="Times New Roman"/>
                <w:color w:val="000000" w:themeColor="text1"/>
                <w:sz w:val="20"/>
                <w:szCs w:val="20"/>
                <w:lang w:val="ro-RO"/>
              </w:rPr>
            </w:pPr>
          </w:p>
        </w:tc>
        <w:tc>
          <w:tcPr>
            <w:tcW w:w="3284" w:type="dxa"/>
            <w:gridSpan w:val="2"/>
          </w:tcPr>
          <w:p w14:paraId="7695CDE8" w14:textId="5F8139FA" w:rsidR="002E4B21" w:rsidRPr="00076A8D" w:rsidRDefault="002E4B21" w:rsidP="00A837BC">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2640" w:type="dxa"/>
            <w:vMerge/>
          </w:tcPr>
          <w:p w14:paraId="6C092175" w14:textId="77777777" w:rsidR="002E4B21" w:rsidRPr="00076A8D" w:rsidRDefault="002E4B21" w:rsidP="00E86B11">
            <w:pPr>
              <w:rPr>
                <w:rFonts w:ascii="Times New Roman" w:eastAsia="Calibri" w:hAnsi="Times New Roman" w:cs="Times New Roman"/>
                <w:color w:val="000000" w:themeColor="text1"/>
                <w:sz w:val="20"/>
                <w:szCs w:val="20"/>
                <w:lang w:val="ro-RO"/>
              </w:rPr>
            </w:pPr>
          </w:p>
        </w:tc>
      </w:tr>
      <w:tr w:rsidR="00076A8D" w:rsidRPr="00076A8D" w14:paraId="48C6D324" w14:textId="77777777" w:rsidTr="008C2774">
        <w:trPr>
          <w:trHeight w:val="468"/>
        </w:trPr>
        <w:tc>
          <w:tcPr>
            <w:tcW w:w="477" w:type="dxa"/>
            <w:vMerge/>
          </w:tcPr>
          <w:p w14:paraId="2C228C13"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vMerge/>
          </w:tcPr>
          <w:p w14:paraId="35E0595E" w14:textId="77777777" w:rsidR="002E4B21" w:rsidRPr="00076A8D" w:rsidRDefault="002E4B21" w:rsidP="00E86B11">
            <w:pPr>
              <w:rPr>
                <w:rFonts w:ascii="Times New Roman" w:eastAsia="Calibri" w:hAnsi="Times New Roman" w:cs="Times New Roman"/>
                <w:color w:val="000000" w:themeColor="text1"/>
                <w:sz w:val="20"/>
                <w:szCs w:val="20"/>
                <w:lang w:val="ro-RO"/>
              </w:rPr>
            </w:pPr>
          </w:p>
        </w:tc>
        <w:tc>
          <w:tcPr>
            <w:tcW w:w="3284" w:type="dxa"/>
            <w:gridSpan w:val="2"/>
          </w:tcPr>
          <w:p w14:paraId="453FDE66" w14:textId="4C73F157" w:rsidR="002E4B21" w:rsidRPr="00076A8D" w:rsidRDefault="002E4B21" w:rsidP="00A837BC">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2640" w:type="dxa"/>
            <w:vMerge/>
          </w:tcPr>
          <w:p w14:paraId="3E43C419" w14:textId="77777777" w:rsidR="002E4B21" w:rsidRPr="00076A8D" w:rsidRDefault="002E4B21" w:rsidP="00E86B11">
            <w:pPr>
              <w:rPr>
                <w:rFonts w:ascii="Times New Roman" w:eastAsia="Calibri" w:hAnsi="Times New Roman" w:cs="Times New Roman"/>
                <w:color w:val="000000" w:themeColor="text1"/>
                <w:sz w:val="20"/>
                <w:szCs w:val="20"/>
                <w:lang w:val="ro-RO"/>
              </w:rPr>
            </w:pPr>
          </w:p>
        </w:tc>
      </w:tr>
      <w:tr w:rsidR="00076A8D" w:rsidRPr="00076A8D" w14:paraId="1C1DF36C" w14:textId="77777777" w:rsidTr="008C2774">
        <w:trPr>
          <w:trHeight w:val="277"/>
        </w:trPr>
        <w:tc>
          <w:tcPr>
            <w:tcW w:w="477" w:type="dxa"/>
            <w:vMerge/>
          </w:tcPr>
          <w:p w14:paraId="0E9EE0AD"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vMerge/>
          </w:tcPr>
          <w:p w14:paraId="60BA62FF" w14:textId="77777777" w:rsidR="002E4B21" w:rsidRPr="00076A8D" w:rsidRDefault="002E4B21" w:rsidP="00E86B11">
            <w:pPr>
              <w:rPr>
                <w:rFonts w:ascii="Times New Roman" w:eastAsia="Calibri" w:hAnsi="Times New Roman" w:cs="Times New Roman"/>
                <w:color w:val="000000" w:themeColor="text1"/>
                <w:sz w:val="20"/>
                <w:szCs w:val="20"/>
                <w:lang w:val="ro-RO"/>
              </w:rPr>
            </w:pPr>
          </w:p>
        </w:tc>
        <w:tc>
          <w:tcPr>
            <w:tcW w:w="3284" w:type="dxa"/>
            <w:gridSpan w:val="2"/>
          </w:tcPr>
          <w:p w14:paraId="3E3A4755" w14:textId="62DCD20A" w:rsidR="002E4B21" w:rsidRPr="00076A8D" w:rsidRDefault="002E4B21" w:rsidP="00A837BC">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2640" w:type="dxa"/>
            <w:vMerge/>
          </w:tcPr>
          <w:p w14:paraId="5CCF69E2" w14:textId="77777777" w:rsidR="002E4B21" w:rsidRPr="00076A8D" w:rsidRDefault="002E4B21" w:rsidP="00E86B11">
            <w:pPr>
              <w:rPr>
                <w:rFonts w:ascii="Times New Roman" w:eastAsia="Calibri" w:hAnsi="Times New Roman" w:cs="Times New Roman"/>
                <w:color w:val="000000" w:themeColor="text1"/>
                <w:sz w:val="20"/>
                <w:szCs w:val="20"/>
                <w:lang w:val="ro-RO"/>
              </w:rPr>
            </w:pPr>
          </w:p>
        </w:tc>
      </w:tr>
      <w:tr w:rsidR="00076A8D" w:rsidRPr="00076A8D" w14:paraId="00AB5810" w14:textId="77777777" w:rsidTr="008C2774">
        <w:trPr>
          <w:trHeight w:val="1449"/>
        </w:trPr>
        <w:tc>
          <w:tcPr>
            <w:tcW w:w="477" w:type="dxa"/>
            <w:vMerge/>
          </w:tcPr>
          <w:p w14:paraId="4410346D"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tcPr>
          <w:p w14:paraId="558CB48A" w14:textId="0F64A005" w:rsidR="002E4B21" w:rsidRPr="00076A8D" w:rsidRDefault="002E4B21" w:rsidP="00A837BC">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1F6E3F5" w14:textId="77777777" w:rsidR="002E4B21" w:rsidRPr="00076A8D" w:rsidRDefault="002E4B21"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793EEF7" w14:textId="77777777" w:rsidR="002E4B21" w:rsidRPr="00076A8D" w:rsidRDefault="002E4B21"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1AFD9C4" w14:textId="77777777" w:rsidR="002E4B21" w:rsidRPr="00076A8D" w:rsidRDefault="002E4B2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0C31C459" w14:textId="11436614" w:rsidR="002E4B21" w:rsidRPr="00076A8D" w:rsidRDefault="002E4B21" w:rsidP="00E86B11">
            <w:pPr>
              <w:spacing w:after="176"/>
              <w:ind w:left="11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C463D6E" w14:textId="77777777" w:rsidR="002E4B21" w:rsidRPr="00076A8D" w:rsidRDefault="002E4B21" w:rsidP="00E86B11">
            <w:pPr>
              <w:spacing w:after="130" w:line="439" w:lineRule="auto"/>
              <w:ind w:left="115" w:right="170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DAFA084" w14:textId="77777777" w:rsidR="002E4B21" w:rsidRPr="00076A8D" w:rsidRDefault="002E4B21" w:rsidP="00E86B11">
            <w:pPr>
              <w:ind w:left="598"/>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924" w:type="dxa"/>
            <w:gridSpan w:val="3"/>
          </w:tcPr>
          <w:p w14:paraId="35ADD606" w14:textId="0B9CF6B4" w:rsidR="002E4B21" w:rsidRPr="00076A8D" w:rsidRDefault="002E4B21"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68F8777F" w14:textId="77777777" w:rsidR="002E4B21" w:rsidRPr="00076A8D" w:rsidRDefault="002E4B21"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F0D42BE" w14:textId="77777777" w:rsidR="002E4B21" w:rsidRPr="00076A8D" w:rsidRDefault="002E4B21"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AC63350" w14:textId="77777777" w:rsidR="002E4B21" w:rsidRPr="00076A8D" w:rsidRDefault="002E4B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E2D0698" w14:textId="77777777" w:rsidTr="008C2774">
        <w:trPr>
          <w:trHeight w:val="290"/>
        </w:trPr>
        <w:tc>
          <w:tcPr>
            <w:tcW w:w="477" w:type="dxa"/>
            <w:vMerge/>
          </w:tcPr>
          <w:p w14:paraId="485E02AD"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tcPr>
          <w:p w14:paraId="741A16B7" w14:textId="24F39F9A" w:rsidR="002E4B21" w:rsidRPr="00076A8D" w:rsidRDefault="002E4B21" w:rsidP="002E4B2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5924" w:type="dxa"/>
            <w:gridSpan w:val="3"/>
          </w:tcPr>
          <w:p w14:paraId="27E66E95" w14:textId="77777777" w:rsidR="002E4B21" w:rsidRPr="00076A8D" w:rsidRDefault="002E4B21"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386CEEB" w14:textId="77777777" w:rsidTr="008C2774">
        <w:trPr>
          <w:trHeight w:val="287"/>
        </w:trPr>
        <w:tc>
          <w:tcPr>
            <w:tcW w:w="477" w:type="dxa"/>
            <w:vMerge/>
          </w:tcPr>
          <w:p w14:paraId="3062E576"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tcPr>
          <w:p w14:paraId="315DAB86" w14:textId="67622024" w:rsidR="002E4B21" w:rsidRPr="00076A8D" w:rsidRDefault="002E4B21" w:rsidP="002E4B2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5924" w:type="dxa"/>
            <w:gridSpan w:val="3"/>
          </w:tcPr>
          <w:p w14:paraId="7189EE45" w14:textId="77777777" w:rsidR="002E4B21" w:rsidRPr="00076A8D" w:rsidRDefault="002E4B21"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616893F7" w14:textId="77777777" w:rsidTr="008C2774">
        <w:trPr>
          <w:trHeight w:val="2067"/>
        </w:trPr>
        <w:tc>
          <w:tcPr>
            <w:tcW w:w="477" w:type="dxa"/>
            <w:vMerge/>
          </w:tcPr>
          <w:p w14:paraId="75BCDEF7"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tcPr>
          <w:p w14:paraId="43A128FC" w14:textId="75D8ED7F" w:rsidR="002E4B21" w:rsidRPr="00076A8D" w:rsidRDefault="002E4B21" w:rsidP="002E4B2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4A4DC39" w14:textId="3230BA67" w:rsidR="002E4B21" w:rsidRPr="00076A8D" w:rsidRDefault="002E4B21" w:rsidP="002E4B2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65F5545D" w14:textId="77777777" w:rsidR="002E4B21" w:rsidRPr="00076A8D" w:rsidRDefault="002E4B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FB2557F" w14:textId="77777777" w:rsidR="002E4B21" w:rsidRPr="00076A8D" w:rsidRDefault="002E4B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7869738" w14:textId="77777777" w:rsidR="002E4B21" w:rsidRPr="00076A8D" w:rsidRDefault="002E4B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1640E06" w14:textId="77777777" w:rsidR="002E4B21" w:rsidRPr="00076A8D" w:rsidRDefault="002E4B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67AA504" w14:textId="77777777" w:rsidR="002E4B21" w:rsidRPr="00076A8D" w:rsidRDefault="002E4B21"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7D1BF76" w14:textId="6A196411" w:rsidR="002E4B21" w:rsidRPr="00076A8D" w:rsidRDefault="002E4B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924" w:type="dxa"/>
            <w:gridSpan w:val="3"/>
          </w:tcPr>
          <w:p w14:paraId="0B07342F" w14:textId="77777777" w:rsidR="002E4B21" w:rsidRPr="00076A8D" w:rsidRDefault="002E4B21"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4AAE171" w14:textId="31FB26AB" w:rsidR="002E4B21" w:rsidRPr="00076A8D" w:rsidRDefault="002E4B21"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51628E6" w14:textId="2E699C2F" w:rsidR="002E4B21" w:rsidRPr="00076A8D" w:rsidRDefault="002E4B21"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49977E4" w14:textId="77777777" w:rsidR="002E4B21" w:rsidRPr="00076A8D" w:rsidRDefault="002E4B21" w:rsidP="00E86B11">
            <w:pPr>
              <w:tabs>
                <w:tab w:val="center" w:pos="787"/>
                <w:tab w:val="center" w:pos="4052"/>
              </w:tabs>
              <w:rPr>
                <w:rFonts w:ascii="Times New Roman" w:eastAsia="Calibri" w:hAnsi="Times New Roman" w:cs="Times New Roman"/>
                <w:color w:val="000000" w:themeColor="text1"/>
                <w:sz w:val="20"/>
                <w:szCs w:val="20"/>
                <w:lang w:val="ro-RO"/>
              </w:rPr>
            </w:pPr>
          </w:p>
          <w:p w14:paraId="431BEF1E" w14:textId="77777777" w:rsidR="002E4B21" w:rsidRPr="00076A8D" w:rsidRDefault="002E4B21"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E2BCF0D" w14:textId="2E991DE0" w:rsidR="002E4B21" w:rsidRPr="00076A8D" w:rsidRDefault="002E4B21"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A978225" w14:textId="71B31B35" w:rsidR="002E4B21" w:rsidRPr="00076A8D" w:rsidRDefault="002E4B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F92577E" w14:textId="77777777" w:rsidTr="008C2774">
        <w:trPr>
          <w:trHeight w:val="289"/>
        </w:trPr>
        <w:tc>
          <w:tcPr>
            <w:tcW w:w="477" w:type="dxa"/>
            <w:vMerge/>
          </w:tcPr>
          <w:p w14:paraId="04C6818B"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tcPr>
          <w:p w14:paraId="6CB6F99E" w14:textId="72A3A271" w:rsidR="002E4B21" w:rsidRPr="00076A8D" w:rsidRDefault="002E4B21" w:rsidP="002E4B2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5924" w:type="dxa"/>
            <w:gridSpan w:val="3"/>
          </w:tcPr>
          <w:p w14:paraId="429314D0" w14:textId="77777777" w:rsidR="002E4B21" w:rsidRPr="00076A8D" w:rsidRDefault="002E4B21"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682E037" w14:textId="77777777" w:rsidTr="008C2774">
        <w:trPr>
          <w:trHeight w:val="995"/>
        </w:trPr>
        <w:tc>
          <w:tcPr>
            <w:tcW w:w="477" w:type="dxa"/>
            <w:vMerge w:val="restart"/>
          </w:tcPr>
          <w:p w14:paraId="4C332DC7"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vMerge w:val="restart"/>
          </w:tcPr>
          <w:p w14:paraId="5E050771" w14:textId="77777777" w:rsidR="002E4B21" w:rsidRPr="00076A8D" w:rsidRDefault="002E4B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197549DF" w14:textId="439FA18A" w:rsidR="002E4B21" w:rsidRPr="00076A8D" w:rsidRDefault="002E4B21"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01FB71DD" w14:textId="38EC4225" w:rsidR="002E4B21" w:rsidRPr="00076A8D" w:rsidRDefault="002E4B21" w:rsidP="002E4B2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097C262" w14:textId="1A177206" w:rsidR="002E4B21" w:rsidRPr="00076A8D" w:rsidRDefault="002E4B21" w:rsidP="002E4B2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A3A3328" w14:textId="390924B6" w:rsidR="002E4B21" w:rsidRPr="00076A8D" w:rsidRDefault="002E4B21" w:rsidP="00E86B11">
            <w:pPr>
              <w:ind w:left="55"/>
              <w:rPr>
                <w:rFonts w:ascii="Times New Roman" w:eastAsia="Calibri" w:hAnsi="Times New Roman" w:cs="Times New Roman"/>
                <w:color w:val="000000" w:themeColor="text1"/>
                <w:sz w:val="20"/>
                <w:szCs w:val="20"/>
                <w:lang w:val="ro-RO"/>
              </w:rPr>
            </w:pPr>
          </w:p>
          <w:p w14:paraId="35C9672A" w14:textId="77777777" w:rsidR="002E4B21" w:rsidRPr="00076A8D" w:rsidRDefault="002E4B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90583CE" w14:textId="1C03F76C" w:rsidR="002E4B21" w:rsidRPr="00076A8D" w:rsidRDefault="002E4B21" w:rsidP="002E4B2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0A8783BD" w14:textId="539E4316" w:rsidR="002E4B21" w:rsidRPr="00076A8D" w:rsidRDefault="002E4B21" w:rsidP="00E86B11">
            <w:pPr>
              <w:ind w:left="50"/>
              <w:rPr>
                <w:rFonts w:ascii="Times New Roman" w:eastAsia="Calibri" w:hAnsi="Times New Roman" w:cs="Times New Roman"/>
                <w:color w:val="000000" w:themeColor="text1"/>
                <w:sz w:val="20"/>
                <w:szCs w:val="20"/>
                <w:lang w:val="ro-RO"/>
              </w:rPr>
            </w:pPr>
          </w:p>
          <w:p w14:paraId="1BEBE58C" w14:textId="66215D4F" w:rsidR="002E4B21" w:rsidRPr="00076A8D" w:rsidRDefault="002E4B21" w:rsidP="00E86B11">
            <w:pPr>
              <w:ind w:left="26"/>
              <w:jc w:val="center"/>
              <w:rPr>
                <w:rFonts w:ascii="Times New Roman" w:eastAsia="Calibri" w:hAnsi="Times New Roman" w:cs="Times New Roman"/>
                <w:color w:val="000000" w:themeColor="text1"/>
                <w:sz w:val="24"/>
                <w:szCs w:val="24"/>
                <w:lang w:val="ro-RO"/>
              </w:rPr>
            </w:pPr>
          </w:p>
          <w:p w14:paraId="343689FA" w14:textId="73C3B445" w:rsidR="002E4B21" w:rsidRPr="00076A8D" w:rsidRDefault="002E4B21" w:rsidP="002E4B2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p w14:paraId="43D1E2A2" w14:textId="6EC72437" w:rsidR="002E4B21" w:rsidRPr="00076A8D" w:rsidRDefault="002E4B21" w:rsidP="002E4B21">
            <w:pPr>
              <w:ind w:left="29"/>
              <w:rPr>
                <w:rFonts w:ascii="Times New Roman" w:eastAsia="Calibri" w:hAnsi="Times New Roman" w:cs="Times New Roman"/>
                <w:color w:val="000000" w:themeColor="text1"/>
                <w:sz w:val="20"/>
                <w:szCs w:val="20"/>
                <w:lang w:val="ro-RO"/>
              </w:rPr>
            </w:pPr>
          </w:p>
          <w:p w14:paraId="28C8D629" w14:textId="65F03239" w:rsidR="002E4B21" w:rsidRPr="00076A8D" w:rsidRDefault="002E4B21"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Alte</w:t>
            </w:r>
          </w:p>
        </w:tc>
        <w:tc>
          <w:tcPr>
            <w:tcW w:w="5924" w:type="dxa"/>
            <w:gridSpan w:val="3"/>
          </w:tcPr>
          <w:p w14:paraId="3BCCAFD9" w14:textId="67F04763" w:rsidR="002E4B21" w:rsidRPr="00076A8D" w:rsidRDefault="002E4B21"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88D6516" w14:textId="77777777" w:rsidTr="008C2774">
        <w:trPr>
          <w:trHeight w:val="1765"/>
        </w:trPr>
        <w:tc>
          <w:tcPr>
            <w:tcW w:w="477" w:type="dxa"/>
            <w:vMerge/>
          </w:tcPr>
          <w:p w14:paraId="55E0634A" w14:textId="77777777" w:rsidR="002E4B21" w:rsidRPr="00076A8D" w:rsidRDefault="002E4B21" w:rsidP="00E86B11">
            <w:pPr>
              <w:rPr>
                <w:rFonts w:ascii="Times New Roman" w:eastAsia="Calibri" w:hAnsi="Times New Roman" w:cs="Times New Roman"/>
                <w:color w:val="000000" w:themeColor="text1"/>
                <w:sz w:val="24"/>
                <w:szCs w:val="24"/>
                <w:lang w:val="ro-RO"/>
              </w:rPr>
            </w:pPr>
          </w:p>
        </w:tc>
        <w:tc>
          <w:tcPr>
            <w:tcW w:w="4628" w:type="dxa"/>
            <w:vMerge/>
          </w:tcPr>
          <w:p w14:paraId="7393CB24" w14:textId="4B944BB9" w:rsidR="002E4B21" w:rsidRPr="00076A8D" w:rsidRDefault="002E4B21" w:rsidP="00E86B11">
            <w:pPr>
              <w:ind w:left="55"/>
              <w:rPr>
                <w:rFonts w:ascii="Times New Roman" w:eastAsia="Calibri" w:hAnsi="Times New Roman" w:cs="Times New Roman"/>
                <w:color w:val="000000" w:themeColor="text1"/>
                <w:sz w:val="20"/>
                <w:szCs w:val="20"/>
                <w:lang w:val="ro-RO"/>
              </w:rPr>
            </w:pPr>
          </w:p>
        </w:tc>
        <w:tc>
          <w:tcPr>
            <w:tcW w:w="5924" w:type="dxa"/>
            <w:gridSpan w:val="3"/>
          </w:tcPr>
          <w:p w14:paraId="77C93DDE" w14:textId="77777777" w:rsidR="002E4B21" w:rsidRPr="00076A8D" w:rsidRDefault="002E4B21"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E5757F8" w14:textId="77777777" w:rsidR="002E4B21" w:rsidRPr="00076A8D" w:rsidRDefault="002E4B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721A76D" w14:textId="306E6B86" w:rsidR="00C354A0" w:rsidRPr="00076A8D" w:rsidRDefault="002E4B21" w:rsidP="002E4B2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171FBC70" w14:textId="77777777" w:rsidR="00C354A0" w:rsidRPr="00076A8D" w:rsidRDefault="00C354A0" w:rsidP="002E4B21">
            <w:pPr>
              <w:tabs>
                <w:tab w:val="center" w:pos="827"/>
                <w:tab w:val="center" w:pos="3887"/>
              </w:tabs>
              <w:spacing w:after="41"/>
              <w:rPr>
                <w:rFonts w:ascii="Times New Roman" w:hAnsi="Times New Roman" w:cs="Times New Roman"/>
                <w:color w:val="000000" w:themeColor="text1"/>
                <w:sz w:val="20"/>
                <w:szCs w:val="20"/>
                <w:lang w:val="ro-RO"/>
              </w:rPr>
            </w:pPr>
          </w:p>
          <w:p w14:paraId="35E7A205" w14:textId="54DEC8EE" w:rsidR="002E4B21" w:rsidRPr="00076A8D" w:rsidRDefault="00C354A0" w:rsidP="002E4B2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002E4B21" w:rsidRPr="00076A8D">
              <w:rPr>
                <w:rFonts w:ascii="Times New Roman" w:hAnsi="Times New Roman" w:cs="Times New Roman"/>
                <w:color w:val="000000" w:themeColor="text1"/>
                <w:sz w:val="20"/>
                <w:szCs w:val="20"/>
                <w:lang w:val="ro-RO"/>
              </w:rPr>
              <w:t>Ţară</w:t>
            </w:r>
            <w:proofErr w:type="spellEnd"/>
            <w:r w:rsidR="002E4B21" w:rsidRPr="00076A8D">
              <w:rPr>
                <w:rFonts w:ascii="Times New Roman"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r w:rsidR="002E4B21" w:rsidRPr="00076A8D">
              <w:rPr>
                <w:rFonts w:ascii="Times New Roman" w:hAnsi="Times New Roman" w:cs="Times New Roman"/>
                <w:color w:val="000000" w:themeColor="text1"/>
                <w:sz w:val="20"/>
                <w:szCs w:val="20"/>
                <w:lang w:val="ro-RO"/>
              </w:rPr>
              <w:t>Codul ISO al țării</w:t>
            </w:r>
          </w:p>
          <w:p w14:paraId="238AC11C" w14:textId="77777777" w:rsidR="00C354A0" w:rsidRPr="00076A8D" w:rsidRDefault="00C354A0" w:rsidP="002E4B21">
            <w:pPr>
              <w:tabs>
                <w:tab w:val="center" w:pos="827"/>
                <w:tab w:val="center" w:pos="3887"/>
              </w:tabs>
              <w:spacing w:after="41"/>
              <w:rPr>
                <w:rFonts w:ascii="Times New Roman" w:hAnsi="Times New Roman" w:cs="Times New Roman"/>
                <w:color w:val="000000" w:themeColor="text1"/>
                <w:sz w:val="20"/>
                <w:szCs w:val="20"/>
                <w:lang w:val="ro-RO"/>
              </w:rPr>
            </w:pPr>
          </w:p>
          <w:p w14:paraId="7B773DDE" w14:textId="6D926C6E" w:rsidR="002E4B21" w:rsidRPr="00076A8D" w:rsidRDefault="002E4B21" w:rsidP="002E4B2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00C354A0"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BCEC093" w14:textId="77777777" w:rsidTr="008C2774">
        <w:trPr>
          <w:trHeight w:val="517"/>
        </w:trPr>
        <w:tc>
          <w:tcPr>
            <w:tcW w:w="477" w:type="dxa"/>
            <w:vMerge w:val="restart"/>
          </w:tcPr>
          <w:p w14:paraId="39122BCA" w14:textId="77777777" w:rsidR="00D43393" w:rsidRPr="00076A8D" w:rsidRDefault="00D43393" w:rsidP="00E86B11">
            <w:pPr>
              <w:rPr>
                <w:rFonts w:ascii="Times New Roman" w:eastAsia="Calibri" w:hAnsi="Times New Roman" w:cs="Times New Roman"/>
                <w:color w:val="000000" w:themeColor="text1"/>
                <w:sz w:val="24"/>
                <w:szCs w:val="24"/>
                <w:lang w:val="ro-RO"/>
              </w:rPr>
            </w:pPr>
          </w:p>
        </w:tc>
        <w:tc>
          <w:tcPr>
            <w:tcW w:w="10552" w:type="dxa"/>
            <w:gridSpan w:val="4"/>
            <w:vAlign w:val="center"/>
          </w:tcPr>
          <w:p w14:paraId="0E9F9974" w14:textId="39B9E675" w:rsidR="00D43393" w:rsidRPr="00076A8D" w:rsidRDefault="00D43393"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r>
            <w:r w:rsidR="008E2D78"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Condiții de transport</w:t>
            </w:r>
            <w:r w:rsidR="008E2D78" w:rsidRPr="00076A8D">
              <w:rPr>
                <w:rFonts w:ascii="Times New Roman" w:eastAsia="Segoe UI Symbol" w:hAnsi="Times New Roman" w:cs="Times New Roman"/>
                <w:color w:val="000000" w:themeColor="text1"/>
                <w:sz w:val="20"/>
                <w:szCs w:val="20"/>
                <w:lang w:val="ro-RO"/>
              </w:rPr>
              <w:t></w:t>
            </w:r>
            <w:r w:rsidR="008E2D78" w:rsidRPr="00076A8D">
              <w:rPr>
                <w:rFonts w:ascii="Times New Roman" w:hAnsi="Times New Roman" w:cs="Times New Roman"/>
                <w:b/>
                <w:color w:val="000000" w:themeColor="text1"/>
                <w:sz w:val="20"/>
                <w:szCs w:val="20"/>
                <w:lang w:val="ro-RO"/>
              </w:rPr>
              <w:t xml:space="preserve"> </w:t>
            </w:r>
            <w:r w:rsidR="008E2D78" w:rsidRPr="00076A8D">
              <w:rPr>
                <w:rFonts w:ascii="Times New Roman" w:hAnsi="Times New Roman" w:cs="Times New Roman"/>
                <w:color w:val="000000" w:themeColor="text1"/>
                <w:sz w:val="20"/>
                <w:szCs w:val="20"/>
                <w:lang w:val="ro-RO"/>
              </w:rPr>
              <w:t>Ambient</w:t>
            </w:r>
            <w:r w:rsidR="008E2D78" w:rsidRPr="00076A8D">
              <w:rPr>
                <w:rFonts w:ascii="Times New Roman" w:hAnsi="Times New Roman" w:cs="Times New Roman"/>
                <w:color w:val="000000" w:themeColor="text1"/>
                <w:sz w:val="20"/>
                <w:szCs w:val="20"/>
                <w:lang w:val="ro-RO"/>
              </w:rPr>
              <w:tab/>
            </w:r>
            <w:r w:rsidR="008E2D78" w:rsidRPr="00076A8D">
              <w:rPr>
                <w:rFonts w:ascii="Times New Roman" w:eastAsia="Segoe UI Symbol" w:hAnsi="Times New Roman" w:cs="Times New Roman"/>
                <w:color w:val="000000" w:themeColor="text1"/>
                <w:sz w:val="20"/>
                <w:szCs w:val="20"/>
                <w:lang w:val="ro-RO"/>
              </w:rPr>
              <w:t></w:t>
            </w:r>
            <w:r w:rsidR="008E2D78" w:rsidRPr="00076A8D">
              <w:rPr>
                <w:rFonts w:ascii="Times New Roman" w:hAnsi="Times New Roman" w:cs="Times New Roman"/>
                <w:b/>
                <w:color w:val="000000" w:themeColor="text1"/>
                <w:sz w:val="20"/>
                <w:szCs w:val="20"/>
                <w:lang w:val="ro-RO"/>
              </w:rPr>
              <w:t xml:space="preserve"> </w:t>
            </w:r>
            <w:r w:rsidR="008E2D78" w:rsidRPr="00076A8D">
              <w:rPr>
                <w:rFonts w:ascii="Times New Roman" w:hAnsi="Times New Roman" w:cs="Times New Roman"/>
                <w:color w:val="000000" w:themeColor="text1"/>
                <w:sz w:val="20"/>
                <w:szCs w:val="20"/>
                <w:lang w:val="ro-RO"/>
              </w:rPr>
              <w:t>Refrigerat</w:t>
            </w:r>
            <w:r w:rsidR="008E2D78" w:rsidRPr="00076A8D">
              <w:rPr>
                <w:rFonts w:ascii="Times New Roman" w:hAnsi="Times New Roman" w:cs="Times New Roman"/>
                <w:color w:val="000000" w:themeColor="text1"/>
                <w:sz w:val="20"/>
                <w:szCs w:val="20"/>
                <w:lang w:val="ro-RO"/>
              </w:rPr>
              <w:tab/>
            </w:r>
            <w:r w:rsidR="008E2D78" w:rsidRPr="00076A8D">
              <w:rPr>
                <w:rFonts w:ascii="Times New Roman" w:eastAsia="Segoe UI Symbol" w:hAnsi="Times New Roman" w:cs="Times New Roman"/>
                <w:color w:val="000000" w:themeColor="text1"/>
                <w:sz w:val="20"/>
                <w:szCs w:val="20"/>
                <w:lang w:val="ro-RO"/>
              </w:rPr>
              <w:t></w:t>
            </w:r>
            <w:r w:rsidR="008E2D78" w:rsidRPr="00076A8D">
              <w:rPr>
                <w:rFonts w:ascii="Times New Roman" w:hAnsi="Times New Roman" w:cs="Times New Roman"/>
                <w:b/>
                <w:color w:val="000000" w:themeColor="text1"/>
                <w:sz w:val="20"/>
                <w:szCs w:val="20"/>
                <w:lang w:val="ro-RO"/>
              </w:rPr>
              <w:t xml:space="preserve"> </w:t>
            </w:r>
            <w:r w:rsidR="008E2D78" w:rsidRPr="00076A8D">
              <w:rPr>
                <w:rFonts w:ascii="Times New Roman" w:hAnsi="Times New Roman" w:cs="Times New Roman"/>
                <w:color w:val="000000" w:themeColor="text1"/>
                <w:sz w:val="20"/>
                <w:szCs w:val="20"/>
                <w:lang w:val="ro-RO"/>
              </w:rPr>
              <w:t>Congelat</w:t>
            </w:r>
          </w:p>
        </w:tc>
      </w:tr>
      <w:tr w:rsidR="00076A8D" w:rsidRPr="00076A8D" w14:paraId="2513CC19" w14:textId="77777777" w:rsidTr="008C2774">
        <w:trPr>
          <w:trHeight w:val="864"/>
        </w:trPr>
        <w:tc>
          <w:tcPr>
            <w:tcW w:w="477" w:type="dxa"/>
            <w:vMerge/>
          </w:tcPr>
          <w:p w14:paraId="65BE7B2D" w14:textId="77777777" w:rsidR="008E2D78" w:rsidRPr="00076A8D" w:rsidRDefault="008E2D78" w:rsidP="00E86B11">
            <w:pPr>
              <w:rPr>
                <w:rFonts w:ascii="Times New Roman" w:eastAsia="Calibri" w:hAnsi="Times New Roman" w:cs="Times New Roman"/>
                <w:color w:val="000000" w:themeColor="text1"/>
                <w:sz w:val="24"/>
                <w:szCs w:val="24"/>
                <w:lang w:val="ro-RO"/>
              </w:rPr>
            </w:pPr>
          </w:p>
        </w:tc>
        <w:tc>
          <w:tcPr>
            <w:tcW w:w="10552" w:type="dxa"/>
            <w:gridSpan w:val="4"/>
          </w:tcPr>
          <w:p w14:paraId="113FC676" w14:textId="77777777" w:rsidR="008E2D78" w:rsidRPr="00076A8D" w:rsidRDefault="008E2D78"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6AD4674" w14:textId="1383328F" w:rsidR="008E2D78" w:rsidRPr="00076A8D" w:rsidRDefault="008E2D78"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7885AE4" w14:textId="5074A2B6" w:rsidR="008E2D78" w:rsidRPr="00076A8D" w:rsidRDefault="008E2D78"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50C0D65C" w14:textId="77777777" w:rsidTr="008C2774">
        <w:trPr>
          <w:trHeight w:val="433"/>
        </w:trPr>
        <w:tc>
          <w:tcPr>
            <w:tcW w:w="477" w:type="dxa"/>
            <w:vMerge/>
          </w:tcPr>
          <w:p w14:paraId="0D4B5265" w14:textId="77777777" w:rsidR="008E2D78" w:rsidRPr="00076A8D" w:rsidRDefault="008E2D78" w:rsidP="00E86B11">
            <w:pPr>
              <w:rPr>
                <w:rFonts w:ascii="Times New Roman" w:eastAsia="Calibri" w:hAnsi="Times New Roman" w:cs="Times New Roman"/>
                <w:color w:val="000000" w:themeColor="text1"/>
                <w:sz w:val="24"/>
                <w:szCs w:val="24"/>
                <w:lang w:val="ro-RO"/>
              </w:rPr>
            </w:pPr>
          </w:p>
        </w:tc>
        <w:tc>
          <w:tcPr>
            <w:tcW w:w="10552" w:type="dxa"/>
            <w:gridSpan w:val="4"/>
          </w:tcPr>
          <w:p w14:paraId="1DFA770A" w14:textId="433DE831" w:rsidR="008E2D78" w:rsidRPr="00076A8D" w:rsidRDefault="008E2D78" w:rsidP="008E2D78">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DA4A7AA" w14:textId="77777777" w:rsidR="008E2D78" w:rsidRPr="00076A8D" w:rsidRDefault="008E2D78"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80F7C49" w14:textId="77777777" w:rsidTr="008C2774">
        <w:trPr>
          <w:trHeight w:val="427"/>
        </w:trPr>
        <w:tc>
          <w:tcPr>
            <w:tcW w:w="477" w:type="dxa"/>
            <w:vMerge/>
          </w:tcPr>
          <w:p w14:paraId="5038FE45" w14:textId="77777777" w:rsidR="008E2D78" w:rsidRPr="00076A8D" w:rsidRDefault="008E2D78" w:rsidP="00E86B11">
            <w:pPr>
              <w:rPr>
                <w:rFonts w:ascii="Times New Roman" w:eastAsia="Calibri" w:hAnsi="Times New Roman" w:cs="Times New Roman"/>
                <w:color w:val="000000" w:themeColor="text1"/>
                <w:sz w:val="24"/>
                <w:szCs w:val="24"/>
                <w:lang w:val="ro-RO"/>
              </w:rPr>
            </w:pPr>
          </w:p>
        </w:tc>
        <w:tc>
          <w:tcPr>
            <w:tcW w:w="10552" w:type="dxa"/>
            <w:gridSpan w:val="4"/>
          </w:tcPr>
          <w:p w14:paraId="357F849E" w14:textId="38461726" w:rsidR="008E2D78" w:rsidRPr="00076A8D" w:rsidRDefault="008E2D78" w:rsidP="008E2D78">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3F4C0CC" w14:textId="292C679F" w:rsidTr="008C2774">
        <w:trPr>
          <w:trHeight w:val="516"/>
        </w:trPr>
        <w:tc>
          <w:tcPr>
            <w:tcW w:w="477" w:type="dxa"/>
            <w:vMerge/>
          </w:tcPr>
          <w:p w14:paraId="5CF1BC89" w14:textId="77777777" w:rsidR="00246BBB" w:rsidRPr="00076A8D" w:rsidRDefault="00246BBB" w:rsidP="00E86B11">
            <w:pPr>
              <w:rPr>
                <w:rFonts w:ascii="Times New Roman" w:eastAsia="Calibri" w:hAnsi="Times New Roman" w:cs="Times New Roman"/>
                <w:color w:val="000000" w:themeColor="text1"/>
                <w:sz w:val="24"/>
                <w:szCs w:val="24"/>
                <w:lang w:val="ro-RO"/>
              </w:rPr>
            </w:pPr>
          </w:p>
        </w:tc>
        <w:tc>
          <w:tcPr>
            <w:tcW w:w="6834" w:type="dxa"/>
            <w:gridSpan w:val="2"/>
            <w:vMerge w:val="restart"/>
          </w:tcPr>
          <w:p w14:paraId="56CF13A5" w14:textId="379C7E20" w:rsidR="00246BBB" w:rsidRPr="00076A8D" w:rsidRDefault="00246BBB" w:rsidP="00246BBB">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13189C4" w14:textId="17CE374A" w:rsidR="00246BBB" w:rsidRPr="00076A8D" w:rsidRDefault="00246BBB" w:rsidP="00246BBB">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A90A15"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0DAC643" w14:textId="4819A143" w:rsidR="00246BBB" w:rsidRPr="00076A8D" w:rsidRDefault="00246BBB" w:rsidP="00246BBB">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3718" w:type="dxa"/>
            <w:gridSpan w:val="2"/>
          </w:tcPr>
          <w:p w14:paraId="5B12DFE3" w14:textId="77777777" w:rsidR="00246BBB" w:rsidRPr="00076A8D" w:rsidRDefault="00246BBB">
            <w:pPr>
              <w:rPr>
                <w:rFonts w:ascii="Times New Roman" w:eastAsia="Segoe UI Symbol" w:hAnsi="Times New Roman" w:cs="Times New Roman"/>
                <w:color w:val="000000" w:themeColor="text1"/>
                <w:sz w:val="20"/>
                <w:szCs w:val="20"/>
                <w:lang w:val="ro-RO"/>
              </w:rPr>
            </w:pPr>
          </w:p>
          <w:p w14:paraId="279004BF" w14:textId="37F91982" w:rsidR="00246BBB" w:rsidRPr="00076A8D" w:rsidRDefault="00246BBB" w:rsidP="00246BBB">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1D97251" w14:textId="77777777" w:rsidTr="008C2774">
        <w:trPr>
          <w:trHeight w:val="316"/>
        </w:trPr>
        <w:tc>
          <w:tcPr>
            <w:tcW w:w="477" w:type="dxa"/>
            <w:vMerge/>
          </w:tcPr>
          <w:p w14:paraId="243BC6F8" w14:textId="77777777" w:rsidR="00246BBB" w:rsidRPr="00076A8D" w:rsidRDefault="00246BBB" w:rsidP="00E86B11">
            <w:pPr>
              <w:rPr>
                <w:rFonts w:ascii="Times New Roman" w:eastAsia="Calibri" w:hAnsi="Times New Roman" w:cs="Times New Roman"/>
                <w:color w:val="000000" w:themeColor="text1"/>
                <w:sz w:val="24"/>
                <w:szCs w:val="24"/>
                <w:lang w:val="ro-RO"/>
              </w:rPr>
            </w:pPr>
          </w:p>
        </w:tc>
        <w:tc>
          <w:tcPr>
            <w:tcW w:w="6834" w:type="dxa"/>
            <w:gridSpan w:val="2"/>
            <w:vMerge/>
          </w:tcPr>
          <w:p w14:paraId="244CCD12" w14:textId="77777777" w:rsidR="00246BBB" w:rsidRPr="00076A8D" w:rsidRDefault="00246BBB" w:rsidP="00246BBB">
            <w:pPr>
              <w:spacing w:after="49"/>
              <w:ind w:left="108"/>
              <w:rPr>
                <w:rFonts w:ascii="Times New Roman" w:hAnsi="Times New Roman" w:cs="Times New Roman"/>
                <w:b/>
                <w:color w:val="000000" w:themeColor="text1"/>
                <w:sz w:val="20"/>
                <w:szCs w:val="20"/>
                <w:lang w:val="ro-RO"/>
              </w:rPr>
            </w:pPr>
          </w:p>
        </w:tc>
        <w:tc>
          <w:tcPr>
            <w:tcW w:w="3718" w:type="dxa"/>
            <w:gridSpan w:val="2"/>
            <w:tcBorders>
              <w:tr2bl w:val="single" w:sz="4" w:space="0" w:color="auto"/>
            </w:tcBorders>
          </w:tcPr>
          <w:p w14:paraId="3163EF20" w14:textId="53113888" w:rsidR="00246BBB" w:rsidRPr="00076A8D" w:rsidRDefault="00246BBB" w:rsidP="00246BBB">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CA8CAA2" w14:textId="77777777" w:rsidTr="008C2774">
        <w:trPr>
          <w:trHeight w:val="840"/>
        </w:trPr>
        <w:tc>
          <w:tcPr>
            <w:tcW w:w="477" w:type="dxa"/>
            <w:vMerge/>
          </w:tcPr>
          <w:p w14:paraId="737FC3A8" w14:textId="77777777" w:rsidR="00A837BC" w:rsidRPr="00076A8D" w:rsidRDefault="00A837BC" w:rsidP="00E86B11">
            <w:pPr>
              <w:rPr>
                <w:rFonts w:ascii="Times New Roman" w:eastAsia="Calibri" w:hAnsi="Times New Roman" w:cs="Times New Roman"/>
                <w:color w:val="000000" w:themeColor="text1"/>
                <w:sz w:val="24"/>
                <w:szCs w:val="24"/>
                <w:lang w:val="ro-RO"/>
              </w:rPr>
            </w:pPr>
          </w:p>
        </w:tc>
        <w:tc>
          <w:tcPr>
            <w:tcW w:w="10552"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5E00019" w14:textId="77777777" w:rsidTr="00246BBB">
              <w:trPr>
                <w:trHeight w:val="290"/>
              </w:trPr>
              <w:tc>
                <w:tcPr>
                  <w:tcW w:w="2397" w:type="dxa"/>
                  <w:tcBorders>
                    <w:top w:val="single" w:sz="4" w:space="0" w:color="auto"/>
                    <w:left w:val="single" w:sz="4" w:space="0" w:color="auto"/>
                    <w:bottom w:val="single" w:sz="4" w:space="0" w:color="auto"/>
                    <w:right w:val="single" w:sz="4" w:space="0" w:color="auto"/>
                  </w:tcBorders>
                </w:tcPr>
                <w:p w14:paraId="577B9A24" w14:textId="4EB951D6" w:rsidR="00A837BC" w:rsidRPr="00076A8D" w:rsidRDefault="00A837B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w:t>
                  </w:r>
                  <w:r w:rsidR="00246BBB" w:rsidRPr="00076A8D">
                    <w:rPr>
                      <w:rFonts w:ascii="Times New Roman" w:eastAsia="Times New Roman" w:hAnsi="Times New Roman" w:cs="Times New Roman"/>
                      <w:b/>
                      <w:color w:val="000000" w:themeColor="text1"/>
                      <w:sz w:val="20"/>
                      <w:szCs w:val="20"/>
                      <w:lang w:val="ro-RO"/>
                    </w:rPr>
                    <w:t xml:space="preserve"> Numărul total de pachete</w:t>
                  </w:r>
                </w:p>
              </w:tc>
              <w:tc>
                <w:tcPr>
                  <w:tcW w:w="3217" w:type="dxa"/>
                  <w:tcBorders>
                    <w:top w:val="single" w:sz="4" w:space="0" w:color="auto"/>
                    <w:left w:val="single" w:sz="4" w:space="0" w:color="auto"/>
                    <w:bottom w:val="single" w:sz="4" w:space="0" w:color="auto"/>
                    <w:right w:val="single" w:sz="4" w:space="0" w:color="auto"/>
                  </w:tcBorders>
                </w:tcPr>
                <w:p w14:paraId="3BD533D7" w14:textId="2403FC24" w:rsidR="00A837BC" w:rsidRPr="00076A8D" w:rsidRDefault="00246BBB"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18649620" w14:textId="7A22C510" w:rsidR="00A837BC" w:rsidRPr="00076A8D" w:rsidRDefault="00246BBB"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2033"/>
              <w:gridCol w:w="1966"/>
              <w:gridCol w:w="1827"/>
            </w:tblGrid>
            <w:tr w:rsidR="00076A8D" w:rsidRPr="00076A8D" w14:paraId="568EEFCF" w14:textId="77777777" w:rsidTr="00BA0275">
              <w:trPr>
                <w:trHeight w:val="278"/>
              </w:trPr>
              <w:tc>
                <w:tcPr>
                  <w:tcW w:w="10470" w:type="dxa"/>
                  <w:gridSpan w:val="6"/>
                  <w:tcBorders>
                    <w:top w:val="single" w:sz="4" w:space="0" w:color="auto"/>
                    <w:left w:val="single" w:sz="4" w:space="0" w:color="auto"/>
                    <w:bottom w:val="single" w:sz="4" w:space="0" w:color="auto"/>
                    <w:right w:val="single" w:sz="4" w:space="0" w:color="auto"/>
                  </w:tcBorders>
                  <w:hideMark/>
                </w:tcPr>
                <w:p w14:paraId="338A2A8B" w14:textId="5F6042E7" w:rsidR="00A837BC" w:rsidRPr="00076A8D" w:rsidRDefault="00246BBB" w:rsidP="00BA0275">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00BA0275" w:rsidRPr="00076A8D">
                    <w:rPr>
                      <w:rFonts w:ascii="Times New Roman" w:hAnsi="Times New Roman"/>
                      <w:b/>
                      <w:color w:val="000000" w:themeColor="text1"/>
                      <w:sz w:val="20"/>
                      <w:szCs w:val="20"/>
                      <w:lang w:val="ro-RO" w:eastAsia="en-GB"/>
                    </w:rPr>
                    <w:t xml:space="preserve"> </w:t>
                  </w:r>
                  <w:r w:rsidR="00A837BC" w:rsidRPr="00076A8D">
                    <w:rPr>
                      <w:rFonts w:ascii="Times New Roman" w:hAnsi="Times New Roman"/>
                      <w:b/>
                      <w:color w:val="000000" w:themeColor="text1"/>
                      <w:sz w:val="20"/>
                      <w:szCs w:val="20"/>
                      <w:lang w:val="ro-RO"/>
                    </w:rPr>
                    <w:t xml:space="preserve">Descrierea </w:t>
                  </w:r>
                  <w:r w:rsidR="00A837BC" w:rsidRPr="00076A8D">
                    <w:rPr>
                      <w:rFonts w:ascii="Times New Roman" w:eastAsia="Times New Roman" w:hAnsi="Times New Roman"/>
                      <w:b/>
                      <w:color w:val="000000" w:themeColor="text1"/>
                      <w:sz w:val="20"/>
                      <w:szCs w:val="20"/>
                      <w:lang w:val="ro-RO"/>
                    </w:rPr>
                    <w:t>transportului</w:t>
                  </w:r>
                </w:p>
              </w:tc>
            </w:tr>
            <w:tr w:rsidR="00076A8D" w:rsidRPr="00076A8D" w14:paraId="5C4E572E" w14:textId="77777777" w:rsidTr="00BA0275">
              <w:trPr>
                <w:trHeight w:val="843"/>
              </w:trPr>
              <w:tc>
                <w:tcPr>
                  <w:tcW w:w="1304" w:type="dxa"/>
                  <w:tcBorders>
                    <w:top w:val="single" w:sz="4" w:space="0" w:color="auto"/>
                    <w:left w:val="single" w:sz="4" w:space="0" w:color="auto"/>
                    <w:bottom w:val="single" w:sz="4" w:space="0" w:color="auto"/>
                    <w:right w:val="single" w:sz="4" w:space="0" w:color="auto"/>
                  </w:tcBorders>
                </w:tcPr>
                <w:p w14:paraId="4492C5D2"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DBBD92A"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p>
                <w:p w14:paraId="3A86EBDC"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5133B53" w14:textId="7AABEADF"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05E5D55"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4A2B1F90" w14:textId="77777777" w:rsidR="00BA0275" w:rsidRPr="00076A8D" w:rsidRDefault="00BA0275" w:rsidP="00BA0275">
                  <w:pPr>
                    <w:rPr>
                      <w:rFonts w:ascii="Times New Roman" w:hAnsi="Times New Roman"/>
                      <w:bCs/>
                      <w:color w:val="000000" w:themeColor="text1"/>
                      <w:sz w:val="20"/>
                      <w:szCs w:val="20"/>
                      <w:lang w:val="ro-RO"/>
                    </w:rPr>
                  </w:pPr>
                </w:p>
              </w:tc>
              <w:tc>
                <w:tcPr>
                  <w:tcW w:w="2033" w:type="dxa"/>
                  <w:tcBorders>
                    <w:top w:val="single" w:sz="4" w:space="0" w:color="auto"/>
                    <w:left w:val="single" w:sz="4" w:space="0" w:color="auto"/>
                    <w:bottom w:val="single" w:sz="4" w:space="0" w:color="auto"/>
                    <w:right w:val="single" w:sz="4" w:space="0" w:color="auto"/>
                  </w:tcBorders>
                </w:tcPr>
                <w:p w14:paraId="2F2F4425" w14:textId="77777777" w:rsidR="00BA0275" w:rsidRPr="00076A8D" w:rsidRDefault="00BA0275" w:rsidP="00BA0275">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60E1112" w14:textId="726B22F1" w:rsidR="00BA0275" w:rsidRPr="00076A8D" w:rsidRDefault="00BA0275" w:rsidP="00BA0275">
                  <w:pPr>
                    <w:rPr>
                      <w:rFonts w:ascii="Times New Roman" w:hAnsi="Times New Roman"/>
                      <w:bCs/>
                      <w:color w:val="000000" w:themeColor="text1"/>
                      <w:sz w:val="20"/>
                      <w:szCs w:val="20"/>
                      <w:lang w:val="ro-RO"/>
                    </w:rPr>
                  </w:pPr>
                </w:p>
              </w:tc>
              <w:tc>
                <w:tcPr>
                  <w:tcW w:w="1966" w:type="dxa"/>
                  <w:tcBorders>
                    <w:top w:val="single" w:sz="4" w:space="0" w:color="auto"/>
                    <w:left w:val="single" w:sz="4" w:space="0" w:color="auto"/>
                    <w:bottom w:val="single" w:sz="4" w:space="0" w:color="auto"/>
                    <w:right w:val="single" w:sz="4" w:space="0" w:color="auto"/>
                  </w:tcBorders>
                </w:tcPr>
                <w:p w14:paraId="4EB26540"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8DB69AE"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CE3235D"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4FADDEEF"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p>
              </w:tc>
            </w:tr>
            <w:tr w:rsidR="00076A8D" w:rsidRPr="00076A8D" w14:paraId="50F729DE" w14:textId="77777777" w:rsidTr="00BA0275">
              <w:trPr>
                <w:trHeight w:val="1000"/>
              </w:trPr>
              <w:tc>
                <w:tcPr>
                  <w:tcW w:w="1304" w:type="dxa"/>
                  <w:tcBorders>
                    <w:top w:val="single" w:sz="4" w:space="0" w:color="auto"/>
                    <w:left w:val="single" w:sz="4" w:space="0" w:color="auto"/>
                    <w:bottom w:val="single" w:sz="4" w:space="0" w:color="auto"/>
                    <w:right w:val="single" w:sz="4" w:space="0" w:color="auto"/>
                  </w:tcBorders>
                </w:tcPr>
                <w:p w14:paraId="60C8C7D0"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BA360D7"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1A66589"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9A1C098" w14:textId="77777777" w:rsidR="00BA0275" w:rsidRPr="00076A8D" w:rsidRDefault="00BA0275" w:rsidP="00BA0275">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791EC9F"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562564A" w14:textId="77777777" w:rsidR="00BA0275" w:rsidRPr="00076A8D" w:rsidRDefault="00BA0275" w:rsidP="00BA0275">
                  <w:pPr>
                    <w:spacing w:after="160" w:line="259" w:lineRule="auto"/>
                    <w:jc w:val="center"/>
                    <w:rPr>
                      <w:rFonts w:ascii="Times New Roman" w:hAnsi="Times New Roman"/>
                      <w:bCs/>
                      <w:color w:val="000000" w:themeColor="text1"/>
                      <w:sz w:val="20"/>
                      <w:szCs w:val="20"/>
                      <w:lang w:val="ro-RO"/>
                    </w:rPr>
                  </w:pPr>
                </w:p>
              </w:tc>
              <w:tc>
                <w:tcPr>
                  <w:tcW w:w="2033" w:type="dxa"/>
                  <w:tcBorders>
                    <w:top w:val="single" w:sz="4" w:space="0" w:color="auto"/>
                    <w:left w:val="single" w:sz="4" w:space="0" w:color="auto"/>
                    <w:bottom w:val="single" w:sz="4" w:space="0" w:color="auto"/>
                    <w:right w:val="single" w:sz="4" w:space="0" w:color="auto"/>
                  </w:tcBorders>
                </w:tcPr>
                <w:p w14:paraId="07C1AB94"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CB6FE2C" w14:textId="77777777" w:rsidR="00BA0275" w:rsidRPr="00076A8D" w:rsidRDefault="00BA0275" w:rsidP="00BA0275">
                  <w:pPr>
                    <w:rPr>
                      <w:rFonts w:ascii="Times New Roman" w:hAnsi="Times New Roman"/>
                      <w:bCs/>
                      <w:color w:val="000000" w:themeColor="text1"/>
                      <w:sz w:val="20"/>
                      <w:szCs w:val="20"/>
                      <w:lang w:val="ro-RO"/>
                    </w:rPr>
                  </w:pPr>
                </w:p>
              </w:tc>
              <w:tc>
                <w:tcPr>
                  <w:tcW w:w="1966" w:type="dxa"/>
                  <w:tcBorders>
                    <w:top w:val="single" w:sz="4" w:space="0" w:color="auto"/>
                    <w:left w:val="single" w:sz="4" w:space="0" w:color="auto"/>
                    <w:bottom w:val="single" w:sz="4" w:space="0" w:color="auto"/>
                    <w:right w:val="single" w:sz="4" w:space="0" w:color="auto"/>
                  </w:tcBorders>
                </w:tcPr>
                <w:p w14:paraId="726E859B" w14:textId="77777777" w:rsidR="00BA0275" w:rsidRPr="00076A8D" w:rsidRDefault="00BA0275" w:rsidP="00BA0275">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E2AC718" w14:textId="77777777" w:rsidR="00BA0275" w:rsidRPr="00076A8D" w:rsidRDefault="00BA0275" w:rsidP="00BA0275">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508763C" w14:textId="77777777"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D4A9307" w14:textId="77777777" w:rsidR="00BA0275" w:rsidRPr="00076A8D" w:rsidRDefault="00BA0275" w:rsidP="00BA0275">
                  <w:pPr>
                    <w:rPr>
                      <w:rFonts w:ascii="Times New Roman" w:hAnsi="Times New Roman"/>
                      <w:bCs/>
                      <w:color w:val="000000" w:themeColor="text1"/>
                      <w:sz w:val="20"/>
                      <w:szCs w:val="20"/>
                      <w:lang w:val="ro-RO"/>
                    </w:rPr>
                  </w:pPr>
                </w:p>
              </w:tc>
            </w:tr>
            <w:tr w:rsidR="00076A8D" w:rsidRPr="00076A8D" w14:paraId="26148EC5" w14:textId="77777777" w:rsidTr="00730D1E">
              <w:trPr>
                <w:trHeight w:val="514"/>
              </w:trPr>
              <w:tc>
                <w:tcPr>
                  <w:tcW w:w="10470" w:type="dxa"/>
                  <w:gridSpan w:val="6"/>
                  <w:tcBorders>
                    <w:top w:val="single" w:sz="4" w:space="0" w:color="auto"/>
                    <w:left w:val="single" w:sz="4" w:space="0" w:color="auto"/>
                    <w:bottom w:val="single" w:sz="4" w:space="0" w:color="auto"/>
                    <w:right w:val="single" w:sz="4" w:space="0" w:color="auto"/>
                  </w:tcBorders>
                </w:tcPr>
                <w:p w14:paraId="2CCBEB74" w14:textId="694F152D" w:rsidR="00BA0275" w:rsidRPr="00076A8D" w:rsidRDefault="00BA0275" w:rsidP="00BA0275">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bl>
          <w:p w14:paraId="7DB5D5EF" w14:textId="77777777" w:rsidR="00A837BC" w:rsidRPr="00076A8D" w:rsidRDefault="00A837BC" w:rsidP="00E86B11">
            <w:pPr>
              <w:tabs>
                <w:tab w:val="center" w:pos="998"/>
                <w:tab w:val="center" w:pos="5225"/>
              </w:tabs>
              <w:rPr>
                <w:rFonts w:ascii="Times New Roman" w:hAnsi="Times New Roman" w:cs="Times New Roman"/>
                <w:color w:val="000000" w:themeColor="text1"/>
                <w:sz w:val="20"/>
                <w:szCs w:val="20"/>
                <w:lang w:val="ro-RO"/>
              </w:rPr>
            </w:pPr>
          </w:p>
          <w:p w14:paraId="60CCE116" w14:textId="43DD5523" w:rsidR="00730D1E" w:rsidRPr="00076A8D" w:rsidRDefault="00A837BC" w:rsidP="00730D1E">
            <w:pPr>
              <w:pStyle w:val="NormalWeb"/>
              <w:rPr>
                <w:color w:val="000000" w:themeColor="text1"/>
                <w:lang w:val="ro-RO"/>
              </w:rPr>
            </w:pPr>
            <w:r w:rsidRPr="00076A8D">
              <w:rPr>
                <w:b/>
                <w:bCs/>
                <w:color w:val="000000" w:themeColor="text1"/>
                <w:sz w:val="20"/>
                <w:szCs w:val="20"/>
                <w:lang w:val="ro-RO"/>
              </w:rPr>
              <w:t xml:space="preserve">Informații sanitare                                                            </w:t>
            </w:r>
            <w:proofErr w:type="spellStart"/>
            <w:r w:rsidRPr="00076A8D">
              <w:rPr>
                <w:b/>
                <w:bCs/>
                <w:color w:val="000000" w:themeColor="text1"/>
                <w:sz w:val="20"/>
                <w:szCs w:val="20"/>
                <w:lang w:val="ro-RO"/>
              </w:rPr>
              <w:t>II.a</w:t>
            </w:r>
            <w:proofErr w:type="spellEnd"/>
            <w:r w:rsidRPr="00076A8D">
              <w:rPr>
                <w:b/>
                <w:bCs/>
                <w:color w:val="000000" w:themeColor="text1"/>
                <w:sz w:val="20"/>
                <w:szCs w:val="20"/>
                <w:lang w:val="ro-RO"/>
              </w:rPr>
              <w:t xml:space="preserve"> Referința certificatului </w:t>
            </w:r>
            <w:proofErr w:type="spellStart"/>
            <w:r w:rsidRPr="00076A8D">
              <w:rPr>
                <w:b/>
                <w:bCs/>
                <w:color w:val="000000" w:themeColor="text1"/>
                <w:sz w:val="20"/>
                <w:szCs w:val="20"/>
                <w:lang w:val="ro-RO"/>
              </w:rPr>
              <w:t>II.b</w:t>
            </w:r>
            <w:proofErr w:type="spellEnd"/>
            <w:r w:rsidRPr="00076A8D">
              <w:rPr>
                <w:b/>
                <w:bCs/>
                <w:color w:val="000000" w:themeColor="text1"/>
                <w:sz w:val="20"/>
                <w:szCs w:val="20"/>
                <w:lang w:val="ro-RO"/>
              </w:rPr>
              <w:t xml:space="preserve"> Referința IMSOC</w:t>
            </w:r>
            <w:r w:rsidRPr="00076A8D">
              <w:rPr>
                <w:color w:val="000000" w:themeColor="text1"/>
                <w:sz w:val="20"/>
                <w:szCs w:val="20"/>
                <w:lang w:val="ro-RO"/>
              </w:rPr>
              <w:br/>
            </w:r>
            <w:r w:rsidR="00730D1E" w:rsidRPr="00076A8D">
              <w:rPr>
                <w:b/>
                <w:bCs/>
                <w:color w:val="000000" w:themeColor="text1"/>
                <w:lang w:val="ro-RO"/>
              </w:rPr>
              <w:t>II.1. Atestare de sănătate publică</w:t>
            </w:r>
            <w:r w:rsidR="00730D1E" w:rsidRPr="00076A8D">
              <w:rPr>
                <w:color w:val="000000" w:themeColor="text1"/>
                <w:lang w:val="ro-RO"/>
              </w:rPr>
              <w:t xml:space="preserve"> [a se șterge dacă </w:t>
            </w:r>
            <w:r w:rsidR="001E2C5F" w:rsidRPr="00076A8D">
              <w:rPr>
                <w:color w:val="000000" w:themeColor="text1"/>
                <w:lang w:val="ro-RO"/>
              </w:rPr>
              <w:t>Republica Moldova</w:t>
            </w:r>
            <w:r w:rsidR="00730D1E" w:rsidRPr="00076A8D">
              <w:rPr>
                <w:color w:val="000000" w:themeColor="text1"/>
                <w:lang w:val="ro-RO"/>
              </w:rPr>
              <w:t xml:space="preserve"> nu este destinația finală a cărnii proaspete]</w:t>
            </w:r>
          </w:p>
          <w:p w14:paraId="2EE3F26B" w14:textId="7C55BE77"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 și al Consiliului</w:t>
            </w:r>
            <w:r w:rsidR="001578F6"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Regulamentul delegat (UE) 2019/624 al Comisiei și Regulamentul de punere în aplicare (UE) 2019/627 al Comisiei și certific că carnea proaspătă(2) de bovine domestice (inclusiv din </w:t>
            </w:r>
            <w:r w:rsidR="00A4784E" w:rsidRPr="00076A8D">
              <w:rPr>
                <w:rFonts w:ascii="Times New Roman" w:hAnsi="Times New Roman" w:cs="Times New Roman"/>
                <w:color w:val="000000" w:themeColor="text1"/>
                <w:sz w:val="24"/>
                <w:szCs w:val="24"/>
                <w:lang w:val="ro-RO"/>
              </w:rPr>
              <w:t>speciile</w:t>
            </w:r>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Bison</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și încrucișările acestora) descrisă în partea I a fost produsă în conformitate cu cerințele respective, în special că:</w:t>
            </w:r>
          </w:p>
          <w:p w14:paraId="79D7BC26" w14:textId="7395C8AA"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provine dintr-o unitate (din unități) care aplică cerințele generale de igienă și care implementează un program bazat pe principiile analizei riscurilor și punctelor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autoritatea competentă și este inclusă (sunt incluse) în lista </w:t>
            </w:r>
            <w:r w:rsidR="001E2C5F"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6459F05E" w14:textId="79A4D627"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9673C02" w14:textId="77777777"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 – 19, 24, 29, 30, 33 – 35, 37 și 38 din Regulamentul de punere în aplicare (UE) 2019/627 și cu articolele 3, 4, 5, 7 și 8 din Regulamentul delegat (UE) 2019/624;</w:t>
            </w:r>
          </w:p>
          <w:p w14:paraId="38760E37" w14:textId="441682D7"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II.1.4.</w:t>
            </w:r>
            <w:r w:rsidRPr="00076A8D">
              <w:rPr>
                <w:rFonts w:ascii="Times New Roman" w:hAnsi="Times New Roman" w:cs="Times New Roman"/>
                <w:color w:val="000000" w:themeColor="text1"/>
                <w:sz w:val="24"/>
                <w:szCs w:val="24"/>
                <w:lang w:val="ro-RO"/>
              </w:rPr>
              <w:t xml:space="preserve"> (1) fie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(1) fie ]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40C26A1" w14:textId="69454A7E"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0132AF61" w14:textId="74DD1978"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pe care le prevăd de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privind țara sau teritoriul în cauză;</w:t>
            </w:r>
          </w:p>
          <w:p w14:paraId="107EDB42" w14:textId="3EC1BD4F"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a fost depozitată și transportată în conformitate cu cerințele relevante prevăzute în secțiunile I și, respectiv, V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DAE1D3C" w14:textId="5BD36290" w:rsidR="00730D1E" w:rsidRPr="00076A8D" w:rsidRDefault="00730D1E" w:rsidP="00730D1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(1) fie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r w:rsidRPr="00076A8D">
              <w:rPr>
                <w:rFonts w:ascii="Times New Roman" w:hAnsi="Times New Roman" w:cs="Times New Roman"/>
                <w:color w:val="000000" w:themeColor="text1"/>
                <w:sz w:val="24"/>
                <w:szCs w:val="24"/>
                <w:lang w:val="ro-RO"/>
              </w:rPr>
              <w:br/>
              <w:t>[țara sau regiunea de origine este clasificată în conformitate cu Decizia 2007/453/CE a Comisiei ca țară sau regiune cu risc de ESB neglijabil];</w:t>
            </w:r>
            <w:r w:rsidRPr="00076A8D">
              <w:rPr>
                <w:rFonts w:ascii="Times New Roman" w:hAnsi="Times New Roman" w:cs="Times New Roman"/>
                <w:color w:val="000000" w:themeColor="text1"/>
                <w:sz w:val="24"/>
                <w:szCs w:val="24"/>
                <w:lang w:val="ro-RO"/>
              </w:rPr>
              <w:br/>
              <w:t>(1) fie [animalele de la care este obținută această carne au fost născute, crescute și sacrificate în țări sau regiuni clasificate ca țări sau regiuni cu risc controlat de ESB în conformitate cu Decizia 2007/453/CE a Comisiei și carnea respectivă nu conține, nu este amestecată cu și nu a venit în contact cu material specific cu risc definit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494C98AD" w14:textId="6FB1F7F9" w:rsidR="00EB1DC8" w:rsidRPr="00076A8D" w:rsidRDefault="00EB1DC8" w:rsidP="00EB1DC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de la care este derivată carnea sau carnea tocată nu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(¹) fie (i) carnea sau carnea tocată nu conține și nu este derivată din materiale cu risc specific astfel cum sunt definite la punctul 1 litera (a)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și/sau (ii) carcasele,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tranșate în cel mult trei bucăți pentru vânzare en gros și sferturile nu conțin materiale cu risc specific astfel cum sunt definite la punctul 1 litera (a)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altele decât coloana vertebrală, inclusiv ganglionii rădăcinii dorsale, și carcasele sau bucățile pentru vânzare en gros din carcase de animale în vârstă de peste 30 de luni și care conțin coloana vertebrală sunt identificate printr-o dungă roșie vizibilă în mod clar pe eticheta menționată la articolul 13 sau 15 din Regulamentul (CE) nr. 1760/2000 al Parlamentului European și al Consiliului (³);]</w:t>
            </w:r>
            <w:r w:rsidRPr="00076A8D">
              <w:rPr>
                <w:rFonts w:ascii="Times New Roman" w:hAnsi="Times New Roman" w:cs="Times New Roman"/>
                <w:color w:val="000000" w:themeColor="text1"/>
                <w:sz w:val="24"/>
                <w:szCs w:val="24"/>
                <w:lang w:val="ro-RO"/>
              </w:rPr>
              <w:br/>
              <w:t>(ii)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1A8A079B" w14:textId="1C9505B8" w:rsidR="00EB1DC8" w:rsidRPr="00076A8D" w:rsidRDefault="00EB1DC8" w:rsidP="00EB1DC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de la care este derivată carnea sau carnea tocată provin dintr-o țară sau dintr-o regiune clasificată în conformitate cu Decizia 2007/453/CE a Comisiei ca țară sau regiune cu risc de ESB nedeterminat și:</w:t>
            </w:r>
            <w:r w:rsidRPr="00076A8D">
              <w:rPr>
                <w:rFonts w:ascii="Times New Roman" w:hAnsi="Times New Roman" w:cs="Times New Roman"/>
                <w:color w:val="000000" w:themeColor="text1"/>
                <w:sz w:val="24"/>
                <w:szCs w:val="24"/>
                <w:lang w:val="ro-RO"/>
              </w:rPr>
              <w:br/>
              <w:t>(¹) fie (i) carnea sau carnea tocată nu conține și nu este derivată din materiale cu risc specific astfel cum sunt definite la punctul 1 litera (a)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și/sau (ii) carcasele,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tranșate în cel mult trei bucăți pentru vânzare en gros și sferturile nu conțin materiale cu risc specific astfel cum sunt definite la punctul 1 litera (a)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altele decât coloana vertebrală, inclusiv ganglionii rădăcinii dorsale, și carcasele sau bucățile pentru vânzare en gros din carcase de animale în vârstă de peste 30 de luni și care conțin coloana vertebrală sunt identificate printr-o dungă roșie vizibilă în mod clar pe eticheta menționată la articolul 13 sau 15 din Regulamentul (CE) nr. 1760/2000 (³);]</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(iii)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(iv) animalele din care este obținută carnea sau carnea tocată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(v) carnea sau carnea tocată a fost produsă și manipulată în condiții care să asigure faptul că nu conține și nu este amestecată cu carnea sau carnea tocată care nu respectă cerințele de mai sus.]]</w:t>
            </w:r>
          </w:p>
          <w:p w14:paraId="3507CA14" w14:textId="0910FF6E"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(¹) fie [(b) carnea sau carnea tocată nu conține și nu este derivată din materiale cu risc specific astfel cum sunt definite la punctul 1 litera (a)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și/sau [(b) carcasele,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tranșate în cel mult trei bucăți pentru vânzare en gros și sferturile nu conțin materiale cu risc specific astfel cum sunt definite la punctul 1 litera (a)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altele decât coloana vertebrală, inclusiv ganglionii rădăcinii dorsale, și carcasele sau bucățile pentru vânzare en gros din carcase de animale în vârstă de peste 30 de luni și care conțin coloana vertebrală sunt identificate printr-o dungă roșie vizibilă în mod clar pe eticheta menționată la articolul 13 sau 15 din Regulamentul (CE) nr. 1760/2000 (³);]</w:t>
            </w:r>
            <w:r w:rsidRPr="00076A8D">
              <w:rPr>
                <w:rFonts w:ascii="Times New Roman" w:hAnsi="Times New Roman" w:cs="Times New Roman"/>
                <w:color w:val="000000" w:themeColor="text1"/>
                <w:sz w:val="24"/>
                <w:szCs w:val="24"/>
                <w:lang w:val="ro-RO"/>
              </w:rPr>
              <w:br/>
              <w:t>(c) animalele din care este obținută carnea sau carnea tocată provin dintr-o țară și/sau regiune clasificată în conformitate cu Decizia 2007/453/CE ca țară sau regiune cu risc controlat de ESB;]]</w:t>
            </w:r>
          </w:p>
          <w:p w14:paraId="06E042AD" w14:textId="674F6B4A"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de la care provine carnea sau carnea tocată nu au fost:</w:t>
            </w:r>
            <w:r w:rsidRPr="00076A8D">
              <w:rPr>
                <w:rFonts w:ascii="Times New Roman" w:hAnsi="Times New Roman" w:cs="Times New Roman"/>
                <w:color w:val="000000" w:themeColor="text1"/>
                <w:sz w:val="24"/>
                <w:szCs w:val="24"/>
                <w:lang w:val="ro-RO"/>
              </w:rPr>
              <w:br/>
              <w:t>(i)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(¹) fie [(b) carnea sau carnea tocată nu conține și nu este derivată din materiale cu risc specific astfel cum sunt definite la punctul 1 litera (a)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și/sau [(b) carcasele,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semicarcasele</w:t>
            </w:r>
            <w:proofErr w:type="spellEnd"/>
            <w:r w:rsidRPr="00076A8D">
              <w:rPr>
                <w:rFonts w:ascii="Times New Roman" w:hAnsi="Times New Roman" w:cs="Times New Roman"/>
                <w:color w:val="000000" w:themeColor="text1"/>
                <w:sz w:val="24"/>
                <w:szCs w:val="24"/>
                <w:lang w:val="ro-RO"/>
              </w:rPr>
              <w:t xml:space="preserve"> tranșate în cel mult trei bucăți pentru vânzare en gros și sferturile nu conțin materiale cu risc specific astfel cum sunt definite la punctul 1 litera (a)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altele decât coloana vertebrală, inclusiv ganglionii rădăcinii dorsale, și carcasele sau bucățile pentru vânzare en gros din carcase de animale în vârstă de peste 30 de luni și care conțin coloana vertebrală sunt identificate printr-o dungă roșie vizibilă în mod clar pe eticheta menționată la articolul 13 sau 15 din Regulamentul (CE) nr. 1760/2000 (³);]</w:t>
            </w:r>
            <w:r w:rsidRPr="00076A8D">
              <w:rPr>
                <w:rFonts w:ascii="Times New Roman" w:hAnsi="Times New Roman" w:cs="Times New Roman"/>
                <w:color w:val="000000" w:themeColor="text1"/>
                <w:sz w:val="24"/>
                <w:szCs w:val="24"/>
                <w:lang w:val="ro-RO"/>
              </w:rPr>
              <w:br/>
              <w:t>(c) carnea sau carnea tocată nu conține și nu este derivată din țesuturi nervoase și limfatice expuse în cursul procesului de dezosare.]</w:t>
            </w:r>
          </w:p>
          <w:p w14:paraId="646A9F6B" w14:textId="2F2EC1EA"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II.1.9.</w:t>
            </w:r>
            <w:r w:rsidRPr="00076A8D">
              <w:rPr>
                <w:rFonts w:ascii="Times New Roman" w:hAnsi="Times New Roman" w:cs="Times New Roman"/>
                <w:color w:val="000000" w:themeColor="text1"/>
                <w:sz w:val="24"/>
                <w:szCs w:val="24"/>
                <w:lang w:val="ro-RO"/>
              </w:rPr>
              <w:t xml:space="preserve"> carnea și carnea tocată au fost produse și depozitate în conformitate cu Regulamentul (CE) nr. 853/2004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și se păstrează și se transportă la o temperatură internă de maximum –18 °C.</w:t>
            </w:r>
          </w:p>
          <w:p w14:paraId="6F449889" w14:textId="79AF6642" w:rsidR="004E2A50" w:rsidRDefault="004E2A50" w:rsidP="00193CD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(⁴) [II.1.10. [carnea] (¹) [carnea tocată] (¹) respectă cerințele Regulamentului (CE) nr. 1688/2005 al Comisiei.]</w:t>
            </w:r>
          </w:p>
          <w:p w14:paraId="7A2E06C7" w14:textId="77777777" w:rsidR="00B81C05" w:rsidRPr="00854CD5" w:rsidRDefault="00B81C05" w:rsidP="00B81C05">
            <w:pPr>
              <w:pStyle w:val="ListParagraph"/>
              <w:numPr>
                <w:ilvl w:val="0"/>
                <w:numId w:val="58"/>
              </w:numPr>
              <w:spacing w:before="100" w:beforeAutospacing="1" w:after="100" w:afterAutospacing="1"/>
              <w:rPr>
                <w:rFonts w:ascii="Times New Roman" w:hAnsi="Times New Roman" w:cs="Times New Roman"/>
                <w:b/>
                <w:bCs/>
                <w:color w:val="000000" w:themeColor="text1"/>
                <w:sz w:val="24"/>
                <w:szCs w:val="24"/>
              </w:rPr>
            </w:pPr>
            <w:r w:rsidRPr="00854CD5">
              <w:rPr>
                <w:rFonts w:ascii="Segoe UI Symbol" w:hAnsi="Segoe UI Symbol" w:cs="Segoe UI Symbol"/>
                <w:b/>
                <w:bCs/>
                <w:color w:val="000000" w:themeColor="text1"/>
                <w:sz w:val="24"/>
                <w:szCs w:val="24"/>
              </w:rPr>
              <w:t>☐</w:t>
            </w:r>
            <w:r w:rsidRPr="00854CD5">
              <w:rPr>
                <w:rFonts w:ascii="Times New Roman" w:hAnsi="Times New Roman" w:cs="Times New Roman"/>
                <w:b/>
                <w:bCs/>
                <w:color w:val="000000" w:themeColor="text1"/>
                <w:sz w:val="24"/>
                <w:szCs w:val="24"/>
              </w:rPr>
              <w:t xml:space="preserve"> [II.1a. </w:t>
            </w:r>
            <w:proofErr w:type="spellStart"/>
            <w:r w:rsidRPr="00854CD5">
              <w:rPr>
                <w:rFonts w:ascii="Times New Roman" w:hAnsi="Times New Roman" w:cs="Times New Roman"/>
                <w:b/>
                <w:bCs/>
                <w:color w:val="000000" w:themeColor="text1"/>
                <w:sz w:val="24"/>
                <w:szCs w:val="24"/>
              </w:rPr>
              <w:t>Atestare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în</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ceea</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privește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Regulamentul</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delegat</w:t>
            </w:r>
            <w:proofErr w:type="spellEnd"/>
            <w:r w:rsidRPr="00854CD5">
              <w:rPr>
                <w:rFonts w:ascii="Times New Roman" w:hAnsi="Times New Roman" w:cs="Times New Roman"/>
                <w:b/>
                <w:bCs/>
                <w:color w:val="000000" w:themeColor="text1"/>
                <w:sz w:val="24"/>
                <w:szCs w:val="24"/>
              </w:rPr>
              <w:t xml:space="preserve"> (UE) 2023/905 al </w:t>
            </w:r>
            <w:proofErr w:type="spellStart"/>
            <w:r w:rsidRPr="00854CD5">
              <w:rPr>
                <w:rFonts w:ascii="Times New Roman" w:hAnsi="Times New Roman" w:cs="Times New Roman"/>
                <w:b/>
                <w:bCs/>
                <w:color w:val="000000" w:themeColor="text1"/>
                <w:sz w:val="24"/>
                <w:szCs w:val="24"/>
              </w:rPr>
              <w:t>Comisiei</w:t>
            </w:r>
            <w:proofErr w:type="spellEnd"/>
            <w:r w:rsidRPr="00854CD5">
              <w:rPr>
                <w:rFonts w:ascii="Times New Roman" w:hAnsi="Times New Roman" w:cs="Times New Roman"/>
                <w:b/>
                <w:bCs/>
                <w:color w:val="000000" w:themeColor="text1"/>
                <w:sz w:val="24"/>
                <w:szCs w:val="24"/>
              </w:rPr>
              <w:t xml:space="preserve"> </w:t>
            </w:r>
          </w:p>
          <w:p w14:paraId="17FE84CD" w14:textId="6B487E59" w:rsidR="00854CD5" w:rsidRPr="00854CD5" w:rsidRDefault="005A71B0" w:rsidP="00854CD5">
            <w:pPr>
              <w:spacing w:before="100" w:beforeAutospacing="1" w:after="100" w:afterAutospacing="1"/>
              <w:ind w:left="360"/>
              <w:rPr>
                <w:rFonts w:ascii="Times New Roman" w:hAnsi="Times New Roman" w:cs="Times New Roman"/>
                <w:color w:val="000000" w:themeColor="text1"/>
                <w:sz w:val="24"/>
                <w:szCs w:val="24"/>
                <w:lang w:val="ro-RO"/>
              </w:rPr>
            </w:pPr>
            <w:proofErr w:type="spellStart"/>
            <w:r w:rsidRPr="00854CD5">
              <w:rPr>
                <w:rFonts w:ascii="Times New Roman" w:hAnsi="Times New Roman" w:cs="Times New Roman"/>
                <w:color w:val="000000" w:themeColor="text1"/>
                <w:sz w:val="24"/>
                <w:szCs w:val="24"/>
              </w:rPr>
              <w:t>Subsemnatul</w:t>
            </w:r>
            <w:proofErr w:type="spellEnd"/>
            <w:r w:rsidRPr="00854CD5">
              <w:rPr>
                <w:rFonts w:ascii="Times New Roman" w:hAnsi="Times New Roman" w:cs="Times New Roman"/>
                <w:color w:val="000000" w:themeColor="text1"/>
                <w:sz w:val="24"/>
                <w:szCs w:val="24"/>
              </w:rPr>
              <w:t xml:space="preserve">, medic </w:t>
            </w:r>
            <w:proofErr w:type="spellStart"/>
            <w:r w:rsidRPr="00854CD5">
              <w:rPr>
                <w:rFonts w:ascii="Times New Roman" w:hAnsi="Times New Roman" w:cs="Times New Roman"/>
                <w:color w:val="000000" w:themeColor="text1"/>
                <w:sz w:val="24"/>
                <w:szCs w:val="24"/>
              </w:rPr>
              <w:t>veterinar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oficial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declar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am </w:t>
            </w:r>
            <w:proofErr w:type="spellStart"/>
            <w:r w:rsidRPr="00854CD5">
              <w:rPr>
                <w:rFonts w:ascii="Times New Roman" w:hAnsi="Times New Roman" w:cs="Times New Roman"/>
                <w:color w:val="000000" w:themeColor="text1"/>
                <w:sz w:val="24"/>
                <w:szCs w:val="24"/>
              </w:rPr>
              <w:t>luat</w:t>
            </w:r>
            <w:proofErr w:type="spellEnd"/>
            <w:r w:rsidRPr="00854CD5">
              <w:rPr>
                <w:rFonts w:ascii="Times New Roman" w:hAnsi="Times New Roman" w:cs="Times New Roman"/>
                <w:color w:val="000000" w:themeColor="text1"/>
                <w:sz w:val="24"/>
                <w:szCs w:val="24"/>
              </w:rPr>
              <w:t xml:space="preserve"> la </w:t>
            </w:r>
            <w:proofErr w:type="spellStart"/>
            <w:r w:rsidRPr="00854CD5">
              <w:rPr>
                <w:rFonts w:ascii="Times New Roman" w:hAnsi="Times New Roman" w:cs="Times New Roman"/>
                <w:color w:val="000000" w:themeColor="text1"/>
                <w:sz w:val="24"/>
                <w:szCs w:val="24"/>
              </w:rPr>
              <w:t>cunoștință</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cerințele</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relevante</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(UE) 2019/6 al </w:t>
            </w:r>
            <w:proofErr w:type="spellStart"/>
            <w:r w:rsidRPr="00854CD5">
              <w:rPr>
                <w:rFonts w:ascii="Times New Roman" w:hAnsi="Times New Roman" w:cs="Times New Roman"/>
                <w:color w:val="000000" w:themeColor="text1"/>
                <w:sz w:val="24"/>
                <w:szCs w:val="24"/>
              </w:rPr>
              <w:t>Parlamentului</w:t>
            </w:r>
            <w:proofErr w:type="spellEnd"/>
            <w:r w:rsidRPr="00854CD5">
              <w:rPr>
                <w:rFonts w:ascii="Times New Roman" w:hAnsi="Times New Roman" w:cs="Times New Roman"/>
                <w:color w:val="000000" w:themeColor="text1"/>
                <w:sz w:val="24"/>
                <w:szCs w:val="24"/>
              </w:rPr>
              <w:t xml:space="preserve"> European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al </w:t>
            </w:r>
            <w:proofErr w:type="spellStart"/>
            <w:r w:rsidRPr="00854CD5">
              <w:rPr>
                <w:rFonts w:ascii="Times New Roman" w:hAnsi="Times New Roman" w:cs="Times New Roman"/>
                <w:color w:val="000000" w:themeColor="text1"/>
                <w:sz w:val="24"/>
                <w:szCs w:val="24"/>
              </w:rPr>
              <w:t>Consiliului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delegat</w:t>
            </w:r>
            <w:proofErr w:type="spellEnd"/>
            <w:r w:rsidRPr="00854CD5">
              <w:rPr>
                <w:rFonts w:ascii="Times New Roman" w:hAnsi="Times New Roman" w:cs="Times New Roman"/>
                <w:color w:val="000000" w:themeColor="text1"/>
                <w:sz w:val="24"/>
                <w:szCs w:val="24"/>
              </w:rPr>
              <w:t xml:space="preserve"> (UE) 2023/905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certific</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prin</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prezenta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carnea</w:t>
            </w:r>
            <w:proofErr w:type="spellEnd"/>
            <w:r w:rsidR="00854CD5" w:rsidRPr="00854CD5">
              <w:rPr>
                <w:rFonts w:ascii="Times New Roman" w:hAnsi="Times New Roman" w:cs="Times New Roman"/>
                <w:color w:val="000000" w:themeColor="text1"/>
                <w:sz w:val="24"/>
                <w:szCs w:val="24"/>
              </w:rPr>
              <w:t xml:space="preserve"> de bovine </w:t>
            </w:r>
            <w:proofErr w:type="spellStart"/>
            <w:r w:rsidR="00854CD5" w:rsidRPr="00854CD5">
              <w:rPr>
                <w:rFonts w:ascii="Times New Roman" w:hAnsi="Times New Roman" w:cs="Times New Roman"/>
                <w:color w:val="000000" w:themeColor="text1"/>
                <w:sz w:val="24"/>
                <w:szCs w:val="24"/>
              </w:rPr>
              <w:t>domestice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inclusiv</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speciile</w:t>
            </w:r>
            <w:proofErr w:type="spellEnd"/>
            <w:r w:rsidR="00854CD5" w:rsidRPr="00854CD5">
              <w:rPr>
                <w:rFonts w:ascii="Times New Roman" w:hAnsi="Times New Roman" w:cs="Times New Roman"/>
                <w:color w:val="000000" w:themeColor="text1"/>
                <w:sz w:val="24"/>
                <w:szCs w:val="24"/>
              </w:rPr>
              <w:t xml:space="preserve"> Bison </w:t>
            </w:r>
            <w:proofErr w:type="spellStart"/>
            <w:r w:rsidR="00854CD5" w:rsidRPr="00854CD5">
              <w:rPr>
                <w:rFonts w:ascii="Times New Roman" w:hAnsi="Times New Roman" w:cs="Times New Roman"/>
                <w:color w:val="000000" w:themeColor="text1"/>
                <w:sz w:val="24"/>
                <w:szCs w:val="24"/>
              </w:rPr>
              <w:t>și</w:t>
            </w:r>
            <w:proofErr w:type="spellEnd"/>
            <w:r w:rsidR="00854CD5" w:rsidRPr="00854CD5">
              <w:rPr>
                <w:rFonts w:ascii="Times New Roman" w:hAnsi="Times New Roman" w:cs="Times New Roman"/>
                <w:color w:val="000000" w:themeColor="text1"/>
                <w:sz w:val="24"/>
                <w:szCs w:val="24"/>
              </w:rPr>
              <w:t xml:space="preserve"> Bubalus </w:t>
            </w:r>
            <w:proofErr w:type="spellStart"/>
            <w:r w:rsidR="00854CD5" w:rsidRPr="00854CD5">
              <w:rPr>
                <w:rFonts w:ascii="Times New Roman" w:hAnsi="Times New Roman" w:cs="Times New Roman"/>
                <w:color w:val="000000" w:themeColor="text1"/>
                <w:sz w:val="24"/>
                <w:szCs w:val="24"/>
              </w:rPr>
              <w:t>și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încrucișările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acestora</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descrisă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partea</w:t>
            </w:r>
            <w:proofErr w:type="spellEnd"/>
            <w:r w:rsidR="00854CD5" w:rsidRPr="00854CD5">
              <w:rPr>
                <w:rFonts w:ascii="Times New Roman" w:hAnsi="Times New Roman" w:cs="Times New Roman"/>
                <w:color w:val="000000" w:themeColor="text1"/>
                <w:sz w:val="24"/>
                <w:szCs w:val="24"/>
              </w:rPr>
              <w:t xml:space="preserve"> I a </w:t>
            </w:r>
            <w:proofErr w:type="spellStart"/>
            <w:r w:rsidR="00854CD5" w:rsidRPr="00854CD5">
              <w:rPr>
                <w:rFonts w:ascii="Times New Roman" w:hAnsi="Times New Roman" w:cs="Times New Roman"/>
                <w:color w:val="000000" w:themeColor="text1"/>
                <w:sz w:val="24"/>
                <w:szCs w:val="24"/>
              </w:rPr>
              <w:t>fost</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produsă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conformitate</w:t>
            </w:r>
            <w:proofErr w:type="spellEnd"/>
            <w:r w:rsidR="00854CD5" w:rsidRPr="00854CD5">
              <w:rPr>
                <w:rFonts w:ascii="Times New Roman" w:hAnsi="Times New Roman" w:cs="Times New Roman"/>
                <w:color w:val="000000" w:themeColor="text1"/>
                <w:sz w:val="24"/>
                <w:szCs w:val="24"/>
              </w:rPr>
              <w:t xml:space="preserve"> cu </w:t>
            </w:r>
            <w:proofErr w:type="spellStart"/>
            <w:r w:rsidR="00854CD5" w:rsidRPr="00854CD5">
              <w:rPr>
                <w:rFonts w:ascii="Times New Roman" w:hAnsi="Times New Roman" w:cs="Times New Roman"/>
                <w:color w:val="000000" w:themeColor="text1"/>
                <w:sz w:val="24"/>
                <w:szCs w:val="24"/>
              </w:rPr>
              <w:t>respectivele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cerințe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și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particular, </w:t>
            </w:r>
            <w:proofErr w:type="spellStart"/>
            <w:r w:rsidR="00854CD5" w:rsidRPr="00854CD5">
              <w:rPr>
                <w:rFonts w:ascii="Times New Roman" w:hAnsi="Times New Roman" w:cs="Times New Roman"/>
                <w:color w:val="000000" w:themeColor="text1"/>
                <w:sz w:val="24"/>
                <w:szCs w:val="24"/>
              </w:rPr>
              <w:t>că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animalelor</w:t>
            </w:r>
            <w:proofErr w:type="spellEnd"/>
            <w:r w:rsidR="00854CD5" w:rsidRPr="00854CD5">
              <w:rPr>
                <w:rFonts w:ascii="Times New Roman" w:hAnsi="Times New Roman" w:cs="Times New Roman"/>
                <w:color w:val="000000" w:themeColor="text1"/>
                <w:sz w:val="24"/>
                <w:szCs w:val="24"/>
              </w:rPr>
              <w:t xml:space="preserve"> de la care </w:t>
            </w:r>
            <w:proofErr w:type="spellStart"/>
            <w:r w:rsidR="00854CD5" w:rsidRPr="00854CD5">
              <w:rPr>
                <w:rFonts w:ascii="Times New Roman" w:hAnsi="Times New Roman" w:cs="Times New Roman"/>
                <w:color w:val="000000" w:themeColor="text1"/>
                <w:sz w:val="24"/>
                <w:szCs w:val="24"/>
              </w:rPr>
              <w:t>este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obținută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carnea</w:t>
            </w:r>
            <w:proofErr w:type="spellEnd"/>
            <w:r w:rsidR="00854CD5" w:rsidRPr="00854CD5">
              <w:rPr>
                <w:rFonts w:ascii="Times New Roman" w:hAnsi="Times New Roman" w:cs="Times New Roman"/>
                <w:color w:val="000000" w:themeColor="text1"/>
                <w:sz w:val="24"/>
                <w:szCs w:val="24"/>
              </w:rPr>
              <w:t xml:space="preserve"> nu li s-au </w:t>
            </w:r>
            <w:proofErr w:type="spellStart"/>
            <w:r w:rsidR="00854CD5" w:rsidRPr="00854CD5">
              <w:rPr>
                <w:rFonts w:ascii="Times New Roman" w:hAnsi="Times New Roman" w:cs="Times New Roman"/>
                <w:color w:val="000000" w:themeColor="text1"/>
                <w:sz w:val="24"/>
                <w:szCs w:val="24"/>
              </w:rPr>
              <w:t>administrat</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medicamente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antimicrobiene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pentru</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stimularea</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creșterii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sau</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creșterea</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producției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sau</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medicamente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antimicrobiene</w:t>
            </w:r>
            <w:proofErr w:type="spellEnd"/>
            <w:r w:rsidR="00854CD5" w:rsidRPr="00854CD5">
              <w:rPr>
                <w:rFonts w:ascii="Times New Roman" w:hAnsi="Times New Roman" w:cs="Times New Roman"/>
                <w:color w:val="000000" w:themeColor="text1"/>
                <w:sz w:val="24"/>
                <w:szCs w:val="24"/>
              </w:rPr>
              <w:t xml:space="preserve"> care </w:t>
            </w:r>
            <w:proofErr w:type="spellStart"/>
            <w:r w:rsidR="00854CD5" w:rsidRPr="00854CD5">
              <w:rPr>
                <w:rFonts w:ascii="Times New Roman" w:hAnsi="Times New Roman" w:cs="Times New Roman"/>
                <w:color w:val="000000" w:themeColor="text1"/>
                <w:sz w:val="24"/>
                <w:szCs w:val="24"/>
              </w:rPr>
              <w:t>conțin</w:t>
            </w:r>
            <w:proofErr w:type="spellEnd"/>
            <w:r w:rsidR="00854CD5" w:rsidRPr="00854CD5">
              <w:rPr>
                <w:rFonts w:ascii="Times New Roman" w:hAnsi="Times New Roman" w:cs="Times New Roman"/>
                <w:color w:val="000000" w:themeColor="text1"/>
                <w:sz w:val="24"/>
                <w:szCs w:val="24"/>
              </w:rPr>
              <w:t xml:space="preserve"> un </w:t>
            </w:r>
            <w:proofErr w:type="spellStart"/>
            <w:r w:rsidR="00854CD5" w:rsidRPr="00854CD5">
              <w:rPr>
                <w:rFonts w:ascii="Times New Roman" w:hAnsi="Times New Roman" w:cs="Times New Roman"/>
                <w:color w:val="000000" w:themeColor="text1"/>
                <w:sz w:val="24"/>
                <w:szCs w:val="24"/>
              </w:rPr>
              <w:t>antimicrobian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inclus</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lista</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antimicrobienelor</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Țară</w:t>
            </w:r>
            <w:proofErr w:type="spellEnd"/>
            <w:r w:rsidR="00854CD5" w:rsidRPr="00854CD5">
              <w:rPr>
                <w:rFonts w:ascii="Times New Roman" w:hAnsi="Times New Roman" w:cs="Times New Roman"/>
                <w:color w:val="000000" w:themeColor="text1"/>
                <w:sz w:val="24"/>
                <w:szCs w:val="24"/>
              </w:rPr>
              <w:t xml:space="preserve"> 2025/636 (2020/2235) Model BOV </w:t>
            </w:r>
            <w:proofErr w:type="spellStart"/>
            <w:r w:rsidR="00854CD5" w:rsidRPr="00854CD5">
              <w:rPr>
                <w:rFonts w:ascii="Times New Roman" w:hAnsi="Times New Roman" w:cs="Times New Roman"/>
                <w:color w:val="000000" w:themeColor="text1"/>
                <w:sz w:val="24"/>
                <w:szCs w:val="24"/>
              </w:rPr>
              <w:t>ro</w:t>
            </w:r>
            <w:proofErr w:type="spellEnd"/>
            <w:r w:rsidR="00854CD5" w:rsidRPr="00854CD5">
              <w:rPr>
                <w:rFonts w:ascii="Times New Roman" w:hAnsi="Times New Roman" w:cs="Times New Roman"/>
                <w:color w:val="000000" w:themeColor="text1"/>
                <w:sz w:val="24"/>
                <w:szCs w:val="24"/>
              </w:rPr>
              <w:t xml:space="preserve"> 9 / 14 </w:t>
            </w:r>
            <w:proofErr w:type="spellStart"/>
            <w:r w:rsidR="00854CD5" w:rsidRPr="00854CD5">
              <w:rPr>
                <w:rFonts w:ascii="Times New Roman" w:hAnsi="Times New Roman" w:cs="Times New Roman"/>
                <w:color w:val="000000" w:themeColor="text1"/>
                <w:sz w:val="24"/>
                <w:szCs w:val="24"/>
              </w:rPr>
              <w:t>Partea</w:t>
            </w:r>
            <w:proofErr w:type="spellEnd"/>
            <w:r w:rsidR="00854CD5" w:rsidRPr="00854CD5">
              <w:rPr>
                <w:rFonts w:ascii="Times New Roman" w:hAnsi="Times New Roman" w:cs="Times New Roman"/>
                <w:color w:val="000000" w:themeColor="text1"/>
                <w:sz w:val="24"/>
                <w:szCs w:val="24"/>
              </w:rPr>
              <w:t xml:space="preserve"> II SPECIMEN II. </w:t>
            </w:r>
            <w:proofErr w:type="spellStart"/>
            <w:r w:rsidR="00854CD5" w:rsidRPr="00854CD5">
              <w:rPr>
                <w:rFonts w:ascii="Times New Roman" w:hAnsi="Times New Roman" w:cs="Times New Roman"/>
                <w:color w:val="000000" w:themeColor="text1"/>
                <w:sz w:val="24"/>
                <w:szCs w:val="24"/>
              </w:rPr>
              <w:t>Informații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sanitare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rezervate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pentru</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tratamentul</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anumitor</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infecții</w:t>
            </w:r>
            <w:proofErr w:type="spellEnd"/>
            <w:r w:rsidR="00854CD5" w:rsidRPr="00854CD5">
              <w:rPr>
                <w:rFonts w:ascii="Times New Roman" w:hAnsi="Times New Roman" w:cs="Times New Roman"/>
                <w:color w:val="000000" w:themeColor="text1"/>
                <w:sz w:val="24"/>
                <w:szCs w:val="24"/>
              </w:rPr>
              <w:t xml:space="preserve"> la </w:t>
            </w:r>
            <w:proofErr w:type="spellStart"/>
            <w:r w:rsidR="00854CD5" w:rsidRPr="00854CD5">
              <w:rPr>
                <w:rFonts w:ascii="Times New Roman" w:hAnsi="Times New Roman" w:cs="Times New Roman"/>
                <w:color w:val="000000" w:themeColor="text1"/>
                <w:sz w:val="24"/>
                <w:szCs w:val="24"/>
              </w:rPr>
              <w:t>oameni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prevăzută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Regulamentul</w:t>
            </w:r>
            <w:proofErr w:type="spellEnd"/>
            <w:r w:rsidR="00854CD5" w:rsidRPr="00854CD5">
              <w:rPr>
                <w:rFonts w:ascii="Times New Roman" w:hAnsi="Times New Roman" w:cs="Times New Roman"/>
                <w:color w:val="000000" w:themeColor="text1"/>
                <w:sz w:val="24"/>
                <w:szCs w:val="24"/>
              </w:rPr>
              <w:t xml:space="preserve"> de </w:t>
            </w:r>
            <w:proofErr w:type="spellStart"/>
            <w:r w:rsidR="00854CD5" w:rsidRPr="00854CD5">
              <w:rPr>
                <w:rFonts w:ascii="Times New Roman" w:hAnsi="Times New Roman" w:cs="Times New Roman"/>
                <w:color w:val="000000" w:themeColor="text1"/>
                <w:sz w:val="24"/>
                <w:szCs w:val="24"/>
              </w:rPr>
              <w:t>punere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aplicare</w:t>
            </w:r>
            <w:proofErr w:type="spellEnd"/>
            <w:r w:rsidR="00854CD5" w:rsidRPr="00854CD5">
              <w:rPr>
                <w:rFonts w:ascii="Times New Roman" w:hAnsi="Times New Roman" w:cs="Times New Roman"/>
                <w:color w:val="000000" w:themeColor="text1"/>
                <w:sz w:val="24"/>
                <w:szCs w:val="24"/>
              </w:rPr>
              <w:t xml:space="preserve"> (UE) 2022/1255 al </w:t>
            </w:r>
            <w:proofErr w:type="spellStart"/>
            <w:r w:rsidR="00854CD5" w:rsidRPr="00854CD5">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w:t>
            </w:r>
            <w:r w:rsidRPr="005424BD">
              <w:rPr>
                <w:rFonts w:ascii="Times New Roman" w:eastAsiaTheme="minorHAnsi" w:hAnsi="Times New Roman" w:cs="Times New Roman"/>
                <w:color w:val="000000" w:themeColor="text1"/>
                <w:sz w:val="24"/>
                <w:szCs w:val="24"/>
              </w:rPr>
              <w:t xml:space="preserve"> </w:t>
            </w:r>
            <w:r w:rsidRPr="00ED6B4F">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astfel</w:t>
            </w:r>
            <w:proofErr w:type="spellEnd"/>
            <w:r w:rsidR="00854CD5" w:rsidRPr="00854CD5">
              <w:rPr>
                <w:rFonts w:ascii="Times New Roman" w:hAnsi="Times New Roman" w:cs="Times New Roman"/>
                <w:color w:val="000000" w:themeColor="text1"/>
                <w:sz w:val="24"/>
                <w:szCs w:val="24"/>
              </w:rPr>
              <w:t xml:space="preserve"> cum se </w:t>
            </w:r>
            <w:proofErr w:type="spellStart"/>
            <w:r w:rsidR="00854CD5" w:rsidRPr="00854CD5">
              <w:rPr>
                <w:rFonts w:ascii="Times New Roman" w:hAnsi="Times New Roman" w:cs="Times New Roman"/>
                <w:color w:val="000000" w:themeColor="text1"/>
                <w:sz w:val="24"/>
                <w:szCs w:val="24"/>
              </w:rPr>
              <w:t>prevede</w:t>
            </w:r>
            <w:proofErr w:type="spellEnd"/>
            <w:r w:rsidR="00854CD5" w:rsidRPr="00854CD5">
              <w:rPr>
                <w:rFonts w:ascii="Times New Roman" w:hAnsi="Times New Roman" w:cs="Times New Roman"/>
                <w:color w:val="000000" w:themeColor="text1"/>
                <w:sz w:val="24"/>
                <w:szCs w:val="24"/>
              </w:rPr>
              <w:t xml:space="preserve"> la </w:t>
            </w:r>
            <w:proofErr w:type="spellStart"/>
            <w:r w:rsidR="00854CD5" w:rsidRPr="00854CD5">
              <w:rPr>
                <w:rFonts w:ascii="Times New Roman" w:hAnsi="Times New Roman" w:cs="Times New Roman"/>
                <w:color w:val="000000" w:themeColor="text1"/>
                <w:sz w:val="24"/>
                <w:szCs w:val="24"/>
              </w:rPr>
              <w:t>articolul</w:t>
            </w:r>
            <w:proofErr w:type="spellEnd"/>
            <w:r w:rsidR="00854CD5" w:rsidRPr="00854CD5">
              <w:rPr>
                <w:rFonts w:ascii="Times New Roman" w:hAnsi="Times New Roman" w:cs="Times New Roman"/>
                <w:color w:val="000000" w:themeColor="text1"/>
                <w:sz w:val="24"/>
                <w:szCs w:val="24"/>
              </w:rPr>
              <w:t xml:space="preserve"> 3 din </w:t>
            </w:r>
            <w:proofErr w:type="spellStart"/>
            <w:r w:rsidR="00854CD5" w:rsidRPr="00854CD5">
              <w:rPr>
                <w:rFonts w:ascii="Times New Roman" w:hAnsi="Times New Roman" w:cs="Times New Roman"/>
                <w:color w:val="000000" w:themeColor="text1"/>
                <w:sz w:val="24"/>
                <w:szCs w:val="24"/>
              </w:rPr>
              <w:t>Regulamentul</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delegat</w:t>
            </w:r>
            <w:proofErr w:type="spellEnd"/>
            <w:r w:rsidR="00854CD5" w:rsidRPr="00854CD5">
              <w:rPr>
                <w:rFonts w:ascii="Times New Roman" w:hAnsi="Times New Roman" w:cs="Times New Roman"/>
                <w:color w:val="000000" w:themeColor="text1"/>
                <w:sz w:val="24"/>
                <w:szCs w:val="24"/>
              </w:rPr>
              <w:t xml:space="preserve"> (UE) 2023/905, precum </w:t>
            </w:r>
            <w:proofErr w:type="spellStart"/>
            <w:r w:rsidR="00854CD5" w:rsidRPr="00854CD5">
              <w:rPr>
                <w:rFonts w:ascii="Times New Roman" w:hAnsi="Times New Roman" w:cs="Times New Roman"/>
                <w:color w:val="000000" w:themeColor="text1"/>
                <w:sz w:val="24"/>
                <w:szCs w:val="24"/>
              </w:rPr>
              <w:t>și</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că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provine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dintr</w:t>
            </w:r>
            <w:proofErr w:type="spellEnd"/>
            <w:r w:rsidR="00854CD5" w:rsidRPr="00854CD5">
              <w:rPr>
                <w:rFonts w:ascii="Times New Roman" w:hAnsi="Times New Roman" w:cs="Times New Roman"/>
                <w:color w:val="000000" w:themeColor="text1"/>
                <w:sz w:val="24"/>
                <w:szCs w:val="24"/>
              </w:rPr>
              <w:t xml:space="preserve">-o </w:t>
            </w:r>
            <w:proofErr w:type="spellStart"/>
            <w:r w:rsidR="00854CD5" w:rsidRPr="00854CD5">
              <w:rPr>
                <w:rFonts w:ascii="Times New Roman" w:hAnsi="Times New Roman" w:cs="Times New Roman"/>
                <w:color w:val="000000" w:themeColor="text1"/>
                <w:sz w:val="24"/>
                <w:szCs w:val="24"/>
              </w:rPr>
              <w:t>țară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terță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sau</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dintr</w:t>
            </w:r>
            <w:proofErr w:type="spellEnd"/>
            <w:r w:rsidR="00854CD5" w:rsidRPr="00854CD5">
              <w:rPr>
                <w:rFonts w:ascii="Times New Roman" w:hAnsi="Times New Roman" w:cs="Times New Roman"/>
                <w:color w:val="000000" w:themeColor="text1"/>
                <w:sz w:val="24"/>
                <w:szCs w:val="24"/>
              </w:rPr>
              <w:t xml:space="preserve">-o </w:t>
            </w:r>
            <w:proofErr w:type="spellStart"/>
            <w:r w:rsidR="00854CD5" w:rsidRPr="00854CD5">
              <w:rPr>
                <w:rFonts w:ascii="Times New Roman" w:hAnsi="Times New Roman" w:cs="Times New Roman"/>
                <w:color w:val="000000" w:themeColor="text1"/>
                <w:sz w:val="24"/>
                <w:szCs w:val="24"/>
              </w:rPr>
              <w:t>regiune</w:t>
            </w:r>
            <w:proofErr w:type="spellEnd"/>
            <w:r w:rsidR="00854CD5" w:rsidRPr="00854CD5">
              <w:rPr>
                <w:rFonts w:ascii="Times New Roman" w:hAnsi="Times New Roman" w:cs="Times New Roman"/>
                <w:color w:val="000000" w:themeColor="text1"/>
                <w:sz w:val="24"/>
                <w:szCs w:val="24"/>
              </w:rPr>
              <w:t xml:space="preserve"> a </w:t>
            </w:r>
            <w:proofErr w:type="spellStart"/>
            <w:r w:rsidR="00854CD5" w:rsidRPr="00854CD5">
              <w:rPr>
                <w:rFonts w:ascii="Times New Roman" w:hAnsi="Times New Roman" w:cs="Times New Roman"/>
                <w:color w:val="000000" w:themeColor="text1"/>
                <w:sz w:val="24"/>
                <w:szCs w:val="24"/>
              </w:rPr>
              <w:t>acesteia</w:t>
            </w:r>
            <w:proofErr w:type="spellEnd"/>
            <w:r w:rsidR="00854CD5" w:rsidRPr="00854CD5">
              <w:rPr>
                <w:rFonts w:ascii="Times New Roman" w:hAnsi="Times New Roman" w:cs="Times New Roman"/>
                <w:color w:val="000000" w:themeColor="text1"/>
                <w:sz w:val="24"/>
                <w:szCs w:val="24"/>
              </w:rPr>
              <w:t xml:space="preserve"> care </w:t>
            </w:r>
            <w:proofErr w:type="spellStart"/>
            <w:r w:rsidR="00854CD5" w:rsidRPr="00854CD5">
              <w:rPr>
                <w:rFonts w:ascii="Times New Roman" w:hAnsi="Times New Roman" w:cs="Times New Roman"/>
                <w:color w:val="000000" w:themeColor="text1"/>
                <w:sz w:val="24"/>
                <w:szCs w:val="24"/>
              </w:rPr>
              <w:t>figurează</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anexa</w:t>
            </w:r>
            <w:proofErr w:type="spellEnd"/>
            <w:r w:rsidR="00854CD5" w:rsidRPr="00854CD5">
              <w:rPr>
                <w:rFonts w:ascii="Times New Roman" w:hAnsi="Times New Roman" w:cs="Times New Roman"/>
                <w:color w:val="000000" w:themeColor="text1"/>
                <w:sz w:val="24"/>
                <w:szCs w:val="24"/>
              </w:rPr>
              <w:t xml:space="preserve"> la </w:t>
            </w:r>
            <w:proofErr w:type="spellStart"/>
            <w:r w:rsidR="00854CD5" w:rsidRPr="00854CD5">
              <w:rPr>
                <w:rFonts w:ascii="Times New Roman" w:hAnsi="Times New Roman" w:cs="Times New Roman"/>
                <w:color w:val="000000" w:themeColor="text1"/>
                <w:sz w:val="24"/>
                <w:szCs w:val="24"/>
              </w:rPr>
              <w:t>Regulamentul</w:t>
            </w:r>
            <w:proofErr w:type="spellEnd"/>
            <w:r w:rsidR="00854CD5" w:rsidRPr="00854CD5">
              <w:rPr>
                <w:rFonts w:ascii="Times New Roman" w:hAnsi="Times New Roman" w:cs="Times New Roman"/>
                <w:color w:val="000000" w:themeColor="text1"/>
                <w:sz w:val="24"/>
                <w:szCs w:val="24"/>
              </w:rPr>
              <w:t xml:space="preserve"> de </w:t>
            </w:r>
            <w:proofErr w:type="spellStart"/>
            <w:r w:rsidR="00854CD5" w:rsidRPr="00854CD5">
              <w:rPr>
                <w:rFonts w:ascii="Times New Roman" w:hAnsi="Times New Roman" w:cs="Times New Roman"/>
                <w:color w:val="000000" w:themeColor="text1"/>
                <w:sz w:val="24"/>
                <w:szCs w:val="24"/>
              </w:rPr>
              <w:t>punere</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în</w:t>
            </w:r>
            <w:proofErr w:type="spellEnd"/>
            <w:r w:rsidR="00854CD5" w:rsidRPr="00854CD5">
              <w:rPr>
                <w:rFonts w:ascii="Times New Roman" w:hAnsi="Times New Roman" w:cs="Times New Roman"/>
                <w:color w:val="000000" w:themeColor="text1"/>
                <w:sz w:val="24"/>
                <w:szCs w:val="24"/>
              </w:rPr>
              <w:t xml:space="preserve"> </w:t>
            </w:r>
            <w:proofErr w:type="spellStart"/>
            <w:r w:rsidR="00854CD5" w:rsidRPr="00854CD5">
              <w:rPr>
                <w:rFonts w:ascii="Times New Roman" w:hAnsi="Times New Roman" w:cs="Times New Roman"/>
                <w:color w:val="000000" w:themeColor="text1"/>
                <w:sz w:val="24"/>
                <w:szCs w:val="24"/>
              </w:rPr>
              <w:t>aplicare</w:t>
            </w:r>
            <w:proofErr w:type="spellEnd"/>
            <w:r w:rsidR="00854CD5" w:rsidRPr="00854CD5">
              <w:rPr>
                <w:rFonts w:ascii="Times New Roman" w:hAnsi="Times New Roman" w:cs="Times New Roman"/>
                <w:color w:val="000000" w:themeColor="text1"/>
                <w:sz w:val="24"/>
                <w:szCs w:val="24"/>
              </w:rPr>
              <w:t xml:space="preserve"> (UE) 2024/2598 al </w:t>
            </w:r>
            <w:proofErr w:type="spellStart"/>
            <w:r w:rsidR="00854CD5" w:rsidRPr="00854CD5">
              <w:rPr>
                <w:rFonts w:ascii="Times New Roman" w:hAnsi="Times New Roman" w:cs="Times New Roman"/>
                <w:color w:val="000000" w:themeColor="text1"/>
                <w:sz w:val="24"/>
                <w:szCs w:val="24"/>
              </w:rPr>
              <w:t>Comisiei</w:t>
            </w:r>
            <w:proofErr w:type="spellEnd"/>
            <w:r w:rsidR="00854CD5" w:rsidRPr="00854CD5">
              <w:rPr>
                <w:rFonts w:ascii="Times New Roman" w:hAnsi="Times New Roman" w:cs="Times New Roman"/>
                <w:color w:val="000000" w:themeColor="text1"/>
                <w:sz w:val="24"/>
                <w:szCs w:val="24"/>
              </w:rPr>
              <w:t>.]</w:t>
            </w:r>
          </w:p>
          <w:p w14:paraId="359CB422" w14:textId="0F96671D"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p>
          <w:p w14:paraId="57B759A3"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descrisă în partea I:</w:t>
            </w:r>
          </w:p>
          <w:p w14:paraId="2FF6A186" w14:textId="39ABDFFA"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b/>
                <w:bCs/>
                <w:color w:val="000000" w:themeColor="text1"/>
                <w:sz w:val="24"/>
                <w:szCs w:val="24"/>
                <w:lang w:val="ro-RO"/>
              </w:rPr>
              <w:t>zona/zonele cu codul/codurile: …………………… (⁵)</w:t>
            </w:r>
            <w:r w:rsidRPr="00076A8D">
              <w:rPr>
                <w:rFonts w:ascii="Times New Roman" w:hAnsi="Times New Roman" w:cs="Times New Roman"/>
                <w:color w:val="000000" w:themeColor="text1"/>
                <w:sz w:val="24"/>
                <w:szCs w:val="24"/>
                <w:lang w:val="ro-RO"/>
              </w:rPr>
              <w:t xml:space="preserve"> care, la data eliberării prezentului certificat de sănătate animală/oficial este autorizată/sunt autorizate să introducă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carne proaspătă de bovine</w:t>
            </w:r>
            <w:r w:rsidRPr="00076A8D">
              <w:rPr>
                <w:rFonts w:ascii="Times New Roman" w:hAnsi="Times New Roman" w:cs="Times New Roman"/>
                <w:color w:val="000000" w:themeColor="text1"/>
                <w:sz w:val="24"/>
                <w:szCs w:val="24"/>
                <w:lang w:val="ro-RO"/>
              </w:rPr>
              <w:t xml:space="preserve"> și este enumerată/sunt enumerate în partea 1 din anexa XIII la Regulamentul de punere în aplicare (UE) 2021/404 al Comisiei și:</w:t>
            </w:r>
          </w:p>
          <w:p w14:paraId="239F6D52"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nu a fost raportată în ultimele 12 luni înainte de data sacrificării animalelor de la care a fost obținută carnea proaspătă și, în aceeași perioadă, nu s-a efectuat vaccinarea împotriva bolii respective;</w:t>
            </w:r>
          </w:p>
          <w:p w14:paraId="36319BE3"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w:t>
            </w:r>
          </w:p>
          <w:p w14:paraId="283616AD"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(¹)(⁶)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p>
          <w:p w14:paraId="3E10C211" w14:textId="6126FE5D"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(¹)(⁷)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bovine deținut sub supravegherea autorității competente din țara sau din teritoriul respectiv.]</w:t>
            </w:r>
          </w:p>
          <w:p w14:paraId="23F1CA23" w14:textId="2FF913AC"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(¹)(⁸)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bovine deținut sub supravegherea autorității competente din țara sau din teritoriul respectiv; această supraveghere include controlul eficacității programului de vaccinare prin supraveghere serologică regulată care indică nivelurile adecvate de anticorpi la animalele vii și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zonă.]</w:t>
            </w:r>
          </w:p>
          <w:p w14:paraId="0FCB9BF2" w14:textId="6D3874AC"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(¹)(⁹)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 și absența bolii este controlată de autoritatea competentă a țării sau a teritoriului printr-o supraveghere serologică regulată care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w:t>
            </w:r>
          </w:p>
          <w:p w14:paraId="112A4079"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II.2.2.</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 care:</w:t>
            </w:r>
          </w:p>
          <w:p w14:paraId="1CF82638"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rămas în zona menționată/zonele menționate la punctul II.2.1 de la naștere sau timp de cel puțin trei luni înainte de data sacrificării.]</w:t>
            </w:r>
          </w:p>
          <w:p w14:paraId="76DEF806" w14:textId="7FA8FA29"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[au fost introduse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în zona menționată la punctul II.2.1 cu carnea cu codul ___ - ___ (⁵) care la data respectivă era autorizată să exporte carne proaspătă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bovine și au rămas acolo timp de cel puțin trei luni înainte de data sacrificării.]</w:t>
            </w:r>
          </w:p>
          <w:p w14:paraId="62DDFB88" w14:textId="29E0E9CA"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[au fost importate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în zona menționată la punctul II.2.1, însoțite de un certificat de sănătate animală conform modelului stabilit în Regulamentul (UE) 2020/2235 și emise de țara sau teritoriul ISO ________ (⁵).]</w:t>
            </w:r>
          </w:p>
          <w:p w14:paraId="7C36C73C" w14:textId="3475B53D"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de la animale care provin din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(b)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care nu au făcut obiectul unor măsuri naționale de restricționare din motive de sănătate animală, inclusiv pentru bolile listate menționate în anexa I la Regulamentul delegat (UE) 2020/692 relevante pentru specia respectivă și bolile emergente, în momentul expedierii către abator;</w:t>
            </w:r>
            <w:r w:rsidRPr="00076A8D">
              <w:rPr>
                <w:rFonts w:ascii="Times New Roman" w:hAnsi="Times New Roman" w:cs="Times New Roman"/>
                <w:color w:val="000000" w:themeColor="text1"/>
                <w:sz w:val="24"/>
                <w:szCs w:val="24"/>
                <w:lang w:val="ro-RO"/>
              </w:rPr>
              <w:br/>
              <w:t xml:space="preserve">(d) în care niciun animal deținut nu a fost vaccinat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și] (¹⁰) a infecției cu virusul pestei bovine;</w:t>
            </w:r>
          </w:p>
          <w:p w14:paraId="5C8630A5"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30 de zile înainte de data sacrificării;]</w:t>
            </w:r>
          </w:p>
          <w:p w14:paraId="230520DB"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(¹)(⁷) fie [(e) în care și în proximitatea căreia, pe o rază de 25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60 de zile înainte de data sacrificării;]</w:t>
            </w:r>
          </w:p>
          <w:p w14:paraId="16CA2F27"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(¹)(⁹) fie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12 luni înainte de data sacrificării;]</w:t>
            </w:r>
          </w:p>
          <w:p w14:paraId="657FAA7B"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(¹)(⁷) fie [(f) în care animalele au rămas cel puțin 40 de zile înainte de data expedierii lor direct către un abator;]</w:t>
            </w:r>
          </w:p>
          <w:p w14:paraId="6DBC1D2D" w14:textId="54ADF87F"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(¹)(⁷)(¹¹) fie [(f) în care animalele au rămas cel puțin 40 de zile înainte de data trecerii lor printr-un centru de colectare unic autorizat de autoritatea competentă a țării sau a teritoriului în conformitate cu articolul 20 alineatul (2) litera (b) din Regulamentul delegat (UE) 2020/692 fără a intra în contact cu animale cu un statut sanitar inferior înainte de expedierea lor direct către un abator;]</w:t>
            </w:r>
          </w:p>
          <w:p w14:paraId="64B84826" w14:textId="4903BFCD"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(¹)(¹²) fie [(g) în care: (i) nu au fost introduse animale în ultimele trei luni înainte de data expedierii către abator din zone care nu sunt autorizate pentru introducerea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bovine; (ii) animalele sunt identificate și sunt înregistrate în Sistemul național de identificare și certificare a originii pentru bovine;]</w:t>
            </w:r>
          </w:p>
          <w:p w14:paraId="0CB4BCF0" w14:textId="7E9C3D6C"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(h) enumerate ca unități autorizate, ca urmare a aprobării rezultatelor verificărilor efectuate de autoritatea competentă a țării sau a teritoriului și care figurează într-un raport oficial în IMSOC, unitățile fiind </w:t>
            </w:r>
            <w:r w:rsidRPr="00076A8D">
              <w:rPr>
                <w:rFonts w:ascii="Times New Roman" w:hAnsi="Times New Roman" w:cs="Times New Roman"/>
                <w:color w:val="000000" w:themeColor="text1"/>
                <w:sz w:val="24"/>
                <w:szCs w:val="24"/>
                <w:lang w:val="ro-RO"/>
              </w:rPr>
              <w:lastRenderedPageBreak/>
              <w:t>inspectate în mod regulat de către autoritatea competentă pentru a asigura respectarea cerințelor relevante prevăzute în Regulamentul delegat (UE) 2020/692.]</w:t>
            </w:r>
          </w:p>
          <w:p w14:paraId="06CF2755" w14:textId="4AED57FD"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animale care:</w:t>
            </w:r>
            <w:r w:rsidRPr="00076A8D">
              <w:rPr>
                <w:rFonts w:ascii="Times New Roman" w:hAnsi="Times New Roman" w:cs="Times New Roman"/>
                <w:color w:val="000000" w:themeColor="text1"/>
                <w:sz w:val="24"/>
                <w:szCs w:val="24"/>
                <w:lang w:val="ro-RO"/>
              </w:rPr>
              <w:br/>
              <w:t>(a) au fost expediate din unitatea de origine către un abator cu mijloace de transport:</w:t>
            </w:r>
            <w:r w:rsidRPr="00076A8D">
              <w:rPr>
                <w:rFonts w:ascii="Times New Roman" w:hAnsi="Times New Roman" w:cs="Times New Roman"/>
                <w:color w:val="000000" w:themeColor="text1"/>
                <w:sz w:val="24"/>
                <w:szCs w:val="24"/>
                <w:lang w:val="ro-RO"/>
              </w:rPr>
              <w:br/>
              <w:t>(i) construite astfel încât animalele să nu poată scăpa sau cădea;</w:t>
            </w:r>
            <w:r w:rsidRPr="00076A8D">
              <w:rPr>
                <w:rFonts w:ascii="Times New Roman" w:hAnsi="Times New Roman" w:cs="Times New Roman"/>
                <w:color w:val="000000" w:themeColor="text1"/>
                <w:sz w:val="24"/>
                <w:szCs w:val="24"/>
                <w:lang w:val="ro-RO"/>
              </w:rPr>
              <w:br/>
              <w:t xml:space="preserve">(ii) în care este posibilă </w:t>
            </w:r>
            <w:proofErr w:type="spellStart"/>
            <w:r w:rsidRPr="00076A8D">
              <w:rPr>
                <w:rFonts w:ascii="Times New Roman" w:hAnsi="Times New Roman" w:cs="Times New Roman"/>
                <w:color w:val="000000" w:themeColor="text1"/>
                <w:sz w:val="24"/>
                <w:szCs w:val="24"/>
                <w:lang w:val="ro-RO"/>
              </w:rPr>
              <w:t>inspectia</w:t>
            </w:r>
            <w:proofErr w:type="spellEnd"/>
            <w:r w:rsidRPr="00076A8D">
              <w:rPr>
                <w:rFonts w:ascii="Times New Roman" w:hAnsi="Times New Roman" w:cs="Times New Roman"/>
                <w:color w:val="000000" w:themeColor="text1"/>
                <w:sz w:val="24"/>
                <w:szCs w:val="24"/>
                <w:lang w:val="ro-RO"/>
              </w:rPr>
              <w:t xml:space="preserve"> vizuală a locului unde sunt ținute animalele;</w:t>
            </w:r>
            <w:r w:rsidRPr="00076A8D">
              <w:rPr>
                <w:rFonts w:ascii="Times New Roman" w:hAnsi="Times New Roman" w:cs="Times New Roman"/>
                <w:color w:val="000000" w:themeColor="text1"/>
                <w:sz w:val="24"/>
                <w:szCs w:val="24"/>
                <w:lang w:val="ro-RO"/>
              </w:rPr>
              <w:br/>
              <w:t>(iii) din care sunt împiedicate sau reduse la minimum scăpările de excremente de animale, de litieră sau de furaje, și</w:t>
            </w:r>
            <w:r w:rsidRPr="00076A8D">
              <w:rPr>
                <w:rFonts w:ascii="Times New Roman" w:hAnsi="Times New Roman" w:cs="Times New Roman"/>
                <w:color w:val="000000" w:themeColor="text1"/>
                <w:sz w:val="24"/>
                <w:szCs w:val="24"/>
                <w:lang w:val="ro-RO"/>
              </w:rPr>
              <w:br/>
              <w:t>(iv) care au fost curățate și dezinfectate cu un dezinfectant autorizat de autoritatea competentă a țării sau a teritoriului imediat înainte de transportul animalelor și fără a intra în contact cu alte animale care nu au îndeplinit condițiile menționate la punctele II.2.1., II.2.2. și II.2.3.;</w:t>
            </w:r>
          </w:p>
          <w:p w14:paraId="5424A6F8" w14:textId="0E55533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în timpul transportului către abator animalele nu au trecut printr-o țară sau teritoriu sau zonă a acestora care nu este autorizată pentru introducerea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bovine și animalele nu au intrat în contact cu animale cu un statut sanitar inferior;</w:t>
            </w:r>
          </w:p>
          <w:p w14:paraId="1D264FB0"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au fost sacrificate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(¹) [între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(¹)(¹³)];</w:t>
            </w:r>
          </w:p>
          <w:p w14:paraId="61CBD360"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nu au intrat în contact cu animale cu un statut sanitar inferior în timpul sacrificării;</w:t>
            </w:r>
          </w:p>
          <w:p w14:paraId="30FB2730" w14:textId="5C0790A6"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(¹)(¹²) [(e) înainte de data sacrificării, animalele au fost păstrate în abator complet izolate de cele a căror carne nu este destinată expedierii către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E1B1EC0"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obținută într-un abator în care și în proximitatea căruia, pe o rază de 10 km, inclusiv teritoriul unei țări învecinate, după caz, nu a fost raportată niciuna dintre bolile menționate la punctul II.2.1. în ultimele 30 de zile înainte de data sacrificării animalelor.</w:t>
            </w:r>
          </w:p>
          <w:p w14:paraId="3FDFB3F4" w14:textId="760281D6"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 </w:t>
            </w:r>
            <w:r w:rsidR="001E2C5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bovine pe parcursul operațiunilor de sacrificare, tranșare și până la:</w:t>
            </w:r>
            <w:r w:rsidRPr="00076A8D">
              <w:rPr>
                <w:rFonts w:ascii="Times New Roman" w:hAnsi="Times New Roman" w:cs="Times New Roman"/>
                <w:color w:val="000000" w:themeColor="text1"/>
                <w:sz w:val="24"/>
                <w:szCs w:val="24"/>
                <w:lang w:val="ro-RO"/>
              </w:rPr>
              <w:br/>
              <w:t>(¹) fie [ambalarea pentru depozitare.]</w:t>
            </w:r>
            <w:r w:rsidRPr="00076A8D">
              <w:rPr>
                <w:rFonts w:ascii="Times New Roman" w:hAnsi="Times New Roman" w:cs="Times New Roman"/>
                <w:color w:val="000000" w:themeColor="text1"/>
                <w:sz w:val="24"/>
                <w:szCs w:val="24"/>
                <w:lang w:val="ro-RO"/>
              </w:rPr>
              <w:br/>
              <w:t xml:space="preserve">(¹) fie [încărcarea, sub formă de carne proaspătă neambalată, în mijlocul de transport pentru expedierea către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04076352" w14:textId="77777777"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w:t>
            </w:r>
            <w:r w:rsidRPr="00076A8D">
              <w:rPr>
                <w:rFonts w:ascii="Times New Roman" w:hAnsi="Times New Roman" w:cs="Times New Roman"/>
                <w:color w:val="000000" w:themeColor="text1"/>
                <w:sz w:val="24"/>
                <w:szCs w:val="24"/>
                <w:lang w:val="ro-RO"/>
              </w:rPr>
              <w:t xml:space="preserve"> Este carne proaspătă dezosată, alte decât organele, și a fost obținută din carcase:</w:t>
            </w:r>
            <w:r w:rsidRPr="00076A8D">
              <w:rPr>
                <w:rFonts w:ascii="Times New Roman" w:hAnsi="Times New Roman" w:cs="Times New Roman"/>
                <w:color w:val="000000" w:themeColor="text1"/>
                <w:sz w:val="24"/>
                <w:szCs w:val="24"/>
                <w:lang w:val="ro-RO"/>
              </w:rPr>
              <w:br/>
              <w:t>(¹)(¹⁴) [(i) din care au fost eliminați principalii ganglioni limfatici accesibili;</w:t>
            </w:r>
            <w:r w:rsidRPr="00076A8D">
              <w:rPr>
                <w:rFonts w:ascii="Times New Roman" w:hAnsi="Times New Roman" w:cs="Times New Roman"/>
                <w:color w:val="000000" w:themeColor="text1"/>
                <w:sz w:val="24"/>
                <w:szCs w:val="24"/>
                <w:lang w:val="ro-RO"/>
              </w:rPr>
              <w:br/>
              <w:t>(ii) care a fost supusă maturării la o temperatură de peste +2 °C timp de cel puțin 24 de ore înainte de dezosare;</w:t>
            </w:r>
            <w:r w:rsidRPr="00076A8D">
              <w:rPr>
                <w:rFonts w:ascii="Times New Roman" w:hAnsi="Times New Roman" w:cs="Times New Roman"/>
                <w:color w:val="000000" w:themeColor="text1"/>
                <w:sz w:val="24"/>
                <w:szCs w:val="24"/>
                <w:lang w:val="ro-RO"/>
              </w:rPr>
              <w:br/>
              <w:t xml:space="preserve">(iii) în care valoarea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cărnii a fost mai mică de 6,0 măsurată la nivelul mușchiului </w:t>
            </w:r>
            <w:proofErr w:type="spellStart"/>
            <w:r w:rsidRPr="00076A8D">
              <w:rPr>
                <w:rFonts w:ascii="Times New Roman" w:hAnsi="Times New Roman" w:cs="Times New Roman"/>
                <w:color w:val="000000" w:themeColor="text1"/>
                <w:sz w:val="24"/>
                <w:szCs w:val="24"/>
                <w:lang w:val="ro-RO"/>
              </w:rPr>
              <w:t>longissimus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dorsi</w:t>
            </w:r>
            <w:proofErr w:type="spellEnd"/>
            <w:r w:rsidRPr="00076A8D">
              <w:rPr>
                <w:rFonts w:ascii="Times New Roman" w:hAnsi="Times New Roman" w:cs="Times New Roman"/>
                <w:color w:val="000000" w:themeColor="text1"/>
                <w:sz w:val="24"/>
                <w:szCs w:val="24"/>
                <w:lang w:val="ro-RO"/>
              </w:rPr>
              <w:t xml:space="preserve"> după maturare și înainte de dezosare.]</w:t>
            </w:r>
          </w:p>
          <w:p w14:paraId="263D481D" w14:textId="37563024"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(¹)(¹⁴) [(ii) din care au fost eliminați principalii ganglioni limfatici accesibili;</w:t>
            </w:r>
            <w:r w:rsidRPr="00076A8D">
              <w:rPr>
                <w:rFonts w:ascii="Times New Roman" w:hAnsi="Times New Roman" w:cs="Times New Roman"/>
                <w:color w:val="000000" w:themeColor="text1"/>
                <w:sz w:val="24"/>
                <w:szCs w:val="24"/>
                <w:lang w:val="ro-RO"/>
              </w:rPr>
              <w:br/>
              <w:t>(ii) care a fost supusă maturării la o temperatură de peste +2 °C timp de cel puțin 24 de ore înainte de dezosare.]]</w:t>
            </w:r>
          </w:p>
          <w:p w14:paraId="180454AF" w14:textId="67FA91BC"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 Atestare privind bunăstarea animalelor</w:t>
            </w:r>
            <w:r w:rsidRPr="00076A8D">
              <w:rPr>
                <w:rFonts w:ascii="Times New Roman" w:hAnsi="Times New Roman" w:cs="Times New Roman"/>
                <w:color w:val="000000" w:themeColor="text1"/>
                <w:sz w:val="24"/>
                <w:szCs w:val="24"/>
                <w:lang w:val="ro-RO"/>
              </w:rPr>
              <w:t xml:space="preserve"> [a se șterge dacă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w:t>
            </w:r>
          </w:p>
          <w:p w14:paraId="7931705F" w14:textId="6CED2B99" w:rsidR="004E2A50" w:rsidRPr="00076A8D" w:rsidRDefault="004E2A50" w:rsidP="004E2A5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carnea descrisă în partea I este obținută de la animale care au fost tratate în conformitate cu cerințele legislației </w:t>
            </w:r>
            <w:r w:rsidR="00982671" w:rsidRPr="00076A8D">
              <w:rPr>
                <w:rFonts w:ascii="Times New Roman" w:hAnsi="Times New Roman" w:cs="Times New Roman"/>
                <w:color w:val="000000" w:themeColor="text1"/>
                <w:sz w:val="24"/>
                <w:szCs w:val="24"/>
                <w:lang w:val="ro-RO"/>
              </w:rPr>
              <w:t>Republicii Moldova</w:t>
            </w:r>
            <w:r w:rsidR="001E2C5F" w:rsidRPr="00076A8D">
              <w:rPr>
                <w:rFonts w:ascii="Times New Roman" w:hAnsi="Times New Roman" w:cs="Times New Roman"/>
                <w:color w:val="000000" w:themeColor="text1"/>
                <w:sz w:val="24"/>
                <w:szCs w:val="24"/>
                <w:lang w:val="ro-RO"/>
              </w:rPr>
              <w:t xml:space="preserve"> și Republicii Moldova</w:t>
            </w:r>
            <w:r w:rsidRPr="00076A8D">
              <w:rPr>
                <w:rFonts w:ascii="Times New Roman" w:hAnsi="Times New Roman" w:cs="Times New Roman"/>
                <w:color w:val="000000" w:themeColor="text1"/>
                <w:sz w:val="24"/>
                <w:szCs w:val="24"/>
                <w:lang w:val="ro-RO"/>
              </w:rPr>
              <w:t xml:space="preserve"> privind protecția animalelor în timpul transportului și la momentul sacrificării.</w:t>
            </w:r>
          </w:p>
          <w:p w14:paraId="2A72A450"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Uniunea din prezentul certificat de sănătate animală/oficial includ Regatul Unit în ceea ce privește Irlanda de Nord.</w:t>
            </w:r>
          </w:p>
          <w:p w14:paraId="0B165A89" w14:textId="0090C681"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și a cărnii tocate [conform definiției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00103CEE"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de bovine domestice [conform definiției de la articolul 2 punctul (5) din Regulamentul delegat (UE) 2020/692], inclusiv în cazul în care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739BDDD8" w14:textId="43EEB9F9"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separate mecanic este menționată în mod expres în titlu pentru a se evita orice confuzie, deoarece produsul respectiv nu poate intra în </w:t>
            </w:r>
            <w:r w:rsidR="001E2C5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3D9AA623"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70E455EB" w14:textId="58F2D87A" w:rsidR="006C4460" w:rsidRPr="00076A8D" w:rsidRDefault="006C4460" w:rsidP="006C4460">
            <w:pPr>
              <w:rPr>
                <w:rFonts w:ascii="Times New Roman" w:hAnsi="Times New Roman" w:cs="Times New Roman"/>
                <w:color w:val="000000" w:themeColor="text1"/>
                <w:sz w:val="24"/>
                <w:szCs w:val="24"/>
                <w:lang w:val="ro-RO"/>
              </w:rPr>
            </w:pPr>
          </w:p>
          <w:p w14:paraId="02C103F9"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t>Caseta I.8.: Se precizează codul zonei, astfel cum figurează în coloana 2 din tabelul din partea 1 a anexei XIII la Regulamentul de punere în aplicare (UE) 2021/404.</w:t>
            </w:r>
          </w:p>
          <w:p w14:paraId="41C214A4"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 Descrierea transportului:</w:t>
            </w:r>
          </w:p>
          <w:p w14:paraId="4D9E9F5C" w14:textId="77777777" w:rsidR="006C4460" w:rsidRPr="00076A8D" w:rsidRDefault="006C4460" w:rsidP="00712F02">
            <w:pPr>
              <w:numPr>
                <w:ilvl w:val="0"/>
                <w:numId w:val="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02.01, 02.02, 02.06, 05.04 sau 15.02.</w:t>
            </w:r>
          </w:p>
          <w:p w14:paraId="59547DB6" w14:textId="77777777" w:rsidR="006C4460" w:rsidRPr="00076A8D" w:rsidRDefault="006C4460" w:rsidP="00712F02">
            <w:pPr>
              <w:numPr>
                <w:ilvl w:val="0"/>
                <w:numId w:val="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„organe” (¹⁵) sau „bucăți”.</w:t>
            </w:r>
          </w:p>
          <w:p w14:paraId="37ACC642" w14:textId="546D2109" w:rsidR="006C4460" w:rsidRPr="00443926" w:rsidRDefault="006C4460" w:rsidP="00443926">
            <w:pPr>
              <w:numPr>
                <w:ilvl w:val="0"/>
                <w:numId w:val="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după caz, a se utiliza mențiunile „dezosată”, „cu os” și/sau „maturată”. Dacă sunt congelate, a se indica data congelării (II/</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6A57CCDB" w14:textId="501AB5BE"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Se elimină dacă nu se aplică.</w:t>
            </w:r>
            <w:r w:rsidRPr="00076A8D">
              <w:rPr>
                <w:rFonts w:ascii="Times New Roman" w:hAnsi="Times New Roman" w:cs="Times New Roman"/>
                <w:color w:val="000000" w:themeColor="text1"/>
                <w:sz w:val="24"/>
                <w:szCs w:val="24"/>
                <w:lang w:val="ro-RO"/>
              </w:rPr>
              <w:br/>
              <w:t>(²) Carne proaspătă conform definiției de la punctul 1.10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(³) Numărul carcaselor de bovine sau al bucăților de carcase pentru vânzare en gros, pentru care este necesară îndepărtarea coloanei vertebrale, se adaugă în documentul sanitar comun de intrare (DSCI) menționat la articolul 56 din Regulamentul (UE) 2017/625</w:t>
            </w:r>
            <w:r w:rsidR="001578F6" w:rsidRPr="00076A8D">
              <w:rPr>
                <w:rFonts w:ascii="Times New Roman" w:hAnsi="Times New Roman" w:cs="Times New Roman"/>
                <w:color w:val="000000" w:themeColor="text1"/>
                <w:sz w:val="24"/>
                <w:szCs w:val="24"/>
                <w:lang w:val="ro-RO"/>
              </w:rPr>
              <w:t xml:space="preserve"> (Legea nr.82/2024)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(⁴) Se elimină în cazul în care transportul nu este destinat intrării în Suedia sau Finlanda.</w:t>
            </w:r>
            <w:r w:rsidRPr="00076A8D">
              <w:rPr>
                <w:rFonts w:ascii="Times New Roman" w:hAnsi="Times New Roman" w:cs="Times New Roman"/>
                <w:color w:val="000000" w:themeColor="text1"/>
                <w:sz w:val="24"/>
                <w:szCs w:val="24"/>
                <w:lang w:val="ro-RO"/>
              </w:rPr>
              <w:br/>
              <w:t>(⁵) Codul zonei în conformitate cu coloana 2 din tabelul din partea 1 a anexei XIII la Regulamentul de punere în aplicare (UE) 2021/404.</w:t>
            </w:r>
            <w:r w:rsidRPr="00076A8D">
              <w:rPr>
                <w:rFonts w:ascii="Times New Roman" w:hAnsi="Times New Roman" w:cs="Times New Roman"/>
                <w:color w:val="000000" w:themeColor="text1"/>
                <w:sz w:val="24"/>
                <w:szCs w:val="24"/>
                <w:lang w:val="ro-RO"/>
              </w:rPr>
              <w:br/>
              <w:t>(⁶) Numai pentru zonele cu o dată de deschidere care figurează în coloana 8 din tabelul din partea 1 a anexei XIII la Regulamentul de punere în aplicare (UE) 2021/404.</w:t>
            </w:r>
            <w:r w:rsidRPr="00076A8D">
              <w:rPr>
                <w:rFonts w:ascii="Times New Roman" w:hAnsi="Times New Roman" w:cs="Times New Roman"/>
                <w:color w:val="000000" w:themeColor="text1"/>
                <w:sz w:val="24"/>
                <w:szCs w:val="24"/>
                <w:lang w:val="ro-RO"/>
              </w:rPr>
              <w:br/>
              <w:t>(⁷) Pentru zonele cu intrarea legată de condițiile specifice „Maturare, pH și dezosare” din coloana 5 din tabelul din partea 1 a anexei XIII la Regulamentul de punere în aplicare (UE) 2021/404.</w:t>
            </w:r>
            <w:r w:rsidRPr="00076A8D">
              <w:rPr>
                <w:rFonts w:ascii="Times New Roman" w:hAnsi="Times New Roman" w:cs="Times New Roman"/>
                <w:color w:val="000000" w:themeColor="text1"/>
                <w:sz w:val="24"/>
                <w:szCs w:val="24"/>
                <w:lang w:val="ro-RO"/>
              </w:rPr>
              <w:br/>
              <w:t>(⁸) Pentru zonele cu intrarea legată de condițiile specifice „Program de vaccinare controlată” în plus față de intrarea „Maturare, pH și dezosare” din coloana 5 din tabelul din partea 1 a anexei XIII la Regulamentul de punere în aplicare (UE) 2021/404.</w:t>
            </w:r>
            <w:r w:rsidRPr="00076A8D">
              <w:rPr>
                <w:rFonts w:ascii="Times New Roman" w:hAnsi="Times New Roman" w:cs="Times New Roman"/>
                <w:color w:val="000000" w:themeColor="text1"/>
                <w:sz w:val="24"/>
                <w:szCs w:val="24"/>
                <w:lang w:val="ro-RO"/>
              </w:rPr>
              <w:br/>
              <w:t xml:space="preserve">(⁹) Pentru zonele cu intrarea legată de condițiile specifice „Nu se efectuează vaccinarea” în plus față de </w:t>
            </w:r>
            <w:r w:rsidRPr="00076A8D">
              <w:rPr>
                <w:rFonts w:ascii="Times New Roman" w:hAnsi="Times New Roman" w:cs="Times New Roman"/>
                <w:color w:val="000000" w:themeColor="text1"/>
                <w:sz w:val="24"/>
                <w:szCs w:val="24"/>
                <w:lang w:val="ro-RO"/>
              </w:rPr>
              <w:lastRenderedPageBreak/>
              <w:t>intrarea „Maturare, pH și dezosare” din coloana 5 din tabelul din partea 1 a anexei XIII la Regulamentul de punere în aplicare (UE) 2021/404.</w:t>
            </w:r>
            <w:r w:rsidRPr="00076A8D">
              <w:rPr>
                <w:rFonts w:ascii="Times New Roman" w:hAnsi="Times New Roman" w:cs="Times New Roman"/>
                <w:color w:val="000000" w:themeColor="text1"/>
                <w:sz w:val="24"/>
                <w:szCs w:val="24"/>
                <w:lang w:val="ro-RO"/>
              </w:rPr>
              <w:br/>
              <w:t>¹⁰) Se șterge în cazul zonelor cu intrarea legată de condițiile specifice „Maturare, pH și dezosare” din coloana 5 din tabelul din partea 1 a anexei XIII la Regulamentul de punere în aplicare (UE) 2021/404.</w:t>
            </w:r>
          </w:p>
          <w:p w14:paraId="4B0CF2C6" w14:textId="7601004A"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 Numai pentru zonele cu intrarea legată de garanțiile privind sănătatea animală „Centru de colectare” din coloana 6 din tabelul din partea 1 a anexei XIII la Regulamentul de punere în aplicare (UE) 2021/404.</w:t>
            </w:r>
          </w:p>
          <w:p w14:paraId="5140407B" w14:textId="6B148C8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(¹²) Pentru zonele cu intrarea legată de condițiile specifice „Trasabilitate suplimentară” din coloana 5 din tabelul din partea 1 a anexei XIII la Regulamentul de punere în aplicare (UE) 2021/404.</w:t>
            </w:r>
          </w:p>
          <w:p w14:paraId="28F69A5B"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(¹³) Data sau datele sacrificării (referință la perioada minimă de autorizare înainte de export).</w:t>
            </w:r>
          </w:p>
          <w:p w14:paraId="178C6F93" w14:textId="77777777"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p>
          <w:p w14:paraId="1D0B267A" w14:textId="0E5FF681"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(¹⁴) Pentru zonele cu intrarea legată de condițiile specifice „Maturare și dezosare” din coloana 5 din tabelul din partea 1 a anexei XIII la Regulamentul de punere în aplicare (UE) 2021/404.</w:t>
            </w:r>
          </w:p>
          <w:p w14:paraId="7A3EA25F" w14:textId="2A914853" w:rsidR="006C4460" w:rsidRPr="00076A8D" w:rsidRDefault="006C4460" w:rsidP="006C44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(¹⁵) Cu excepția sângelui proaspăt a cărui intrare în </w:t>
            </w:r>
            <w:r w:rsidR="001E2C5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permisă în conformitate cu articolul 130 din Regulamentul delegat (UE) 2020/692.</w:t>
            </w:r>
          </w:p>
          <w:p w14:paraId="287F8DBE" w14:textId="77777777" w:rsidR="00730D1E" w:rsidRPr="00076A8D" w:rsidRDefault="00730D1E" w:rsidP="00E86B11">
            <w:pPr>
              <w:spacing w:before="100" w:beforeAutospacing="1" w:after="100" w:afterAutospacing="1"/>
              <w:jc w:val="both"/>
              <w:rPr>
                <w:rFonts w:ascii="Times New Roman" w:hAnsi="Times New Roman" w:cs="Times New Roman"/>
                <w:color w:val="000000" w:themeColor="text1"/>
                <w:sz w:val="20"/>
                <w:szCs w:val="20"/>
                <w:lang w:val="ro-RO"/>
              </w:rPr>
            </w:pPr>
          </w:p>
          <w:p w14:paraId="14F2499B" w14:textId="77777777" w:rsidR="00A837BC" w:rsidRPr="00076A8D" w:rsidRDefault="00A837BC" w:rsidP="00E86B11">
            <w:pPr>
              <w:spacing w:before="100" w:beforeAutospacing="1" w:after="100" w:afterAutospacing="1"/>
              <w:rPr>
                <w:rFonts w:ascii="Times New Roman" w:hAnsi="Times New Roman" w:cs="Times New Roman"/>
                <w:b/>
                <w:bCs/>
                <w:color w:val="000000" w:themeColor="text1"/>
                <w:sz w:val="20"/>
                <w:szCs w:val="20"/>
                <w:lang w:val="ro-RO"/>
              </w:rPr>
            </w:pPr>
          </w:p>
          <w:p w14:paraId="2DFE7136" w14:textId="77777777" w:rsidR="00A837BC" w:rsidRPr="00076A8D" w:rsidRDefault="00A837B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549FD69" w14:textId="77777777" w:rsidR="00A837BC" w:rsidRPr="00076A8D" w:rsidRDefault="00A837B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528B61FC" w14:textId="77777777" w:rsidR="00A837BC" w:rsidRPr="00076A8D" w:rsidRDefault="00A837B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83AED45" w14:textId="77777777" w:rsidR="00A837BC" w:rsidRPr="00076A8D" w:rsidRDefault="00A837B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17AD390D" w14:textId="77777777" w:rsidR="00A837BC" w:rsidRPr="00076A8D" w:rsidRDefault="00A837BC" w:rsidP="00E86B11">
            <w:pPr>
              <w:tabs>
                <w:tab w:val="center" w:pos="998"/>
                <w:tab w:val="center" w:pos="5225"/>
              </w:tabs>
              <w:rPr>
                <w:rFonts w:ascii="Times New Roman" w:hAnsi="Times New Roman" w:cs="Times New Roman"/>
                <w:color w:val="000000" w:themeColor="text1"/>
                <w:sz w:val="20"/>
                <w:szCs w:val="20"/>
                <w:lang w:val="ro-RO"/>
              </w:rPr>
            </w:pPr>
          </w:p>
          <w:p w14:paraId="6B72580D" w14:textId="77777777" w:rsidR="00A837BC" w:rsidRPr="00076A8D" w:rsidRDefault="00A837BC" w:rsidP="00E86B11">
            <w:pPr>
              <w:tabs>
                <w:tab w:val="center" w:pos="998"/>
                <w:tab w:val="center" w:pos="5225"/>
              </w:tabs>
              <w:rPr>
                <w:rFonts w:ascii="Times New Roman" w:eastAsia="Calibri" w:hAnsi="Times New Roman" w:cs="Times New Roman"/>
                <w:color w:val="000000" w:themeColor="text1"/>
                <w:sz w:val="20"/>
                <w:szCs w:val="20"/>
                <w:lang w:val="ro-RO"/>
              </w:rPr>
            </w:pPr>
          </w:p>
        </w:tc>
      </w:tr>
      <w:bookmarkEnd w:id="19"/>
    </w:tbl>
    <w:p w14:paraId="3CB690C3" w14:textId="77777777" w:rsidR="008C2774" w:rsidRPr="00076A8D" w:rsidRDefault="008C2774" w:rsidP="008C2774">
      <w:pPr>
        <w:pStyle w:val="NoSpacing"/>
        <w:jc w:val="right"/>
        <w:rPr>
          <w:rFonts w:ascii="Times New Roman" w:hAnsi="Times New Roman" w:cs="Times New Roman"/>
          <w:i/>
          <w:iCs/>
          <w:color w:val="000000" w:themeColor="text1"/>
          <w:sz w:val="24"/>
          <w:szCs w:val="24"/>
          <w:lang w:val="ro-RO" w:eastAsia="en-GB"/>
        </w:rPr>
      </w:pPr>
    </w:p>
    <w:p w14:paraId="1DD08738" w14:textId="77777777" w:rsidR="008C2774" w:rsidRPr="00076A8D" w:rsidRDefault="008C2774" w:rsidP="008C2774">
      <w:pPr>
        <w:pStyle w:val="NoSpacing"/>
        <w:jc w:val="right"/>
        <w:rPr>
          <w:rFonts w:ascii="Times New Roman" w:hAnsi="Times New Roman" w:cs="Times New Roman"/>
          <w:i/>
          <w:iCs/>
          <w:color w:val="000000" w:themeColor="text1"/>
          <w:sz w:val="24"/>
          <w:szCs w:val="24"/>
          <w:lang w:val="ro-RO" w:eastAsia="en-GB"/>
        </w:rPr>
      </w:pPr>
    </w:p>
    <w:p w14:paraId="177A9495" w14:textId="77777777" w:rsidR="008C2774" w:rsidRPr="00076A8D" w:rsidRDefault="008C2774" w:rsidP="008C2774">
      <w:pPr>
        <w:pStyle w:val="NoSpacing"/>
        <w:jc w:val="right"/>
        <w:rPr>
          <w:rFonts w:ascii="Times New Roman" w:hAnsi="Times New Roman" w:cs="Times New Roman"/>
          <w:i/>
          <w:iCs/>
          <w:color w:val="000000" w:themeColor="text1"/>
          <w:sz w:val="24"/>
          <w:szCs w:val="24"/>
          <w:lang w:val="ro-RO" w:eastAsia="en-GB"/>
        </w:rPr>
      </w:pPr>
    </w:p>
    <w:p w14:paraId="03F6D028" w14:textId="77777777" w:rsidR="008C2774" w:rsidRPr="00076A8D" w:rsidRDefault="008C2774" w:rsidP="008C2774">
      <w:pPr>
        <w:pStyle w:val="NoSpacing"/>
        <w:jc w:val="right"/>
        <w:rPr>
          <w:rFonts w:ascii="Times New Roman" w:hAnsi="Times New Roman" w:cs="Times New Roman"/>
          <w:i/>
          <w:iCs/>
          <w:color w:val="000000" w:themeColor="text1"/>
          <w:sz w:val="24"/>
          <w:szCs w:val="24"/>
          <w:lang w:val="ro-RO" w:eastAsia="en-GB"/>
        </w:rPr>
      </w:pPr>
    </w:p>
    <w:p w14:paraId="3D40C584" w14:textId="79993487" w:rsidR="008C2774" w:rsidRDefault="008C2774" w:rsidP="008C2774">
      <w:pPr>
        <w:pStyle w:val="NoSpacing"/>
        <w:jc w:val="right"/>
        <w:rPr>
          <w:rFonts w:ascii="Times New Roman" w:hAnsi="Times New Roman" w:cs="Times New Roman"/>
          <w:i/>
          <w:iCs/>
          <w:color w:val="000000" w:themeColor="text1"/>
          <w:sz w:val="24"/>
          <w:szCs w:val="24"/>
          <w:lang w:val="ro-RO" w:eastAsia="en-GB"/>
        </w:rPr>
      </w:pPr>
    </w:p>
    <w:p w14:paraId="05810C38" w14:textId="42BE667B"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1D6E67FC" w14:textId="2F97E638"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7167CA9B" w14:textId="35D49B76"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385CE126" w14:textId="5E363C21"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61ADA935" w14:textId="5E4153AF"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0B343CF7" w14:textId="6E1381C8"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7D66BC61" w14:textId="6955D6A3"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1D181FBB" w14:textId="41860DB8"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4EC91BF1" w14:textId="1441CD10"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3B64907E" w14:textId="1C07F5A9"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78681D99" w14:textId="4D44622E"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53775241" w14:textId="239B75C3"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1E016DC4" w14:textId="37DCCD53" w:rsidR="00443926" w:rsidRDefault="00443926" w:rsidP="008C2774">
      <w:pPr>
        <w:pStyle w:val="NoSpacing"/>
        <w:jc w:val="right"/>
        <w:rPr>
          <w:rFonts w:ascii="Times New Roman" w:hAnsi="Times New Roman" w:cs="Times New Roman"/>
          <w:i/>
          <w:iCs/>
          <w:color w:val="000000" w:themeColor="text1"/>
          <w:sz w:val="24"/>
          <w:szCs w:val="24"/>
          <w:lang w:val="ro-RO" w:eastAsia="en-GB"/>
        </w:rPr>
      </w:pPr>
    </w:p>
    <w:p w14:paraId="2CBDA9D1" w14:textId="77777777" w:rsidR="00443926" w:rsidRPr="00076A8D" w:rsidRDefault="00443926" w:rsidP="008C2774">
      <w:pPr>
        <w:pStyle w:val="NoSpacing"/>
        <w:jc w:val="right"/>
        <w:rPr>
          <w:rFonts w:ascii="Times New Roman" w:hAnsi="Times New Roman" w:cs="Times New Roman"/>
          <w:i/>
          <w:iCs/>
          <w:color w:val="000000" w:themeColor="text1"/>
          <w:sz w:val="24"/>
          <w:szCs w:val="24"/>
          <w:lang w:val="ro-RO" w:eastAsia="en-GB"/>
        </w:rPr>
      </w:pPr>
    </w:p>
    <w:p w14:paraId="37EAF03B" w14:textId="53B6A157" w:rsidR="0044516F" w:rsidRPr="00076A8D" w:rsidRDefault="0044516F" w:rsidP="0044516F">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8</w:t>
      </w:r>
      <w:r w:rsidRPr="00076A8D">
        <w:rPr>
          <w:rFonts w:ascii="Times New Roman" w:hAnsi="Times New Roman" w:cs="Times New Roman"/>
          <w:i/>
          <w:iCs/>
          <w:color w:val="000000" w:themeColor="text1"/>
          <w:sz w:val="24"/>
          <w:szCs w:val="24"/>
        </w:rPr>
        <w:t xml:space="preserve"> </w:t>
      </w:r>
    </w:p>
    <w:p w14:paraId="25573641" w14:textId="77777777" w:rsidR="002D3C14" w:rsidRPr="00076A8D" w:rsidRDefault="0044516F"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lastRenderedPageBreak/>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1DC91C0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474600A7"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393F00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D6BB22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79D6C4F"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3F956B6" w14:textId="1D51081D" w:rsidR="0044516F" w:rsidRPr="00076A8D" w:rsidRDefault="0044516F" w:rsidP="002D3C14">
      <w:pPr>
        <w:pStyle w:val="NoSpacing"/>
        <w:jc w:val="right"/>
        <w:rPr>
          <w:rFonts w:ascii="Times New Roman" w:hAnsi="Times New Roman" w:cs="Times New Roman"/>
          <w:i/>
          <w:iCs/>
          <w:color w:val="000000" w:themeColor="text1"/>
          <w:sz w:val="24"/>
          <w:szCs w:val="24"/>
          <w:lang w:val="ro-RO" w:eastAsia="en-GB"/>
        </w:rPr>
      </w:pPr>
    </w:p>
    <w:p w14:paraId="20935A40" w14:textId="78E63E7A" w:rsidR="00B76CC7" w:rsidRPr="00076A8D" w:rsidRDefault="008A7FE6" w:rsidP="008C2774">
      <w:pPr>
        <w:pStyle w:val="title-gr-seq-level-2"/>
        <w:jc w:val="center"/>
        <w:rPr>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6619C5" w:rsidRPr="00076A8D">
        <w:rPr>
          <w:rStyle w:val="boldface"/>
          <w:b/>
          <w:bCs/>
          <w:color w:val="000000" w:themeColor="text1"/>
          <w:sz w:val="27"/>
          <w:szCs w:val="27"/>
          <w:lang w:val="ro-RO"/>
        </w:rPr>
        <w:t xml:space="preserve">REPUBLICA MOLDOVA </w:t>
      </w:r>
      <w:r w:rsidRPr="00076A8D">
        <w:rPr>
          <w:rStyle w:val="boldface"/>
          <w:b/>
          <w:bCs/>
          <w:color w:val="000000" w:themeColor="text1"/>
          <w:sz w:val="27"/>
          <w:szCs w:val="27"/>
          <w:lang w:val="ro-RO"/>
        </w:rPr>
        <w:t>A CĂRNII PROASPETE DESTINATE CONSUMULUI UMAN, CU EXCEPȚIA CĂRNII SEPARATE MECANIC, DE OVINE ȘI CAPRINE DOMESTICE (MODEL OVI</w:t>
      </w:r>
      <w:r w:rsidRPr="00076A8D">
        <w:rPr>
          <w:rStyle w:val="boldface"/>
          <w:color w:val="000000" w:themeColor="text1"/>
          <w:sz w:val="27"/>
          <w:szCs w:val="27"/>
          <w:lang w:val="ro-RO"/>
        </w:rPr>
        <w:t>)</w:t>
      </w:r>
      <w:bookmarkStart w:id="20" w:name="_Hlk209685233"/>
    </w:p>
    <w:p w14:paraId="4F86068C" w14:textId="77777777" w:rsidR="001D465E" w:rsidRPr="00076A8D" w:rsidRDefault="001D465E" w:rsidP="004219DC">
      <w:pPr>
        <w:rPr>
          <w:rFonts w:ascii="Times New Roman" w:hAnsi="Times New Roman" w:cs="Times New Roman"/>
          <w:b/>
          <w:color w:val="000000" w:themeColor="text1"/>
          <w:szCs w:val="24"/>
          <w:lang w:val="ro-RO"/>
        </w:rPr>
      </w:pPr>
    </w:p>
    <w:tbl>
      <w:tblPr>
        <w:tblStyle w:val="TableGrid0"/>
        <w:tblW w:w="1099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377"/>
        <w:gridCol w:w="4628"/>
        <w:gridCol w:w="2206"/>
        <w:gridCol w:w="1128"/>
        <w:gridCol w:w="2652"/>
      </w:tblGrid>
      <w:tr w:rsidR="00076A8D" w:rsidRPr="00076A8D" w14:paraId="004CE0DC" w14:textId="77777777" w:rsidTr="00E86B11">
        <w:trPr>
          <w:trHeight w:val="280"/>
        </w:trPr>
        <w:tc>
          <w:tcPr>
            <w:tcW w:w="5070" w:type="dxa"/>
            <w:gridSpan w:val="2"/>
          </w:tcPr>
          <w:p w14:paraId="082BF12D"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5921" w:type="dxa"/>
            <w:gridSpan w:val="3"/>
          </w:tcPr>
          <w:p w14:paraId="18D00B44" w14:textId="77777777" w:rsidR="00193CD4" w:rsidRPr="00076A8D" w:rsidRDefault="00193CD4"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2B59753" w14:textId="77777777" w:rsidTr="005A5ED3">
        <w:trPr>
          <w:trHeight w:val="277"/>
        </w:trPr>
        <w:tc>
          <w:tcPr>
            <w:tcW w:w="445" w:type="dxa"/>
            <w:vMerge w:val="restart"/>
            <w:textDirection w:val="btLr"/>
          </w:tcPr>
          <w:p w14:paraId="2C95AB23" w14:textId="77777777" w:rsidR="005A5ED3" w:rsidRPr="005A5ED3" w:rsidRDefault="005A5ED3" w:rsidP="005A5ED3">
            <w:pPr>
              <w:ind w:left="113" w:right="113"/>
              <w:rPr>
                <w:rFonts w:ascii="Times New Roman" w:hAnsi="Times New Roman" w:cs="Times New Roman"/>
                <w:lang w:val="ro-RO"/>
              </w:rPr>
            </w:pPr>
            <w:r w:rsidRPr="005A5ED3">
              <w:rPr>
                <w:rFonts w:ascii="Times New Roman" w:hAnsi="Times New Roman" w:cs="Times New Roman"/>
                <w:lang w:val="ro-RO"/>
              </w:rPr>
              <w:t xml:space="preserve">Partea I </w:t>
            </w:r>
            <w:proofErr w:type="spellStart"/>
            <w:r w:rsidRPr="005A5ED3">
              <w:rPr>
                <w:rFonts w:ascii="Times New Roman" w:hAnsi="Times New Roman" w:cs="Times New Roman"/>
                <w:lang w:val="ro-RO"/>
              </w:rPr>
              <w:t>Descrerea</w:t>
            </w:r>
            <w:proofErr w:type="spellEnd"/>
            <w:r w:rsidRPr="005A5ED3">
              <w:rPr>
                <w:rFonts w:ascii="Times New Roman" w:hAnsi="Times New Roman" w:cs="Times New Roman"/>
                <w:lang w:val="ro-RO"/>
              </w:rPr>
              <w:t xml:space="preserve"> </w:t>
            </w:r>
            <w:proofErr w:type="spellStart"/>
            <w:r w:rsidRPr="005A5ED3">
              <w:rPr>
                <w:rFonts w:ascii="Times New Roman" w:hAnsi="Times New Roman" w:cs="Times New Roman"/>
                <w:lang w:val="ro-RO"/>
              </w:rPr>
              <w:t>trasnportului</w:t>
            </w:r>
            <w:proofErr w:type="spellEnd"/>
            <w:r w:rsidRPr="005A5ED3">
              <w:rPr>
                <w:rFonts w:ascii="Times New Roman" w:hAnsi="Times New Roman" w:cs="Times New Roman"/>
                <w:lang w:val="ro-RO"/>
              </w:rPr>
              <w:t xml:space="preserve"> </w:t>
            </w:r>
          </w:p>
          <w:p w14:paraId="205B1165" w14:textId="00413049" w:rsidR="00193CD4" w:rsidRPr="00076A8D" w:rsidRDefault="00193CD4" w:rsidP="005A5ED3">
            <w:pPr>
              <w:ind w:left="121" w:right="113"/>
              <w:rPr>
                <w:rFonts w:ascii="Times New Roman" w:eastAsia="Calibri" w:hAnsi="Times New Roman" w:cs="Times New Roman"/>
                <w:color w:val="000000" w:themeColor="text1"/>
                <w:sz w:val="24"/>
                <w:szCs w:val="24"/>
                <w:lang w:val="ro-RO"/>
              </w:rPr>
            </w:pPr>
          </w:p>
        </w:tc>
        <w:tc>
          <w:tcPr>
            <w:tcW w:w="4625" w:type="dxa"/>
            <w:vMerge w:val="restart"/>
          </w:tcPr>
          <w:p w14:paraId="60B70F61" w14:textId="77777777" w:rsidR="00193CD4" w:rsidRPr="00076A8D" w:rsidRDefault="00193CD4"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9D5F399" w14:textId="77777777" w:rsidR="00193CD4" w:rsidRPr="00076A8D" w:rsidRDefault="00193CD4"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FEF1BFC" w14:textId="77777777" w:rsidR="00193CD4" w:rsidRPr="00076A8D" w:rsidRDefault="00193CD4"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23115F80" w14:textId="77777777" w:rsidR="00193CD4" w:rsidRPr="00076A8D" w:rsidRDefault="00193CD4"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50" w:type="dxa"/>
            <w:gridSpan w:val="2"/>
          </w:tcPr>
          <w:p w14:paraId="6C8979E1"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2671" w:type="dxa"/>
            <w:vMerge w:val="restart"/>
          </w:tcPr>
          <w:p w14:paraId="71159868" w14:textId="77777777" w:rsidR="00193CD4" w:rsidRPr="00076A8D" w:rsidRDefault="00193CD4"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6484CEBB" w14:textId="77777777" w:rsidR="00193CD4" w:rsidRPr="00076A8D" w:rsidRDefault="00193CD4"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5FBCD00" w14:textId="77777777" w:rsidR="00193CD4" w:rsidRPr="00076A8D" w:rsidRDefault="00193CD4"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7F45683" w14:textId="77777777" w:rsidR="00193CD4" w:rsidRPr="00076A8D" w:rsidRDefault="00193CD4"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3A7AD71" w14:textId="77777777" w:rsidR="00193CD4" w:rsidRPr="00076A8D" w:rsidRDefault="00193CD4"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F0B6B47" w14:textId="77777777" w:rsidTr="00E86B11">
        <w:trPr>
          <w:trHeight w:val="280"/>
        </w:trPr>
        <w:tc>
          <w:tcPr>
            <w:tcW w:w="445" w:type="dxa"/>
            <w:vMerge/>
          </w:tcPr>
          <w:p w14:paraId="4B7B2BBC"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vMerge/>
          </w:tcPr>
          <w:p w14:paraId="4F49AA4E" w14:textId="77777777" w:rsidR="00193CD4" w:rsidRPr="00076A8D" w:rsidRDefault="00193CD4" w:rsidP="00E86B11">
            <w:pPr>
              <w:rPr>
                <w:rFonts w:ascii="Times New Roman" w:eastAsia="Calibri" w:hAnsi="Times New Roman" w:cs="Times New Roman"/>
                <w:color w:val="000000" w:themeColor="text1"/>
                <w:sz w:val="20"/>
                <w:szCs w:val="20"/>
                <w:lang w:val="ro-RO"/>
              </w:rPr>
            </w:pPr>
          </w:p>
        </w:tc>
        <w:tc>
          <w:tcPr>
            <w:tcW w:w="3250" w:type="dxa"/>
            <w:gridSpan w:val="2"/>
          </w:tcPr>
          <w:p w14:paraId="58175876"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2671" w:type="dxa"/>
            <w:vMerge/>
          </w:tcPr>
          <w:p w14:paraId="12A996D0" w14:textId="77777777" w:rsidR="00193CD4" w:rsidRPr="00076A8D" w:rsidRDefault="00193CD4" w:rsidP="00E86B11">
            <w:pPr>
              <w:rPr>
                <w:rFonts w:ascii="Times New Roman" w:eastAsia="Calibri" w:hAnsi="Times New Roman" w:cs="Times New Roman"/>
                <w:color w:val="000000" w:themeColor="text1"/>
                <w:sz w:val="20"/>
                <w:szCs w:val="20"/>
                <w:lang w:val="ro-RO"/>
              </w:rPr>
            </w:pPr>
          </w:p>
        </w:tc>
      </w:tr>
      <w:tr w:rsidR="00076A8D" w:rsidRPr="00076A8D" w14:paraId="25EBD73B" w14:textId="77777777" w:rsidTr="00E86B11">
        <w:trPr>
          <w:trHeight w:val="468"/>
        </w:trPr>
        <w:tc>
          <w:tcPr>
            <w:tcW w:w="445" w:type="dxa"/>
            <w:vMerge/>
          </w:tcPr>
          <w:p w14:paraId="441F41BC"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vMerge/>
          </w:tcPr>
          <w:p w14:paraId="7E2992F3" w14:textId="77777777" w:rsidR="00193CD4" w:rsidRPr="00076A8D" w:rsidRDefault="00193CD4" w:rsidP="00E86B11">
            <w:pPr>
              <w:rPr>
                <w:rFonts w:ascii="Times New Roman" w:eastAsia="Calibri" w:hAnsi="Times New Roman" w:cs="Times New Roman"/>
                <w:color w:val="000000" w:themeColor="text1"/>
                <w:sz w:val="20"/>
                <w:szCs w:val="20"/>
                <w:lang w:val="ro-RO"/>
              </w:rPr>
            </w:pPr>
          </w:p>
        </w:tc>
        <w:tc>
          <w:tcPr>
            <w:tcW w:w="3250" w:type="dxa"/>
            <w:gridSpan w:val="2"/>
          </w:tcPr>
          <w:p w14:paraId="1BF76353"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2671" w:type="dxa"/>
            <w:vMerge/>
          </w:tcPr>
          <w:p w14:paraId="7CAA221E" w14:textId="77777777" w:rsidR="00193CD4" w:rsidRPr="00076A8D" w:rsidRDefault="00193CD4" w:rsidP="00E86B11">
            <w:pPr>
              <w:rPr>
                <w:rFonts w:ascii="Times New Roman" w:eastAsia="Calibri" w:hAnsi="Times New Roman" w:cs="Times New Roman"/>
                <w:color w:val="000000" w:themeColor="text1"/>
                <w:sz w:val="20"/>
                <w:szCs w:val="20"/>
                <w:lang w:val="ro-RO"/>
              </w:rPr>
            </w:pPr>
          </w:p>
        </w:tc>
      </w:tr>
      <w:tr w:rsidR="00076A8D" w:rsidRPr="00076A8D" w14:paraId="51171006" w14:textId="77777777" w:rsidTr="00E86B11">
        <w:trPr>
          <w:trHeight w:val="277"/>
        </w:trPr>
        <w:tc>
          <w:tcPr>
            <w:tcW w:w="445" w:type="dxa"/>
            <w:vMerge/>
          </w:tcPr>
          <w:p w14:paraId="63ACAF80"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vMerge/>
          </w:tcPr>
          <w:p w14:paraId="72D59CC3" w14:textId="77777777" w:rsidR="00193CD4" w:rsidRPr="00076A8D" w:rsidRDefault="00193CD4" w:rsidP="00E86B11">
            <w:pPr>
              <w:rPr>
                <w:rFonts w:ascii="Times New Roman" w:eastAsia="Calibri" w:hAnsi="Times New Roman" w:cs="Times New Roman"/>
                <w:color w:val="000000" w:themeColor="text1"/>
                <w:sz w:val="20"/>
                <w:szCs w:val="20"/>
                <w:lang w:val="ro-RO"/>
              </w:rPr>
            </w:pPr>
          </w:p>
        </w:tc>
        <w:tc>
          <w:tcPr>
            <w:tcW w:w="3250" w:type="dxa"/>
            <w:gridSpan w:val="2"/>
          </w:tcPr>
          <w:p w14:paraId="07EBC7D3"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2671" w:type="dxa"/>
            <w:vMerge/>
          </w:tcPr>
          <w:p w14:paraId="7B5D9B2D" w14:textId="77777777" w:rsidR="00193CD4" w:rsidRPr="00076A8D" w:rsidRDefault="00193CD4" w:rsidP="00E86B11">
            <w:pPr>
              <w:rPr>
                <w:rFonts w:ascii="Times New Roman" w:eastAsia="Calibri" w:hAnsi="Times New Roman" w:cs="Times New Roman"/>
                <w:color w:val="000000" w:themeColor="text1"/>
                <w:sz w:val="20"/>
                <w:szCs w:val="20"/>
                <w:lang w:val="ro-RO"/>
              </w:rPr>
            </w:pPr>
          </w:p>
        </w:tc>
      </w:tr>
      <w:tr w:rsidR="00076A8D" w:rsidRPr="00076A8D" w14:paraId="03805EF5" w14:textId="77777777" w:rsidTr="00E86B11">
        <w:trPr>
          <w:trHeight w:val="1449"/>
        </w:trPr>
        <w:tc>
          <w:tcPr>
            <w:tcW w:w="445" w:type="dxa"/>
            <w:vMerge/>
          </w:tcPr>
          <w:p w14:paraId="7CCE87A0"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tcPr>
          <w:p w14:paraId="1A35EFFA" w14:textId="77777777" w:rsidR="00193CD4" w:rsidRPr="00076A8D" w:rsidRDefault="00193CD4"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243FE33" w14:textId="77777777" w:rsidR="00193CD4" w:rsidRPr="00076A8D" w:rsidRDefault="00193CD4"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57B9CBB" w14:textId="77777777" w:rsidR="00193CD4" w:rsidRPr="00076A8D" w:rsidRDefault="00193CD4"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EC4673D" w14:textId="5E568E94" w:rsidR="00193CD4" w:rsidRPr="00076A8D" w:rsidRDefault="00193CD4" w:rsidP="00193CD4">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5921" w:type="dxa"/>
            <w:gridSpan w:val="3"/>
          </w:tcPr>
          <w:p w14:paraId="2FB98686" w14:textId="77777777" w:rsidR="00193CD4" w:rsidRPr="00076A8D" w:rsidRDefault="00193CD4"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B6A83B7" w14:textId="77777777" w:rsidR="00193CD4" w:rsidRPr="00076A8D" w:rsidRDefault="00193CD4"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404BF6CC" w14:textId="77777777" w:rsidR="00193CD4" w:rsidRPr="00076A8D" w:rsidRDefault="00193CD4"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D47B891" w14:textId="77777777" w:rsidR="00193CD4" w:rsidRPr="00076A8D" w:rsidRDefault="00193CD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A9DBCC0" w14:textId="77777777" w:rsidTr="00E86B11">
        <w:trPr>
          <w:trHeight w:val="290"/>
        </w:trPr>
        <w:tc>
          <w:tcPr>
            <w:tcW w:w="445" w:type="dxa"/>
            <w:vMerge/>
          </w:tcPr>
          <w:p w14:paraId="6EC78D08"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tcPr>
          <w:p w14:paraId="787A564D"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5921" w:type="dxa"/>
            <w:gridSpan w:val="3"/>
          </w:tcPr>
          <w:p w14:paraId="084DC57B" w14:textId="77777777" w:rsidR="00193CD4" w:rsidRPr="00076A8D" w:rsidRDefault="00193CD4"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034CFCB" w14:textId="77777777" w:rsidTr="00E86B11">
        <w:trPr>
          <w:trHeight w:val="287"/>
        </w:trPr>
        <w:tc>
          <w:tcPr>
            <w:tcW w:w="445" w:type="dxa"/>
            <w:vMerge/>
          </w:tcPr>
          <w:p w14:paraId="005EED04"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tcPr>
          <w:p w14:paraId="54B76F12"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5921" w:type="dxa"/>
            <w:gridSpan w:val="3"/>
          </w:tcPr>
          <w:p w14:paraId="1C2CDD5C" w14:textId="77777777" w:rsidR="00193CD4" w:rsidRPr="00076A8D" w:rsidRDefault="00193CD4"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65F7CA40" w14:textId="77777777" w:rsidTr="00E86B11">
        <w:trPr>
          <w:trHeight w:val="2067"/>
        </w:trPr>
        <w:tc>
          <w:tcPr>
            <w:tcW w:w="445" w:type="dxa"/>
            <w:vMerge/>
          </w:tcPr>
          <w:p w14:paraId="05144929"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tcPr>
          <w:p w14:paraId="76475607" w14:textId="77777777" w:rsidR="00193CD4" w:rsidRPr="00076A8D" w:rsidRDefault="00193CD4"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29BC323B"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3DFD37B"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CC0EB8E"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0196036"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88C9EE1"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5B7FE78"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EAA3C2E"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5921" w:type="dxa"/>
            <w:gridSpan w:val="3"/>
          </w:tcPr>
          <w:p w14:paraId="53D36A7B" w14:textId="77777777" w:rsidR="00193CD4" w:rsidRPr="00076A8D" w:rsidRDefault="00193CD4"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0A8CC3E" w14:textId="77777777" w:rsidR="00193CD4" w:rsidRPr="00076A8D" w:rsidRDefault="00193CD4"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6B06561" w14:textId="77777777" w:rsidR="00193CD4" w:rsidRPr="00076A8D" w:rsidRDefault="00193CD4"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082E01A6" w14:textId="77777777" w:rsidR="00193CD4" w:rsidRPr="00076A8D" w:rsidRDefault="00193CD4" w:rsidP="00E86B11">
            <w:pPr>
              <w:tabs>
                <w:tab w:val="center" w:pos="787"/>
                <w:tab w:val="center" w:pos="4052"/>
              </w:tabs>
              <w:rPr>
                <w:rFonts w:ascii="Times New Roman" w:eastAsia="Calibri" w:hAnsi="Times New Roman" w:cs="Times New Roman"/>
                <w:color w:val="000000" w:themeColor="text1"/>
                <w:sz w:val="20"/>
                <w:szCs w:val="20"/>
                <w:lang w:val="ro-RO"/>
              </w:rPr>
            </w:pPr>
          </w:p>
          <w:p w14:paraId="6801F4C0" w14:textId="77777777" w:rsidR="00193CD4" w:rsidRPr="00076A8D" w:rsidRDefault="00193CD4"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E17537A" w14:textId="77777777" w:rsidR="00193CD4" w:rsidRPr="00076A8D" w:rsidRDefault="00193CD4"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FEA2E1C" w14:textId="77777777" w:rsidR="00193CD4" w:rsidRPr="00076A8D" w:rsidRDefault="00193CD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1A8529B" w14:textId="77777777" w:rsidTr="00E86B11">
        <w:trPr>
          <w:trHeight w:val="289"/>
        </w:trPr>
        <w:tc>
          <w:tcPr>
            <w:tcW w:w="445" w:type="dxa"/>
            <w:vMerge/>
          </w:tcPr>
          <w:p w14:paraId="6E16F089"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tcPr>
          <w:p w14:paraId="01169835"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5921" w:type="dxa"/>
            <w:gridSpan w:val="3"/>
          </w:tcPr>
          <w:p w14:paraId="5AD9D409" w14:textId="77777777" w:rsidR="00193CD4" w:rsidRPr="00076A8D" w:rsidRDefault="00193CD4"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58C287D" w14:textId="77777777" w:rsidTr="00E86B11">
        <w:trPr>
          <w:trHeight w:val="995"/>
        </w:trPr>
        <w:tc>
          <w:tcPr>
            <w:tcW w:w="445" w:type="dxa"/>
            <w:vMerge w:val="restart"/>
          </w:tcPr>
          <w:p w14:paraId="6175FAD8"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vMerge w:val="restart"/>
          </w:tcPr>
          <w:p w14:paraId="06251819"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581A3293" w14:textId="77777777" w:rsidR="00193CD4" w:rsidRPr="00076A8D" w:rsidRDefault="00193CD4"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001313CA" w14:textId="77777777" w:rsidR="00193CD4" w:rsidRPr="00076A8D" w:rsidRDefault="00193CD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6EACC73" w14:textId="77777777" w:rsidR="00193CD4" w:rsidRPr="00076A8D" w:rsidRDefault="00193CD4"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8B24E18" w14:textId="77777777" w:rsidR="00193CD4" w:rsidRPr="00076A8D" w:rsidRDefault="00193CD4" w:rsidP="00E86B11">
            <w:pPr>
              <w:ind w:left="55"/>
              <w:rPr>
                <w:rFonts w:ascii="Times New Roman" w:eastAsia="Calibri" w:hAnsi="Times New Roman" w:cs="Times New Roman"/>
                <w:color w:val="000000" w:themeColor="text1"/>
                <w:sz w:val="20"/>
                <w:szCs w:val="20"/>
                <w:lang w:val="ro-RO"/>
              </w:rPr>
            </w:pPr>
          </w:p>
          <w:p w14:paraId="5B6AA8A3" w14:textId="77777777" w:rsidR="00193CD4" w:rsidRPr="00076A8D" w:rsidRDefault="00193CD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5D45EB7" w14:textId="77777777" w:rsidR="00193CD4" w:rsidRPr="00076A8D" w:rsidRDefault="00193CD4"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F4262BA" w14:textId="77777777" w:rsidR="00193CD4" w:rsidRPr="00076A8D" w:rsidRDefault="00193CD4" w:rsidP="00E86B11">
            <w:pPr>
              <w:ind w:left="50"/>
              <w:rPr>
                <w:rFonts w:ascii="Times New Roman" w:eastAsia="Calibri" w:hAnsi="Times New Roman" w:cs="Times New Roman"/>
                <w:color w:val="000000" w:themeColor="text1"/>
                <w:sz w:val="20"/>
                <w:szCs w:val="20"/>
                <w:lang w:val="ro-RO"/>
              </w:rPr>
            </w:pPr>
          </w:p>
          <w:p w14:paraId="10D26805" w14:textId="77777777" w:rsidR="00193CD4" w:rsidRPr="00076A8D" w:rsidRDefault="00193CD4" w:rsidP="00E86B11">
            <w:pPr>
              <w:ind w:left="26"/>
              <w:jc w:val="center"/>
              <w:rPr>
                <w:rFonts w:ascii="Times New Roman" w:eastAsia="Calibri" w:hAnsi="Times New Roman" w:cs="Times New Roman"/>
                <w:color w:val="000000" w:themeColor="text1"/>
                <w:sz w:val="24"/>
                <w:szCs w:val="24"/>
                <w:lang w:val="ro-RO"/>
              </w:rPr>
            </w:pPr>
          </w:p>
          <w:p w14:paraId="31F80C6A" w14:textId="16652175" w:rsidR="00193CD4" w:rsidRPr="00076A8D" w:rsidRDefault="00193CD4" w:rsidP="00193CD4">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5921" w:type="dxa"/>
            <w:gridSpan w:val="3"/>
          </w:tcPr>
          <w:p w14:paraId="140100E6" w14:textId="77777777" w:rsidR="00193CD4" w:rsidRPr="00076A8D" w:rsidRDefault="00193CD4"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93DCDB8" w14:textId="77777777" w:rsidTr="00E86B11">
        <w:trPr>
          <w:trHeight w:val="1765"/>
        </w:trPr>
        <w:tc>
          <w:tcPr>
            <w:tcW w:w="445" w:type="dxa"/>
            <w:vMerge/>
          </w:tcPr>
          <w:p w14:paraId="6CF9E7F9"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4625" w:type="dxa"/>
            <w:vMerge/>
          </w:tcPr>
          <w:p w14:paraId="4A452DDF" w14:textId="77777777" w:rsidR="00193CD4" w:rsidRPr="00076A8D" w:rsidRDefault="00193CD4" w:rsidP="00E86B11">
            <w:pPr>
              <w:ind w:left="55"/>
              <w:rPr>
                <w:rFonts w:ascii="Times New Roman" w:eastAsia="Calibri" w:hAnsi="Times New Roman" w:cs="Times New Roman"/>
                <w:color w:val="000000" w:themeColor="text1"/>
                <w:sz w:val="20"/>
                <w:szCs w:val="20"/>
                <w:lang w:val="ro-RO"/>
              </w:rPr>
            </w:pPr>
          </w:p>
        </w:tc>
        <w:tc>
          <w:tcPr>
            <w:tcW w:w="5921" w:type="dxa"/>
            <w:gridSpan w:val="3"/>
          </w:tcPr>
          <w:p w14:paraId="5AFDABF0" w14:textId="77777777" w:rsidR="00193CD4" w:rsidRPr="00076A8D" w:rsidRDefault="00193CD4"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0B9ED8E" w14:textId="77777777" w:rsidR="00193CD4" w:rsidRPr="00076A8D" w:rsidRDefault="00193CD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7DB327C" w14:textId="77777777" w:rsidR="00193CD4" w:rsidRPr="00076A8D" w:rsidRDefault="00193CD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F2C86F9" w14:textId="77777777" w:rsidR="00193CD4" w:rsidRPr="00076A8D" w:rsidRDefault="00193CD4" w:rsidP="00E86B11">
            <w:pPr>
              <w:tabs>
                <w:tab w:val="center" w:pos="827"/>
                <w:tab w:val="center" w:pos="3887"/>
              </w:tabs>
              <w:spacing w:after="41"/>
              <w:rPr>
                <w:rFonts w:ascii="Times New Roman" w:hAnsi="Times New Roman" w:cs="Times New Roman"/>
                <w:color w:val="000000" w:themeColor="text1"/>
                <w:sz w:val="20"/>
                <w:szCs w:val="20"/>
                <w:lang w:val="ro-RO"/>
              </w:rPr>
            </w:pPr>
          </w:p>
          <w:p w14:paraId="6A430D0B" w14:textId="77777777" w:rsidR="00193CD4" w:rsidRPr="00076A8D" w:rsidRDefault="00193CD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9585250" w14:textId="77777777" w:rsidR="00193CD4" w:rsidRPr="00076A8D" w:rsidRDefault="00193CD4" w:rsidP="00E86B11">
            <w:pPr>
              <w:tabs>
                <w:tab w:val="center" w:pos="827"/>
                <w:tab w:val="center" w:pos="3887"/>
              </w:tabs>
              <w:spacing w:after="41"/>
              <w:rPr>
                <w:rFonts w:ascii="Times New Roman" w:hAnsi="Times New Roman" w:cs="Times New Roman"/>
                <w:color w:val="000000" w:themeColor="text1"/>
                <w:sz w:val="20"/>
                <w:szCs w:val="20"/>
                <w:lang w:val="ro-RO"/>
              </w:rPr>
            </w:pPr>
          </w:p>
          <w:p w14:paraId="3C5A8F72" w14:textId="77777777" w:rsidR="00193CD4" w:rsidRPr="00076A8D" w:rsidRDefault="00193CD4"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D0A9751" w14:textId="77777777" w:rsidTr="00E86B11">
        <w:trPr>
          <w:trHeight w:val="517"/>
        </w:trPr>
        <w:tc>
          <w:tcPr>
            <w:tcW w:w="445" w:type="dxa"/>
            <w:vMerge w:val="restart"/>
          </w:tcPr>
          <w:p w14:paraId="530A0CB8"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10546" w:type="dxa"/>
            <w:gridSpan w:val="4"/>
            <w:vAlign w:val="center"/>
          </w:tcPr>
          <w:p w14:paraId="4396D8DE" w14:textId="77777777" w:rsidR="00193CD4" w:rsidRPr="00076A8D" w:rsidRDefault="00193CD4"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5907F2B2" w14:textId="77777777" w:rsidTr="00E86B11">
        <w:trPr>
          <w:trHeight w:val="864"/>
        </w:trPr>
        <w:tc>
          <w:tcPr>
            <w:tcW w:w="445" w:type="dxa"/>
            <w:vMerge/>
          </w:tcPr>
          <w:p w14:paraId="6A5BA9A8"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10546" w:type="dxa"/>
            <w:gridSpan w:val="4"/>
          </w:tcPr>
          <w:p w14:paraId="59888AD0" w14:textId="77777777" w:rsidR="00193CD4" w:rsidRPr="00076A8D" w:rsidRDefault="00193CD4"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6424645" w14:textId="77777777" w:rsidR="00193CD4" w:rsidRPr="00076A8D" w:rsidRDefault="00193CD4"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178EB6CF" w14:textId="77777777" w:rsidR="00193CD4" w:rsidRPr="00076A8D" w:rsidRDefault="00193CD4"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A34D0F2" w14:textId="77777777" w:rsidTr="00E86B11">
        <w:trPr>
          <w:trHeight w:val="433"/>
        </w:trPr>
        <w:tc>
          <w:tcPr>
            <w:tcW w:w="445" w:type="dxa"/>
            <w:vMerge/>
          </w:tcPr>
          <w:p w14:paraId="20F68C27"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10546" w:type="dxa"/>
            <w:gridSpan w:val="4"/>
          </w:tcPr>
          <w:p w14:paraId="2D6B86D1" w14:textId="77777777" w:rsidR="00193CD4" w:rsidRPr="00076A8D" w:rsidRDefault="00193CD4"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11FC0D1" w14:textId="77777777" w:rsidR="00193CD4" w:rsidRPr="00076A8D" w:rsidRDefault="00193CD4"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473ACDD6" w14:textId="77777777" w:rsidTr="00E86B11">
        <w:trPr>
          <w:trHeight w:val="427"/>
        </w:trPr>
        <w:tc>
          <w:tcPr>
            <w:tcW w:w="445" w:type="dxa"/>
            <w:vMerge/>
          </w:tcPr>
          <w:p w14:paraId="27407E2D"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10546" w:type="dxa"/>
            <w:gridSpan w:val="4"/>
          </w:tcPr>
          <w:p w14:paraId="703548E8" w14:textId="77777777" w:rsidR="00193CD4" w:rsidRPr="00076A8D" w:rsidRDefault="00193CD4"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82A628B" w14:textId="77777777" w:rsidTr="00E86B11">
        <w:trPr>
          <w:trHeight w:val="516"/>
        </w:trPr>
        <w:tc>
          <w:tcPr>
            <w:tcW w:w="445" w:type="dxa"/>
            <w:vMerge/>
          </w:tcPr>
          <w:p w14:paraId="35F777C4"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6672" w:type="dxa"/>
            <w:gridSpan w:val="2"/>
            <w:vMerge w:val="restart"/>
          </w:tcPr>
          <w:p w14:paraId="71BA58B1" w14:textId="77777777" w:rsidR="00193CD4" w:rsidRPr="00076A8D" w:rsidRDefault="00193CD4"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4E96AE0" w14:textId="518A019F" w:rsidR="00193CD4" w:rsidRPr="00076A8D" w:rsidRDefault="00193CD4"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59B5CE7E" w14:textId="77777777" w:rsidR="00193CD4" w:rsidRPr="00076A8D" w:rsidRDefault="00193CD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3874" w:type="dxa"/>
            <w:gridSpan w:val="2"/>
          </w:tcPr>
          <w:p w14:paraId="2EBF9DAD" w14:textId="77777777" w:rsidR="00193CD4" w:rsidRPr="00076A8D" w:rsidRDefault="00193CD4" w:rsidP="00E86B11">
            <w:pPr>
              <w:rPr>
                <w:rFonts w:ascii="Times New Roman" w:eastAsia="Segoe UI Symbol" w:hAnsi="Times New Roman" w:cs="Times New Roman"/>
                <w:color w:val="000000" w:themeColor="text1"/>
                <w:sz w:val="20"/>
                <w:szCs w:val="20"/>
                <w:lang w:val="ro-RO"/>
              </w:rPr>
            </w:pPr>
          </w:p>
          <w:p w14:paraId="0810D0E4" w14:textId="77777777" w:rsidR="00193CD4" w:rsidRPr="00076A8D" w:rsidRDefault="00193CD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D75A973" w14:textId="77777777" w:rsidTr="00E86B11">
        <w:trPr>
          <w:trHeight w:val="316"/>
        </w:trPr>
        <w:tc>
          <w:tcPr>
            <w:tcW w:w="445" w:type="dxa"/>
            <w:vMerge/>
          </w:tcPr>
          <w:p w14:paraId="5D132C4F"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6672" w:type="dxa"/>
            <w:gridSpan w:val="2"/>
            <w:vMerge/>
          </w:tcPr>
          <w:p w14:paraId="4397CD48" w14:textId="77777777" w:rsidR="00193CD4" w:rsidRPr="00076A8D" w:rsidRDefault="00193CD4" w:rsidP="00E86B11">
            <w:pPr>
              <w:spacing w:after="49"/>
              <w:ind w:left="108"/>
              <w:rPr>
                <w:rFonts w:ascii="Times New Roman" w:hAnsi="Times New Roman" w:cs="Times New Roman"/>
                <w:b/>
                <w:color w:val="000000" w:themeColor="text1"/>
                <w:sz w:val="20"/>
                <w:szCs w:val="20"/>
                <w:lang w:val="ro-RO"/>
              </w:rPr>
            </w:pPr>
          </w:p>
        </w:tc>
        <w:tc>
          <w:tcPr>
            <w:tcW w:w="3874" w:type="dxa"/>
            <w:gridSpan w:val="2"/>
            <w:tcBorders>
              <w:tr2bl w:val="single" w:sz="4" w:space="0" w:color="auto"/>
            </w:tcBorders>
          </w:tcPr>
          <w:p w14:paraId="31AB234A" w14:textId="77777777" w:rsidR="00193CD4" w:rsidRPr="00076A8D" w:rsidRDefault="00193CD4"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D6BB295" w14:textId="77777777" w:rsidTr="00E86B11">
        <w:trPr>
          <w:trHeight w:val="840"/>
        </w:trPr>
        <w:tc>
          <w:tcPr>
            <w:tcW w:w="445" w:type="dxa"/>
            <w:vMerge/>
          </w:tcPr>
          <w:p w14:paraId="75F252E7" w14:textId="77777777" w:rsidR="00193CD4" w:rsidRPr="00076A8D" w:rsidRDefault="00193CD4" w:rsidP="00E86B11">
            <w:pPr>
              <w:rPr>
                <w:rFonts w:ascii="Times New Roman" w:eastAsia="Calibri" w:hAnsi="Times New Roman" w:cs="Times New Roman"/>
                <w:color w:val="000000" w:themeColor="text1"/>
                <w:sz w:val="24"/>
                <w:szCs w:val="24"/>
                <w:lang w:val="ro-RO"/>
              </w:rPr>
            </w:pPr>
          </w:p>
        </w:tc>
        <w:tc>
          <w:tcPr>
            <w:tcW w:w="10546"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3464F9FE"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C63559C" w14:textId="77777777" w:rsidR="00193CD4" w:rsidRPr="00076A8D" w:rsidRDefault="00193CD4"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39D83EE1" w14:textId="77777777" w:rsidR="00193CD4" w:rsidRPr="00076A8D" w:rsidRDefault="00193CD4"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37F1054C" w14:textId="77777777" w:rsidR="00193CD4" w:rsidRPr="00076A8D" w:rsidRDefault="00193CD4"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2033"/>
              <w:gridCol w:w="1966"/>
              <w:gridCol w:w="1827"/>
            </w:tblGrid>
            <w:tr w:rsidR="00076A8D" w:rsidRPr="00076A8D" w14:paraId="028DE005" w14:textId="77777777" w:rsidTr="00E86B11">
              <w:trPr>
                <w:trHeight w:val="278"/>
              </w:trPr>
              <w:tc>
                <w:tcPr>
                  <w:tcW w:w="10470" w:type="dxa"/>
                  <w:gridSpan w:val="6"/>
                  <w:tcBorders>
                    <w:top w:val="single" w:sz="4" w:space="0" w:color="auto"/>
                    <w:left w:val="single" w:sz="4" w:space="0" w:color="auto"/>
                    <w:bottom w:val="single" w:sz="4" w:space="0" w:color="auto"/>
                    <w:right w:val="single" w:sz="4" w:space="0" w:color="auto"/>
                  </w:tcBorders>
                  <w:hideMark/>
                </w:tcPr>
                <w:p w14:paraId="20D766C2" w14:textId="77777777" w:rsidR="00193CD4" w:rsidRPr="00076A8D" w:rsidRDefault="00193CD4"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1C8BFA1E"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17D7D47E"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DFFB3DA"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p>
                <w:p w14:paraId="65A38703"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D7F6F9B"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CE96E44"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2380232" w14:textId="77777777" w:rsidR="00193CD4" w:rsidRPr="00076A8D" w:rsidRDefault="00193CD4" w:rsidP="00E86B11">
                  <w:pPr>
                    <w:rPr>
                      <w:rFonts w:ascii="Times New Roman" w:hAnsi="Times New Roman"/>
                      <w:bCs/>
                      <w:color w:val="000000" w:themeColor="text1"/>
                      <w:sz w:val="20"/>
                      <w:szCs w:val="20"/>
                      <w:lang w:val="ro-RO"/>
                    </w:rPr>
                  </w:pPr>
                </w:p>
              </w:tc>
              <w:tc>
                <w:tcPr>
                  <w:tcW w:w="2033" w:type="dxa"/>
                  <w:tcBorders>
                    <w:top w:val="single" w:sz="4" w:space="0" w:color="auto"/>
                    <w:left w:val="single" w:sz="4" w:space="0" w:color="auto"/>
                    <w:bottom w:val="single" w:sz="4" w:space="0" w:color="auto"/>
                    <w:right w:val="single" w:sz="4" w:space="0" w:color="auto"/>
                  </w:tcBorders>
                </w:tcPr>
                <w:p w14:paraId="09B8E354" w14:textId="77777777" w:rsidR="00193CD4" w:rsidRPr="00076A8D" w:rsidRDefault="00193CD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14F5B29C" w14:textId="77777777" w:rsidR="00193CD4" w:rsidRPr="00076A8D" w:rsidRDefault="00193CD4" w:rsidP="00E86B11">
                  <w:pPr>
                    <w:rPr>
                      <w:rFonts w:ascii="Times New Roman" w:hAnsi="Times New Roman"/>
                      <w:bCs/>
                      <w:color w:val="000000" w:themeColor="text1"/>
                      <w:sz w:val="20"/>
                      <w:szCs w:val="20"/>
                      <w:lang w:val="ro-RO"/>
                    </w:rPr>
                  </w:pPr>
                </w:p>
              </w:tc>
              <w:tc>
                <w:tcPr>
                  <w:tcW w:w="1966" w:type="dxa"/>
                  <w:tcBorders>
                    <w:top w:val="single" w:sz="4" w:space="0" w:color="auto"/>
                    <w:left w:val="single" w:sz="4" w:space="0" w:color="auto"/>
                    <w:bottom w:val="single" w:sz="4" w:space="0" w:color="auto"/>
                    <w:right w:val="single" w:sz="4" w:space="0" w:color="auto"/>
                  </w:tcBorders>
                </w:tcPr>
                <w:p w14:paraId="30D1BAC7"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8F72F4B"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DDE49A1"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3BB8939"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p>
              </w:tc>
            </w:tr>
            <w:tr w:rsidR="00076A8D" w:rsidRPr="00076A8D" w14:paraId="594C44A8"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41072365"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49E5B301"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C111AFD"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745056D" w14:textId="77777777" w:rsidR="00193CD4" w:rsidRPr="00076A8D" w:rsidRDefault="00193CD4"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7DEDCBD5"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6B1B526" w14:textId="77777777" w:rsidR="00193CD4" w:rsidRPr="00076A8D" w:rsidRDefault="00193CD4" w:rsidP="00E86B11">
                  <w:pPr>
                    <w:spacing w:after="160" w:line="259" w:lineRule="auto"/>
                    <w:jc w:val="center"/>
                    <w:rPr>
                      <w:rFonts w:ascii="Times New Roman" w:hAnsi="Times New Roman"/>
                      <w:bCs/>
                      <w:color w:val="000000" w:themeColor="text1"/>
                      <w:sz w:val="20"/>
                      <w:szCs w:val="20"/>
                      <w:lang w:val="ro-RO"/>
                    </w:rPr>
                  </w:pPr>
                </w:p>
              </w:tc>
              <w:tc>
                <w:tcPr>
                  <w:tcW w:w="2033" w:type="dxa"/>
                  <w:tcBorders>
                    <w:top w:val="single" w:sz="4" w:space="0" w:color="auto"/>
                    <w:left w:val="single" w:sz="4" w:space="0" w:color="auto"/>
                    <w:bottom w:val="single" w:sz="4" w:space="0" w:color="auto"/>
                    <w:right w:val="single" w:sz="4" w:space="0" w:color="auto"/>
                  </w:tcBorders>
                </w:tcPr>
                <w:p w14:paraId="0A7F3592"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D36CF72" w14:textId="77777777" w:rsidR="00193CD4" w:rsidRPr="00076A8D" w:rsidRDefault="00193CD4" w:rsidP="00E86B11">
                  <w:pPr>
                    <w:rPr>
                      <w:rFonts w:ascii="Times New Roman" w:hAnsi="Times New Roman"/>
                      <w:bCs/>
                      <w:color w:val="000000" w:themeColor="text1"/>
                      <w:sz w:val="20"/>
                      <w:szCs w:val="20"/>
                      <w:lang w:val="ro-RO"/>
                    </w:rPr>
                  </w:pPr>
                </w:p>
              </w:tc>
              <w:tc>
                <w:tcPr>
                  <w:tcW w:w="1966" w:type="dxa"/>
                  <w:tcBorders>
                    <w:top w:val="single" w:sz="4" w:space="0" w:color="auto"/>
                    <w:left w:val="single" w:sz="4" w:space="0" w:color="auto"/>
                    <w:bottom w:val="single" w:sz="4" w:space="0" w:color="auto"/>
                    <w:right w:val="single" w:sz="4" w:space="0" w:color="auto"/>
                  </w:tcBorders>
                </w:tcPr>
                <w:p w14:paraId="4AC1251A" w14:textId="77777777" w:rsidR="00193CD4" w:rsidRPr="00076A8D" w:rsidRDefault="00193CD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6EB9245E" w14:textId="77777777" w:rsidR="00193CD4" w:rsidRPr="00076A8D" w:rsidRDefault="00193CD4"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FB526C1"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39C96A6" w14:textId="77777777" w:rsidR="00193CD4" w:rsidRPr="00076A8D" w:rsidRDefault="00193CD4" w:rsidP="00E86B11">
                  <w:pPr>
                    <w:rPr>
                      <w:rFonts w:ascii="Times New Roman" w:hAnsi="Times New Roman"/>
                      <w:bCs/>
                      <w:color w:val="000000" w:themeColor="text1"/>
                      <w:sz w:val="20"/>
                      <w:szCs w:val="20"/>
                      <w:lang w:val="ro-RO"/>
                    </w:rPr>
                  </w:pPr>
                </w:p>
              </w:tc>
            </w:tr>
            <w:tr w:rsidR="00076A8D" w:rsidRPr="00076A8D" w14:paraId="44AFC668" w14:textId="77777777" w:rsidTr="00E86B11">
              <w:trPr>
                <w:trHeight w:val="514"/>
              </w:trPr>
              <w:tc>
                <w:tcPr>
                  <w:tcW w:w="10470" w:type="dxa"/>
                  <w:gridSpan w:val="6"/>
                  <w:tcBorders>
                    <w:top w:val="single" w:sz="4" w:space="0" w:color="auto"/>
                    <w:left w:val="single" w:sz="4" w:space="0" w:color="auto"/>
                    <w:bottom w:val="single" w:sz="4" w:space="0" w:color="auto"/>
                    <w:right w:val="single" w:sz="4" w:space="0" w:color="auto"/>
                  </w:tcBorders>
                </w:tcPr>
                <w:p w14:paraId="5DF2BFAA" w14:textId="77777777" w:rsidR="00193CD4" w:rsidRPr="00076A8D" w:rsidRDefault="00193CD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bl>
          <w:p w14:paraId="265B61F8" w14:textId="77777777" w:rsidR="00193CD4" w:rsidRPr="00076A8D" w:rsidRDefault="00193CD4" w:rsidP="00E86B11">
            <w:pPr>
              <w:tabs>
                <w:tab w:val="center" w:pos="998"/>
                <w:tab w:val="center" w:pos="5225"/>
              </w:tabs>
              <w:rPr>
                <w:rFonts w:ascii="Times New Roman" w:hAnsi="Times New Roman" w:cs="Times New Roman"/>
                <w:color w:val="000000" w:themeColor="text1"/>
                <w:sz w:val="20"/>
                <w:szCs w:val="20"/>
                <w:lang w:val="ro-RO"/>
              </w:rPr>
            </w:pPr>
          </w:p>
          <w:p w14:paraId="1ACA26EF" w14:textId="496A2927" w:rsidR="001C0429" w:rsidRPr="00076A8D" w:rsidRDefault="00193CD4" w:rsidP="001C0429">
            <w:pPr>
              <w:pStyle w:val="NormalWeb"/>
              <w:rPr>
                <w:color w:val="000000" w:themeColor="text1"/>
                <w:lang w:val="ro-RO"/>
              </w:rPr>
            </w:pPr>
            <w:r w:rsidRPr="00076A8D">
              <w:rPr>
                <w:b/>
                <w:bCs/>
                <w:color w:val="000000" w:themeColor="text1"/>
                <w:sz w:val="20"/>
                <w:szCs w:val="20"/>
                <w:lang w:val="ro-RO"/>
              </w:rPr>
              <w:t xml:space="preserve">Informații sanitare                                                            </w:t>
            </w:r>
            <w:proofErr w:type="spellStart"/>
            <w:r w:rsidRPr="00076A8D">
              <w:rPr>
                <w:b/>
                <w:bCs/>
                <w:color w:val="000000" w:themeColor="text1"/>
                <w:sz w:val="20"/>
                <w:szCs w:val="20"/>
                <w:lang w:val="ro-RO"/>
              </w:rPr>
              <w:t>II.a</w:t>
            </w:r>
            <w:proofErr w:type="spellEnd"/>
            <w:r w:rsidRPr="00076A8D">
              <w:rPr>
                <w:b/>
                <w:bCs/>
                <w:color w:val="000000" w:themeColor="text1"/>
                <w:sz w:val="20"/>
                <w:szCs w:val="20"/>
                <w:lang w:val="ro-RO"/>
              </w:rPr>
              <w:t xml:space="preserve"> Referința certificatului </w:t>
            </w:r>
            <w:proofErr w:type="spellStart"/>
            <w:r w:rsidRPr="00076A8D">
              <w:rPr>
                <w:b/>
                <w:bCs/>
                <w:color w:val="000000" w:themeColor="text1"/>
                <w:sz w:val="20"/>
                <w:szCs w:val="20"/>
                <w:lang w:val="ro-RO"/>
              </w:rPr>
              <w:t>II.b</w:t>
            </w:r>
            <w:proofErr w:type="spellEnd"/>
            <w:r w:rsidRPr="00076A8D">
              <w:rPr>
                <w:b/>
                <w:bCs/>
                <w:color w:val="000000" w:themeColor="text1"/>
                <w:sz w:val="20"/>
                <w:szCs w:val="20"/>
                <w:lang w:val="ro-RO"/>
              </w:rPr>
              <w:t xml:space="preserve"> Referința IMSOC</w:t>
            </w:r>
            <w:r w:rsidRPr="00076A8D">
              <w:rPr>
                <w:color w:val="000000" w:themeColor="text1"/>
                <w:sz w:val="20"/>
                <w:szCs w:val="20"/>
                <w:lang w:val="ro-RO"/>
              </w:rPr>
              <w:br/>
            </w:r>
          </w:p>
          <w:p w14:paraId="3197FF1F" w14:textId="5EADA990"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CE4906"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cărnii proaspete]</w:t>
            </w:r>
          </w:p>
          <w:p w14:paraId="2F23246D" w14:textId="2C64D44A"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00103CEE"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(UE) 2017/625 al Parlamentului European și al Consiliului</w:t>
            </w:r>
            <w:r w:rsidR="001578F6"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(²) de ovine și caprine domestice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descrisă în partea I a fost produsă în conformitate cu cerințele respective, în special că:</w:t>
            </w:r>
          </w:p>
          <w:p w14:paraId="72392D1B" w14:textId="479AB10B"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(¹) [carnea tocată] (¹) provine dintr-o unitate (din unități) care aplică cerințele generale de igienă și care implementează un program bazat pe principiile analizei riscurilor și punctelor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CE4906"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168457E7" w14:textId="75D90984"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E2CEC64" w14:textId="77777777"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16, 17, 20, 21, 24, 29, 33–35, 37 și 38 din Regulamentul de punere în aplicare (UE) 2019/627 și cu articolele 3, 4, 5, 7 și 8 din Regulamentul delegat (UE) 2019/624;</w:t>
            </w:r>
          </w:p>
          <w:p w14:paraId="4C75B05D" w14:textId="2B66DD15"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II.1.4.</w:t>
            </w:r>
            <w:r w:rsidRPr="00076A8D">
              <w:rPr>
                <w:rFonts w:ascii="Times New Roman" w:hAnsi="Times New Roman" w:cs="Times New Roman"/>
                <w:color w:val="000000" w:themeColor="text1"/>
                <w:sz w:val="24"/>
                <w:szCs w:val="24"/>
                <w:lang w:val="ro-RO"/>
              </w:rPr>
              <w:t xml:space="preserve"> (¹) fie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(¹) fie [pachetele de [carne] (¹) [carne tocată] (¹)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9FBB953" w14:textId="34A3B199"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[carnea] (¹) [carnea tocată] (¹)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29018151" w14:textId="0F900F61"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39CAC3F0" w14:textId="30D74609"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[carnea] (¹) [carnea tocată] (¹) a fost depozitată și transportată în conformitate cu cerințele relevante prevăzute în secțiunile I și, respectiv, V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00103CEE" w:rsidRPr="00076A8D">
              <w:rPr>
                <w:rFonts w:ascii="Times New Roman" w:hAnsi="Times New Roman" w:cs="Times New Roman"/>
                <w:color w:val="000000" w:themeColor="text1"/>
                <w:sz w:val="24"/>
                <w:szCs w:val="24"/>
                <w:lang w:val="ro-RO"/>
              </w:rPr>
              <w:t xml:space="preserve"> </w:t>
            </w:r>
          </w:p>
          <w:p w14:paraId="32CB9AEA" w14:textId="77777777"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r w:rsidRPr="00076A8D">
              <w:rPr>
                <w:rFonts w:ascii="Times New Roman" w:hAnsi="Times New Roman" w:cs="Times New Roman"/>
                <w:color w:val="000000" w:themeColor="text1"/>
                <w:sz w:val="24"/>
                <w:szCs w:val="24"/>
                <w:lang w:val="ro-RO"/>
              </w:rPr>
              <w:br/>
              <w:t>(¹) fie [țara sau regiunea de origine este clasificată în conformitate cu Decizia 2007/453/CE a Comisiei ca țară sau regiune cu risc de ESB neglijabil, și:]</w:t>
            </w:r>
            <w:r w:rsidRPr="00076A8D">
              <w:rPr>
                <w:rFonts w:ascii="Times New Roman" w:hAnsi="Times New Roman" w:cs="Times New Roman"/>
                <w:color w:val="000000" w:themeColor="text1"/>
                <w:sz w:val="24"/>
                <w:szCs w:val="24"/>
                <w:lang w:val="ro-RO"/>
              </w:rPr>
              <w:br/>
              <w:t>(¹) fie [animalele de la care este derivată carnea sau carnea tocată s-au născut, crescut și sacrificate într-o țară sau regiune clasificată în conformitate cu Decizia 2007/453/CE a Comisiei ca țară sau regiune cu risc de ESB controlat; și:]</w:t>
            </w:r>
          </w:p>
          <w:p w14:paraId="761DE5D2" w14:textId="21D5BC20"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de la care este derivată carnea sau carnea tocată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(i) carnea sau carnea tocată nu conține și nu este derivată din materiale cu risc specific astfel cum sunt definite la punctul 1 litera (b)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7406B2A1" w14:textId="1F9EEB06"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de la care este derivată carnea sau carnea tocată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carnea sau carnea tocată nu conține și nu este derivată din materiale cu risc specific astfel cum sunt definite la punctul 1 litera (b)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(iii) animalele din care este obținută carnea sau carnea tocată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(iv) carnea sau carnea tocată a fost produsă și manipulată într-un mod care asigură faptul că nu conține și nu a fost contaminată cu țesuturi nervoase și limfatice expuse în cursul procesului de dezosare;]]</w:t>
            </w:r>
          </w:p>
          <w:p w14:paraId="3FFFC8BE" w14:textId="71066BB5"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de la care provine carnea sau carnea tocată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 xml:space="preserve">(b) carnea sau carnea tocată nu conține și nu este derivată din materiale cu risc specific astfel cum sunt </w:t>
            </w:r>
            <w:r w:rsidRPr="00076A8D">
              <w:rPr>
                <w:rFonts w:ascii="Times New Roman" w:hAnsi="Times New Roman" w:cs="Times New Roman"/>
                <w:color w:val="000000" w:themeColor="text1"/>
                <w:sz w:val="24"/>
                <w:szCs w:val="24"/>
                <w:lang w:val="ro-RO"/>
              </w:rPr>
              <w:lastRenderedPageBreak/>
              <w:t>definite la punctul 1 litera (b)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52C4FD69" w14:textId="77777777"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animalele din care este obținută carnea sau carnea tocată provin dintr-o țară sau dintr-o regiune clasificată în conformitate cu Decizia 2007/453/CE ca țară sau regiune cu risc de ESB neglijabil sau controlat de ESB;]]</w:t>
            </w:r>
          </w:p>
          <w:p w14:paraId="6A3A7D8F" w14:textId="77777777" w:rsidR="001C0429" w:rsidRPr="00076A8D" w:rsidRDefault="001C0429" w:rsidP="001C04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[(c) animalele de la care este derivată carnea sau carnea tocată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este obținută carnea sau carnea tocată nu au fost hrănite cu făină de carne și oase sau cu jumări, astfel cum sunt definite în Codul sanitar pentru animale terestre al Organizației Mondiale pentru Sănătatea Animalelor;]</w:t>
            </w:r>
          </w:p>
          <w:p w14:paraId="3E7210DA" w14:textId="18523E30"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de la care provine carnea sau carnea tocată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carnea sau carnea tocată nu conține și nu este derivată din:</w:t>
            </w:r>
            <w:r w:rsidRPr="00076A8D">
              <w:rPr>
                <w:rFonts w:ascii="Times New Roman" w:hAnsi="Times New Roman" w:cs="Times New Roman"/>
                <w:color w:val="000000" w:themeColor="text1"/>
                <w:sz w:val="24"/>
                <w:szCs w:val="24"/>
                <w:lang w:val="ro-RO"/>
              </w:rPr>
              <w:br/>
              <w:t>(i) materiale cu risc specific, astfel cum sunt definite la punctul 1 litera (b)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țesuturi nervoase și limfatice expuse în timpul procesului de dezosare;]</w:t>
            </w:r>
          </w:p>
          <w:p w14:paraId="69B68FCC" w14:textId="09DBFF3D" w:rsidR="00E002C9"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[II.1.9.] carnea tocată a fost produsă conform cerințelor impuse în secțiunea V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a fost congelată la temperatura internă de maximum -18 °C.]</w:t>
            </w:r>
          </w:p>
          <w:p w14:paraId="1B8B5878" w14:textId="77777777" w:rsidR="00BB44B9" w:rsidRPr="00854CD5" w:rsidRDefault="00BB44B9" w:rsidP="00BB44B9">
            <w:pPr>
              <w:pStyle w:val="ListParagraph"/>
              <w:numPr>
                <w:ilvl w:val="0"/>
                <w:numId w:val="58"/>
              </w:numPr>
              <w:spacing w:before="100" w:beforeAutospacing="1" w:after="100" w:afterAutospacing="1"/>
              <w:rPr>
                <w:rFonts w:ascii="Times New Roman" w:hAnsi="Times New Roman" w:cs="Times New Roman"/>
                <w:b/>
                <w:bCs/>
                <w:color w:val="000000" w:themeColor="text1"/>
                <w:sz w:val="24"/>
                <w:szCs w:val="24"/>
              </w:rPr>
            </w:pPr>
            <w:r w:rsidRPr="00854CD5">
              <w:rPr>
                <w:rFonts w:ascii="Segoe UI Symbol" w:hAnsi="Segoe UI Symbol" w:cs="Segoe UI Symbol"/>
                <w:b/>
                <w:bCs/>
                <w:color w:val="000000" w:themeColor="text1"/>
                <w:sz w:val="24"/>
                <w:szCs w:val="24"/>
              </w:rPr>
              <w:t>☐</w:t>
            </w:r>
            <w:r w:rsidRPr="00854CD5">
              <w:rPr>
                <w:rFonts w:ascii="Times New Roman" w:hAnsi="Times New Roman" w:cs="Times New Roman"/>
                <w:b/>
                <w:bCs/>
                <w:color w:val="000000" w:themeColor="text1"/>
                <w:sz w:val="24"/>
                <w:szCs w:val="24"/>
              </w:rPr>
              <w:t xml:space="preserve"> [II.1a. </w:t>
            </w:r>
            <w:proofErr w:type="spellStart"/>
            <w:r w:rsidRPr="00854CD5">
              <w:rPr>
                <w:rFonts w:ascii="Times New Roman" w:hAnsi="Times New Roman" w:cs="Times New Roman"/>
                <w:b/>
                <w:bCs/>
                <w:color w:val="000000" w:themeColor="text1"/>
                <w:sz w:val="24"/>
                <w:szCs w:val="24"/>
              </w:rPr>
              <w:t>Atestare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în</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ceea</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privește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Regulamentul</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delegat</w:t>
            </w:r>
            <w:proofErr w:type="spellEnd"/>
            <w:r w:rsidRPr="00854CD5">
              <w:rPr>
                <w:rFonts w:ascii="Times New Roman" w:hAnsi="Times New Roman" w:cs="Times New Roman"/>
                <w:b/>
                <w:bCs/>
                <w:color w:val="000000" w:themeColor="text1"/>
                <w:sz w:val="24"/>
                <w:szCs w:val="24"/>
              </w:rPr>
              <w:t xml:space="preserve"> (UE) 2023/905 al </w:t>
            </w:r>
            <w:proofErr w:type="spellStart"/>
            <w:r w:rsidRPr="00854CD5">
              <w:rPr>
                <w:rFonts w:ascii="Times New Roman" w:hAnsi="Times New Roman" w:cs="Times New Roman"/>
                <w:b/>
                <w:bCs/>
                <w:color w:val="000000" w:themeColor="text1"/>
                <w:sz w:val="24"/>
                <w:szCs w:val="24"/>
              </w:rPr>
              <w:t>Comisiei</w:t>
            </w:r>
            <w:proofErr w:type="spellEnd"/>
            <w:r w:rsidRPr="00854CD5">
              <w:rPr>
                <w:rFonts w:ascii="Times New Roman" w:hAnsi="Times New Roman" w:cs="Times New Roman"/>
                <w:b/>
                <w:bCs/>
                <w:color w:val="000000" w:themeColor="text1"/>
                <w:sz w:val="24"/>
                <w:szCs w:val="24"/>
              </w:rPr>
              <w:t xml:space="preserve"> </w:t>
            </w:r>
          </w:p>
          <w:p w14:paraId="3255C4CE" w14:textId="7698675A" w:rsidR="00BB44B9" w:rsidRPr="00076A8D" w:rsidRDefault="00BB44B9" w:rsidP="00E002C9">
            <w:pPr>
              <w:spacing w:before="100" w:beforeAutospacing="1" w:after="100" w:afterAutospacing="1"/>
              <w:rPr>
                <w:rFonts w:ascii="Times New Roman" w:hAnsi="Times New Roman" w:cs="Times New Roman"/>
                <w:color w:val="000000" w:themeColor="text1"/>
                <w:sz w:val="24"/>
                <w:szCs w:val="24"/>
                <w:lang w:val="ro-RO"/>
              </w:rPr>
            </w:pPr>
            <w:proofErr w:type="spellStart"/>
            <w:r w:rsidRPr="00854CD5">
              <w:rPr>
                <w:rFonts w:ascii="Times New Roman" w:hAnsi="Times New Roman" w:cs="Times New Roman"/>
                <w:color w:val="000000" w:themeColor="text1"/>
                <w:sz w:val="24"/>
                <w:szCs w:val="24"/>
              </w:rPr>
              <w:t>Subsemnatul</w:t>
            </w:r>
            <w:proofErr w:type="spellEnd"/>
            <w:r w:rsidRPr="00854CD5">
              <w:rPr>
                <w:rFonts w:ascii="Times New Roman" w:hAnsi="Times New Roman" w:cs="Times New Roman"/>
                <w:color w:val="000000" w:themeColor="text1"/>
                <w:sz w:val="24"/>
                <w:szCs w:val="24"/>
              </w:rPr>
              <w:t xml:space="preserve">, medic </w:t>
            </w:r>
            <w:proofErr w:type="spellStart"/>
            <w:r w:rsidRPr="00854CD5">
              <w:rPr>
                <w:rFonts w:ascii="Times New Roman" w:hAnsi="Times New Roman" w:cs="Times New Roman"/>
                <w:color w:val="000000" w:themeColor="text1"/>
                <w:sz w:val="24"/>
                <w:szCs w:val="24"/>
              </w:rPr>
              <w:t>veterinar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oficial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declar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am </w:t>
            </w:r>
            <w:proofErr w:type="spellStart"/>
            <w:r w:rsidRPr="00854CD5">
              <w:rPr>
                <w:rFonts w:ascii="Times New Roman" w:hAnsi="Times New Roman" w:cs="Times New Roman"/>
                <w:color w:val="000000" w:themeColor="text1"/>
                <w:sz w:val="24"/>
                <w:szCs w:val="24"/>
              </w:rPr>
              <w:t>luat</w:t>
            </w:r>
            <w:proofErr w:type="spellEnd"/>
            <w:r w:rsidRPr="00854CD5">
              <w:rPr>
                <w:rFonts w:ascii="Times New Roman" w:hAnsi="Times New Roman" w:cs="Times New Roman"/>
                <w:color w:val="000000" w:themeColor="text1"/>
                <w:sz w:val="24"/>
                <w:szCs w:val="24"/>
              </w:rPr>
              <w:t xml:space="preserve"> la </w:t>
            </w:r>
            <w:proofErr w:type="spellStart"/>
            <w:r w:rsidRPr="00854CD5">
              <w:rPr>
                <w:rFonts w:ascii="Times New Roman" w:hAnsi="Times New Roman" w:cs="Times New Roman"/>
                <w:color w:val="000000" w:themeColor="text1"/>
                <w:sz w:val="24"/>
                <w:szCs w:val="24"/>
              </w:rPr>
              <w:t>cunoștință</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cerințele</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relevante</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(UE) 2019/6 al </w:t>
            </w:r>
            <w:proofErr w:type="spellStart"/>
            <w:r w:rsidRPr="00854CD5">
              <w:rPr>
                <w:rFonts w:ascii="Times New Roman" w:hAnsi="Times New Roman" w:cs="Times New Roman"/>
                <w:color w:val="000000" w:themeColor="text1"/>
                <w:sz w:val="24"/>
                <w:szCs w:val="24"/>
              </w:rPr>
              <w:t>Parlamentului</w:t>
            </w:r>
            <w:proofErr w:type="spellEnd"/>
            <w:r w:rsidRPr="00854CD5">
              <w:rPr>
                <w:rFonts w:ascii="Times New Roman" w:hAnsi="Times New Roman" w:cs="Times New Roman"/>
                <w:color w:val="000000" w:themeColor="text1"/>
                <w:sz w:val="24"/>
                <w:szCs w:val="24"/>
              </w:rPr>
              <w:t xml:space="preserve"> European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al </w:t>
            </w:r>
            <w:proofErr w:type="spellStart"/>
            <w:r w:rsidRPr="00854CD5">
              <w:rPr>
                <w:rFonts w:ascii="Times New Roman" w:hAnsi="Times New Roman" w:cs="Times New Roman"/>
                <w:color w:val="000000" w:themeColor="text1"/>
                <w:sz w:val="24"/>
                <w:szCs w:val="24"/>
              </w:rPr>
              <w:t>Consiliului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delegat</w:t>
            </w:r>
            <w:proofErr w:type="spellEnd"/>
            <w:r w:rsidRPr="00854CD5">
              <w:rPr>
                <w:rFonts w:ascii="Times New Roman" w:hAnsi="Times New Roman" w:cs="Times New Roman"/>
                <w:color w:val="000000" w:themeColor="text1"/>
                <w:sz w:val="24"/>
                <w:szCs w:val="24"/>
              </w:rPr>
              <w:t xml:space="preserve"> (UE) 2023/905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certific</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prin</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prezenta</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carnea</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proaspătă</w:t>
            </w:r>
            <w:proofErr w:type="spellEnd"/>
            <w:r w:rsidRPr="00BB44B9">
              <w:rPr>
                <w:rFonts w:ascii="Times New Roman" w:hAnsi="Times New Roman" w:cs="Times New Roman"/>
                <w:color w:val="000000" w:themeColor="text1"/>
                <w:sz w:val="24"/>
                <w:szCs w:val="24"/>
              </w:rPr>
              <w:t xml:space="preserve"> de ovine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de caprine </w:t>
            </w:r>
            <w:proofErr w:type="spellStart"/>
            <w:r w:rsidRPr="00BB44B9">
              <w:rPr>
                <w:rFonts w:ascii="Times New Roman" w:hAnsi="Times New Roman" w:cs="Times New Roman"/>
                <w:color w:val="000000" w:themeColor="text1"/>
                <w:sz w:val="24"/>
                <w:szCs w:val="24"/>
              </w:rPr>
              <w:t>domestice</w:t>
            </w:r>
            <w:proofErr w:type="spellEnd"/>
            <w:r w:rsidRPr="00BB44B9">
              <w:rPr>
                <w:rFonts w:ascii="Times New Roman" w:hAnsi="Times New Roman" w:cs="Times New Roman"/>
                <w:color w:val="000000" w:themeColor="text1"/>
                <w:sz w:val="24"/>
                <w:szCs w:val="24"/>
              </w:rPr>
              <w:t xml:space="preserve"> (Ovis </w:t>
            </w:r>
            <w:proofErr w:type="spellStart"/>
            <w:r w:rsidRPr="00BB44B9">
              <w:rPr>
                <w:rFonts w:ascii="Times New Roman" w:hAnsi="Times New Roman" w:cs="Times New Roman"/>
                <w:color w:val="000000" w:themeColor="text1"/>
                <w:sz w:val="24"/>
                <w:szCs w:val="24"/>
              </w:rPr>
              <w:t>aries</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Capra </w:t>
            </w:r>
            <w:proofErr w:type="spellStart"/>
            <w:r w:rsidRPr="00BB44B9">
              <w:rPr>
                <w:rFonts w:ascii="Times New Roman" w:hAnsi="Times New Roman" w:cs="Times New Roman"/>
                <w:color w:val="000000" w:themeColor="text1"/>
                <w:sz w:val="24"/>
                <w:szCs w:val="24"/>
              </w:rPr>
              <w:t>hircus</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descrisă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partea</w:t>
            </w:r>
            <w:proofErr w:type="spellEnd"/>
            <w:r w:rsidRPr="00BB44B9">
              <w:rPr>
                <w:rFonts w:ascii="Times New Roman" w:hAnsi="Times New Roman" w:cs="Times New Roman"/>
                <w:color w:val="000000" w:themeColor="text1"/>
                <w:sz w:val="24"/>
                <w:szCs w:val="24"/>
              </w:rPr>
              <w:t xml:space="preserve"> I a </w:t>
            </w:r>
            <w:proofErr w:type="spellStart"/>
            <w:r w:rsidRPr="00BB44B9">
              <w:rPr>
                <w:rFonts w:ascii="Times New Roman" w:hAnsi="Times New Roman" w:cs="Times New Roman"/>
                <w:color w:val="000000" w:themeColor="text1"/>
                <w:sz w:val="24"/>
                <w:szCs w:val="24"/>
              </w:rPr>
              <w:t>fost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conformitate</w:t>
            </w:r>
            <w:proofErr w:type="spellEnd"/>
            <w:r w:rsidRPr="00BB44B9">
              <w:rPr>
                <w:rFonts w:ascii="Times New Roman" w:hAnsi="Times New Roman" w:cs="Times New Roman"/>
                <w:color w:val="000000" w:themeColor="text1"/>
                <w:sz w:val="24"/>
                <w:szCs w:val="24"/>
              </w:rPr>
              <w:t xml:space="preserve"> cu </w:t>
            </w:r>
            <w:proofErr w:type="spellStart"/>
            <w:r w:rsidRPr="00BB44B9">
              <w:rPr>
                <w:rFonts w:ascii="Times New Roman" w:hAnsi="Times New Roman" w:cs="Times New Roman"/>
                <w:color w:val="000000" w:themeColor="text1"/>
                <w:sz w:val="24"/>
                <w:szCs w:val="24"/>
              </w:rPr>
              <w:t>respectivele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cerințe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particular,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animalelor</w:t>
            </w:r>
            <w:proofErr w:type="spellEnd"/>
            <w:r w:rsidRPr="00BB44B9">
              <w:rPr>
                <w:rFonts w:ascii="Times New Roman" w:hAnsi="Times New Roman" w:cs="Times New Roman"/>
                <w:color w:val="000000" w:themeColor="text1"/>
                <w:sz w:val="24"/>
                <w:szCs w:val="24"/>
              </w:rPr>
              <w:t xml:space="preserve"> de la care </w:t>
            </w:r>
            <w:proofErr w:type="spellStart"/>
            <w:r w:rsidRPr="00BB44B9">
              <w:rPr>
                <w:rFonts w:ascii="Times New Roman" w:hAnsi="Times New Roman" w:cs="Times New Roman"/>
                <w:color w:val="000000" w:themeColor="text1"/>
                <w:sz w:val="24"/>
                <w:szCs w:val="24"/>
              </w:rPr>
              <w:t>este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obținută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carnea</w:t>
            </w:r>
            <w:proofErr w:type="spellEnd"/>
            <w:r w:rsidRPr="00BB44B9">
              <w:rPr>
                <w:rFonts w:ascii="Times New Roman" w:hAnsi="Times New Roman" w:cs="Times New Roman"/>
                <w:color w:val="000000" w:themeColor="text1"/>
                <w:sz w:val="24"/>
                <w:szCs w:val="24"/>
              </w:rPr>
              <w:t xml:space="preserve"> nu li s-au </w:t>
            </w:r>
            <w:proofErr w:type="spellStart"/>
            <w:r w:rsidRPr="00BB44B9">
              <w:rPr>
                <w:rFonts w:ascii="Times New Roman" w:hAnsi="Times New Roman" w:cs="Times New Roman"/>
                <w:color w:val="000000" w:themeColor="text1"/>
                <w:sz w:val="24"/>
                <w:szCs w:val="24"/>
              </w:rPr>
              <w:t>administrat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stimularea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creșterii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producției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conțin</w:t>
            </w:r>
            <w:proofErr w:type="spellEnd"/>
            <w:r w:rsidRPr="00BB44B9">
              <w:rPr>
                <w:rFonts w:ascii="Times New Roman" w:hAnsi="Times New Roman" w:cs="Times New Roman"/>
                <w:color w:val="000000" w:themeColor="text1"/>
                <w:sz w:val="24"/>
                <w:szCs w:val="24"/>
              </w:rPr>
              <w:t xml:space="preserve"> un </w:t>
            </w:r>
            <w:proofErr w:type="spellStart"/>
            <w:r w:rsidRPr="00BB44B9">
              <w:rPr>
                <w:rFonts w:ascii="Times New Roman" w:hAnsi="Times New Roman" w:cs="Times New Roman"/>
                <w:color w:val="000000" w:themeColor="text1"/>
                <w:sz w:val="24"/>
                <w:szCs w:val="24"/>
              </w:rPr>
              <w:t>antimicrobian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inclus</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lista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antimicrobienelor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rezervate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tratamentul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anumitor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infecții</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oameni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prevăzută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2022/1255 al </w:t>
            </w:r>
            <w:proofErr w:type="spellStart"/>
            <w:r w:rsidRPr="00BB44B9">
              <w:rPr>
                <w:rFonts w:ascii="Times New Roman" w:hAnsi="Times New Roman" w:cs="Times New Roman"/>
                <w:color w:val="000000" w:themeColor="text1"/>
                <w:sz w:val="24"/>
                <w:szCs w:val="24"/>
              </w:rPr>
              <w:t>Comisiei</w:t>
            </w:r>
            <w:proofErr w:type="spellEnd"/>
            <w:r w:rsidR="005A71B0">
              <w:rPr>
                <w:rFonts w:ascii="Times New Roman" w:hAnsi="Times New Roman" w:cs="Times New Roman"/>
                <w:color w:val="000000" w:themeColor="text1"/>
                <w:sz w:val="24"/>
                <w:szCs w:val="24"/>
              </w:rPr>
              <w:t xml:space="preserve"> </w:t>
            </w:r>
            <w:r w:rsidR="005A71B0" w:rsidRPr="005424BD">
              <w:rPr>
                <w:rFonts w:ascii="Times New Roman" w:hAnsi="Times New Roman" w:cs="Times New Roman"/>
                <w:color w:val="000000" w:themeColor="text1"/>
                <w:sz w:val="24"/>
                <w:szCs w:val="24"/>
              </w:rPr>
              <w:t>(</w:t>
            </w:r>
            <w:r w:rsidR="005A71B0" w:rsidRPr="005424BD">
              <w:rPr>
                <w:rFonts w:ascii="Times New Roman" w:hAnsi="Times New Roman" w:cs="Times New Roman"/>
                <w:b/>
                <w:bCs/>
                <w:color w:val="000000" w:themeColor="text1"/>
                <w:sz w:val="24"/>
                <w:szCs w:val="24"/>
                <w:lang w:val="ro-RO"/>
              </w:rPr>
              <w:t>Ordin ANSA</w:t>
            </w:r>
            <w:r w:rsidR="005A71B0" w:rsidRPr="00055366">
              <w:rPr>
                <w:rFonts w:ascii="Times New Roman" w:hAnsi="Times New Roman" w:cs="Times New Roman"/>
                <w:color w:val="000000"/>
                <w:sz w:val="24"/>
                <w:szCs w:val="24"/>
                <w:lang w:val="ro-RO"/>
              </w:rPr>
              <w:t xml:space="preserve"> </w:t>
            </w:r>
            <w:r w:rsidR="005A71B0" w:rsidRPr="00055366">
              <w:rPr>
                <w:rFonts w:ascii="Times New Roman" w:hAnsi="Times New Roman" w:cs="Times New Roman"/>
                <w:b/>
                <w:bCs/>
                <w:color w:val="000000"/>
                <w:sz w:val="24"/>
                <w:szCs w:val="24"/>
                <w:lang w:val="ro-RO"/>
              </w:rPr>
              <w:t>nr. 232/2025</w:t>
            </w:r>
            <w:r w:rsidR="005A71B0" w:rsidRPr="005424BD">
              <w:rPr>
                <w:rFonts w:ascii="Times New Roman" w:hAnsi="Times New Roman" w:cs="Times New Roman"/>
                <w:color w:val="000000"/>
                <w:sz w:val="24"/>
                <w:szCs w:val="24"/>
                <w:lang w:val="ro-RO"/>
              </w:rPr>
              <w:t>)</w:t>
            </w:r>
            <w:r w:rsidR="005A71B0">
              <w:rPr>
                <w:rFonts w:ascii="Times New Roman" w:hAnsi="Times New Roman" w:cs="Times New Roman"/>
                <w:color w:val="000000"/>
                <w:sz w:val="24"/>
                <w:szCs w:val="24"/>
                <w:lang w:val="ro-RO"/>
              </w:rPr>
              <w:t>,</w:t>
            </w:r>
            <w:r w:rsidR="005A71B0" w:rsidRPr="005424BD">
              <w:rPr>
                <w:rFonts w:ascii="Times New Roman" w:eastAsiaTheme="minorHAnsi" w:hAnsi="Times New Roman" w:cs="Times New Roman"/>
                <w:color w:val="000000" w:themeColor="text1"/>
                <w:sz w:val="24"/>
                <w:szCs w:val="24"/>
              </w:rPr>
              <w:t xml:space="preserve"> </w:t>
            </w:r>
            <w:r w:rsidR="005A71B0" w:rsidRPr="00ED6B4F">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astfel</w:t>
            </w:r>
            <w:proofErr w:type="spellEnd"/>
            <w:r w:rsidRPr="00BB44B9">
              <w:rPr>
                <w:rFonts w:ascii="Times New Roman" w:hAnsi="Times New Roman" w:cs="Times New Roman"/>
                <w:color w:val="000000" w:themeColor="text1"/>
                <w:sz w:val="24"/>
                <w:szCs w:val="24"/>
              </w:rPr>
              <w:t xml:space="preserve"> cum se </w:t>
            </w:r>
            <w:proofErr w:type="spellStart"/>
            <w:r w:rsidRPr="00BB44B9">
              <w:rPr>
                <w:rFonts w:ascii="Times New Roman" w:hAnsi="Times New Roman" w:cs="Times New Roman"/>
                <w:color w:val="000000" w:themeColor="text1"/>
                <w:sz w:val="24"/>
                <w:szCs w:val="24"/>
              </w:rPr>
              <w:t>prevede</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articolul</w:t>
            </w:r>
            <w:proofErr w:type="spellEnd"/>
            <w:r w:rsidRPr="00BB44B9">
              <w:rPr>
                <w:rFonts w:ascii="Times New Roman" w:hAnsi="Times New Roman" w:cs="Times New Roman"/>
                <w:color w:val="000000" w:themeColor="text1"/>
                <w:sz w:val="24"/>
                <w:szCs w:val="24"/>
              </w:rPr>
              <w:t xml:space="preserve"> 3 din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delegat</w:t>
            </w:r>
            <w:proofErr w:type="spellEnd"/>
            <w:r w:rsidRPr="00BB44B9">
              <w:rPr>
                <w:rFonts w:ascii="Times New Roman" w:hAnsi="Times New Roman" w:cs="Times New Roman"/>
                <w:color w:val="000000" w:themeColor="text1"/>
                <w:sz w:val="24"/>
                <w:szCs w:val="24"/>
              </w:rPr>
              <w:t xml:space="preserve"> (UE) 2023/905, precum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provine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țară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terță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regiune</w:t>
            </w:r>
            <w:proofErr w:type="spellEnd"/>
            <w:r w:rsidRPr="00BB44B9">
              <w:rPr>
                <w:rFonts w:ascii="Times New Roman" w:hAnsi="Times New Roman" w:cs="Times New Roman"/>
                <w:color w:val="000000" w:themeColor="text1"/>
                <w:sz w:val="24"/>
                <w:szCs w:val="24"/>
              </w:rPr>
              <w:t xml:space="preserve"> a </w:t>
            </w:r>
            <w:proofErr w:type="spellStart"/>
            <w:r w:rsidRPr="00BB44B9">
              <w:rPr>
                <w:rFonts w:ascii="Times New Roman" w:hAnsi="Times New Roman" w:cs="Times New Roman"/>
                <w:color w:val="000000" w:themeColor="text1"/>
                <w:sz w:val="24"/>
                <w:szCs w:val="24"/>
              </w:rPr>
              <w:t>acesteia</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figurează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anexa</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2024/2598 al </w:t>
            </w:r>
            <w:proofErr w:type="spellStart"/>
            <w:r w:rsidRPr="00BB44B9">
              <w:rPr>
                <w:rFonts w:ascii="Times New Roman" w:hAnsi="Times New Roman" w:cs="Times New Roman"/>
                <w:color w:val="000000" w:themeColor="text1"/>
                <w:sz w:val="24"/>
                <w:szCs w:val="24"/>
              </w:rPr>
              <w:t>Comisiei</w:t>
            </w:r>
            <w:proofErr w:type="spellEnd"/>
            <w:r w:rsidRPr="00BB44B9">
              <w:rPr>
                <w:rFonts w:ascii="Times New Roman" w:hAnsi="Times New Roman" w:cs="Times New Roman"/>
                <w:color w:val="000000" w:themeColor="text1"/>
                <w:sz w:val="24"/>
                <w:szCs w:val="24"/>
              </w:rPr>
              <w:t>.]</w:t>
            </w:r>
          </w:p>
          <w:p w14:paraId="1BB77EA5"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p>
          <w:p w14:paraId="69824B3E"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descrisă în partea I:</w:t>
            </w:r>
          </w:p>
          <w:p w14:paraId="468D786B" w14:textId="14446A35"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b/>
                <w:bCs/>
                <w:color w:val="000000" w:themeColor="text1"/>
                <w:sz w:val="24"/>
                <w:szCs w:val="24"/>
                <w:lang w:val="ro-RO"/>
              </w:rPr>
              <w:t>zona/zonele</w:t>
            </w:r>
            <w:r w:rsidRPr="00076A8D">
              <w:rPr>
                <w:rFonts w:ascii="Times New Roman" w:hAnsi="Times New Roman" w:cs="Times New Roman"/>
                <w:color w:val="000000" w:themeColor="text1"/>
                <w:sz w:val="24"/>
                <w:szCs w:val="24"/>
                <w:lang w:val="ro-RO"/>
              </w:rPr>
              <w:t xml:space="preserve"> cu codul/codurile: ………………….. (³) care, la data eliberării prezentului certificat de sănătate animală/oficial este autorizată/sunt autorizate să introducă în </w:t>
            </w:r>
            <w:r w:rsidR="00CE4906" w:rsidRPr="00076A8D">
              <w:rPr>
                <w:rFonts w:ascii="Times New Roman" w:hAnsi="Times New Roman" w:cs="Times New Roman"/>
                <w:color w:val="000000" w:themeColor="text1"/>
                <w:sz w:val="24"/>
                <w:szCs w:val="24"/>
                <w:lang w:val="ro-RO"/>
              </w:rPr>
              <w:t xml:space="preserve">Republica </w:t>
            </w:r>
            <w:r w:rsidR="00CE4906" w:rsidRPr="00076A8D">
              <w:rPr>
                <w:rFonts w:ascii="Times New Roman" w:hAnsi="Times New Roman" w:cs="Times New Roman"/>
                <w:color w:val="000000" w:themeColor="text1"/>
                <w:sz w:val="24"/>
                <w:szCs w:val="24"/>
                <w:lang w:val="ro-RO"/>
              </w:rPr>
              <w:lastRenderedPageBreak/>
              <w:t>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carne proaspătă de ovine și caprine</w:t>
            </w:r>
            <w:r w:rsidRPr="00076A8D">
              <w:rPr>
                <w:rFonts w:ascii="Times New Roman" w:hAnsi="Times New Roman" w:cs="Times New Roman"/>
                <w:color w:val="000000" w:themeColor="text1"/>
                <w:sz w:val="24"/>
                <w:szCs w:val="24"/>
                <w:lang w:val="ro-RO"/>
              </w:rPr>
              <w:t xml:space="preserve"> și este enumerată/sunt enumerate în partea 1 din anexa XIII la Regulamentul de punere în aplicare (UE) 2021/404 al Comisiei și:</w:t>
            </w:r>
          </w:p>
          <w:p w14:paraId="3C51741E" w14:textId="24AAC05A"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nu a fost raportată în ultimele 12 luni înainte de data sacrificării animalelor de la care a fost obținută carnea proaspătă și, în aceeași perioadă, nu s-a efectuat vaccinarea împotriva bolii respective;</w:t>
            </w:r>
            <w:r w:rsidRPr="00076A8D">
              <w:rPr>
                <w:rFonts w:ascii="Times New Roman" w:hAnsi="Times New Roman" w:cs="Times New Roman"/>
                <w:color w:val="000000" w:themeColor="text1"/>
                <w:sz w:val="24"/>
                <w:szCs w:val="24"/>
                <w:lang w:val="ro-RO"/>
              </w:rPr>
              <w:br/>
              <w:t xml:space="preserve">(¹)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w:t>
            </w:r>
            <w:r w:rsidRPr="00076A8D">
              <w:rPr>
                <w:rFonts w:ascii="Times New Roman" w:hAnsi="Times New Roman" w:cs="Times New Roman"/>
                <w:color w:val="000000" w:themeColor="text1"/>
                <w:sz w:val="24"/>
                <w:szCs w:val="24"/>
                <w:lang w:val="ro-RO"/>
              </w:rPr>
              <w:br/>
              <w:t xml:space="preserve">(¹)(⁴)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(¹)(⁵)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ovine și caprine sub supravegherea autorității competente din țara sau din teritoriul respectiv; această supraveghere indică nivelurile adecvate de anticorpi la animale și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zonă.]</w:t>
            </w:r>
          </w:p>
          <w:p w14:paraId="298B57A2" w14:textId="45A1F471"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(¹)(⁶)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ovine deținute sub supravegherea autorității competente din țara sau din teritoriul respectiv; această supraveghere include controlul eficacității programului de vaccinare prin supraveghere serologică regulată care indică nivelurile adecvate de anticorpi la animale și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zonă.]</w:t>
            </w:r>
          </w:p>
          <w:p w14:paraId="5E3D670B" w14:textId="712B7248"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(¹)(⁷)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 și absența bolii este controlată de autoritatea competentă a țării sau a teritoriului printr-o supraveghere serologică regulată care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w:t>
            </w:r>
          </w:p>
          <w:p w14:paraId="46297BC5" w14:textId="061BCD0A"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w:t>
            </w:r>
            <w:r w:rsidRPr="00076A8D">
              <w:rPr>
                <w:rFonts w:ascii="Times New Roman" w:hAnsi="Times New Roman" w:cs="Times New Roman"/>
                <w:color w:val="000000" w:themeColor="text1"/>
                <w:sz w:val="24"/>
                <w:szCs w:val="24"/>
                <w:lang w:val="ro-RO"/>
              </w:rPr>
              <w:t xml:space="preserve"> care:</w:t>
            </w:r>
            <w:r w:rsidRPr="00076A8D">
              <w:rPr>
                <w:rFonts w:ascii="Times New Roman" w:hAnsi="Times New Roman" w:cs="Times New Roman"/>
                <w:color w:val="000000" w:themeColor="text1"/>
                <w:sz w:val="24"/>
                <w:szCs w:val="24"/>
                <w:lang w:val="ro-RO"/>
              </w:rPr>
              <w:br/>
              <w:t>(¹) fie [au rămas în zona menționată/zonele menționate la punctul II.2.1. de la naștere sau timp de cel puțin trei luni înainte de data sacrificării.]</w:t>
            </w:r>
            <w:r w:rsidRPr="00076A8D">
              <w:rPr>
                <w:rFonts w:ascii="Times New Roman" w:hAnsi="Times New Roman" w:cs="Times New Roman"/>
                <w:color w:val="000000" w:themeColor="text1"/>
                <w:sz w:val="24"/>
                <w:szCs w:val="24"/>
                <w:lang w:val="ro-RO"/>
              </w:rPr>
              <w:br/>
              <w:t>(¹) fie [au fost introduse la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în zona menționată la punctul II.2.1., din zona cu codul ___ - ___ (³) care la data respectivă era autorizată pentru introducerea în </w:t>
            </w:r>
            <w:r w:rsidR="00CE490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ovine și caprine și unde acestea au rămas de la naștere, sau cel puțin trei luni înainte de data sacrificării.]</w:t>
            </w:r>
            <w:r w:rsidRPr="00076A8D">
              <w:rPr>
                <w:rFonts w:ascii="Times New Roman" w:hAnsi="Times New Roman" w:cs="Times New Roman"/>
                <w:color w:val="000000" w:themeColor="text1"/>
                <w:sz w:val="24"/>
                <w:szCs w:val="24"/>
                <w:lang w:val="ro-RO"/>
              </w:rPr>
              <w:br/>
              <w:t>(¹) fie [au fost introduse la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în zona menționată la punctul II.2.1., din statul membru cu codul ISO ____.]</w:t>
            </w:r>
          </w:p>
          <w:p w14:paraId="407E1DB1" w14:textId="2ACC2F31"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 care provin din unități</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(b)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care nu au făcut obiectul unor măsuri naționale de restricționare din motive de sănătate animală, inclusiv pentru bolile listate menționate în anexa I la Regulamentul delegat (UE) 2020/692 relevante pentru specia respectivă și bolile emergente, în momentul expedierii către abator;</w:t>
            </w:r>
            <w:r w:rsidRPr="00076A8D">
              <w:rPr>
                <w:rFonts w:ascii="Times New Roman" w:hAnsi="Times New Roman" w:cs="Times New Roman"/>
                <w:color w:val="000000" w:themeColor="text1"/>
                <w:sz w:val="24"/>
                <w:szCs w:val="24"/>
                <w:lang w:val="ro-RO"/>
              </w:rPr>
              <w:br/>
              <w:t xml:space="preserve">(d) în care niciun animal deținut nu a fost vaccinat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și] (⁸) a infecției cu virusul pestei bovine;</w:t>
            </w:r>
            <w:r w:rsidRPr="00076A8D">
              <w:rPr>
                <w:rFonts w:ascii="Times New Roman" w:hAnsi="Times New Roman" w:cs="Times New Roman"/>
                <w:color w:val="000000" w:themeColor="text1"/>
                <w:sz w:val="24"/>
                <w:szCs w:val="24"/>
                <w:lang w:val="ro-RO"/>
              </w:rPr>
              <w:br/>
              <w:t xml:space="preserve">(¹) fie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30 de zile înainte de data sacrificării;]</w:t>
            </w:r>
            <w:r w:rsidRPr="00076A8D">
              <w:rPr>
                <w:rFonts w:ascii="Times New Roman" w:hAnsi="Times New Roman" w:cs="Times New Roman"/>
                <w:color w:val="000000" w:themeColor="text1"/>
                <w:sz w:val="24"/>
                <w:szCs w:val="24"/>
                <w:lang w:val="ro-RO"/>
              </w:rPr>
              <w:br/>
              <w:t xml:space="preserve">(¹) fie [(e) în care și în proximitatea căreia, pe o rază de 25 km, inclusiv după caz teritoriul unei țări </w:t>
            </w:r>
            <w:r w:rsidRPr="00076A8D">
              <w:rPr>
                <w:rFonts w:ascii="Times New Roman" w:hAnsi="Times New Roman" w:cs="Times New Roman"/>
                <w:color w:val="000000" w:themeColor="text1"/>
                <w:sz w:val="24"/>
                <w:szCs w:val="24"/>
                <w:lang w:val="ro-RO"/>
              </w:rPr>
              <w:lastRenderedPageBreak/>
              <w:t xml:space="preserve">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60 de zile înainte de data sacrificării;]</w:t>
            </w:r>
          </w:p>
          <w:p w14:paraId="312F2DF4"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(¹)(⁷) fie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12 luni înainte de data sacrificării animalelor;]</w:t>
            </w:r>
          </w:p>
          <w:p w14:paraId="7A02C679"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(¹)(⁵) fie [(f) în care animalele au rămas cel puțin 40 de zile înainte de data expedierii lor direct către un abator.]</w:t>
            </w:r>
          </w:p>
          <w:p w14:paraId="2717633A" w14:textId="5680CA65"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(¹)(⁵)(⁹) fie [(f) în care animalele au rămas cel puțin 40 de zile înainte de data trecerii lor printr-un centru de colectare unic autorizat de autoritatea competentă din țara sau teritoriul în conformitate cu articolul 20 alineatul (2) litera (b) din Regulamentul delegat (UE) 2020/692 fără a intra în contact cu animale cu un statut sanitar inferior înainte de data expedierii lor direct către un abator.]</w:t>
            </w:r>
          </w:p>
          <w:p w14:paraId="73CADDA7" w14:textId="50E0657E"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w:t>
            </w:r>
            <w:r w:rsidRPr="00076A8D">
              <w:rPr>
                <w:rFonts w:ascii="Times New Roman" w:hAnsi="Times New Roman" w:cs="Times New Roman"/>
                <w:color w:val="000000" w:themeColor="text1"/>
                <w:sz w:val="24"/>
                <w:szCs w:val="24"/>
                <w:lang w:val="ro-RO"/>
              </w:rPr>
              <w:t xml:space="preserve"> care:</w:t>
            </w:r>
            <w:r w:rsidRPr="00076A8D">
              <w:rPr>
                <w:rFonts w:ascii="Times New Roman" w:hAnsi="Times New Roman" w:cs="Times New Roman"/>
                <w:color w:val="000000" w:themeColor="text1"/>
                <w:sz w:val="24"/>
                <w:szCs w:val="24"/>
                <w:lang w:val="ro-RO"/>
              </w:rPr>
              <w:br/>
              <w:t>(a) au fost expediate din unitatea de origine către un abator autorizat în mijloace de transport:</w:t>
            </w:r>
            <w:r w:rsidRPr="00076A8D">
              <w:rPr>
                <w:rFonts w:ascii="Times New Roman" w:hAnsi="Times New Roman" w:cs="Times New Roman"/>
                <w:color w:val="000000" w:themeColor="text1"/>
                <w:sz w:val="24"/>
                <w:szCs w:val="24"/>
                <w:lang w:val="ro-RO"/>
              </w:rPr>
              <w:br/>
              <w:t>(i) construite astfel încât animalele să nu poată scăpa sau cădea;</w:t>
            </w:r>
            <w:r w:rsidRPr="00076A8D">
              <w:rPr>
                <w:rFonts w:ascii="Times New Roman" w:hAnsi="Times New Roman" w:cs="Times New Roman"/>
                <w:color w:val="000000" w:themeColor="text1"/>
                <w:sz w:val="24"/>
                <w:szCs w:val="24"/>
                <w:lang w:val="ro-RO"/>
              </w:rPr>
              <w:br/>
              <w:t>(ii) în care este posibilă inspecția vizuală a locului unde sunt ținute animalele;</w:t>
            </w:r>
            <w:r w:rsidRPr="00076A8D">
              <w:rPr>
                <w:rFonts w:ascii="Times New Roman" w:hAnsi="Times New Roman" w:cs="Times New Roman"/>
                <w:color w:val="000000" w:themeColor="text1"/>
                <w:sz w:val="24"/>
                <w:szCs w:val="24"/>
                <w:lang w:val="ro-RO"/>
              </w:rPr>
              <w:br/>
              <w:t>(iii) din care sunt împiedicate sau reduse la minimum scăpările de excremente de animale, de așternut sau de furaje; și</w:t>
            </w:r>
            <w:r w:rsidRPr="00076A8D">
              <w:rPr>
                <w:rFonts w:ascii="Times New Roman" w:hAnsi="Times New Roman" w:cs="Times New Roman"/>
                <w:color w:val="000000" w:themeColor="text1"/>
                <w:sz w:val="24"/>
                <w:szCs w:val="24"/>
                <w:lang w:val="ro-RO"/>
              </w:rPr>
              <w:br/>
              <w:t>(iv) care au fost curățate și dezinfectate cu un dezinfectant autorizat de autoritatea competentă a țării sau a teritoriului imediat înainte de transportul animalelor și fără a intra în contact cu alte animale care nu au îndeplinit condițiile menționate la punctele II.2.1., II.2.2. și II.2.3.;</w:t>
            </w:r>
            <w:r w:rsidRPr="00076A8D">
              <w:rPr>
                <w:rFonts w:ascii="Times New Roman" w:hAnsi="Times New Roman" w:cs="Times New Roman"/>
                <w:color w:val="000000" w:themeColor="text1"/>
                <w:sz w:val="24"/>
                <w:szCs w:val="24"/>
                <w:lang w:val="ro-RO"/>
              </w:rPr>
              <w:br/>
              <w:t xml:space="preserve">(b) în timpul transportului către abator animalele nu au trecut printr-o țară sau teritoriu sau zonă a acestora care nu este autorizată pentru introducerea în </w:t>
            </w:r>
            <w:r w:rsidR="00CE490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ovine și caprine și animalele nu au intrat în contact cu animale cu un statut sanitar inferior;</w:t>
            </w:r>
            <w:r w:rsidRPr="00076A8D">
              <w:rPr>
                <w:rFonts w:ascii="Times New Roman" w:hAnsi="Times New Roman" w:cs="Times New Roman"/>
                <w:color w:val="000000" w:themeColor="text1"/>
                <w:sz w:val="24"/>
                <w:szCs w:val="24"/>
                <w:lang w:val="ro-RO"/>
              </w:rPr>
              <w:br/>
              <w:t>(c) au fost sacrificate [[la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 [între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___ / ___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(¹)(¹⁰);</w:t>
            </w:r>
            <w:r w:rsidRPr="00076A8D">
              <w:rPr>
                <w:rFonts w:ascii="Times New Roman" w:hAnsi="Times New Roman" w:cs="Times New Roman"/>
                <w:color w:val="000000" w:themeColor="text1"/>
                <w:sz w:val="24"/>
                <w:szCs w:val="24"/>
                <w:lang w:val="ro-RO"/>
              </w:rPr>
              <w:br/>
              <w:t>(d) nu au intrat în contact cu animale cu un statut sanitar inferior în timpul sacrificării;</w:t>
            </w:r>
          </w:p>
          <w:p w14:paraId="48A6568A"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obținută într-un abator în care și în proximitatea căruia, pe o rază de 10 km, inclusiv teritoriul unei țări învecinate, după caz, nu a fost raportată niciuna dintre bolile menționate la punctul II.2.1. în ultimele 30 de zile înainte de data sacrificării animalelor.</w:t>
            </w:r>
          </w:p>
          <w:p w14:paraId="723CB63B" w14:textId="517F2E88"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 </w:t>
            </w:r>
            <w:r w:rsidR="00CE4906"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ovine și caprine pe parcursul operațiunilor de sacrificare, tranșare și până la:</w:t>
            </w:r>
            <w:r w:rsidRPr="00076A8D">
              <w:rPr>
                <w:rFonts w:ascii="Times New Roman" w:hAnsi="Times New Roman" w:cs="Times New Roman"/>
                <w:color w:val="000000" w:themeColor="text1"/>
                <w:sz w:val="24"/>
                <w:szCs w:val="24"/>
                <w:lang w:val="ro-RO"/>
              </w:rPr>
              <w:br/>
              <w:t>(¹) fie [ambalarea pentru depozitare.]</w:t>
            </w:r>
            <w:r w:rsidRPr="00076A8D">
              <w:rPr>
                <w:rFonts w:ascii="Times New Roman" w:hAnsi="Times New Roman" w:cs="Times New Roman"/>
                <w:color w:val="000000" w:themeColor="text1"/>
                <w:sz w:val="24"/>
                <w:szCs w:val="24"/>
                <w:lang w:val="ro-RO"/>
              </w:rPr>
              <w:br/>
              <w:t xml:space="preserve">(¹) fie [încărcarea, sub formă de carne proaspătă neambalată, în mijlocul de transport pentru expedierea către </w:t>
            </w:r>
            <w:r w:rsidR="00CE490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E27E501"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w:t>
            </w:r>
            <w:r w:rsidRPr="00076A8D">
              <w:rPr>
                <w:rFonts w:ascii="Times New Roman" w:hAnsi="Times New Roman" w:cs="Times New Roman"/>
                <w:color w:val="000000" w:themeColor="text1"/>
                <w:sz w:val="24"/>
                <w:szCs w:val="24"/>
                <w:lang w:val="ro-RO"/>
              </w:rPr>
              <w:t xml:space="preserve"> este </w:t>
            </w:r>
            <w:r w:rsidRPr="00076A8D">
              <w:rPr>
                <w:rFonts w:ascii="Times New Roman" w:hAnsi="Times New Roman" w:cs="Times New Roman"/>
                <w:b/>
                <w:bCs/>
                <w:color w:val="000000" w:themeColor="text1"/>
                <w:sz w:val="24"/>
                <w:szCs w:val="24"/>
                <w:lang w:val="ro-RO"/>
              </w:rPr>
              <w:t>carne proaspătă dezosată, alta decât organele</w:t>
            </w:r>
            <w:r w:rsidRPr="00076A8D">
              <w:rPr>
                <w:rFonts w:ascii="Times New Roman" w:hAnsi="Times New Roman" w:cs="Times New Roman"/>
                <w:color w:val="000000" w:themeColor="text1"/>
                <w:sz w:val="24"/>
                <w:szCs w:val="24"/>
                <w:lang w:val="ro-RO"/>
              </w:rPr>
              <w:t>, și a fost obținută din carcase:</w:t>
            </w:r>
            <w:r w:rsidRPr="00076A8D">
              <w:rPr>
                <w:rFonts w:ascii="Times New Roman" w:hAnsi="Times New Roman" w:cs="Times New Roman"/>
                <w:color w:val="000000" w:themeColor="text1"/>
                <w:sz w:val="24"/>
                <w:szCs w:val="24"/>
                <w:lang w:val="ro-RO"/>
              </w:rPr>
              <w:br/>
              <w:t>(¹)(⁵) [(i) din care au fost eliminați principalii ganglioni limfatici accesibili;</w:t>
            </w:r>
            <w:r w:rsidRPr="00076A8D">
              <w:rPr>
                <w:rFonts w:ascii="Times New Roman" w:hAnsi="Times New Roman" w:cs="Times New Roman"/>
                <w:color w:val="000000" w:themeColor="text1"/>
                <w:sz w:val="24"/>
                <w:szCs w:val="24"/>
                <w:lang w:val="ro-RO"/>
              </w:rPr>
              <w:br/>
              <w:t>(ii) care a fost supusă maturării la o temperatură de peste +2 °C timp de cel puțin 24 de ore înainte de dezosare; și</w:t>
            </w:r>
            <w:r w:rsidRPr="00076A8D">
              <w:rPr>
                <w:rFonts w:ascii="Times New Roman" w:hAnsi="Times New Roman" w:cs="Times New Roman"/>
                <w:color w:val="000000" w:themeColor="text1"/>
                <w:sz w:val="24"/>
                <w:szCs w:val="24"/>
                <w:lang w:val="ro-RO"/>
              </w:rPr>
              <w:br/>
              <w:t xml:space="preserve">(iii) în care valoarea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cărnii a fost mai mică de 6,0 măsurată în mușchiul </w:t>
            </w:r>
            <w:proofErr w:type="spellStart"/>
            <w:r w:rsidRPr="00076A8D">
              <w:rPr>
                <w:rFonts w:ascii="Times New Roman" w:hAnsi="Times New Roman" w:cs="Times New Roman"/>
                <w:i/>
                <w:iCs/>
                <w:color w:val="000000" w:themeColor="text1"/>
                <w:sz w:val="24"/>
                <w:szCs w:val="24"/>
                <w:lang w:val="ro-RO"/>
              </w:rPr>
              <w:t>longissimus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dorsi</w:t>
            </w:r>
            <w:proofErr w:type="spellEnd"/>
            <w:r w:rsidRPr="00076A8D">
              <w:rPr>
                <w:rFonts w:ascii="Times New Roman" w:hAnsi="Times New Roman" w:cs="Times New Roman"/>
                <w:color w:val="000000" w:themeColor="text1"/>
                <w:sz w:val="24"/>
                <w:szCs w:val="24"/>
                <w:lang w:val="ro-RO"/>
              </w:rPr>
              <w:t xml:space="preserve"> după maturare și înainte de dezosare.]</w:t>
            </w:r>
          </w:p>
          <w:p w14:paraId="2AEB95D2" w14:textId="403EDD50"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(¹)(¹¹) [(i) din care au fost eliminați principalii ganglioni limfatici accesibili; și (ii) care a fost supusă maturării la o temperatură de peste +2 °C timp de cel puțin 24 de ore înainte de dezosare.]</w:t>
            </w:r>
          </w:p>
          <w:p w14:paraId="2ADF5648" w14:textId="180F5752"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 Atestare privind bunăstarea animalelor</w:t>
            </w:r>
            <w:r w:rsidRPr="00076A8D">
              <w:rPr>
                <w:rFonts w:ascii="Times New Roman" w:hAnsi="Times New Roman" w:cs="Times New Roman"/>
                <w:color w:val="000000" w:themeColor="text1"/>
                <w:sz w:val="24"/>
                <w:szCs w:val="24"/>
                <w:lang w:val="ro-RO"/>
              </w:rPr>
              <w:t xml:space="preserve"> [a se șterge dacă </w:t>
            </w:r>
            <w:r w:rsidR="00CE4906"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w:t>
            </w:r>
          </w:p>
          <w:p w14:paraId="29FF0EE1" w14:textId="63B3BE21" w:rsidR="00E002C9" w:rsidRPr="00076A8D" w:rsidRDefault="00E002C9" w:rsidP="00E0655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Subsemnatul, medic veterinar oficial, certific prin prezenta că carnea descrisă în partea I este obținută de la animale care au fost tratate în abator în conformitate cu cerințele legislației </w:t>
            </w:r>
            <w:r w:rsidR="00CE4906"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privind protecția animalelor în momentul uciderii, sau cel puțin în conformitate cu cerințe echivalente.</w:t>
            </w:r>
          </w:p>
          <w:p w14:paraId="38EAA52E"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1CCFAE94" w14:textId="77777777" w:rsidR="00E002C9" w:rsidRPr="00076A8D" w:rsidRDefault="00E002C9" w:rsidP="00E0655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66692793" w14:textId="56F350B3" w:rsidR="00E002C9" w:rsidRPr="00076A8D" w:rsidRDefault="00E002C9" w:rsidP="00E0655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982671"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și a cărnii tocate [conform definiției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de ovine și caprine domestice [conform definiției de la articolul 2 punctul (5), respectiv (7), din Regulamentul delegat (UE) 2020/692], inclusiv în cazul în care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6B201B00" w14:textId="413A789D" w:rsidR="00E002C9" w:rsidRPr="00076A8D" w:rsidRDefault="00E002C9" w:rsidP="00E0655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separate mecanic este menționată în mod expres în titlu pentru a se evita orice confuzie, deoarece produsul respectiv nu poate intra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4F796C17" w14:textId="4C4D0FFA" w:rsidR="00E002C9" w:rsidRPr="00076A8D" w:rsidRDefault="00E002C9" w:rsidP="00E0655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003480A2"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793764E5"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I.8.: Se precizează codul zonei, astfel cum figurează în coloana 2 din tabelul din partea 1 a anexei XIII la Regulamentul de punere în aplicare (UE) 2021/404.</w:t>
            </w:r>
          </w:p>
          <w:p w14:paraId="5D269F2D"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 Descrierea transportului:</w:t>
            </w:r>
          </w:p>
          <w:p w14:paraId="2DB55E7C" w14:textId="77777777" w:rsidR="00E002C9" w:rsidRPr="00076A8D" w:rsidRDefault="00E002C9" w:rsidP="00712F02">
            <w:pPr>
              <w:numPr>
                <w:ilvl w:val="0"/>
                <w:numId w:val="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02.04, 02.06, 05.04 sau 15.02.</w:t>
            </w:r>
          </w:p>
          <w:p w14:paraId="21F68C6C" w14:textId="77777777" w:rsidR="00E002C9" w:rsidRPr="00076A8D" w:rsidRDefault="00E002C9" w:rsidP="00712F02">
            <w:pPr>
              <w:numPr>
                <w:ilvl w:val="0"/>
                <w:numId w:val="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„organe” (¹²) sau „bucăți”.</w:t>
            </w:r>
          </w:p>
          <w:p w14:paraId="63A34C75" w14:textId="5E2DC97A" w:rsidR="00E002C9" w:rsidRPr="00076A8D" w:rsidRDefault="00E002C9" w:rsidP="00712F02">
            <w:pPr>
              <w:numPr>
                <w:ilvl w:val="0"/>
                <w:numId w:val="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după caz, a se utiliza mențiunile „dezosată”, „cu os” și/sau „maturată”. Dacă sunt congelate, a se indica data congelării (II/</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0AB91520"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2E90F7C8" w14:textId="2B7F1FAF" w:rsidR="00E002C9" w:rsidRPr="00076A8D" w:rsidRDefault="00E002C9" w:rsidP="00E002C9">
            <w:pPr>
              <w:pStyle w:val="NormalWeb"/>
              <w:rPr>
                <w:color w:val="000000" w:themeColor="text1"/>
                <w:lang w:val="ro-RO"/>
              </w:rPr>
            </w:pPr>
            <w:r w:rsidRPr="00076A8D">
              <w:rPr>
                <w:color w:val="000000" w:themeColor="text1"/>
                <w:lang w:val="ro-RO"/>
              </w:rPr>
              <w:t>(¹) Se elimină dacă nu se aplică.</w:t>
            </w:r>
            <w:r w:rsidRPr="00076A8D">
              <w:rPr>
                <w:color w:val="000000" w:themeColor="text1"/>
                <w:lang w:val="ro-RO"/>
              </w:rPr>
              <w:br/>
              <w:t>(²) Carne proaspătă conform definiției de la punctul 1.10 din anexa I la Regulamentul (CE) nr. 853/2004</w:t>
            </w:r>
            <w:r w:rsidR="00103CEE" w:rsidRPr="00076A8D">
              <w:rPr>
                <w:color w:val="000000" w:themeColor="text1"/>
                <w:lang w:val="ro-RO"/>
              </w:rPr>
              <w:t xml:space="preserve"> </w:t>
            </w:r>
            <w:r w:rsidR="00103CEE" w:rsidRPr="00076A8D">
              <w:rPr>
                <w:b/>
                <w:bCs/>
                <w:color w:val="000000" w:themeColor="text1"/>
                <w:lang w:val="ro-RO"/>
              </w:rPr>
              <w:t>(Hotărârea Guvernului nr. 435/2010)</w:t>
            </w:r>
            <w:r w:rsidR="00103CEE" w:rsidRPr="00076A8D">
              <w:rPr>
                <w:color w:val="000000" w:themeColor="text1"/>
                <w:lang w:val="ro-RO"/>
              </w:rPr>
              <w:t xml:space="preserve"> </w:t>
            </w:r>
            <w:r w:rsidRPr="00076A8D">
              <w:rPr>
                <w:color w:val="000000" w:themeColor="text1"/>
                <w:lang w:val="ro-RO"/>
              </w:rPr>
              <w:t>.</w:t>
            </w:r>
            <w:r w:rsidRPr="00076A8D">
              <w:rPr>
                <w:color w:val="000000" w:themeColor="text1"/>
                <w:lang w:val="ro-RO"/>
              </w:rPr>
              <w:br/>
              <w:t>(³) Codul zonei în conformitate cu coloana 2 din tabelul din partea 1 a anexei XIII la Regulamentul de punere în aplicare (UE) 2021/404.</w:t>
            </w:r>
            <w:r w:rsidRPr="00076A8D">
              <w:rPr>
                <w:color w:val="000000" w:themeColor="text1"/>
                <w:lang w:val="ro-RO"/>
              </w:rPr>
              <w:br/>
              <w:t>(⁴) Numai pentru zonele cu o dată de deschidere care figurează în coloana 8 din tabelul din partea 1 a anexei XIII la Regulamentul de punere în aplicare (UE) 2021/404.</w:t>
            </w:r>
            <w:r w:rsidRPr="00076A8D">
              <w:rPr>
                <w:color w:val="000000" w:themeColor="text1"/>
                <w:lang w:val="ro-RO"/>
              </w:rPr>
              <w:br/>
              <w:t>(⁵) Pentru zonele cu intrarea legată de condițiile specifice „Maturare, pH și dezosare” din coloana 5 din tabelul din partea 1 a anexei XIII la Regulamentul de punere în aplicare (UE) 2021/404.</w:t>
            </w:r>
            <w:r w:rsidRPr="00076A8D">
              <w:rPr>
                <w:color w:val="000000" w:themeColor="text1"/>
                <w:lang w:val="ro-RO"/>
              </w:rPr>
              <w:br/>
              <w:t>(⁶) Pentru zonele cu intrarea legată de condițiile specifice „Program de vaccinare controlată” în plus față de intrarea „Maturare, pH și dezosare” din coloana 5 din tabelul din partea 1 a anexei XIII la Regulamentul de punere în aplicare (UE) 2021/404.</w:t>
            </w:r>
          </w:p>
          <w:p w14:paraId="0A7E7705"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(⁷) Pentru zonele cu intrarea legată de condițiile specifice „Nu se efectuează vaccinare” în plus față de intrarea „Maturare, pH și dezosare” din coloana 5 din tabelul din partea 1 a anexei XIII la Regulamentul de punere în aplicare (UE) 2021/404.</w:t>
            </w:r>
          </w:p>
          <w:p w14:paraId="30A8B99C"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(⁸) Se șterge în cazul zonelor cu intrarea legată de condițiile specifice „Maturare, pH și dezosare” din coloana 5 din tabelul din partea 1 a anexei XIII la Regulamentul de punere în aplicare (UE) 2021/404, în care se efectuează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cu </w:t>
            </w:r>
            <w:proofErr w:type="spellStart"/>
            <w:r w:rsidRPr="00076A8D">
              <w:rPr>
                <w:rFonts w:ascii="Times New Roman" w:hAnsi="Times New Roman" w:cs="Times New Roman"/>
                <w:color w:val="000000" w:themeColor="text1"/>
                <w:sz w:val="24"/>
                <w:szCs w:val="24"/>
                <w:lang w:val="ro-RO"/>
              </w:rPr>
              <w:t>serotipurile</w:t>
            </w:r>
            <w:proofErr w:type="spellEnd"/>
            <w:r w:rsidRPr="00076A8D">
              <w:rPr>
                <w:rFonts w:ascii="Times New Roman" w:hAnsi="Times New Roman" w:cs="Times New Roman"/>
                <w:color w:val="000000" w:themeColor="text1"/>
                <w:sz w:val="24"/>
                <w:szCs w:val="24"/>
                <w:lang w:val="ro-RO"/>
              </w:rPr>
              <w:t xml:space="preserve"> A, O sau C.</w:t>
            </w:r>
          </w:p>
          <w:p w14:paraId="53E55164" w14:textId="77777777"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(⁹) Numai pentru zonele cu intrarea legată de garanțiile privind sănătatea animală „Centru de colectare” din coloana 6 din tabelul din partea 1 a anexei XIII la Regulamentul de punere în aplicare (UE) 2021/404.</w:t>
            </w:r>
          </w:p>
          <w:p w14:paraId="1F703A41" w14:textId="45E30C4B"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(¹⁰) Data sau datele sacrificării. Această carne este autorizată să intre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sacrificate după data autorizației zonei/zonelor menționate la punctul II.2.1. pentru introducerea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ovine și caprine, sau în timpul unei perioade în care măsurile restrictive privind sănătatea animalelor luate de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din această zonă/aceste zone sau în timpul unei perioade în care autorizația acestei zone/acestor zone pentru introducerea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nu era suspendată.</w:t>
            </w:r>
          </w:p>
          <w:p w14:paraId="2F7789AF" w14:textId="7B9F8A89"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(¹¹) Pentru zonele cu intrarea legată de condițiile specifice „Maturare și dezosare” din coloana 5 din tabelul din partea 1 a anexei XIII la Regulamentul de punere în aplicare (UE) 2021/404. Carnea dezosată maturată este autorizată să intre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după 21 de zile de la data sacrificării animalelor.</w:t>
            </w:r>
          </w:p>
          <w:p w14:paraId="17E9CFA6" w14:textId="4138F410" w:rsidR="00E002C9" w:rsidRPr="00076A8D" w:rsidRDefault="00E002C9" w:rsidP="00E002C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(¹²) Cu excepția sângelui proaspăt a cărui intrare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permisă în conformitate cu articolul 130 din Regulamentul delegat (UE) 2020/692.</w:t>
            </w:r>
          </w:p>
          <w:p w14:paraId="6849B943" w14:textId="77777777" w:rsidR="00193CD4" w:rsidRPr="00076A8D" w:rsidRDefault="00193CD4" w:rsidP="00E86B11">
            <w:pPr>
              <w:spacing w:before="100" w:beforeAutospacing="1" w:after="100" w:afterAutospacing="1"/>
              <w:rPr>
                <w:rFonts w:ascii="Times New Roman" w:hAnsi="Times New Roman" w:cs="Times New Roman"/>
                <w:b/>
                <w:bCs/>
                <w:color w:val="000000" w:themeColor="text1"/>
                <w:sz w:val="20"/>
                <w:szCs w:val="20"/>
                <w:lang w:val="ro-RO"/>
              </w:rPr>
            </w:pPr>
          </w:p>
          <w:p w14:paraId="6F55410A" w14:textId="77777777" w:rsidR="00193CD4" w:rsidRPr="00076A8D" w:rsidRDefault="00193CD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34AD0695" w14:textId="77777777" w:rsidR="00193CD4" w:rsidRPr="00076A8D" w:rsidRDefault="00193CD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CE255F9" w14:textId="77777777" w:rsidR="00193CD4" w:rsidRPr="00076A8D" w:rsidRDefault="00193CD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209151D" w14:textId="77777777" w:rsidR="00193CD4" w:rsidRPr="00076A8D" w:rsidRDefault="00193CD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17BC37D" w14:textId="77777777" w:rsidR="00193CD4" w:rsidRPr="00076A8D" w:rsidRDefault="00193CD4" w:rsidP="00E86B11">
            <w:pPr>
              <w:tabs>
                <w:tab w:val="center" w:pos="998"/>
                <w:tab w:val="center" w:pos="5225"/>
              </w:tabs>
              <w:rPr>
                <w:rFonts w:ascii="Times New Roman" w:hAnsi="Times New Roman" w:cs="Times New Roman"/>
                <w:color w:val="000000" w:themeColor="text1"/>
                <w:sz w:val="20"/>
                <w:szCs w:val="20"/>
                <w:lang w:val="ro-RO"/>
              </w:rPr>
            </w:pPr>
          </w:p>
          <w:p w14:paraId="340776F7" w14:textId="77777777" w:rsidR="00193CD4" w:rsidRPr="00076A8D" w:rsidRDefault="00193CD4" w:rsidP="00E86B11">
            <w:pPr>
              <w:tabs>
                <w:tab w:val="center" w:pos="998"/>
                <w:tab w:val="center" w:pos="5225"/>
              </w:tabs>
              <w:rPr>
                <w:rFonts w:ascii="Times New Roman" w:eastAsia="Calibri" w:hAnsi="Times New Roman" w:cs="Times New Roman"/>
                <w:color w:val="000000" w:themeColor="text1"/>
                <w:sz w:val="20"/>
                <w:szCs w:val="20"/>
                <w:lang w:val="ro-RO"/>
              </w:rPr>
            </w:pPr>
          </w:p>
        </w:tc>
      </w:tr>
      <w:bookmarkEnd w:id="20"/>
    </w:tbl>
    <w:p w14:paraId="24E9E9EE" w14:textId="5F5AC87E" w:rsidR="001D465E" w:rsidRPr="00076A8D" w:rsidRDefault="001D465E" w:rsidP="004219DC">
      <w:pPr>
        <w:rPr>
          <w:rFonts w:ascii="Times New Roman" w:hAnsi="Times New Roman" w:cs="Times New Roman"/>
          <w:b/>
          <w:color w:val="000000" w:themeColor="text1"/>
          <w:szCs w:val="24"/>
          <w:lang w:val="ro-RO"/>
        </w:rPr>
      </w:pPr>
    </w:p>
    <w:p w14:paraId="06A88C81" w14:textId="6A56EE36" w:rsidR="004C647A" w:rsidRPr="00076A8D" w:rsidRDefault="004C647A" w:rsidP="00C7120A">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3FD7D30" w14:textId="77777777" w:rsidR="00C30D9B" w:rsidRPr="00076A8D" w:rsidRDefault="00C30D9B" w:rsidP="00C30D9B">
      <w:pPr>
        <w:suppressLineNumbers/>
        <w:suppressAutoHyphens/>
        <w:overflowPunct w:val="0"/>
        <w:autoSpaceDE w:val="0"/>
        <w:autoSpaceDN w:val="0"/>
        <w:spacing w:before="60" w:after="60" w:line="276" w:lineRule="auto"/>
        <w:ind w:right="-283"/>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39F4CC3"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bookmarkStart w:id="21" w:name="_Hlk202714223"/>
    </w:p>
    <w:p w14:paraId="55577553"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4DC4613"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A2A0166"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0A0C9B1"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9431342" w14:textId="31A1A633" w:rsidR="008C2774"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171CA45" w14:textId="25698771" w:rsidR="001A21F3" w:rsidRDefault="001A21F3"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C7DD3BD" w14:textId="77777777" w:rsidR="001A21F3" w:rsidRPr="00076A8D" w:rsidRDefault="001A21F3"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D557343" w14:textId="77777777" w:rsidR="008C2774" w:rsidRPr="00076A8D" w:rsidRDefault="008C2774" w:rsidP="004B408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0586697" w14:textId="72092A7C" w:rsidR="0044516F" w:rsidRPr="00076A8D" w:rsidRDefault="0044516F" w:rsidP="0044516F">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 xml:space="preserve">Anexa nr. </w:t>
      </w:r>
      <w:r w:rsidR="00A32184" w:rsidRPr="00076A8D">
        <w:rPr>
          <w:rFonts w:ascii="Times New Roman" w:hAnsi="Times New Roman" w:cs="Times New Roman"/>
          <w:i/>
          <w:iCs/>
          <w:color w:val="000000" w:themeColor="text1"/>
          <w:sz w:val="24"/>
          <w:szCs w:val="24"/>
          <w:lang w:val="ro-RO" w:eastAsia="en-GB"/>
        </w:rPr>
        <w:t>9</w:t>
      </w:r>
    </w:p>
    <w:p w14:paraId="12707AB7" w14:textId="77777777" w:rsidR="002D3C14" w:rsidRPr="00076A8D" w:rsidRDefault="0044516F"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00207E2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9952098"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910536A"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25CFCD3"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345BF309"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2C58C4A9" w14:textId="46876594" w:rsidR="008C2774" w:rsidRPr="00076A8D" w:rsidRDefault="008C2774" w:rsidP="002D3C14">
      <w:pPr>
        <w:pStyle w:val="NoSpacing"/>
        <w:jc w:val="right"/>
        <w:rPr>
          <w:rFonts w:ascii="Times New Roman" w:eastAsia="Calibri" w:hAnsi="Times New Roman" w:cs="Times New Roman"/>
          <w:b/>
          <w:noProof/>
          <w:color w:val="000000" w:themeColor="text1"/>
          <w:kern w:val="3"/>
          <w:sz w:val="24"/>
          <w:szCs w:val="24"/>
          <w:u w:color="000000"/>
          <w:lang w:val="ro-RO" w:eastAsia="en-GB"/>
        </w:rPr>
      </w:pPr>
    </w:p>
    <w:p w14:paraId="362616A4" w14:textId="58590663" w:rsidR="00C30D9B" w:rsidRPr="00076A8D" w:rsidRDefault="004B4082" w:rsidP="00C30D9B">
      <w:pPr>
        <w:jc w:val="center"/>
        <w:rPr>
          <w:rFonts w:ascii="Times New Roman" w:eastAsia="Calibri" w:hAnsi="Times New Roman" w:cs="Times New Roman"/>
          <w:b/>
          <w:noProof/>
          <w:color w:val="000000" w:themeColor="text1"/>
          <w:kern w:val="3"/>
          <w:sz w:val="24"/>
          <w:szCs w:val="24"/>
          <w:u w:color="000000"/>
          <w:lang w:val="ro-RO" w:eastAsia="en-GB"/>
        </w:rPr>
      </w:pPr>
      <w:r w:rsidRPr="00076A8D">
        <w:rPr>
          <w:rFonts w:ascii="Times New Roman" w:eastAsia="Calibri" w:hAnsi="Times New Roman" w:cs="Times New Roman"/>
          <w:b/>
          <w:noProof/>
          <w:color w:val="000000" w:themeColor="text1"/>
          <w:kern w:val="3"/>
          <w:sz w:val="24"/>
          <w:szCs w:val="24"/>
          <w:u w:color="000000"/>
          <w:lang w:val="ro-RO" w:eastAsia="en-GB"/>
        </w:rPr>
        <w:t>MODEL DE CERTIFICAT DE SĂNĂTATE ANIMALĂ/OFICIAL PENTRU INTRAREA ÎN REPUBLICA MOLDOVA CĂRNII PROASPETE DESTINATE CONSUMULUI UMAN, CU EXCEPȚIA CĂRNII SEPARATE MECANIC, DE PORCINE DOMESTICE (MODEL POR)</w:t>
      </w:r>
      <w:bookmarkEnd w:id="21"/>
    </w:p>
    <w:p w14:paraId="6E3F5144" w14:textId="77777777" w:rsidR="00C30D9B" w:rsidRPr="00076A8D" w:rsidRDefault="00C30D9B" w:rsidP="00C30D9B">
      <w:pPr>
        <w:rPr>
          <w:rFonts w:ascii="Times New Roman" w:hAnsi="Times New Roman" w:cs="Times New Roman"/>
          <w:b/>
          <w:color w:val="000000" w:themeColor="text1"/>
          <w:szCs w:val="24"/>
          <w:lang w:val="ro-RO"/>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78075CC" w14:textId="77777777" w:rsidTr="00C30D9B">
        <w:trPr>
          <w:trHeight w:val="280"/>
        </w:trPr>
        <w:tc>
          <w:tcPr>
            <w:tcW w:w="5051" w:type="dxa"/>
            <w:gridSpan w:val="2"/>
          </w:tcPr>
          <w:p w14:paraId="0E1D86AE"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DC4871F" w14:textId="77777777" w:rsidR="00C30D9B" w:rsidRPr="00076A8D" w:rsidRDefault="00C30D9B"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277A77" w:rsidRPr="00076A8D" w14:paraId="4EBAD873" w14:textId="77777777" w:rsidTr="00277A77">
        <w:trPr>
          <w:trHeight w:val="277"/>
        </w:trPr>
        <w:tc>
          <w:tcPr>
            <w:tcW w:w="484" w:type="dxa"/>
            <w:vMerge w:val="restart"/>
            <w:textDirection w:val="btLr"/>
          </w:tcPr>
          <w:p w14:paraId="0C7DB586" w14:textId="77777777" w:rsidR="00277A77" w:rsidRPr="00E06551" w:rsidRDefault="00277A77" w:rsidP="00277A77">
            <w:pPr>
              <w:ind w:left="113" w:right="113"/>
              <w:rPr>
                <w:rFonts w:ascii="Times New Roman" w:hAnsi="Times New Roman" w:cs="Times New Roman"/>
                <w:lang w:val="ro-RO"/>
              </w:rPr>
            </w:pPr>
            <w:r w:rsidRPr="00E06551">
              <w:rPr>
                <w:rFonts w:ascii="Times New Roman" w:hAnsi="Times New Roman" w:cs="Times New Roman"/>
                <w:lang w:val="ro-RO"/>
              </w:rPr>
              <w:t xml:space="preserve">Partea I </w:t>
            </w:r>
            <w:proofErr w:type="spellStart"/>
            <w:r w:rsidRPr="00E06551">
              <w:rPr>
                <w:rFonts w:ascii="Times New Roman" w:hAnsi="Times New Roman" w:cs="Times New Roman"/>
                <w:lang w:val="ro-RO"/>
              </w:rPr>
              <w:t>Descrerea</w:t>
            </w:r>
            <w:proofErr w:type="spellEnd"/>
            <w:r w:rsidRPr="00E06551">
              <w:rPr>
                <w:rFonts w:ascii="Times New Roman" w:hAnsi="Times New Roman" w:cs="Times New Roman"/>
                <w:lang w:val="ro-RO"/>
              </w:rPr>
              <w:t xml:space="preserve"> </w:t>
            </w:r>
            <w:proofErr w:type="spellStart"/>
            <w:r w:rsidRPr="00E06551">
              <w:rPr>
                <w:rFonts w:ascii="Times New Roman" w:hAnsi="Times New Roman" w:cs="Times New Roman"/>
                <w:lang w:val="ro-RO"/>
              </w:rPr>
              <w:t>trasnportului</w:t>
            </w:r>
            <w:proofErr w:type="spellEnd"/>
            <w:r w:rsidRPr="00E06551">
              <w:rPr>
                <w:rFonts w:ascii="Times New Roman" w:hAnsi="Times New Roman" w:cs="Times New Roman"/>
                <w:lang w:val="ro-RO"/>
              </w:rPr>
              <w:t xml:space="preserve"> </w:t>
            </w:r>
          </w:p>
          <w:p w14:paraId="3633DC2A" w14:textId="5D088EB0" w:rsidR="00277A77" w:rsidRPr="00076A8D" w:rsidRDefault="00277A77" w:rsidP="00277A77">
            <w:pPr>
              <w:ind w:left="121" w:right="113"/>
              <w:rPr>
                <w:rFonts w:ascii="Times New Roman" w:eastAsia="Calibri" w:hAnsi="Times New Roman" w:cs="Times New Roman"/>
                <w:color w:val="000000" w:themeColor="text1"/>
                <w:sz w:val="24"/>
                <w:szCs w:val="24"/>
                <w:lang w:val="ro-RO"/>
              </w:rPr>
            </w:pPr>
          </w:p>
        </w:tc>
        <w:tc>
          <w:tcPr>
            <w:tcW w:w="4567" w:type="dxa"/>
            <w:vMerge w:val="restart"/>
          </w:tcPr>
          <w:p w14:paraId="7E9214EA" w14:textId="77777777" w:rsidR="00277A77" w:rsidRPr="00076A8D" w:rsidRDefault="00277A77"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45395729" w14:textId="77777777" w:rsidR="00277A77" w:rsidRPr="00076A8D" w:rsidRDefault="00277A77"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3D18700" w14:textId="77777777" w:rsidR="00277A77" w:rsidRPr="00076A8D" w:rsidRDefault="00277A77"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834F34D" w14:textId="77777777" w:rsidR="00277A77" w:rsidRPr="00076A8D" w:rsidRDefault="00277A77"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266A4D2" w14:textId="77777777" w:rsidR="00277A77" w:rsidRPr="00076A8D" w:rsidRDefault="00277A7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6CDC995" w14:textId="77777777" w:rsidR="00277A77" w:rsidRPr="00076A8D" w:rsidRDefault="00277A77"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FBB22F0" w14:textId="77777777" w:rsidR="00277A77" w:rsidRPr="00076A8D" w:rsidRDefault="00277A77"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9381872" w14:textId="77777777" w:rsidR="00277A77" w:rsidRPr="00076A8D" w:rsidRDefault="00277A77"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180E9D4A" w14:textId="77777777" w:rsidR="00277A77" w:rsidRPr="00076A8D" w:rsidRDefault="00277A77"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3B4EB7D" w14:textId="77777777" w:rsidR="00277A77" w:rsidRPr="00076A8D" w:rsidRDefault="00277A77"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277A77" w:rsidRPr="00076A8D" w14:paraId="3FA8F1E6" w14:textId="77777777" w:rsidTr="00C30D9B">
        <w:trPr>
          <w:trHeight w:val="280"/>
        </w:trPr>
        <w:tc>
          <w:tcPr>
            <w:tcW w:w="484" w:type="dxa"/>
            <w:vMerge/>
          </w:tcPr>
          <w:p w14:paraId="710E9CE6"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vMerge/>
          </w:tcPr>
          <w:p w14:paraId="58A61DB0" w14:textId="77777777" w:rsidR="00277A77" w:rsidRPr="00076A8D" w:rsidRDefault="00277A77" w:rsidP="00E86B11">
            <w:pPr>
              <w:rPr>
                <w:rFonts w:ascii="Times New Roman" w:eastAsia="Calibri" w:hAnsi="Times New Roman" w:cs="Times New Roman"/>
                <w:color w:val="000000" w:themeColor="text1"/>
                <w:sz w:val="20"/>
                <w:szCs w:val="20"/>
                <w:lang w:val="ro-RO"/>
              </w:rPr>
            </w:pPr>
          </w:p>
        </w:tc>
        <w:tc>
          <w:tcPr>
            <w:tcW w:w="3280" w:type="dxa"/>
            <w:gridSpan w:val="2"/>
          </w:tcPr>
          <w:p w14:paraId="77CDC5C5" w14:textId="77777777" w:rsidR="00277A77" w:rsidRPr="00076A8D" w:rsidRDefault="00277A7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2C2918CB" w14:textId="77777777" w:rsidR="00277A77" w:rsidRPr="00076A8D" w:rsidRDefault="00277A77" w:rsidP="00E86B11">
            <w:pPr>
              <w:rPr>
                <w:rFonts w:ascii="Times New Roman" w:eastAsia="Calibri" w:hAnsi="Times New Roman" w:cs="Times New Roman"/>
                <w:color w:val="000000" w:themeColor="text1"/>
                <w:sz w:val="20"/>
                <w:szCs w:val="20"/>
                <w:lang w:val="ro-RO"/>
              </w:rPr>
            </w:pPr>
          </w:p>
        </w:tc>
      </w:tr>
      <w:tr w:rsidR="00277A77" w:rsidRPr="00076A8D" w14:paraId="3AAC3278" w14:textId="77777777" w:rsidTr="00C30D9B">
        <w:trPr>
          <w:trHeight w:val="468"/>
        </w:trPr>
        <w:tc>
          <w:tcPr>
            <w:tcW w:w="484" w:type="dxa"/>
            <w:vMerge/>
          </w:tcPr>
          <w:p w14:paraId="4F54C957"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vMerge/>
          </w:tcPr>
          <w:p w14:paraId="02BCDEB5" w14:textId="77777777" w:rsidR="00277A77" w:rsidRPr="00076A8D" w:rsidRDefault="00277A77" w:rsidP="00E86B11">
            <w:pPr>
              <w:rPr>
                <w:rFonts w:ascii="Times New Roman" w:eastAsia="Calibri" w:hAnsi="Times New Roman" w:cs="Times New Roman"/>
                <w:color w:val="000000" w:themeColor="text1"/>
                <w:sz w:val="20"/>
                <w:szCs w:val="20"/>
                <w:lang w:val="ro-RO"/>
              </w:rPr>
            </w:pPr>
          </w:p>
        </w:tc>
        <w:tc>
          <w:tcPr>
            <w:tcW w:w="3280" w:type="dxa"/>
            <w:gridSpan w:val="2"/>
          </w:tcPr>
          <w:p w14:paraId="22B87FE6" w14:textId="77777777" w:rsidR="00277A77" w:rsidRPr="00076A8D" w:rsidRDefault="00277A7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B0F729A" w14:textId="77777777" w:rsidR="00277A77" w:rsidRPr="00076A8D" w:rsidRDefault="00277A77" w:rsidP="00E86B11">
            <w:pPr>
              <w:rPr>
                <w:rFonts w:ascii="Times New Roman" w:eastAsia="Calibri" w:hAnsi="Times New Roman" w:cs="Times New Roman"/>
                <w:color w:val="000000" w:themeColor="text1"/>
                <w:sz w:val="20"/>
                <w:szCs w:val="20"/>
                <w:lang w:val="ro-RO"/>
              </w:rPr>
            </w:pPr>
          </w:p>
        </w:tc>
      </w:tr>
      <w:tr w:rsidR="00277A77" w:rsidRPr="00076A8D" w14:paraId="0A5718B9" w14:textId="77777777" w:rsidTr="00C30D9B">
        <w:trPr>
          <w:trHeight w:val="277"/>
        </w:trPr>
        <w:tc>
          <w:tcPr>
            <w:tcW w:w="484" w:type="dxa"/>
            <w:vMerge/>
          </w:tcPr>
          <w:p w14:paraId="7B190C18"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vMerge/>
          </w:tcPr>
          <w:p w14:paraId="0AF1E125" w14:textId="77777777" w:rsidR="00277A77" w:rsidRPr="00076A8D" w:rsidRDefault="00277A77" w:rsidP="00E86B11">
            <w:pPr>
              <w:rPr>
                <w:rFonts w:ascii="Times New Roman" w:eastAsia="Calibri" w:hAnsi="Times New Roman" w:cs="Times New Roman"/>
                <w:color w:val="000000" w:themeColor="text1"/>
                <w:sz w:val="20"/>
                <w:szCs w:val="20"/>
                <w:lang w:val="ro-RO"/>
              </w:rPr>
            </w:pPr>
          </w:p>
        </w:tc>
        <w:tc>
          <w:tcPr>
            <w:tcW w:w="3280" w:type="dxa"/>
            <w:gridSpan w:val="2"/>
          </w:tcPr>
          <w:p w14:paraId="7C56F59F" w14:textId="77777777" w:rsidR="00277A77" w:rsidRPr="00076A8D" w:rsidRDefault="00277A7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F19C2E8" w14:textId="77777777" w:rsidR="00277A77" w:rsidRPr="00076A8D" w:rsidRDefault="00277A77" w:rsidP="00E86B11">
            <w:pPr>
              <w:rPr>
                <w:rFonts w:ascii="Times New Roman" w:eastAsia="Calibri" w:hAnsi="Times New Roman" w:cs="Times New Roman"/>
                <w:color w:val="000000" w:themeColor="text1"/>
                <w:sz w:val="20"/>
                <w:szCs w:val="20"/>
                <w:lang w:val="ro-RO"/>
              </w:rPr>
            </w:pPr>
          </w:p>
        </w:tc>
      </w:tr>
      <w:tr w:rsidR="00277A77" w:rsidRPr="00076A8D" w14:paraId="7E90B4CD" w14:textId="77777777" w:rsidTr="00C30D9B">
        <w:trPr>
          <w:trHeight w:val="1449"/>
        </w:trPr>
        <w:tc>
          <w:tcPr>
            <w:tcW w:w="484" w:type="dxa"/>
            <w:vMerge/>
          </w:tcPr>
          <w:p w14:paraId="4A5C2DE6"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tcPr>
          <w:p w14:paraId="4D59AF57" w14:textId="77777777" w:rsidR="00277A77" w:rsidRPr="00076A8D" w:rsidRDefault="00277A77"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4A86DD5" w14:textId="77777777" w:rsidR="00277A77" w:rsidRPr="00076A8D" w:rsidRDefault="00277A77"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C8A33F5" w14:textId="77777777" w:rsidR="00277A77" w:rsidRPr="00076A8D" w:rsidRDefault="00277A77"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CF824F4" w14:textId="77777777" w:rsidR="00277A77" w:rsidRPr="00076A8D" w:rsidRDefault="00277A77"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6AE9483" w14:textId="77777777" w:rsidR="00277A77" w:rsidRPr="00076A8D" w:rsidRDefault="00277A77"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2842068" w14:textId="77777777" w:rsidR="00277A77" w:rsidRPr="00076A8D" w:rsidRDefault="00277A77"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51DC262C" w14:textId="77777777" w:rsidR="00277A77" w:rsidRPr="00076A8D" w:rsidRDefault="00277A77"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05B15183" w14:textId="77777777" w:rsidR="00277A77" w:rsidRPr="00076A8D" w:rsidRDefault="00277A77"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277A77" w:rsidRPr="00076A8D" w14:paraId="6E491727" w14:textId="77777777" w:rsidTr="00C30D9B">
        <w:trPr>
          <w:trHeight w:val="290"/>
        </w:trPr>
        <w:tc>
          <w:tcPr>
            <w:tcW w:w="484" w:type="dxa"/>
            <w:vMerge/>
          </w:tcPr>
          <w:p w14:paraId="10750EBE"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tcPr>
          <w:p w14:paraId="75C342A5"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EE0B9E9" w14:textId="77777777" w:rsidR="00277A77" w:rsidRPr="00076A8D" w:rsidRDefault="00277A77"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277A77" w:rsidRPr="00076A8D" w14:paraId="3122DAFD" w14:textId="77777777" w:rsidTr="00C30D9B">
        <w:trPr>
          <w:trHeight w:val="287"/>
        </w:trPr>
        <w:tc>
          <w:tcPr>
            <w:tcW w:w="484" w:type="dxa"/>
            <w:vMerge/>
          </w:tcPr>
          <w:p w14:paraId="050A2882"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tcPr>
          <w:p w14:paraId="71C0C815"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BC8CB10" w14:textId="77777777" w:rsidR="00277A77" w:rsidRPr="00076A8D" w:rsidRDefault="00277A77"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277A77" w:rsidRPr="00076A8D" w14:paraId="0988664C" w14:textId="77777777" w:rsidTr="00C30D9B">
        <w:trPr>
          <w:trHeight w:val="2067"/>
        </w:trPr>
        <w:tc>
          <w:tcPr>
            <w:tcW w:w="484" w:type="dxa"/>
            <w:vMerge/>
          </w:tcPr>
          <w:p w14:paraId="2137DBE7"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tcPr>
          <w:p w14:paraId="76FBE509" w14:textId="77777777" w:rsidR="00277A77" w:rsidRPr="00076A8D" w:rsidRDefault="00277A77"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88E8C59"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4FAAF265"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C21F224"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D534D08"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FBF12C9"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0406BA1"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26DEBAF"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DF77D80" w14:textId="77777777" w:rsidR="00277A77" w:rsidRPr="00076A8D" w:rsidRDefault="00277A77"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A968B09" w14:textId="77777777" w:rsidR="00277A77" w:rsidRPr="00076A8D" w:rsidRDefault="00277A77"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C60DBEA" w14:textId="77777777" w:rsidR="00277A77" w:rsidRPr="00076A8D" w:rsidRDefault="00277A77"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AE1A5C2" w14:textId="77777777" w:rsidR="00277A77" w:rsidRPr="00076A8D" w:rsidRDefault="00277A77" w:rsidP="00E86B11">
            <w:pPr>
              <w:tabs>
                <w:tab w:val="center" w:pos="787"/>
                <w:tab w:val="center" w:pos="4052"/>
              </w:tabs>
              <w:rPr>
                <w:rFonts w:ascii="Times New Roman" w:eastAsia="Calibri" w:hAnsi="Times New Roman" w:cs="Times New Roman"/>
                <w:color w:val="000000" w:themeColor="text1"/>
                <w:sz w:val="20"/>
                <w:szCs w:val="20"/>
                <w:lang w:val="ro-RO"/>
              </w:rPr>
            </w:pPr>
          </w:p>
          <w:p w14:paraId="2DA0BFCC" w14:textId="77777777" w:rsidR="00277A77" w:rsidRPr="00076A8D" w:rsidRDefault="00277A77"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AEAB10E" w14:textId="77777777" w:rsidR="00277A77" w:rsidRPr="00076A8D" w:rsidRDefault="00277A77"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897258C" w14:textId="77777777" w:rsidR="00277A77" w:rsidRPr="00076A8D" w:rsidRDefault="00277A77"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277A77" w:rsidRPr="00076A8D" w14:paraId="57CE3059" w14:textId="77777777" w:rsidTr="00C30D9B">
        <w:trPr>
          <w:trHeight w:val="289"/>
        </w:trPr>
        <w:tc>
          <w:tcPr>
            <w:tcW w:w="484" w:type="dxa"/>
            <w:vMerge/>
          </w:tcPr>
          <w:p w14:paraId="50C91D71"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tcPr>
          <w:p w14:paraId="4E7B5BDB"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6D7FB84C" w14:textId="77777777" w:rsidR="00277A77" w:rsidRPr="00076A8D" w:rsidRDefault="00277A77"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277A77" w:rsidRPr="00076A8D" w14:paraId="43CFBC60" w14:textId="77777777" w:rsidTr="00C30D9B">
        <w:trPr>
          <w:trHeight w:val="995"/>
        </w:trPr>
        <w:tc>
          <w:tcPr>
            <w:tcW w:w="484" w:type="dxa"/>
            <w:vMerge/>
          </w:tcPr>
          <w:p w14:paraId="1C21A02C"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vMerge w:val="restart"/>
          </w:tcPr>
          <w:p w14:paraId="510A89A8"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1C4FCB6C" w14:textId="77777777" w:rsidR="00277A77" w:rsidRPr="00076A8D" w:rsidRDefault="00277A77"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3C3BBC76" w14:textId="77777777" w:rsidR="00277A77" w:rsidRPr="00076A8D" w:rsidRDefault="00277A77"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AB9C69E" w14:textId="77777777" w:rsidR="00277A77" w:rsidRPr="00076A8D" w:rsidRDefault="00277A77"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4058DBE" w14:textId="77777777" w:rsidR="00277A77" w:rsidRPr="00076A8D" w:rsidRDefault="00277A77" w:rsidP="00E86B11">
            <w:pPr>
              <w:ind w:left="55"/>
              <w:rPr>
                <w:rFonts w:ascii="Times New Roman" w:eastAsia="Calibri" w:hAnsi="Times New Roman" w:cs="Times New Roman"/>
                <w:color w:val="000000" w:themeColor="text1"/>
                <w:sz w:val="20"/>
                <w:szCs w:val="20"/>
                <w:lang w:val="ro-RO"/>
              </w:rPr>
            </w:pPr>
          </w:p>
          <w:p w14:paraId="041B6C8C" w14:textId="77777777" w:rsidR="00277A77" w:rsidRPr="00076A8D" w:rsidRDefault="00277A77"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B1FE504" w14:textId="77777777" w:rsidR="00277A77" w:rsidRPr="00076A8D" w:rsidRDefault="00277A77"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01A1A01A" w14:textId="77777777" w:rsidR="00277A77" w:rsidRPr="00076A8D" w:rsidRDefault="00277A77" w:rsidP="00E86B11">
            <w:pPr>
              <w:ind w:left="50"/>
              <w:rPr>
                <w:rFonts w:ascii="Times New Roman" w:eastAsia="Calibri" w:hAnsi="Times New Roman" w:cs="Times New Roman"/>
                <w:color w:val="000000" w:themeColor="text1"/>
                <w:sz w:val="20"/>
                <w:szCs w:val="20"/>
                <w:lang w:val="ro-RO"/>
              </w:rPr>
            </w:pPr>
          </w:p>
          <w:p w14:paraId="3087AA29" w14:textId="77777777" w:rsidR="00277A77" w:rsidRPr="00076A8D" w:rsidRDefault="00277A77" w:rsidP="00E86B11">
            <w:pPr>
              <w:ind w:left="26"/>
              <w:jc w:val="center"/>
              <w:rPr>
                <w:rFonts w:ascii="Times New Roman" w:eastAsia="Calibri" w:hAnsi="Times New Roman" w:cs="Times New Roman"/>
                <w:color w:val="000000" w:themeColor="text1"/>
                <w:sz w:val="24"/>
                <w:szCs w:val="24"/>
                <w:lang w:val="ro-RO"/>
              </w:rPr>
            </w:pPr>
          </w:p>
          <w:p w14:paraId="5F97C0E2" w14:textId="77777777" w:rsidR="00277A77" w:rsidRPr="00076A8D" w:rsidRDefault="00277A77"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BCF8936" w14:textId="77777777" w:rsidR="00277A77" w:rsidRPr="00076A8D" w:rsidRDefault="00277A77"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277A77" w:rsidRPr="00076A8D" w14:paraId="6856A762" w14:textId="77777777" w:rsidTr="00C30D9B">
        <w:trPr>
          <w:trHeight w:val="1765"/>
        </w:trPr>
        <w:tc>
          <w:tcPr>
            <w:tcW w:w="484" w:type="dxa"/>
            <w:vMerge/>
          </w:tcPr>
          <w:p w14:paraId="137A8DF6" w14:textId="77777777" w:rsidR="00277A77" w:rsidRPr="00076A8D" w:rsidRDefault="00277A77" w:rsidP="00E86B11">
            <w:pPr>
              <w:rPr>
                <w:rFonts w:ascii="Times New Roman" w:eastAsia="Calibri" w:hAnsi="Times New Roman" w:cs="Times New Roman"/>
                <w:color w:val="000000" w:themeColor="text1"/>
                <w:sz w:val="24"/>
                <w:szCs w:val="24"/>
                <w:lang w:val="ro-RO"/>
              </w:rPr>
            </w:pPr>
          </w:p>
        </w:tc>
        <w:tc>
          <w:tcPr>
            <w:tcW w:w="4567" w:type="dxa"/>
            <w:vMerge/>
          </w:tcPr>
          <w:p w14:paraId="5FA4DD19" w14:textId="77777777" w:rsidR="00277A77" w:rsidRPr="00076A8D" w:rsidRDefault="00277A77"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52C2F3E7" w14:textId="77777777" w:rsidR="00277A77" w:rsidRPr="00076A8D" w:rsidRDefault="00277A77"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C13CD5F" w14:textId="77777777" w:rsidR="00277A77" w:rsidRPr="00076A8D" w:rsidRDefault="00277A7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EBA70EE" w14:textId="77777777" w:rsidR="00277A77" w:rsidRPr="00076A8D" w:rsidRDefault="00277A77"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118B35E0" w14:textId="77777777" w:rsidR="00277A77" w:rsidRPr="00076A8D" w:rsidRDefault="00277A77" w:rsidP="00E86B11">
            <w:pPr>
              <w:tabs>
                <w:tab w:val="center" w:pos="827"/>
                <w:tab w:val="center" w:pos="3887"/>
              </w:tabs>
              <w:spacing w:after="41"/>
              <w:rPr>
                <w:rFonts w:ascii="Times New Roman" w:hAnsi="Times New Roman" w:cs="Times New Roman"/>
                <w:color w:val="000000" w:themeColor="text1"/>
                <w:sz w:val="20"/>
                <w:szCs w:val="20"/>
                <w:lang w:val="ro-RO"/>
              </w:rPr>
            </w:pPr>
          </w:p>
          <w:p w14:paraId="249E9CEE" w14:textId="77777777" w:rsidR="00277A77" w:rsidRPr="00076A8D" w:rsidRDefault="00277A77"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73F72608" w14:textId="77777777" w:rsidR="00277A77" w:rsidRPr="00076A8D" w:rsidRDefault="00277A77" w:rsidP="00E86B11">
            <w:pPr>
              <w:tabs>
                <w:tab w:val="center" w:pos="827"/>
                <w:tab w:val="center" w:pos="3887"/>
              </w:tabs>
              <w:spacing w:after="41"/>
              <w:rPr>
                <w:rFonts w:ascii="Times New Roman" w:hAnsi="Times New Roman" w:cs="Times New Roman"/>
                <w:color w:val="000000" w:themeColor="text1"/>
                <w:sz w:val="20"/>
                <w:szCs w:val="20"/>
                <w:lang w:val="ro-RO"/>
              </w:rPr>
            </w:pPr>
          </w:p>
          <w:p w14:paraId="6B7AFD5C" w14:textId="77777777" w:rsidR="00277A77" w:rsidRPr="00076A8D" w:rsidRDefault="00277A77"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4DB2433" w14:textId="77777777" w:rsidTr="00C30D9B">
        <w:trPr>
          <w:trHeight w:val="517"/>
        </w:trPr>
        <w:tc>
          <w:tcPr>
            <w:tcW w:w="484" w:type="dxa"/>
            <w:vMerge w:val="restart"/>
          </w:tcPr>
          <w:p w14:paraId="5F604945"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BE7C0C6" w14:textId="77777777" w:rsidR="00C30D9B" w:rsidRPr="00076A8D" w:rsidRDefault="00C30D9B"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CF8C31" w14:textId="77777777" w:rsidTr="00C30D9B">
        <w:trPr>
          <w:trHeight w:val="864"/>
        </w:trPr>
        <w:tc>
          <w:tcPr>
            <w:tcW w:w="484" w:type="dxa"/>
            <w:vMerge/>
          </w:tcPr>
          <w:p w14:paraId="7608A22C"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7" w:type="dxa"/>
            <w:gridSpan w:val="4"/>
          </w:tcPr>
          <w:p w14:paraId="44427688" w14:textId="77777777" w:rsidR="00C30D9B" w:rsidRPr="00076A8D" w:rsidRDefault="00C30D9B"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4CA25AF" w14:textId="77777777" w:rsidR="00C30D9B" w:rsidRPr="00076A8D" w:rsidRDefault="00C30D9B"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1A148218" w14:textId="77777777" w:rsidR="00C30D9B" w:rsidRPr="00076A8D" w:rsidRDefault="00C30D9B"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94528E9" w14:textId="77777777" w:rsidTr="00C30D9B">
        <w:trPr>
          <w:trHeight w:val="433"/>
        </w:trPr>
        <w:tc>
          <w:tcPr>
            <w:tcW w:w="484" w:type="dxa"/>
            <w:vMerge/>
          </w:tcPr>
          <w:p w14:paraId="7841F37D"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7" w:type="dxa"/>
            <w:gridSpan w:val="4"/>
          </w:tcPr>
          <w:p w14:paraId="1526EB63" w14:textId="77777777" w:rsidR="00C30D9B" w:rsidRPr="00076A8D" w:rsidRDefault="00C30D9B"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120FAE0" w14:textId="77777777" w:rsidR="00C30D9B" w:rsidRPr="00076A8D" w:rsidRDefault="00C30D9B"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6E67EBA" w14:textId="77777777" w:rsidTr="00C30D9B">
        <w:trPr>
          <w:trHeight w:val="427"/>
        </w:trPr>
        <w:tc>
          <w:tcPr>
            <w:tcW w:w="484" w:type="dxa"/>
            <w:vMerge/>
          </w:tcPr>
          <w:p w14:paraId="2D3F3BB3"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7" w:type="dxa"/>
            <w:gridSpan w:val="4"/>
          </w:tcPr>
          <w:p w14:paraId="6DE21FAF" w14:textId="77777777" w:rsidR="00C30D9B" w:rsidRPr="00076A8D" w:rsidRDefault="00C30D9B"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388622E3" w14:textId="77777777" w:rsidTr="00C30D9B">
        <w:trPr>
          <w:trHeight w:val="516"/>
        </w:trPr>
        <w:tc>
          <w:tcPr>
            <w:tcW w:w="484" w:type="dxa"/>
            <w:vMerge/>
          </w:tcPr>
          <w:p w14:paraId="23986CAE"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98E1126" w14:textId="77777777" w:rsidR="00C30D9B" w:rsidRPr="00076A8D" w:rsidRDefault="00C30D9B"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A34B2A6" w14:textId="784CC806" w:rsidR="00C30D9B" w:rsidRPr="00076A8D" w:rsidRDefault="00C30D9B"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2B66DF5" w14:textId="77777777" w:rsidR="00C30D9B" w:rsidRPr="00076A8D" w:rsidRDefault="00C30D9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BA5402D" w14:textId="77777777" w:rsidR="00C30D9B" w:rsidRPr="00076A8D" w:rsidRDefault="00C30D9B" w:rsidP="00E86B11">
            <w:pPr>
              <w:rPr>
                <w:rFonts w:ascii="Times New Roman" w:eastAsia="Segoe UI Symbol" w:hAnsi="Times New Roman" w:cs="Times New Roman"/>
                <w:color w:val="000000" w:themeColor="text1"/>
                <w:sz w:val="20"/>
                <w:szCs w:val="20"/>
                <w:lang w:val="ro-RO"/>
              </w:rPr>
            </w:pPr>
          </w:p>
          <w:p w14:paraId="5D9BAE9A" w14:textId="77777777" w:rsidR="00C30D9B" w:rsidRPr="00076A8D" w:rsidRDefault="00C30D9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4534C5F" w14:textId="77777777" w:rsidTr="00C30D9B">
        <w:trPr>
          <w:trHeight w:val="316"/>
        </w:trPr>
        <w:tc>
          <w:tcPr>
            <w:tcW w:w="484" w:type="dxa"/>
            <w:vMerge/>
          </w:tcPr>
          <w:p w14:paraId="0CF5293F"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6760" w:type="dxa"/>
            <w:gridSpan w:val="2"/>
            <w:vMerge/>
          </w:tcPr>
          <w:p w14:paraId="343C1401" w14:textId="77777777" w:rsidR="00C30D9B" w:rsidRPr="00076A8D" w:rsidRDefault="00C30D9B"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7FD83417" w14:textId="77777777" w:rsidR="00C30D9B" w:rsidRPr="00076A8D" w:rsidRDefault="00C30D9B"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009E0A6" w14:textId="77777777" w:rsidTr="00C30D9B">
        <w:trPr>
          <w:trHeight w:val="840"/>
        </w:trPr>
        <w:tc>
          <w:tcPr>
            <w:tcW w:w="484" w:type="dxa"/>
            <w:vMerge/>
          </w:tcPr>
          <w:p w14:paraId="2AA58F49"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693677B"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C76B4E5" w14:textId="77777777" w:rsidR="00C30D9B" w:rsidRPr="00076A8D" w:rsidRDefault="00C30D9B"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10672B5" w14:textId="77777777" w:rsidR="00C30D9B" w:rsidRPr="00076A8D" w:rsidRDefault="00C30D9B"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F6B6876" w14:textId="77777777" w:rsidR="00C30D9B" w:rsidRPr="00076A8D" w:rsidRDefault="00C30D9B"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Overlap w:val="never"/>
              <w:tblW w:w="10768" w:type="dxa"/>
              <w:tblInd w:w="0" w:type="dxa"/>
              <w:tblLook w:val="04A0" w:firstRow="1" w:lastRow="0" w:firstColumn="1" w:lastColumn="0" w:noHBand="0" w:noVBand="1"/>
            </w:tblPr>
            <w:tblGrid>
              <w:gridCol w:w="1304"/>
              <w:gridCol w:w="1789"/>
              <w:gridCol w:w="1551"/>
              <w:gridCol w:w="1296"/>
              <w:gridCol w:w="737"/>
              <w:gridCol w:w="1687"/>
              <w:gridCol w:w="279"/>
              <w:gridCol w:w="2125"/>
            </w:tblGrid>
            <w:tr w:rsidR="00076A8D" w:rsidRPr="00076A8D" w14:paraId="55BD4ABF" w14:textId="77777777" w:rsidTr="00C30D9B">
              <w:trPr>
                <w:trHeight w:val="278"/>
              </w:trPr>
              <w:tc>
                <w:tcPr>
                  <w:tcW w:w="10768" w:type="dxa"/>
                  <w:gridSpan w:val="8"/>
                  <w:tcBorders>
                    <w:top w:val="single" w:sz="4" w:space="0" w:color="auto"/>
                    <w:left w:val="single" w:sz="4" w:space="0" w:color="auto"/>
                    <w:bottom w:val="single" w:sz="4" w:space="0" w:color="auto"/>
                    <w:right w:val="single" w:sz="4" w:space="0" w:color="auto"/>
                  </w:tcBorders>
                  <w:hideMark/>
                </w:tcPr>
                <w:p w14:paraId="3FF5DA1C" w14:textId="77777777" w:rsidR="00C30D9B" w:rsidRPr="00076A8D" w:rsidRDefault="00C30D9B"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3BF91F9" w14:textId="77777777" w:rsidTr="00C30D9B">
              <w:trPr>
                <w:trHeight w:val="843"/>
              </w:trPr>
              <w:tc>
                <w:tcPr>
                  <w:tcW w:w="1304" w:type="dxa"/>
                  <w:tcBorders>
                    <w:top w:val="single" w:sz="4" w:space="0" w:color="auto"/>
                    <w:left w:val="single" w:sz="4" w:space="0" w:color="auto"/>
                    <w:bottom w:val="single" w:sz="4" w:space="0" w:color="auto"/>
                    <w:right w:val="single" w:sz="4" w:space="0" w:color="auto"/>
                  </w:tcBorders>
                </w:tcPr>
                <w:p w14:paraId="59E974C6"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C31C5A4"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p w14:paraId="4C780C21"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4762907"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410BF9F"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193F495" w14:textId="77777777" w:rsidR="00C30D9B" w:rsidRPr="00076A8D" w:rsidRDefault="00C30D9B"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41AA5FD" w14:textId="77777777" w:rsidR="00C30D9B" w:rsidRPr="00076A8D" w:rsidRDefault="00C30D9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D5E94AF" w14:textId="77777777" w:rsidR="00C30D9B" w:rsidRPr="00076A8D" w:rsidRDefault="00C30D9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07ABE47"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1FE26A92"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2125" w:type="dxa"/>
                  <w:tcBorders>
                    <w:top w:val="single" w:sz="4" w:space="0" w:color="auto"/>
                    <w:left w:val="single" w:sz="4" w:space="0" w:color="auto"/>
                    <w:bottom w:val="single" w:sz="4" w:space="0" w:color="auto"/>
                    <w:right w:val="single" w:sz="4" w:space="0" w:color="auto"/>
                  </w:tcBorders>
                </w:tcPr>
                <w:p w14:paraId="4C1F2AC8"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2B924A4"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r>
            <w:tr w:rsidR="00076A8D" w:rsidRPr="00076A8D" w14:paraId="54AB88A5" w14:textId="77777777" w:rsidTr="00C30D9B">
              <w:trPr>
                <w:trHeight w:val="1000"/>
              </w:trPr>
              <w:tc>
                <w:tcPr>
                  <w:tcW w:w="1304" w:type="dxa"/>
                  <w:tcBorders>
                    <w:top w:val="single" w:sz="4" w:space="0" w:color="auto"/>
                    <w:left w:val="single" w:sz="4" w:space="0" w:color="auto"/>
                    <w:bottom w:val="single" w:sz="4" w:space="0" w:color="auto"/>
                    <w:right w:val="single" w:sz="4" w:space="0" w:color="auto"/>
                  </w:tcBorders>
                </w:tcPr>
                <w:p w14:paraId="174FFAF7"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25B92CB"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E1B775F"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3EBF5AA4" w14:textId="77777777" w:rsidR="00C30D9B" w:rsidRPr="00076A8D" w:rsidRDefault="00C30D9B"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E052B55"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75C28FB" w14:textId="77777777" w:rsidR="00C30D9B" w:rsidRPr="00076A8D" w:rsidRDefault="00C30D9B"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59CFB80"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26940EE" w14:textId="77777777" w:rsidR="00C30D9B" w:rsidRPr="00076A8D" w:rsidRDefault="00C30D9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AECC5BA" w14:textId="77777777" w:rsidR="00C30D9B" w:rsidRPr="00076A8D" w:rsidRDefault="00C30D9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586A2D30" w14:textId="77777777" w:rsidR="00C30D9B" w:rsidRPr="00076A8D" w:rsidRDefault="00C30D9B" w:rsidP="00E86B11">
                  <w:pPr>
                    <w:rPr>
                      <w:rFonts w:ascii="Times New Roman" w:hAnsi="Times New Roman"/>
                      <w:bCs/>
                      <w:color w:val="000000" w:themeColor="text1"/>
                      <w:sz w:val="20"/>
                      <w:szCs w:val="20"/>
                      <w:lang w:val="ro-RO"/>
                    </w:rPr>
                  </w:pPr>
                </w:p>
              </w:tc>
              <w:tc>
                <w:tcPr>
                  <w:tcW w:w="2125" w:type="dxa"/>
                  <w:tcBorders>
                    <w:top w:val="single" w:sz="4" w:space="0" w:color="auto"/>
                    <w:left w:val="single" w:sz="4" w:space="0" w:color="auto"/>
                    <w:bottom w:val="single" w:sz="4" w:space="0" w:color="auto"/>
                    <w:right w:val="single" w:sz="4" w:space="0" w:color="auto"/>
                  </w:tcBorders>
                </w:tcPr>
                <w:p w14:paraId="7C546240"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C4A2CF5" w14:textId="77777777" w:rsidR="00C30D9B" w:rsidRPr="00076A8D" w:rsidRDefault="00C30D9B" w:rsidP="00E86B11">
                  <w:pPr>
                    <w:rPr>
                      <w:rFonts w:ascii="Times New Roman" w:hAnsi="Times New Roman"/>
                      <w:bCs/>
                      <w:color w:val="000000" w:themeColor="text1"/>
                      <w:sz w:val="20"/>
                      <w:szCs w:val="20"/>
                      <w:lang w:val="ro-RO"/>
                    </w:rPr>
                  </w:pPr>
                </w:p>
              </w:tc>
            </w:tr>
            <w:tr w:rsidR="00076A8D" w:rsidRPr="00076A8D" w14:paraId="25427098" w14:textId="77777777" w:rsidTr="00C30D9B">
              <w:trPr>
                <w:trHeight w:val="514"/>
              </w:trPr>
              <w:tc>
                <w:tcPr>
                  <w:tcW w:w="10768" w:type="dxa"/>
                  <w:gridSpan w:val="8"/>
                  <w:tcBorders>
                    <w:top w:val="single" w:sz="4" w:space="0" w:color="auto"/>
                    <w:left w:val="single" w:sz="4" w:space="0" w:color="auto"/>
                    <w:bottom w:val="single" w:sz="4" w:space="0" w:color="auto"/>
                    <w:right w:val="single" w:sz="4" w:space="0" w:color="auto"/>
                  </w:tcBorders>
                </w:tcPr>
                <w:p w14:paraId="53A61362"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B491749" w14:textId="1BA13C35" w:rsidTr="00C30D9B">
              <w:trPr>
                <w:trHeight w:val="514"/>
              </w:trPr>
              <w:tc>
                <w:tcPr>
                  <w:tcW w:w="5940" w:type="dxa"/>
                  <w:gridSpan w:val="4"/>
                  <w:tcBorders>
                    <w:top w:val="single" w:sz="4" w:space="0" w:color="auto"/>
                    <w:left w:val="single" w:sz="4" w:space="0" w:color="auto"/>
                    <w:bottom w:val="single" w:sz="4" w:space="0" w:color="auto"/>
                    <w:right w:val="single" w:sz="4" w:space="0" w:color="auto"/>
                  </w:tcBorders>
                </w:tcPr>
                <w:p w14:paraId="02289E2F" w14:textId="4D4B663A" w:rsidR="00C30D9B" w:rsidRPr="00076A8D" w:rsidRDefault="00C30D9B" w:rsidP="00E86B11">
                  <w:pPr>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xml:space="preserve">II. </w:t>
                  </w:r>
                  <w:r w:rsidRPr="00076A8D">
                    <w:rPr>
                      <w:rFonts w:ascii="Times New Roman" w:hAnsi="Times New Roman"/>
                      <w:b/>
                      <w:bCs/>
                      <w:color w:val="000000" w:themeColor="text1"/>
                      <w:sz w:val="20"/>
                      <w:szCs w:val="20"/>
                      <w:lang w:val="ro-RO"/>
                    </w:rPr>
                    <w:t xml:space="preserve">Informații sanitare                                                            </w:t>
                  </w:r>
                </w:p>
              </w:tc>
              <w:tc>
                <w:tcPr>
                  <w:tcW w:w="2424" w:type="dxa"/>
                  <w:gridSpan w:val="2"/>
                  <w:tcBorders>
                    <w:top w:val="single" w:sz="4" w:space="0" w:color="auto"/>
                    <w:left w:val="single" w:sz="4" w:space="0" w:color="auto"/>
                    <w:bottom w:val="single" w:sz="4" w:space="0" w:color="auto"/>
                    <w:right w:val="single" w:sz="4" w:space="0" w:color="auto"/>
                  </w:tcBorders>
                </w:tcPr>
                <w:p w14:paraId="29A85F87" w14:textId="642AEE2F" w:rsidR="00C30D9B" w:rsidRPr="00076A8D" w:rsidRDefault="00C30D9B" w:rsidP="00C30D9B">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04" w:type="dxa"/>
                  <w:gridSpan w:val="2"/>
                  <w:tcBorders>
                    <w:top w:val="single" w:sz="4" w:space="0" w:color="auto"/>
                    <w:left w:val="single" w:sz="4" w:space="0" w:color="auto"/>
                    <w:bottom w:val="single" w:sz="4" w:space="0" w:color="auto"/>
                    <w:right w:val="single" w:sz="4" w:space="0" w:color="auto"/>
                  </w:tcBorders>
                </w:tcPr>
                <w:p w14:paraId="138F893C" w14:textId="5E00774F" w:rsidR="00C30D9B" w:rsidRPr="00076A8D" w:rsidRDefault="00C30D9B" w:rsidP="00C30D9B">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00E63078" w14:textId="77777777" w:rsidR="00C30D9B" w:rsidRPr="00076A8D" w:rsidRDefault="00C30D9B" w:rsidP="00E86B11">
            <w:pPr>
              <w:tabs>
                <w:tab w:val="center" w:pos="998"/>
                <w:tab w:val="center" w:pos="5225"/>
              </w:tabs>
              <w:rPr>
                <w:rFonts w:ascii="Times New Roman" w:hAnsi="Times New Roman" w:cs="Times New Roman"/>
                <w:color w:val="000000" w:themeColor="text1"/>
                <w:sz w:val="20"/>
                <w:szCs w:val="20"/>
                <w:lang w:val="ro-RO"/>
              </w:rPr>
            </w:pPr>
          </w:p>
          <w:p w14:paraId="49EA1815" w14:textId="0274DD5E"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D93A1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cărnii proaspete]</w:t>
            </w:r>
          </w:p>
          <w:p w14:paraId="34AABDB0" w14:textId="58FBAC27"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 și al Consiliului</w:t>
            </w:r>
            <w:r w:rsidR="001578F6" w:rsidRPr="00076A8D">
              <w:rPr>
                <w:rFonts w:ascii="Times New Roman" w:hAnsi="Times New Roman" w:cs="Times New Roman"/>
                <w:color w:val="000000" w:themeColor="text1"/>
                <w:sz w:val="24"/>
                <w:szCs w:val="24"/>
                <w:lang w:val="ro-RO"/>
              </w:rPr>
              <w:t xml:space="preserve"> (Legea nr.82/2024)</w:t>
            </w:r>
            <w:r w:rsidRPr="00076A8D">
              <w:rPr>
                <w:rFonts w:ascii="Times New Roman" w:hAnsi="Times New Roman" w:cs="Times New Roman"/>
                <w:color w:val="000000" w:themeColor="text1"/>
                <w:sz w:val="24"/>
                <w:szCs w:val="24"/>
                <w:lang w:val="ro-RO"/>
              </w:rPr>
              <w:t xml:space="preserve">,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(²) de porcine domestice (</w:t>
            </w:r>
            <w:r w:rsidRPr="00076A8D">
              <w:rPr>
                <w:rFonts w:ascii="Times New Roman" w:hAnsi="Times New Roman" w:cs="Times New Roman"/>
                <w:i/>
                <w:iCs/>
                <w:color w:val="000000" w:themeColor="text1"/>
                <w:sz w:val="24"/>
                <w:szCs w:val="24"/>
                <w:lang w:val="ro-RO"/>
              </w:rPr>
              <w:t xml:space="preserve">Sus </w:t>
            </w:r>
            <w:proofErr w:type="spellStart"/>
            <w:r w:rsidRPr="00076A8D">
              <w:rPr>
                <w:rFonts w:ascii="Times New Roman" w:hAnsi="Times New Roman" w:cs="Times New Roman"/>
                <w:i/>
                <w:iCs/>
                <w:color w:val="000000" w:themeColor="text1"/>
                <w:sz w:val="24"/>
                <w:szCs w:val="24"/>
                <w:lang w:val="ro-RO"/>
              </w:rPr>
              <w:t>scrofa</w:t>
            </w:r>
            <w:proofErr w:type="spellEnd"/>
            <w:r w:rsidRPr="00076A8D">
              <w:rPr>
                <w:rFonts w:ascii="Times New Roman" w:hAnsi="Times New Roman" w:cs="Times New Roman"/>
                <w:color w:val="000000" w:themeColor="text1"/>
                <w:sz w:val="24"/>
                <w:szCs w:val="24"/>
                <w:lang w:val="ro-RO"/>
              </w:rPr>
              <w:t>) descrisă în partea I a fost produsă în conformitate cu cerințele respective, în special că:</w:t>
            </w:r>
          </w:p>
          <w:p w14:paraId="153BDD89" w14:textId="59784575"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(¹) [carnea tocată] (¹) provine dintr-o unitate (din unități) care aplică cerințele generale de igienă și care implementează un program bazat pe principiile analizei riscurilor și punctelor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D93A1F"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34AE8705" w14:textId="56B60380"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67E91C6" w14:textId="26A0C3D2"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îndeplinește cerințele Regulamentului de punere în aplicare (UE) 2015/1375 al Comisiei</w:t>
            </w:r>
            <w:r w:rsidR="00000FE2" w:rsidRPr="00076A8D">
              <w:rPr>
                <w:rFonts w:ascii="Times New Roman" w:hAnsi="Times New Roman" w:cs="Times New Roman"/>
                <w:color w:val="000000" w:themeColor="text1"/>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 xml:space="preserve"> în special</w:t>
            </w:r>
            <w:r w:rsidRPr="00076A8D">
              <w:rPr>
                <w:rFonts w:ascii="Times New Roman" w:hAnsi="Times New Roman" w:cs="Times New Roman"/>
                <w:color w:val="000000" w:themeColor="text1"/>
                <w:sz w:val="24"/>
                <w:szCs w:val="24"/>
                <w:lang w:val="ro-RO"/>
              </w:rPr>
              <w:br/>
              <w:t xml:space="preserve">(¹) fie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r w:rsidRPr="00076A8D">
              <w:rPr>
                <w:rFonts w:ascii="Times New Roman" w:hAnsi="Times New Roman" w:cs="Times New Roman"/>
                <w:color w:val="000000" w:themeColor="text1"/>
                <w:sz w:val="24"/>
                <w:szCs w:val="24"/>
                <w:lang w:val="ro-RO"/>
              </w:rPr>
              <w:br/>
              <w:t>(¹) fie [a făcut obiectul unui tratament de congelare în conformitate cu anexa 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(¹)(⁷) fie [provine de la porcine domestice care fie provin dintr-o exploatație recunoscută oficial ca exploatație </w:t>
            </w:r>
            <w:r w:rsidRPr="00076A8D">
              <w:rPr>
                <w:rFonts w:ascii="Times New Roman" w:hAnsi="Times New Roman" w:cs="Times New Roman"/>
                <w:color w:val="000000" w:themeColor="text1"/>
                <w:sz w:val="24"/>
                <w:szCs w:val="24"/>
                <w:lang w:val="ro-RO"/>
              </w:rPr>
              <w:lastRenderedPageBreak/>
              <w:t>care aplică condiții de adăpost controlate în conformitate cu articolul 8 din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00000FE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fie nu sunt înțărcate și au stat împreună cu scroafa mai mică de cinci săptămâni.]</w:t>
            </w:r>
          </w:p>
          <w:p w14:paraId="60AB334B" w14:textId="77777777"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8–17, 23, 24, 30, 31, 33–35, 37 și 38 din Regulamentul de punere în aplicare (UE) 2019/627 și cu articolele 3, 4, 5, 7 și 8 din Regulamentul delegat (UE) 2019/624;</w:t>
            </w:r>
          </w:p>
          <w:p w14:paraId="22DBA056" w14:textId="6AC9AA3B"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(¹) fie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(¹) fie [pachetele de [carne] (¹) [carne tocată] (¹)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EA2BFC8" w14:textId="63B7648C"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(¹) [carnea tocată] (¹)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24A452DF" w14:textId="5C76692D" w:rsidR="00C30D9B" w:rsidRPr="00076A8D" w:rsidRDefault="00C30D9B" w:rsidP="00C30D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1685659B" w14:textId="3D085FBB"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[carnea] (¹) [carnea tocată] (¹) a fost depozitată și transportată în conformitate cu cerințele relevante prevăzute în secțiunile I și, respectiv, V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69799C4" w14:textId="01665F0D"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II.1.9.</w:t>
            </w:r>
            <w:r w:rsidRPr="00076A8D">
              <w:rPr>
                <w:rFonts w:ascii="Times New Roman" w:hAnsi="Times New Roman" w:cs="Times New Roman"/>
                <w:color w:val="000000" w:themeColor="text1"/>
                <w:sz w:val="24"/>
                <w:szCs w:val="24"/>
                <w:lang w:val="ro-RO"/>
              </w:rPr>
              <w:t xml:space="preserve"> carnea tocată a fost produsă în conformitate cu secțiunea V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a fost congelată la temperatura internă de maximum -18 °C;</w:t>
            </w:r>
          </w:p>
          <w:p w14:paraId="0BA3E705" w14:textId="6024BB8B" w:rsidR="007958A6"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(¹)(³) [II.1.10.] [carnea] (¹) [carnea tocată] (¹) respectă cerințele Regulamentului (CE) nr. 1688/2005 al Comisiei.]</w:t>
            </w:r>
          </w:p>
          <w:p w14:paraId="47E3EC57" w14:textId="77777777" w:rsidR="00BB44B9" w:rsidRPr="00854CD5" w:rsidRDefault="00BB44B9" w:rsidP="00BB44B9">
            <w:pPr>
              <w:pStyle w:val="ListParagraph"/>
              <w:numPr>
                <w:ilvl w:val="0"/>
                <w:numId w:val="59"/>
              </w:numPr>
              <w:spacing w:before="100" w:beforeAutospacing="1" w:after="100" w:afterAutospacing="1"/>
              <w:rPr>
                <w:rFonts w:ascii="Times New Roman" w:hAnsi="Times New Roman" w:cs="Times New Roman"/>
                <w:b/>
                <w:bCs/>
                <w:color w:val="000000" w:themeColor="text1"/>
                <w:sz w:val="24"/>
                <w:szCs w:val="24"/>
              </w:rPr>
            </w:pPr>
            <w:r w:rsidRPr="00854CD5">
              <w:rPr>
                <w:rFonts w:ascii="Segoe UI Symbol" w:hAnsi="Segoe UI Symbol" w:cs="Segoe UI Symbol"/>
                <w:b/>
                <w:bCs/>
                <w:color w:val="000000" w:themeColor="text1"/>
                <w:sz w:val="24"/>
                <w:szCs w:val="24"/>
              </w:rPr>
              <w:t>☐</w:t>
            </w:r>
            <w:r w:rsidRPr="00854CD5">
              <w:rPr>
                <w:rFonts w:ascii="Times New Roman" w:hAnsi="Times New Roman" w:cs="Times New Roman"/>
                <w:b/>
                <w:bCs/>
                <w:color w:val="000000" w:themeColor="text1"/>
                <w:sz w:val="24"/>
                <w:szCs w:val="24"/>
              </w:rPr>
              <w:t xml:space="preserve"> [II.1a. </w:t>
            </w:r>
            <w:proofErr w:type="spellStart"/>
            <w:r w:rsidRPr="00854CD5">
              <w:rPr>
                <w:rFonts w:ascii="Times New Roman" w:hAnsi="Times New Roman" w:cs="Times New Roman"/>
                <w:b/>
                <w:bCs/>
                <w:color w:val="000000" w:themeColor="text1"/>
                <w:sz w:val="24"/>
                <w:szCs w:val="24"/>
              </w:rPr>
              <w:t>Atestare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în</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ceea</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privește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Regulamentul</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delegat</w:t>
            </w:r>
            <w:proofErr w:type="spellEnd"/>
            <w:r w:rsidRPr="00854CD5">
              <w:rPr>
                <w:rFonts w:ascii="Times New Roman" w:hAnsi="Times New Roman" w:cs="Times New Roman"/>
                <w:b/>
                <w:bCs/>
                <w:color w:val="000000" w:themeColor="text1"/>
                <w:sz w:val="24"/>
                <w:szCs w:val="24"/>
              </w:rPr>
              <w:t xml:space="preserve"> (UE) 2023/905 al </w:t>
            </w:r>
            <w:proofErr w:type="spellStart"/>
            <w:r w:rsidRPr="00854CD5">
              <w:rPr>
                <w:rFonts w:ascii="Times New Roman" w:hAnsi="Times New Roman" w:cs="Times New Roman"/>
                <w:b/>
                <w:bCs/>
                <w:color w:val="000000" w:themeColor="text1"/>
                <w:sz w:val="24"/>
                <w:szCs w:val="24"/>
              </w:rPr>
              <w:t>Comisiei</w:t>
            </w:r>
            <w:proofErr w:type="spellEnd"/>
            <w:r w:rsidRPr="00854CD5">
              <w:rPr>
                <w:rFonts w:ascii="Times New Roman" w:hAnsi="Times New Roman" w:cs="Times New Roman"/>
                <w:b/>
                <w:bCs/>
                <w:color w:val="000000" w:themeColor="text1"/>
                <w:sz w:val="24"/>
                <w:szCs w:val="24"/>
              </w:rPr>
              <w:t xml:space="preserve"> </w:t>
            </w:r>
          </w:p>
          <w:p w14:paraId="0DEE9568" w14:textId="2374DFDE" w:rsidR="00BB44B9" w:rsidRPr="00076A8D" w:rsidRDefault="00BB44B9" w:rsidP="00BB44B9">
            <w:pPr>
              <w:spacing w:before="100" w:beforeAutospacing="1" w:after="100" w:afterAutospacing="1"/>
              <w:rPr>
                <w:rFonts w:ascii="Times New Roman" w:hAnsi="Times New Roman" w:cs="Times New Roman"/>
                <w:color w:val="000000" w:themeColor="text1"/>
                <w:sz w:val="24"/>
                <w:szCs w:val="24"/>
                <w:lang w:val="ro-RO"/>
              </w:rPr>
            </w:pPr>
            <w:proofErr w:type="spellStart"/>
            <w:r w:rsidRPr="00854CD5">
              <w:rPr>
                <w:rFonts w:ascii="Times New Roman" w:hAnsi="Times New Roman" w:cs="Times New Roman"/>
                <w:color w:val="000000" w:themeColor="text1"/>
                <w:sz w:val="24"/>
                <w:szCs w:val="24"/>
              </w:rPr>
              <w:t>Subsemnatul</w:t>
            </w:r>
            <w:proofErr w:type="spellEnd"/>
            <w:r w:rsidRPr="00854CD5">
              <w:rPr>
                <w:rFonts w:ascii="Times New Roman" w:hAnsi="Times New Roman" w:cs="Times New Roman"/>
                <w:color w:val="000000" w:themeColor="text1"/>
                <w:sz w:val="24"/>
                <w:szCs w:val="24"/>
              </w:rPr>
              <w:t xml:space="preserve">, medic </w:t>
            </w:r>
            <w:proofErr w:type="spellStart"/>
            <w:r w:rsidRPr="00854CD5">
              <w:rPr>
                <w:rFonts w:ascii="Times New Roman" w:hAnsi="Times New Roman" w:cs="Times New Roman"/>
                <w:color w:val="000000" w:themeColor="text1"/>
                <w:sz w:val="24"/>
                <w:szCs w:val="24"/>
              </w:rPr>
              <w:t>veterinar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oficial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declar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am </w:t>
            </w:r>
            <w:proofErr w:type="spellStart"/>
            <w:r w:rsidRPr="00854CD5">
              <w:rPr>
                <w:rFonts w:ascii="Times New Roman" w:hAnsi="Times New Roman" w:cs="Times New Roman"/>
                <w:color w:val="000000" w:themeColor="text1"/>
                <w:sz w:val="24"/>
                <w:szCs w:val="24"/>
              </w:rPr>
              <w:t>luat</w:t>
            </w:r>
            <w:proofErr w:type="spellEnd"/>
            <w:r w:rsidRPr="00854CD5">
              <w:rPr>
                <w:rFonts w:ascii="Times New Roman" w:hAnsi="Times New Roman" w:cs="Times New Roman"/>
                <w:color w:val="000000" w:themeColor="text1"/>
                <w:sz w:val="24"/>
                <w:szCs w:val="24"/>
              </w:rPr>
              <w:t xml:space="preserve"> la </w:t>
            </w:r>
            <w:proofErr w:type="spellStart"/>
            <w:r w:rsidRPr="00854CD5">
              <w:rPr>
                <w:rFonts w:ascii="Times New Roman" w:hAnsi="Times New Roman" w:cs="Times New Roman"/>
                <w:color w:val="000000" w:themeColor="text1"/>
                <w:sz w:val="24"/>
                <w:szCs w:val="24"/>
              </w:rPr>
              <w:t>cunoștință</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cerințele</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relevante</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(UE) 2019/6 al </w:t>
            </w:r>
            <w:proofErr w:type="spellStart"/>
            <w:r w:rsidRPr="00854CD5">
              <w:rPr>
                <w:rFonts w:ascii="Times New Roman" w:hAnsi="Times New Roman" w:cs="Times New Roman"/>
                <w:color w:val="000000" w:themeColor="text1"/>
                <w:sz w:val="24"/>
                <w:szCs w:val="24"/>
              </w:rPr>
              <w:t>Parlamentului</w:t>
            </w:r>
            <w:proofErr w:type="spellEnd"/>
            <w:r w:rsidRPr="00854CD5">
              <w:rPr>
                <w:rFonts w:ascii="Times New Roman" w:hAnsi="Times New Roman" w:cs="Times New Roman"/>
                <w:color w:val="000000" w:themeColor="text1"/>
                <w:sz w:val="24"/>
                <w:szCs w:val="24"/>
              </w:rPr>
              <w:t xml:space="preserve"> European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al </w:t>
            </w:r>
            <w:proofErr w:type="spellStart"/>
            <w:r w:rsidRPr="00854CD5">
              <w:rPr>
                <w:rFonts w:ascii="Times New Roman" w:hAnsi="Times New Roman" w:cs="Times New Roman"/>
                <w:color w:val="000000" w:themeColor="text1"/>
                <w:sz w:val="24"/>
                <w:szCs w:val="24"/>
              </w:rPr>
              <w:t>Consiliului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delegat</w:t>
            </w:r>
            <w:proofErr w:type="spellEnd"/>
            <w:r w:rsidRPr="00854CD5">
              <w:rPr>
                <w:rFonts w:ascii="Times New Roman" w:hAnsi="Times New Roman" w:cs="Times New Roman"/>
                <w:color w:val="000000" w:themeColor="text1"/>
                <w:sz w:val="24"/>
                <w:szCs w:val="24"/>
              </w:rPr>
              <w:t xml:space="preserve"> (UE) 2023/905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certific</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prin</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prezenta</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carnea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proaspătă</w:t>
            </w:r>
            <w:proofErr w:type="spellEnd"/>
            <w:r w:rsidRPr="00BB44B9">
              <w:rPr>
                <w:rFonts w:ascii="Times New Roman" w:hAnsi="Times New Roman" w:cs="Times New Roman"/>
                <w:color w:val="000000" w:themeColor="text1"/>
                <w:sz w:val="24"/>
                <w:szCs w:val="24"/>
              </w:rPr>
              <w:t xml:space="preserve"> de porcine </w:t>
            </w:r>
            <w:proofErr w:type="spellStart"/>
            <w:r w:rsidRPr="00BB44B9">
              <w:rPr>
                <w:rFonts w:ascii="Times New Roman" w:hAnsi="Times New Roman" w:cs="Times New Roman"/>
                <w:color w:val="000000" w:themeColor="text1"/>
                <w:sz w:val="24"/>
                <w:szCs w:val="24"/>
              </w:rPr>
              <w:t>domestice</w:t>
            </w:r>
            <w:proofErr w:type="spellEnd"/>
            <w:r w:rsidRPr="00BB44B9">
              <w:rPr>
                <w:rFonts w:ascii="Times New Roman" w:hAnsi="Times New Roman" w:cs="Times New Roman"/>
                <w:color w:val="000000" w:themeColor="text1"/>
                <w:sz w:val="24"/>
                <w:szCs w:val="24"/>
              </w:rPr>
              <w:t xml:space="preserve"> (Sus scrofa) </w:t>
            </w:r>
            <w:proofErr w:type="spellStart"/>
            <w:r w:rsidRPr="00BB44B9">
              <w:rPr>
                <w:rFonts w:ascii="Times New Roman" w:hAnsi="Times New Roman" w:cs="Times New Roman"/>
                <w:color w:val="000000" w:themeColor="text1"/>
                <w:sz w:val="24"/>
                <w:szCs w:val="24"/>
              </w:rPr>
              <w:t>descrisă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partea</w:t>
            </w:r>
            <w:proofErr w:type="spellEnd"/>
            <w:r w:rsidRPr="00BB44B9">
              <w:rPr>
                <w:rFonts w:ascii="Times New Roman" w:hAnsi="Times New Roman" w:cs="Times New Roman"/>
                <w:color w:val="000000" w:themeColor="text1"/>
                <w:sz w:val="24"/>
                <w:szCs w:val="24"/>
              </w:rPr>
              <w:t xml:space="preserve"> I a </w:t>
            </w:r>
            <w:proofErr w:type="spellStart"/>
            <w:r w:rsidRPr="00BB44B9">
              <w:rPr>
                <w:rFonts w:ascii="Times New Roman" w:hAnsi="Times New Roman" w:cs="Times New Roman"/>
                <w:color w:val="000000" w:themeColor="text1"/>
                <w:sz w:val="24"/>
                <w:szCs w:val="24"/>
              </w:rPr>
              <w:t>fost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conformitate</w:t>
            </w:r>
            <w:proofErr w:type="spellEnd"/>
            <w:r w:rsidRPr="00BB44B9">
              <w:rPr>
                <w:rFonts w:ascii="Times New Roman" w:hAnsi="Times New Roman" w:cs="Times New Roman"/>
                <w:color w:val="000000" w:themeColor="text1"/>
                <w:sz w:val="24"/>
                <w:szCs w:val="24"/>
              </w:rPr>
              <w:t xml:space="preserve"> cu </w:t>
            </w:r>
            <w:proofErr w:type="spellStart"/>
            <w:r w:rsidRPr="00BB44B9">
              <w:rPr>
                <w:rFonts w:ascii="Times New Roman" w:hAnsi="Times New Roman" w:cs="Times New Roman"/>
                <w:color w:val="000000" w:themeColor="text1"/>
                <w:sz w:val="24"/>
                <w:szCs w:val="24"/>
              </w:rPr>
              <w:t>respectivele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cerințe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particular,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animalelor</w:t>
            </w:r>
            <w:proofErr w:type="spellEnd"/>
            <w:r w:rsidRPr="00BB44B9">
              <w:rPr>
                <w:rFonts w:ascii="Times New Roman" w:hAnsi="Times New Roman" w:cs="Times New Roman"/>
                <w:color w:val="000000" w:themeColor="text1"/>
                <w:sz w:val="24"/>
                <w:szCs w:val="24"/>
              </w:rPr>
              <w:t xml:space="preserve"> de la care </w:t>
            </w:r>
            <w:proofErr w:type="spellStart"/>
            <w:r w:rsidRPr="00BB44B9">
              <w:rPr>
                <w:rFonts w:ascii="Times New Roman" w:hAnsi="Times New Roman" w:cs="Times New Roman"/>
                <w:color w:val="000000" w:themeColor="text1"/>
                <w:sz w:val="24"/>
                <w:szCs w:val="24"/>
              </w:rPr>
              <w:t>este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obținută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carnea</w:t>
            </w:r>
            <w:proofErr w:type="spellEnd"/>
            <w:r w:rsidRPr="00BB44B9">
              <w:rPr>
                <w:rFonts w:ascii="Times New Roman" w:hAnsi="Times New Roman" w:cs="Times New Roman"/>
                <w:color w:val="000000" w:themeColor="text1"/>
                <w:sz w:val="24"/>
                <w:szCs w:val="24"/>
              </w:rPr>
              <w:t xml:space="preserve"> nu li s-au </w:t>
            </w:r>
            <w:proofErr w:type="spellStart"/>
            <w:r w:rsidRPr="00BB44B9">
              <w:rPr>
                <w:rFonts w:ascii="Times New Roman" w:hAnsi="Times New Roman" w:cs="Times New Roman"/>
                <w:color w:val="000000" w:themeColor="text1"/>
                <w:sz w:val="24"/>
                <w:szCs w:val="24"/>
              </w:rPr>
              <w:t>administrat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stimularea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creșterii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producției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conțin</w:t>
            </w:r>
            <w:proofErr w:type="spellEnd"/>
            <w:r w:rsidRPr="00BB44B9">
              <w:rPr>
                <w:rFonts w:ascii="Times New Roman" w:hAnsi="Times New Roman" w:cs="Times New Roman"/>
                <w:color w:val="000000" w:themeColor="text1"/>
                <w:sz w:val="24"/>
                <w:szCs w:val="24"/>
              </w:rPr>
              <w:t xml:space="preserve"> un </w:t>
            </w:r>
            <w:proofErr w:type="spellStart"/>
            <w:r w:rsidRPr="00BB44B9">
              <w:rPr>
                <w:rFonts w:ascii="Times New Roman" w:hAnsi="Times New Roman" w:cs="Times New Roman"/>
                <w:color w:val="000000" w:themeColor="text1"/>
                <w:sz w:val="24"/>
                <w:szCs w:val="24"/>
              </w:rPr>
              <w:t>antimicrobian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inclus</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lista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antimicrobienelor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rezervate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tratamentul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anumitor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infecții</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oameni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prevăzută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2022/1255 al </w:t>
            </w:r>
            <w:proofErr w:type="spellStart"/>
            <w:r w:rsidRPr="00BB44B9">
              <w:rPr>
                <w:rFonts w:ascii="Times New Roman" w:hAnsi="Times New Roman" w:cs="Times New Roman"/>
                <w:color w:val="000000" w:themeColor="text1"/>
                <w:sz w:val="24"/>
                <w:szCs w:val="24"/>
              </w:rPr>
              <w:t>Comisiei</w:t>
            </w:r>
            <w:proofErr w:type="spellEnd"/>
            <w:r w:rsidR="005A71B0">
              <w:rPr>
                <w:rFonts w:ascii="Times New Roman" w:hAnsi="Times New Roman" w:cs="Times New Roman"/>
                <w:color w:val="000000" w:themeColor="text1"/>
                <w:sz w:val="24"/>
                <w:szCs w:val="24"/>
              </w:rPr>
              <w:t xml:space="preserve"> </w:t>
            </w:r>
            <w:r w:rsidR="005A71B0" w:rsidRPr="005424BD">
              <w:rPr>
                <w:rFonts w:ascii="Times New Roman" w:hAnsi="Times New Roman" w:cs="Times New Roman"/>
                <w:color w:val="000000" w:themeColor="text1"/>
                <w:sz w:val="24"/>
                <w:szCs w:val="24"/>
              </w:rPr>
              <w:t>(</w:t>
            </w:r>
            <w:r w:rsidR="005A71B0" w:rsidRPr="005424BD">
              <w:rPr>
                <w:rFonts w:ascii="Times New Roman" w:hAnsi="Times New Roman" w:cs="Times New Roman"/>
                <w:b/>
                <w:bCs/>
                <w:color w:val="000000" w:themeColor="text1"/>
                <w:sz w:val="24"/>
                <w:szCs w:val="24"/>
                <w:lang w:val="ro-RO"/>
              </w:rPr>
              <w:t>Ordin ANSA</w:t>
            </w:r>
            <w:r w:rsidR="005A71B0" w:rsidRPr="00055366">
              <w:rPr>
                <w:rFonts w:ascii="Times New Roman" w:hAnsi="Times New Roman" w:cs="Times New Roman"/>
                <w:color w:val="000000"/>
                <w:sz w:val="24"/>
                <w:szCs w:val="24"/>
                <w:lang w:val="ro-RO"/>
              </w:rPr>
              <w:t xml:space="preserve"> </w:t>
            </w:r>
            <w:r w:rsidR="005A71B0" w:rsidRPr="00055366">
              <w:rPr>
                <w:rFonts w:ascii="Times New Roman" w:hAnsi="Times New Roman" w:cs="Times New Roman"/>
                <w:b/>
                <w:bCs/>
                <w:color w:val="000000"/>
                <w:sz w:val="24"/>
                <w:szCs w:val="24"/>
                <w:lang w:val="ro-RO"/>
              </w:rPr>
              <w:t>nr. 232/2025</w:t>
            </w:r>
            <w:r w:rsidR="005A71B0" w:rsidRPr="005424BD">
              <w:rPr>
                <w:rFonts w:ascii="Times New Roman" w:hAnsi="Times New Roman" w:cs="Times New Roman"/>
                <w:color w:val="000000"/>
                <w:sz w:val="24"/>
                <w:szCs w:val="24"/>
                <w:lang w:val="ro-RO"/>
              </w:rPr>
              <w:t>)</w:t>
            </w:r>
            <w:r w:rsidR="005A71B0">
              <w:rPr>
                <w:rFonts w:ascii="Times New Roman" w:hAnsi="Times New Roman" w:cs="Times New Roman"/>
                <w:color w:val="000000"/>
                <w:sz w:val="24"/>
                <w:szCs w:val="24"/>
                <w:lang w:val="ro-RO"/>
              </w:rPr>
              <w:t>,</w:t>
            </w:r>
            <w:r w:rsidR="005A71B0" w:rsidRPr="005424BD">
              <w:rPr>
                <w:rFonts w:ascii="Times New Roman" w:eastAsiaTheme="minorHAnsi" w:hAnsi="Times New Roman" w:cs="Times New Roman"/>
                <w:color w:val="000000" w:themeColor="text1"/>
                <w:sz w:val="24"/>
                <w:szCs w:val="24"/>
              </w:rPr>
              <w:t xml:space="preserve"> </w:t>
            </w:r>
            <w:r w:rsidR="005A71B0" w:rsidRPr="00ED6B4F">
              <w:rPr>
                <w:rFonts w:ascii="Times New Roman" w:hAnsi="Times New Roman" w:cs="Times New Roman"/>
                <w:color w:val="000000" w:themeColor="text1"/>
                <w:sz w:val="24"/>
                <w:szCs w:val="24"/>
              </w:rPr>
              <w:t xml:space="preserve"> </w:t>
            </w:r>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astfel</w:t>
            </w:r>
            <w:proofErr w:type="spellEnd"/>
            <w:r w:rsidRPr="00BB44B9">
              <w:rPr>
                <w:rFonts w:ascii="Times New Roman" w:hAnsi="Times New Roman" w:cs="Times New Roman"/>
                <w:color w:val="000000" w:themeColor="text1"/>
                <w:sz w:val="24"/>
                <w:szCs w:val="24"/>
              </w:rPr>
              <w:t xml:space="preserve"> cum se </w:t>
            </w:r>
            <w:proofErr w:type="spellStart"/>
            <w:r w:rsidRPr="00BB44B9">
              <w:rPr>
                <w:rFonts w:ascii="Times New Roman" w:hAnsi="Times New Roman" w:cs="Times New Roman"/>
                <w:color w:val="000000" w:themeColor="text1"/>
                <w:sz w:val="24"/>
                <w:szCs w:val="24"/>
              </w:rPr>
              <w:t>prevede</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articolul</w:t>
            </w:r>
            <w:proofErr w:type="spellEnd"/>
            <w:r w:rsidRPr="00BB44B9">
              <w:rPr>
                <w:rFonts w:ascii="Times New Roman" w:hAnsi="Times New Roman" w:cs="Times New Roman"/>
                <w:color w:val="000000" w:themeColor="text1"/>
                <w:sz w:val="24"/>
                <w:szCs w:val="24"/>
              </w:rPr>
              <w:t xml:space="preserve"> 3 din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delegat</w:t>
            </w:r>
            <w:proofErr w:type="spellEnd"/>
            <w:r w:rsidRPr="00BB44B9">
              <w:rPr>
                <w:rFonts w:ascii="Times New Roman" w:hAnsi="Times New Roman" w:cs="Times New Roman"/>
                <w:color w:val="000000" w:themeColor="text1"/>
                <w:sz w:val="24"/>
                <w:szCs w:val="24"/>
              </w:rPr>
              <w:t xml:space="preserve"> (UE) 2023/905, precum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provine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țară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terță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regiune</w:t>
            </w:r>
            <w:proofErr w:type="spellEnd"/>
            <w:r w:rsidRPr="00BB44B9">
              <w:rPr>
                <w:rFonts w:ascii="Times New Roman" w:hAnsi="Times New Roman" w:cs="Times New Roman"/>
                <w:color w:val="000000" w:themeColor="text1"/>
                <w:sz w:val="24"/>
                <w:szCs w:val="24"/>
              </w:rPr>
              <w:t xml:space="preserve"> a </w:t>
            </w:r>
            <w:proofErr w:type="spellStart"/>
            <w:r w:rsidRPr="00BB44B9">
              <w:rPr>
                <w:rFonts w:ascii="Times New Roman" w:hAnsi="Times New Roman" w:cs="Times New Roman"/>
                <w:color w:val="000000" w:themeColor="text1"/>
                <w:sz w:val="24"/>
                <w:szCs w:val="24"/>
              </w:rPr>
              <w:t>acesteia</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figurează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anexa</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2024/2598 al </w:t>
            </w:r>
            <w:proofErr w:type="spellStart"/>
            <w:r w:rsidRPr="00BB44B9">
              <w:rPr>
                <w:rFonts w:ascii="Times New Roman" w:hAnsi="Times New Roman" w:cs="Times New Roman"/>
                <w:color w:val="000000" w:themeColor="text1"/>
                <w:sz w:val="24"/>
                <w:szCs w:val="24"/>
              </w:rPr>
              <w:t>Comisiei</w:t>
            </w:r>
            <w:proofErr w:type="spellEnd"/>
            <w:r w:rsidRPr="00BB44B9">
              <w:rPr>
                <w:rFonts w:ascii="Times New Roman" w:hAnsi="Times New Roman" w:cs="Times New Roman"/>
                <w:color w:val="000000" w:themeColor="text1"/>
                <w:sz w:val="24"/>
                <w:szCs w:val="24"/>
              </w:rPr>
              <w:t>.]</w:t>
            </w:r>
          </w:p>
          <w:p w14:paraId="6834AD29" w14:textId="77777777" w:rsidR="00BB44B9" w:rsidRPr="00076A8D" w:rsidRDefault="00BB44B9" w:rsidP="007958A6">
            <w:pPr>
              <w:spacing w:before="100" w:beforeAutospacing="1" w:after="100" w:afterAutospacing="1"/>
              <w:rPr>
                <w:rFonts w:ascii="Times New Roman" w:hAnsi="Times New Roman" w:cs="Times New Roman"/>
                <w:color w:val="000000" w:themeColor="text1"/>
                <w:sz w:val="24"/>
                <w:szCs w:val="24"/>
                <w:lang w:val="ro-RO"/>
              </w:rPr>
            </w:pPr>
          </w:p>
          <w:p w14:paraId="29E25FF1" w14:textId="77777777" w:rsidR="007958A6" w:rsidRPr="00076A8D" w:rsidRDefault="007958A6" w:rsidP="007958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6C877212"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descrisă în partea I:</w:t>
            </w:r>
          </w:p>
          <w:p w14:paraId="23300E5B" w14:textId="7D67E4A1"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i/>
                <w:iCs/>
                <w:color w:val="000000" w:themeColor="text1"/>
                <w:sz w:val="24"/>
                <w:szCs w:val="24"/>
                <w:lang w:val="ro-RO"/>
              </w:rPr>
              <w:t>zona/zonele</w:t>
            </w:r>
            <w:r w:rsidRPr="00076A8D">
              <w:rPr>
                <w:rFonts w:ascii="Times New Roman" w:hAnsi="Times New Roman" w:cs="Times New Roman"/>
                <w:color w:val="000000" w:themeColor="text1"/>
                <w:sz w:val="24"/>
                <w:szCs w:val="24"/>
                <w:lang w:val="ro-RO"/>
              </w:rPr>
              <w:t xml:space="preserve"> cu codul/codurile: …………………….. (⁴) care, la data eliberării prezentului certificat de sănătate animală/oficial este autorizată/sunt autorizate să introducă în </w:t>
            </w:r>
            <w:r w:rsidR="00D93A1F" w:rsidRPr="00076A8D">
              <w:rPr>
                <w:rFonts w:ascii="Times New Roman" w:hAnsi="Times New Roman" w:cs="Times New Roman"/>
                <w:color w:val="000000" w:themeColor="text1"/>
                <w:sz w:val="24"/>
                <w:szCs w:val="24"/>
                <w:lang w:val="ro-RO"/>
              </w:rPr>
              <w:t xml:space="preserve">Republica </w:t>
            </w:r>
            <w:r w:rsidR="00D93A1F" w:rsidRPr="00076A8D">
              <w:rPr>
                <w:rFonts w:ascii="Times New Roman" w:hAnsi="Times New Roman" w:cs="Times New Roman"/>
                <w:color w:val="000000" w:themeColor="text1"/>
                <w:sz w:val="24"/>
                <w:szCs w:val="24"/>
                <w:lang w:val="ro-RO"/>
              </w:rPr>
              <w:lastRenderedPageBreak/>
              <w:t>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carne proaspătă de porcine</w:t>
            </w:r>
            <w:r w:rsidRPr="00076A8D">
              <w:rPr>
                <w:rFonts w:ascii="Times New Roman" w:hAnsi="Times New Roman" w:cs="Times New Roman"/>
                <w:color w:val="000000" w:themeColor="text1"/>
                <w:sz w:val="24"/>
                <w:szCs w:val="24"/>
                <w:lang w:val="ro-RO"/>
              </w:rPr>
              <w:t xml:space="preserve"> și este enumerată/sunt enumerate în partea 1 din anexa XIII la Regulamentul de punere în aplicare (UE) 2021/404 al Comisiei și:</w:t>
            </w:r>
          </w:p>
          <w:p w14:paraId="05A38F9B"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și pestei porcine africane nu a fost raportată în ultimele 12 luni înainte de data sacrificării animalelor de la care a fost obținută carnea proaspătă și, în aceeași perioadă, nu s-a efectuat vaccinarea împotriva bolilor respective;</w:t>
            </w:r>
          </w:p>
          <w:p w14:paraId="6EC8D8EA"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w:t>
            </w:r>
          </w:p>
          <w:p w14:paraId="2A367E46"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(¹)(⁵) fie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p>
          <w:p w14:paraId="07970140"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în care pesta porcină clasică nu a fost raportată în ultimele 12 luni înainte de data sacrificării animalelor de la care a fost obținută carnea proaspătă și, în aceeași perioadă, nu s-a efectuat vaccinarea împotriva bolii respective.]</w:t>
            </w:r>
          </w:p>
          <w:p w14:paraId="70B2C5F0" w14:textId="288FDE3C"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(¹)(⁵) fie [(c) în care pesta porcină clasică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nu s-a efectuat vaccinarea împotriva bolii respective în ultimele 12 luni înainte de data sacrificării animalelor de la care a fost obținută carnea proaspătă.]</w:t>
            </w:r>
          </w:p>
          <w:p w14:paraId="339F532D" w14:textId="3E55D28D"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de la animale care:</w:t>
            </w:r>
            <w:r w:rsidRPr="00076A8D">
              <w:rPr>
                <w:rFonts w:ascii="Times New Roman" w:hAnsi="Times New Roman" w:cs="Times New Roman"/>
                <w:color w:val="000000" w:themeColor="text1"/>
                <w:sz w:val="24"/>
                <w:szCs w:val="24"/>
                <w:lang w:val="ro-RO"/>
              </w:rPr>
              <w:br/>
              <w:t>(¹) fie [au rămas în zona menționată/zonele menționate la punctul II.2.1. de la naștere sau timp de cel puțin trei luni înainte de data sacrificării;]</w:t>
            </w:r>
            <w:r w:rsidRPr="00076A8D">
              <w:rPr>
                <w:rFonts w:ascii="Times New Roman" w:hAnsi="Times New Roman" w:cs="Times New Roman"/>
                <w:color w:val="000000" w:themeColor="text1"/>
                <w:sz w:val="24"/>
                <w:szCs w:val="24"/>
                <w:lang w:val="ro-RO"/>
              </w:rPr>
              <w:br/>
              <w:t xml:space="preserve">(¹) fie [au fost introduse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în zona menționată la punctul II.2.1., din zona cu codul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 xml:space="preserve"> (⁴) care la data respectivă era autorizată pentru introducerea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porcine și unde acestea au rămas de la naștere, sau cel puțin trei luni înainte de data sacrificării.]</w:t>
            </w:r>
            <w:r w:rsidRPr="00076A8D">
              <w:rPr>
                <w:rFonts w:ascii="Times New Roman" w:hAnsi="Times New Roman" w:cs="Times New Roman"/>
                <w:color w:val="000000" w:themeColor="text1"/>
                <w:sz w:val="24"/>
                <w:szCs w:val="24"/>
                <w:lang w:val="ro-RO"/>
              </w:rPr>
              <w:br/>
              <w:t xml:space="preserve">(¹) fie [au fost introduse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în zona menționată la punctul II.2.1., din statul membru cu codul ISO ___.]</w:t>
            </w:r>
          </w:p>
          <w:p w14:paraId="0246BA9F" w14:textId="45ADC7E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de la animale care provin din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și care dețin un sistem pentru menținerea și păstrarea evidențelor în conformitate cu articolul 8 din Regulamentul delegat (UE) 2020/692 al Comisiei;</w:t>
            </w:r>
          </w:p>
          <w:p w14:paraId="60FCA21D" w14:textId="0C309674" w:rsidR="007958A6" w:rsidRPr="00076A8D" w:rsidRDefault="007958A6" w:rsidP="00E0655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de la animale care provin din unități:</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și care dețin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(b)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care nu au făcut obiectul unor măsuri naționale de restricționare din motive de sănătate animală, inclusiv pentru bolile listate menționate în anexa I la Regulamentul delegat (UE) 2020/692 relevante pentru specia respectivă și bolile emergente, în momentul expedierii către abator;</w:t>
            </w:r>
            <w:r w:rsidRPr="00076A8D">
              <w:rPr>
                <w:rFonts w:ascii="Times New Roman" w:hAnsi="Times New Roman" w:cs="Times New Roman"/>
                <w:color w:val="000000" w:themeColor="text1"/>
                <w:sz w:val="24"/>
                <w:szCs w:val="24"/>
                <w:lang w:val="ro-RO"/>
              </w:rPr>
              <w:br/>
              <w:t xml:space="preserve">(d) în care niciun animal deținut nu a fost vaccinat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infecției cu virusul pestei bovine, pestei porcine africane și pestei porcine clasice;</w:t>
            </w:r>
            <w:r w:rsidRPr="00076A8D">
              <w:rPr>
                <w:rFonts w:ascii="Times New Roman" w:hAnsi="Times New Roman" w:cs="Times New Roman"/>
                <w:color w:val="000000" w:themeColor="text1"/>
                <w:sz w:val="24"/>
                <w:szCs w:val="24"/>
                <w:lang w:val="ro-RO"/>
              </w:rPr>
              <w:br/>
              <w:t xml:space="preserve">(e)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infecția cu virusul pestei bovine, pesta porcină africană și pesta porcină clasică în ultimele 30 de zile înainte de data sacrificării animalelor;</w:t>
            </w:r>
          </w:p>
          <w:p w14:paraId="05FDAD94" w14:textId="74903A88"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animale care:</w:t>
            </w:r>
            <w:r w:rsidRPr="00076A8D">
              <w:rPr>
                <w:rFonts w:ascii="Times New Roman" w:hAnsi="Times New Roman" w:cs="Times New Roman"/>
                <w:color w:val="000000" w:themeColor="text1"/>
                <w:sz w:val="24"/>
                <w:szCs w:val="24"/>
                <w:lang w:val="ro-RO"/>
              </w:rPr>
              <w:br/>
              <w:t>(a) au fost ținute separat de ungulate sălbatice de la naștere;</w:t>
            </w:r>
            <w:r w:rsidRPr="00076A8D">
              <w:rPr>
                <w:rFonts w:ascii="Times New Roman" w:hAnsi="Times New Roman" w:cs="Times New Roman"/>
                <w:color w:val="000000" w:themeColor="text1"/>
                <w:sz w:val="24"/>
                <w:szCs w:val="24"/>
                <w:lang w:val="ro-RO"/>
              </w:rPr>
              <w:br/>
              <w:t>(b) au fost expediate din unitatea de origine către un abator autorizat în mijloace de transport: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(i) construite astfel încât animalele să nu poată scăpa sau cădea; (ii) în care este posibilă inspecția vizuală a locului unde sunt ținute animalele; (iii) din care sunt împiedicate sau reduse la minimum scăpările de excremente de animale, de litieră sau de furaje, și (iv) care au fost curățate și dezinfectate cu un dezinfectant autorizat de autoritatea competentă a țării sau a teritoriului imediat înainte de transportul animalelor și fără a intra în contact cu alte animale care nu au îndeplinit condițiile menționate la punctele II.2.1., II.2.2. și II.2.3.;</w:t>
            </w:r>
            <w:r w:rsidRPr="00076A8D">
              <w:rPr>
                <w:rFonts w:ascii="Times New Roman" w:hAnsi="Times New Roman" w:cs="Times New Roman"/>
                <w:color w:val="000000" w:themeColor="text1"/>
                <w:sz w:val="24"/>
                <w:szCs w:val="24"/>
                <w:lang w:val="ro-RO"/>
              </w:rPr>
              <w:br/>
              <w:t xml:space="preserve">(c) în timpul transportului către abator animalele nu au trecut printr-o țară sau teritoriu sau zonă a acestora care nu este autorizată pentru introducerea în </w:t>
            </w:r>
            <w:r w:rsidR="00D93A1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de carne proaspătă de porcine și animalele nu au intrat în contact cu animale cu un statut sanitar inferior;</w:t>
            </w:r>
            <w:r w:rsidRPr="00076A8D">
              <w:rPr>
                <w:rFonts w:ascii="Times New Roman" w:hAnsi="Times New Roman" w:cs="Times New Roman"/>
                <w:color w:val="000000" w:themeColor="text1"/>
                <w:sz w:val="24"/>
                <w:szCs w:val="24"/>
                <w:lang w:val="ro-RO"/>
              </w:rPr>
              <w:br/>
              <w:t xml:space="preserve">(d) au fost sacrificate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(¹) [între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 (⁶);</w:t>
            </w:r>
            <w:r w:rsidRPr="00076A8D">
              <w:rPr>
                <w:rFonts w:ascii="Times New Roman" w:hAnsi="Times New Roman" w:cs="Times New Roman"/>
                <w:color w:val="000000" w:themeColor="text1"/>
                <w:sz w:val="24"/>
                <w:szCs w:val="24"/>
                <w:lang w:val="ro-RO"/>
              </w:rPr>
              <w:br/>
              <w:t>(e) nu au intrat în contact cu animale cu un statut sanitar inferior în timpul sacrificării;</w:t>
            </w:r>
          </w:p>
          <w:p w14:paraId="6FF8A7BB"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obținută într-un </w:t>
            </w:r>
            <w:r w:rsidRPr="00076A8D">
              <w:rPr>
                <w:rFonts w:ascii="Times New Roman" w:hAnsi="Times New Roman" w:cs="Times New Roman"/>
                <w:b/>
                <w:bCs/>
                <w:color w:val="000000" w:themeColor="text1"/>
                <w:sz w:val="24"/>
                <w:szCs w:val="24"/>
                <w:lang w:val="ro-RO"/>
              </w:rPr>
              <w:t>abator</w:t>
            </w:r>
            <w:r w:rsidRPr="00076A8D">
              <w:rPr>
                <w:rFonts w:ascii="Times New Roman" w:hAnsi="Times New Roman" w:cs="Times New Roman"/>
                <w:color w:val="000000" w:themeColor="text1"/>
                <w:sz w:val="24"/>
                <w:szCs w:val="24"/>
                <w:lang w:val="ro-RO"/>
              </w:rPr>
              <w:t xml:space="preserve"> în care și în proximitatea căruia, pe o rază de 10 km, inclusiv teritoriul unei țări învecinate, după caz, nu a fost raportată niciuna dintre bolile menționate la punctul II.2.1. în ultimele 30 de zile înainte de data sacrificării animalelor;</w:t>
            </w:r>
          </w:p>
          <w:p w14:paraId="25F062A3" w14:textId="6D48D08D"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 </w:t>
            </w:r>
            <w:r w:rsidR="00D93A1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porcine pe parcursul operațiunilor de sacrificare, tranșare și până la:</w:t>
            </w:r>
            <w:r w:rsidRPr="00076A8D">
              <w:rPr>
                <w:rFonts w:ascii="Times New Roman" w:hAnsi="Times New Roman" w:cs="Times New Roman"/>
                <w:color w:val="000000" w:themeColor="text1"/>
                <w:sz w:val="24"/>
                <w:szCs w:val="24"/>
                <w:lang w:val="ro-RO"/>
              </w:rPr>
              <w:br/>
              <w:t>(¹) fie [ambalarea pentru depozitare.]</w:t>
            </w:r>
            <w:r w:rsidRPr="00076A8D">
              <w:rPr>
                <w:rFonts w:ascii="Times New Roman" w:hAnsi="Times New Roman" w:cs="Times New Roman"/>
                <w:color w:val="000000" w:themeColor="text1"/>
                <w:sz w:val="24"/>
                <w:szCs w:val="24"/>
                <w:lang w:val="ro-RO"/>
              </w:rPr>
              <w:br/>
              <w:t xml:space="preserve">(¹) fie [încărcarea, sub formă de carne proaspătă neambalată, în mijlocul de transport pentru expedierea către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204CC9A" w14:textId="77777777" w:rsidR="007958A6" w:rsidRPr="00076A8D" w:rsidRDefault="007958A6" w:rsidP="007958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II.3. Atestare privind bunăstarea animalelor</w:t>
            </w:r>
          </w:p>
          <w:p w14:paraId="5D29EB10" w14:textId="3D80CEEC"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descrisă în partea I</w:t>
            </w:r>
            <w:r w:rsidRPr="00076A8D">
              <w:rPr>
                <w:rFonts w:ascii="Times New Roman" w:hAnsi="Times New Roman" w:cs="Times New Roman"/>
                <w:color w:val="000000" w:themeColor="text1"/>
                <w:sz w:val="24"/>
                <w:szCs w:val="24"/>
                <w:lang w:val="ro-RO"/>
              </w:rPr>
              <w:t xml:space="preserve"> este obținută de la animale care au fost tratate în abator în conformitate cu cerințele legislației </w:t>
            </w:r>
            <w:r w:rsidR="005D3C94" w:rsidRPr="00076A8D">
              <w:rPr>
                <w:rFonts w:ascii="Times New Roman" w:hAnsi="Times New Roman" w:cs="Times New Roman"/>
                <w:bCs/>
                <w:color w:val="000000" w:themeColor="text1"/>
                <w:sz w:val="24"/>
                <w:szCs w:val="24"/>
                <w:lang w:val="ro-RO"/>
              </w:rPr>
              <w:t>Republicii Moldova</w:t>
            </w:r>
            <w:r w:rsidR="005D3C94" w:rsidRPr="00076A8D">
              <w:rPr>
                <w:rFonts w:ascii="Times New Roman" w:hAnsi="Times New Roman" w:cs="Times New Roman"/>
                <w:i/>
                <w:i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i privind protecția animalelor în momentul uciderii, sau cel puțin în conformitate cu cerințe echivalente.</w:t>
            </w:r>
          </w:p>
          <w:p w14:paraId="6B5C6564" w14:textId="77777777" w:rsidR="007958A6" w:rsidRPr="00076A8D" w:rsidRDefault="007958A6" w:rsidP="007958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52AAAFED"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Uniunea din prezentul certificat de sănătate animală/oficial includ Regatul Unit în ceea ce privește Irlanda de Nord.</w:t>
            </w:r>
          </w:p>
          <w:p w14:paraId="792C0803" w14:textId="3872ED4A"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D93A1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și a cărnii tocate [conform definiției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de animale deținute din rase domestice de porcine [conform definiției de la articolul 2 punctul (8) din Regulamentul delegat (UE) 2020/692], inclusiv în cazul în care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293C5107" w14:textId="3DC1FEE8"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separate mecanic este menționată în mod expres în titlu pentru a se evita orice confuzie, deoarece produsul respectiv nu poate intra în </w:t>
            </w:r>
            <w:r w:rsidR="00D93A1F"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utilizând prezentul certificat privind carnea proaspătă.</w:t>
            </w:r>
          </w:p>
          <w:p w14:paraId="55EAAE7B" w14:textId="2BE84E66"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27348412" w14:textId="77777777" w:rsidR="007958A6" w:rsidRPr="00076A8D" w:rsidRDefault="007958A6" w:rsidP="007958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24BB62C9"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I.8.</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Se precizează codul zonei, astfel cum figurează în coloana 2 din tabelul din partea 1 a anexei XIII la Regulamentul de punere în aplicare (UE) 2021/404.</w:t>
            </w:r>
          </w:p>
          <w:p w14:paraId="43C96DFE" w14:textId="77777777"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Descrierea transportului:</w:t>
            </w:r>
          </w:p>
          <w:p w14:paraId="218D9339" w14:textId="77777777" w:rsidR="007958A6" w:rsidRPr="00076A8D" w:rsidRDefault="007958A6" w:rsidP="00712F02">
            <w:pPr>
              <w:numPr>
                <w:ilvl w:val="0"/>
                <w:numId w:val="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02.03, 02.06, 02.09, 05.04 sau 15.01.</w:t>
            </w:r>
          </w:p>
          <w:p w14:paraId="4F55C567" w14:textId="77777777" w:rsidR="007958A6" w:rsidRPr="00076A8D" w:rsidRDefault="007958A6" w:rsidP="00712F02">
            <w:pPr>
              <w:numPr>
                <w:ilvl w:val="0"/>
                <w:numId w:val="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„organe” (⁸) sau „bucăți”.</w:t>
            </w:r>
          </w:p>
          <w:p w14:paraId="3E5DCEC3" w14:textId="76E9C075" w:rsidR="007958A6" w:rsidRPr="00076A8D" w:rsidRDefault="007958A6" w:rsidP="00712F02">
            <w:pPr>
              <w:numPr>
                <w:ilvl w:val="0"/>
                <w:numId w:val="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după caz, se va utiliza mențiunea „dezosată”, „cu os” și/sau „maturată”. Dacă sunt congelate, se va indica data congelării (II/</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2FD1E4B5" w14:textId="77777777" w:rsidR="007958A6" w:rsidRPr="00076A8D" w:rsidRDefault="007958A6" w:rsidP="007958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55F84C22" w14:textId="7D024EE0" w:rsidR="007958A6" w:rsidRPr="00076A8D" w:rsidRDefault="007958A6" w:rsidP="007958A6">
            <w:pPr>
              <w:pStyle w:val="NormalWeb"/>
              <w:rPr>
                <w:color w:val="000000" w:themeColor="text1"/>
                <w:lang w:val="ro-RO"/>
              </w:rPr>
            </w:pPr>
            <w:r w:rsidRPr="00076A8D">
              <w:rPr>
                <w:color w:val="000000" w:themeColor="text1"/>
                <w:lang w:val="ro-RO"/>
              </w:rPr>
              <w:t>(¹) Se elimină mențiunea inutilă.</w:t>
            </w:r>
            <w:r w:rsidRPr="00076A8D">
              <w:rPr>
                <w:color w:val="000000" w:themeColor="text1"/>
                <w:lang w:val="ro-RO"/>
              </w:rPr>
              <w:br/>
              <w:t>(²) Carne proaspătă conform definiției de la punctul 1.10 din anexa I la Regulamentul (CE) nr. 853/2004</w:t>
            </w:r>
            <w:r w:rsidR="00103CEE" w:rsidRPr="00076A8D">
              <w:rPr>
                <w:color w:val="000000" w:themeColor="text1"/>
                <w:lang w:val="ro-RO"/>
              </w:rPr>
              <w:t xml:space="preserve"> </w:t>
            </w:r>
            <w:r w:rsidR="00103CEE" w:rsidRPr="00076A8D">
              <w:rPr>
                <w:b/>
                <w:bCs/>
                <w:color w:val="000000" w:themeColor="text1"/>
                <w:lang w:val="ro-RO"/>
              </w:rPr>
              <w:t>(Hotărârea Guvernului nr. 435/2010)</w:t>
            </w:r>
            <w:r w:rsidRPr="00076A8D">
              <w:rPr>
                <w:color w:val="000000" w:themeColor="text1"/>
                <w:lang w:val="ro-RO"/>
              </w:rPr>
              <w:t>.</w:t>
            </w:r>
            <w:r w:rsidRPr="00076A8D">
              <w:rPr>
                <w:color w:val="000000" w:themeColor="text1"/>
                <w:lang w:val="ro-RO"/>
              </w:rPr>
              <w:br/>
              <w:t>(³) Se elimină în cazul în care transportul nu este destinat intrării în Suedia sau Finlanda.</w:t>
            </w:r>
            <w:r w:rsidRPr="00076A8D">
              <w:rPr>
                <w:color w:val="000000" w:themeColor="text1"/>
                <w:lang w:val="ro-RO"/>
              </w:rPr>
              <w:br/>
              <w:t>(⁴) Codul zonei în conformitate cu coloana 2 din tabelul din partea 1 a anexei XIII la Regulamentul de punere în aplicare (UE) 2021/404.</w:t>
            </w:r>
            <w:r w:rsidRPr="00076A8D">
              <w:rPr>
                <w:color w:val="000000" w:themeColor="text1"/>
                <w:lang w:val="ro-RO"/>
              </w:rPr>
              <w:br/>
              <w:t>(⁵) Numai pentru zonele cu o dată de deschidere care figurează în coloana 8 din tabelul din partea 1 a anexei XIII la Regulamentul de punere în aplicare (UE) 2021/404.</w:t>
            </w:r>
            <w:r w:rsidRPr="00076A8D">
              <w:rPr>
                <w:color w:val="000000" w:themeColor="text1"/>
                <w:lang w:val="ro-RO"/>
              </w:rPr>
              <w:br/>
              <w:t xml:space="preserve">(⁶) Data sau datele sacrificării. Această carne este autorizată să intre în </w:t>
            </w:r>
            <w:r w:rsidR="00D93A1F" w:rsidRPr="00076A8D">
              <w:rPr>
                <w:color w:val="000000" w:themeColor="text1"/>
                <w:lang w:val="ro-RO"/>
              </w:rPr>
              <w:t xml:space="preserve">Republica Moldova </w:t>
            </w:r>
            <w:r w:rsidRPr="00076A8D">
              <w:rPr>
                <w:color w:val="000000" w:themeColor="text1"/>
                <w:lang w:val="ro-RO"/>
              </w:rPr>
              <w:t xml:space="preserve">numai în cazul în care carnea a fost obținută de la animalele sacrificate după data autorizării zonei/zonelor menționate la punctul II.2.1. pentru introducerea în </w:t>
            </w:r>
            <w:r w:rsidR="00D93A1F" w:rsidRPr="00076A8D">
              <w:rPr>
                <w:color w:val="000000" w:themeColor="text1"/>
                <w:lang w:val="ro-RO"/>
              </w:rPr>
              <w:t xml:space="preserve">Republica Moldova </w:t>
            </w:r>
            <w:r w:rsidRPr="00076A8D">
              <w:rPr>
                <w:color w:val="000000" w:themeColor="text1"/>
                <w:lang w:val="ro-RO"/>
              </w:rPr>
              <w:t xml:space="preserve">a cărnii proaspete de porcine, sau în timpul unei perioade în care măsurile restrictive privind sănătatea animalelor luate de </w:t>
            </w:r>
            <w:r w:rsidR="00D93A1F" w:rsidRPr="00076A8D">
              <w:rPr>
                <w:color w:val="000000" w:themeColor="text1"/>
                <w:lang w:val="ro-RO"/>
              </w:rPr>
              <w:t>Republica Moldova</w:t>
            </w:r>
            <w:r w:rsidRPr="00076A8D">
              <w:rPr>
                <w:color w:val="000000" w:themeColor="text1"/>
                <w:lang w:val="ro-RO"/>
              </w:rPr>
              <w:t xml:space="preserve"> nu erau în vigoare împotriva intrării în </w:t>
            </w:r>
            <w:r w:rsidR="00D93A1F" w:rsidRPr="00076A8D">
              <w:rPr>
                <w:color w:val="000000" w:themeColor="text1"/>
                <w:lang w:val="ro-RO"/>
              </w:rPr>
              <w:t>Republica Moldova</w:t>
            </w:r>
            <w:r w:rsidRPr="00076A8D">
              <w:rPr>
                <w:color w:val="000000" w:themeColor="text1"/>
                <w:lang w:val="ro-RO"/>
              </w:rPr>
              <w:t xml:space="preserve"> a acestei cărni din această zonă/aceste zone sau în timpul unei perioade în care autorizația acestei zone/acestor zone pentru introducerea în </w:t>
            </w:r>
            <w:r w:rsidR="00D93A1F" w:rsidRPr="00076A8D">
              <w:rPr>
                <w:color w:val="000000" w:themeColor="text1"/>
                <w:lang w:val="ro-RO"/>
              </w:rPr>
              <w:t>Republica Moldova</w:t>
            </w:r>
            <w:r w:rsidRPr="00076A8D">
              <w:rPr>
                <w:color w:val="000000" w:themeColor="text1"/>
                <w:lang w:val="ro-RO"/>
              </w:rPr>
              <w:t xml:space="preserve"> a acestei cărni nu era suspendată.</w:t>
            </w:r>
            <w:r w:rsidRPr="00076A8D">
              <w:rPr>
                <w:color w:val="000000" w:themeColor="text1"/>
                <w:lang w:val="ro-RO"/>
              </w:rPr>
              <w:br/>
              <w:t>(⁷) Derogarea pentru porcinele domestice care provin dintr-o exploatație recunoscută oficial ca exploatație care aplică condiții de adăpost controlate se poate aplica numai în țările enumerate în anexa VII la Regulamentul de punere în aplicare (UE) 2015/1375</w:t>
            </w:r>
            <w:r w:rsidR="00000FE2" w:rsidRPr="00076A8D">
              <w:rPr>
                <w:color w:val="000000" w:themeColor="text1"/>
                <w:lang w:val="ro-RO"/>
              </w:rPr>
              <w:t xml:space="preserve"> </w:t>
            </w:r>
            <w:r w:rsidR="00000FE2" w:rsidRPr="00076A8D">
              <w:rPr>
                <w:b/>
                <w:bCs/>
                <w:color w:val="000000" w:themeColor="text1"/>
                <w:lang w:val="ro-RO"/>
              </w:rPr>
              <w:t>(Hotărârea Guvernului nr.1086/2017)</w:t>
            </w:r>
            <w:r w:rsidRPr="00076A8D">
              <w:rPr>
                <w:color w:val="000000" w:themeColor="text1"/>
                <w:lang w:val="ro-RO"/>
              </w:rPr>
              <w:t>.</w:t>
            </w:r>
          </w:p>
          <w:p w14:paraId="223FD3BD" w14:textId="6FA2D9D3" w:rsidR="007958A6" w:rsidRPr="00076A8D" w:rsidRDefault="007958A6" w:rsidP="007958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(⁸) Cu excepția sângelui proaspăt a cărui intrare în </w:t>
            </w:r>
            <w:r w:rsidR="00D93A1F"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permisă în conformitate cu articolul 130 din Regulamentul delegat (UE) 2020/692.</w:t>
            </w:r>
          </w:p>
          <w:p w14:paraId="34B4C3A7" w14:textId="20CB005B" w:rsidR="00C30D9B" w:rsidRPr="00076A8D" w:rsidRDefault="00C30D9B" w:rsidP="008C2774">
            <w:pPr>
              <w:pStyle w:val="NormalWeb"/>
              <w:rPr>
                <w:color w:val="000000" w:themeColor="text1"/>
                <w:sz w:val="20"/>
                <w:szCs w:val="20"/>
                <w:lang w:val="ro-RO"/>
              </w:rPr>
            </w:pPr>
            <w:r w:rsidRPr="00076A8D">
              <w:rPr>
                <w:color w:val="000000" w:themeColor="text1"/>
                <w:sz w:val="20"/>
                <w:szCs w:val="20"/>
                <w:lang w:val="ro-RO"/>
              </w:rPr>
              <w:br/>
            </w:r>
          </w:p>
          <w:p w14:paraId="15C2AA53" w14:textId="77777777" w:rsidR="00C30D9B" w:rsidRPr="00076A8D" w:rsidRDefault="00C30D9B" w:rsidP="00E86B11">
            <w:pPr>
              <w:spacing w:before="100" w:beforeAutospacing="1" w:after="100" w:afterAutospacing="1"/>
              <w:rPr>
                <w:rFonts w:ascii="Times New Roman" w:hAnsi="Times New Roman" w:cs="Times New Roman"/>
                <w:b/>
                <w:bCs/>
                <w:color w:val="000000" w:themeColor="text1"/>
                <w:sz w:val="20"/>
                <w:szCs w:val="20"/>
                <w:lang w:val="ro-RO"/>
              </w:rPr>
            </w:pPr>
          </w:p>
          <w:p w14:paraId="680CDEA8"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0C6CF30"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6073D73"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ECD5CE4"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77150E5" w14:textId="77777777" w:rsidR="00C30D9B" w:rsidRPr="00076A8D" w:rsidRDefault="00C30D9B" w:rsidP="00E86B11">
            <w:pPr>
              <w:tabs>
                <w:tab w:val="center" w:pos="998"/>
                <w:tab w:val="center" w:pos="5225"/>
              </w:tabs>
              <w:rPr>
                <w:rFonts w:ascii="Times New Roman" w:hAnsi="Times New Roman" w:cs="Times New Roman"/>
                <w:color w:val="000000" w:themeColor="text1"/>
                <w:sz w:val="20"/>
                <w:szCs w:val="20"/>
                <w:lang w:val="ro-RO"/>
              </w:rPr>
            </w:pPr>
          </w:p>
          <w:p w14:paraId="513958A0" w14:textId="77777777" w:rsidR="00C30D9B" w:rsidRPr="00076A8D" w:rsidRDefault="00C30D9B"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931485A" w14:textId="77777777" w:rsidR="004B4082" w:rsidRPr="00076A8D" w:rsidRDefault="004B4082" w:rsidP="004B4082">
      <w:pPr>
        <w:jc w:val="center"/>
        <w:rPr>
          <w:rFonts w:ascii="Times New Roman" w:eastAsia="Calibri" w:hAnsi="Times New Roman" w:cs="Times New Roman"/>
          <w:b/>
          <w:noProof/>
          <w:color w:val="000000" w:themeColor="text1"/>
          <w:kern w:val="3"/>
          <w:sz w:val="24"/>
          <w:szCs w:val="24"/>
          <w:u w:color="000000"/>
          <w:lang w:val="ro-RO" w:eastAsia="en-GB"/>
        </w:rPr>
      </w:pPr>
    </w:p>
    <w:p w14:paraId="07632384" w14:textId="77777777" w:rsidR="008C2774" w:rsidRPr="00076A8D" w:rsidRDefault="008C2774" w:rsidP="00FD7BC7">
      <w:pPr>
        <w:pStyle w:val="title-gr-seq-level-2"/>
        <w:jc w:val="center"/>
        <w:rPr>
          <w:b/>
          <w:bCs/>
          <w:color w:val="000000" w:themeColor="text1"/>
          <w:sz w:val="27"/>
          <w:szCs w:val="27"/>
          <w:lang w:val="ro-RO"/>
        </w:rPr>
      </w:pPr>
    </w:p>
    <w:p w14:paraId="659F77B0" w14:textId="77777777" w:rsidR="008C2774" w:rsidRPr="00076A8D" w:rsidRDefault="008C2774" w:rsidP="00FD7BC7">
      <w:pPr>
        <w:pStyle w:val="title-gr-seq-level-2"/>
        <w:jc w:val="center"/>
        <w:rPr>
          <w:b/>
          <w:bCs/>
          <w:color w:val="000000" w:themeColor="text1"/>
          <w:sz w:val="27"/>
          <w:szCs w:val="27"/>
          <w:lang w:val="ro-RO"/>
        </w:rPr>
      </w:pPr>
    </w:p>
    <w:p w14:paraId="1B8D954C" w14:textId="77777777" w:rsidR="008C2774" w:rsidRPr="00076A8D" w:rsidRDefault="008C2774" w:rsidP="00FD7BC7">
      <w:pPr>
        <w:pStyle w:val="title-gr-seq-level-2"/>
        <w:jc w:val="center"/>
        <w:rPr>
          <w:b/>
          <w:bCs/>
          <w:color w:val="000000" w:themeColor="text1"/>
          <w:sz w:val="27"/>
          <w:szCs w:val="27"/>
          <w:lang w:val="ro-RO"/>
        </w:rPr>
      </w:pPr>
    </w:p>
    <w:p w14:paraId="68C3E5B6" w14:textId="77777777" w:rsidR="00E06551" w:rsidRPr="00076A8D" w:rsidRDefault="00E06551" w:rsidP="0044516F">
      <w:pPr>
        <w:pStyle w:val="NoSpacing"/>
        <w:jc w:val="right"/>
        <w:rPr>
          <w:rFonts w:ascii="Times New Roman" w:hAnsi="Times New Roman" w:cs="Times New Roman"/>
          <w:i/>
          <w:iCs/>
          <w:color w:val="000000" w:themeColor="text1"/>
          <w:sz w:val="24"/>
          <w:szCs w:val="24"/>
          <w:lang w:val="ro-RO" w:eastAsia="en-GB"/>
        </w:rPr>
      </w:pPr>
    </w:p>
    <w:p w14:paraId="2B49ECA6" w14:textId="77777777" w:rsidR="00E06551" w:rsidRPr="00076A8D" w:rsidRDefault="00E06551" w:rsidP="0044516F">
      <w:pPr>
        <w:pStyle w:val="NoSpacing"/>
        <w:jc w:val="right"/>
        <w:rPr>
          <w:rFonts w:ascii="Times New Roman" w:hAnsi="Times New Roman" w:cs="Times New Roman"/>
          <w:i/>
          <w:iCs/>
          <w:color w:val="000000" w:themeColor="text1"/>
          <w:sz w:val="24"/>
          <w:szCs w:val="24"/>
          <w:lang w:val="ro-RO" w:eastAsia="en-GB"/>
        </w:rPr>
      </w:pPr>
    </w:p>
    <w:p w14:paraId="5487AEA2" w14:textId="3E5057ED" w:rsidR="0044516F" w:rsidRPr="00076A8D" w:rsidRDefault="0044516F" w:rsidP="0044516F">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10</w:t>
      </w:r>
      <w:r w:rsidRPr="00076A8D">
        <w:rPr>
          <w:rFonts w:ascii="Times New Roman" w:hAnsi="Times New Roman" w:cs="Times New Roman"/>
          <w:i/>
          <w:iCs/>
          <w:color w:val="000000" w:themeColor="text1"/>
          <w:sz w:val="24"/>
          <w:szCs w:val="24"/>
        </w:rPr>
        <w:t xml:space="preserve"> </w:t>
      </w:r>
    </w:p>
    <w:p w14:paraId="269DEA88" w14:textId="77777777" w:rsidR="002D3C14" w:rsidRPr="00076A8D" w:rsidRDefault="0044516F"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133B2AA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FE08BA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459917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B2DF38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CE5049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123E66F" w14:textId="28EF1B89" w:rsidR="00FD7BC7" w:rsidRPr="00076A8D" w:rsidRDefault="00FD7BC7" w:rsidP="002D3C14">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6619C5" w:rsidRPr="00076A8D">
        <w:rPr>
          <w:rStyle w:val="boldface"/>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PROASPETE DESTINATE CONSUMULUI UMAN, CU EXCEPȚIA CĂRNII TOCATE ȘI A CĂRNII SEPARATE MECANIC, DE SOLIPEDE DOMESTICE (EQUUS CABALLUS, EQUUS ASINUS ȘI ÎNCRUCIȘĂRILE ACESTORA) (MODEL EQU)</w:t>
      </w:r>
    </w:p>
    <w:p w14:paraId="3A6482EC" w14:textId="77777777" w:rsidR="00FD7BC7" w:rsidRPr="00076A8D" w:rsidRDefault="00FD7BC7" w:rsidP="00F94F97">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6"/>
        <w:gridCol w:w="4567"/>
        <w:gridCol w:w="2193"/>
        <w:gridCol w:w="1087"/>
        <w:gridCol w:w="3018"/>
      </w:tblGrid>
      <w:tr w:rsidR="00076A8D" w:rsidRPr="00076A8D" w14:paraId="5F1239BB" w14:textId="77777777" w:rsidTr="003E7649">
        <w:trPr>
          <w:trHeight w:val="280"/>
        </w:trPr>
        <w:tc>
          <w:tcPr>
            <w:tcW w:w="5053" w:type="dxa"/>
            <w:gridSpan w:val="2"/>
          </w:tcPr>
          <w:p w14:paraId="6F5B2AF2"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298" w:type="dxa"/>
            <w:gridSpan w:val="3"/>
          </w:tcPr>
          <w:p w14:paraId="178B88F7" w14:textId="77777777" w:rsidR="00C30D9B" w:rsidRPr="00076A8D" w:rsidRDefault="00C30D9B"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D6DBDE9" w14:textId="77777777" w:rsidTr="00277A77">
        <w:trPr>
          <w:trHeight w:val="277"/>
        </w:trPr>
        <w:tc>
          <w:tcPr>
            <w:tcW w:w="486" w:type="dxa"/>
            <w:vMerge w:val="restart"/>
            <w:textDirection w:val="btLr"/>
          </w:tcPr>
          <w:p w14:paraId="63CFCF62" w14:textId="77777777" w:rsidR="00277A77" w:rsidRPr="00277A77" w:rsidRDefault="00277A77" w:rsidP="00277A77">
            <w:pPr>
              <w:ind w:left="113" w:right="113"/>
              <w:rPr>
                <w:rFonts w:ascii="Times New Roman" w:hAnsi="Times New Roman" w:cs="Times New Roman"/>
                <w:lang w:val="ro-RO"/>
              </w:rPr>
            </w:pPr>
            <w:r w:rsidRPr="00277A77">
              <w:rPr>
                <w:rFonts w:ascii="Times New Roman" w:hAnsi="Times New Roman" w:cs="Times New Roman"/>
                <w:lang w:val="ro-RO"/>
              </w:rPr>
              <w:t xml:space="preserve">Partea I </w:t>
            </w:r>
            <w:proofErr w:type="spellStart"/>
            <w:r w:rsidRPr="00277A77">
              <w:rPr>
                <w:rFonts w:ascii="Times New Roman" w:hAnsi="Times New Roman" w:cs="Times New Roman"/>
                <w:lang w:val="ro-RO"/>
              </w:rPr>
              <w:t>Descrerea</w:t>
            </w:r>
            <w:proofErr w:type="spellEnd"/>
            <w:r w:rsidRPr="00277A77">
              <w:rPr>
                <w:rFonts w:ascii="Times New Roman" w:hAnsi="Times New Roman" w:cs="Times New Roman"/>
                <w:lang w:val="ro-RO"/>
              </w:rPr>
              <w:t xml:space="preserve"> </w:t>
            </w:r>
            <w:proofErr w:type="spellStart"/>
            <w:r w:rsidRPr="00277A77">
              <w:rPr>
                <w:rFonts w:ascii="Times New Roman" w:hAnsi="Times New Roman" w:cs="Times New Roman"/>
                <w:lang w:val="ro-RO"/>
              </w:rPr>
              <w:t>trasnportului</w:t>
            </w:r>
            <w:proofErr w:type="spellEnd"/>
            <w:r w:rsidRPr="00277A77">
              <w:rPr>
                <w:rFonts w:ascii="Times New Roman" w:hAnsi="Times New Roman" w:cs="Times New Roman"/>
                <w:lang w:val="ro-RO"/>
              </w:rPr>
              <w:t xml:space="preserve"> </w:t>
            </w:r>
          </w:p>
          <w:p w14:paraId="593D9825" w14:textId="3C225546" w:rsidR="00C30D9B" w:rsidRPr="00076A8D" w:rsidRDefault="00C30D9B" w:rsidP="00277A77">
            <w:pPr>
              <w:ind w:left="121" w:right="113"/>
              <w:rPr>
                <w:rFonts w:ascii="Times New Roman" w:eastAsia="Calibri" w:hAnsi="Times New Roman" w:cs="Times New Roman"/>
                <w:color w:val="000000" w:themeColor="text1"/>
                <w:sz w:val="24"/>
                <w:szCs w:val="24"/>
                <w:lang w:val="ro-RO"/>
              </w:rPr>
            </w:pPr>
          </w:p>
        </w:tc>
        <w:tc>
          <w:tcPr>
            <w:tcW w:w="4567" w:type="dxa"/>
            <w:vMerge w:val="restart"/>
          </w:tcPr>
          <w:p w14:paraId="2B029BC9" w14:textId="77777777" w:rsidR="00C30D9B" w:rsidRPr="00076A8D" w:rsidRDefault="00C30D9B"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1E1F276B" w14:textId="77777777" w:rsidR="00C30D9B" w:rsidRPr="00076A8D" w:rsidRDefault="00C30D9B"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C37EC98" w14:textId="77777777" w:rsidR="00C30D9B" w:rsidRPr="00076A8D" w:rsidRDefault="00C30D9B"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87C49F3" w14:textId="77777777" w:rsidR="00C30D9B" w:rsidRPr="00076A8D" w:rsidRDefault="00C30D9B"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32DDB19"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18" w:type="dxa"/>
            <w:vMerge w:val="restart"/>
          </w:tcPr>
          <w:p w14:paraId="213B369C" w14:textId="77777777" w:rsidR="00C30D9B" w:rsidRPr="00076A8D" w:rsidRDefault="00C30D9B"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7AAC10E" w14:textId="77777777" w:rsidR="00C30D9B" w:rsidRPr="00076A8D" w:rsidRDefault="00C30D9B"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CBD33BD" w14:textId="77777777" w:rsidR="00C30D9B" w:rsidRPr="00076A8D" w:rsidRDefault="00C30D9B"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176CB07" w14:textId="77777777" w:rsidR="00C30D9B" w:rsidRPr="00076A8D" w:rsidRDefault="00C30D9B"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5579EA4" w14:textId="77777777" w:rsidR="00C30D9B" w:rsidRPr="00076A8D" w:rsidRDefault="00C30D9B"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7F2FB02" w14:textId="77777777" w:rsidTr="003E7649">
        <w:trPr>
          <w:trHeight w:val="280"/>
        </w:trPr>
        <w:tc>
          <w:tcPr>
            <w:tcW w:w="486" w:type="dxa"/>
            <w:vMerge/>
          </w:tcPr>
          <w:p w14:paraId="761B86A8"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vMerge/>
          </w:tcPr>
          <w:p w14:paraId="1909D458" w14:textId="77777777" w:rsidR="00C30D9B" w:rsidRPr="00076A8D" w:rsidRDefault="00C30D9B" w:rsidP="00E86B11">
            <w:pPr>
              <w:rPr>
                <w:rFonts w:ascii="Times New Roman" w:eastAsia="Calibri" w:hAnsi="Times New Roman" w:cs="Times New Roman"/>
                <w:color w:val="000000" w:themeColor="text1"/>
                <w:sz w:val="20"/>
                <w:szCs w:val="20"/>
                <w:lang w:val="ro-RO"/>
              </w:rPr>
            </w:pPr>
          </w:p>
        </w:tc>
        <w:tc>
          <w:tcPr>
            <w:tcW w:w="3280" w:type="dxa"/>
            <w:gridSpan w:val="2"/>
          </w:tcPr>
          <w:p w14:paraId="2923EA71"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18" w:type="dxa"/>
            <w:vMerge/>
          </w:tcPr>
          <w:p w14:paraId="61E5CCE9" w14:textId="77777777" w:rsidR="00C30D9B" w:rsidRPr="00076A8D" w:rsidRDefault="00C30D9B" w:rsidP="00E86B11">
            <w:pPr>
              <w:rPr>
                <w:rFonts w:ascii="Times New Roman" w:eastAsia="Calibri" w:hAnsi="Times New Roman" w:cs="Times New Roman"/>
                <w:color w:val="000000" w:themeColor="text1"/>
                <w:sz w:val="20"/>
                <w:szCs w:val="20"/>
                <w:lang w:val="ro-RO"/>
              </w:rPr>
            </w:pPr>
          </w:p>
        </w:tc>
      </w:tr>
      <w:tr w:rsidR="00076A8D" w:rsidRPr="00076A8D" w14:paraId="03C15CAF" w14:textId="77777777" w:rsidTr="003E7649">
        <w:trPr>
          <w:trHeight w:val="468"/>
        </w:trPr>
        <w:tc>
          <w:tcPr>
            <w:tcW w:w="486" w:type="dxa"/>
            <w:vMerge/>
          </w:tcPr>
          <w:p w14:paraId="4F9458F0"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vMerge/>
          </w:tcPr>
          <w:p w14:paraId="0924C788" w14:textId="77777777" w:rsidR="00C30D9B" w:rsidRPr="00076A8D" w:rsidRDefault="00C30D9B" w:rsidP="00E86B11">
            <w:pPr>
              <w:rPr>
                <w:rFonts w:ascii="Times New Roman" w:eastAsia="Calibri" w:hAnsi="Times New Roman" w:cs="Times New Roman"/>
                <w:color w:val="000000" w:themeColor="text1"/>
                <w:sz w:val="20"/>
                <w:szCs w:val="20"/>
                <w:lang w:val="ro-RO"/>
              </w:rPr>
            </w:pPr>
          </w:p>
        </w:tc>
        <w:tc>
          <w:tcPr>
            <w:tcW w:w="3280" w:type="dxa"/>
            <w:gridSpan w:val="2"/>
          </w:tcPr>
          <w:p w14:paraId="630765CD"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18" w:type="dxa"/>
            <w:vMerge/>
          </w:tcPr>
          <w:p w14:paraId="2DD9488F" w14:textId="77777777" w:rsidR="00C30D9B" w:rsidRPr="00076A8D" w:rsidRDefault="00C30D9B" w:rsidP="00E86B11">
            <w:pPr>
              <w:rPr>
                <w:rFonts w:ascii="Times New Roman" w:eastAsia="Calibri" w:hAnsi="Times New Roman" w:cs="Times New Roman"/>
                <w:color w:val="000000" w:themeColor="text1"/>
                <w:sz w:val="20"/>
                <w:szCs w:val="20"/>
                <w:lang w:val="ro-RO"/>
              </w:rPr>
            </w:pPr>
          </w:p>
        </w:tc>
      </w:tr>
      <w:tr w:rsidR="00076A8D" w:rsidRPr="00076A8D" w14:paraId="0CF825E0" w14:textId="77777777" w:rsidTr="003E7649">
        <w:trPr>
          <w:trHeight w:val="277"/>
        </w:trPr>
        <w:tc>
          <w:tcPr>
            <w:tcW w:w="486" w:type="dxa"/>
            <w:vMerge/>
          </w:tcPr>
          <w:p w14:paraId="2C0D6B09"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vMerge/>
          </w:tcPr>
          <w:p w14:paraId="19CFFA5C" w14:textId="77777777" w:rsidR="00C30D9B" w:rsidRPr="00076A8D" w:rsidRDefault="00C30D9B" w:rsidP="00E86B11">
            <w:pPr>
              <w:rPr>
                <w:rFonts w:ascii="Times New Roman" w:eastAsia="Calibri" w:hAnsi="Times New Roman" w:cs="Times New Roman"/>
                <w:color w:val="000000" w:themeColor="text1"/>
                <w:sz w:val="20"/>
                <w:szCs w:val="20"/>
                <w:lang w:val="ro-RO"/>
              </w:rPr>
            </w:pPr>
          </w:p>
        </w:tc>
        <w:tc>
          <w:tcPr>
            <w:tcW w:w="3280" w:type="dxa"/>
            <w:gridSpan w:val="2"/>
          </w:tcPr>
          <w:p w14:paraId="5AC456D7"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18" w:type="dxa"/>
            <w:vMerge/>
          </w:tcPr>
          <w:p w14:paraId="39445185" w14:textId="77777777" w:rsidR="00C30D9B" w:rsidRPr="00076A8D" w:rsidRDefault="00C30D9B" w:rsidP="00E86B11">
            <w:pPr>
              <w:rPr>
                <w:rFonts w:ascii="Times New Roman" w:eastAsia="Calibri" w:hAnsi="Times New Roman" w:cs="Times New Roman"/>
                <w:color w:val="000000" w:themeColor="text1"/>
                <w:sz w:val="20"/>
                <w:szCs w:val="20"/>
                <w:lang w:val="ro-RO"/>
              </w:rPr>
            </w:pPr>
          </w:p>
        </w:tc>
      </w:tr>
      <w:tr w:rsidR="00076A8D" w:rsidRPr="00076A8D" w14:paraId="33BB2324" w14:textId="77777777" w:rsidTr="003E7649">
        <w:trPr>
          <w:trHeight w:val="1449"/>
        </w:trPr>
        <w:tc>
          <w:tcPr>
            <w:tcW w:w="486" w:type="dxa"/>
            <w:vMerge/>
          </w:tcPr>
          <w:p w14:paraId="26D1AB96"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tcPr>
          <w:p w14:paraId="54B06F95" w14:textId="77777777" w:rsidR="00C30D9B" w:rsidRPr="00076A8D" w:rsidRDefault="00C30D9B"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FB59C05" w14:textId="77777777" w:rsidR="00C30D9B" w:rsidRPr="00076A8D" w:rsidRDefault="00C30D9B"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52F2D14" w14:textId="77777777" w:rsidR="00C30D9B" w:rsidRPr="00076A8D" w:rsidRDefault="00C30D9B"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DE13A1F" w14:textId="77777777" w:rsidR="00C30D9B" w:rsidRPr="00076A8D" w:rsidRDefault="00C30D9B"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298" w:type="dxa"/>
            <w:gridSpan w:val="3"/>
          </w:tcPr>
          <w:p w14:paraId="047F99A6" w14:textId="77777777" w:rsidR="00C30D9B" w:rsidRPr="00076A8D" w:rsidRDefault="00C30D9B"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2E361560" w14:textId="77777777" w:rsidR="00C30D9B" w:rsidRPr="00076A8D" w:rsidRDefault="00C30D9B"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6BDED3D2" w14:textId="77777777" w:rsidR="00C30D9B" w:rsidRPr="00076A8D" w:rsidRDefault="00C30D9B"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E711839" w14:textId="77777777" w:rsidR="00C30D9B" w:rsidRPr="00076A8D" w:rsidRDefault="00C30D9B"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35CF977" w14:textId="77777777" w:rsidTr="003E7649">
        <w:trPr>
          <w:trHeight w:val="290"/>
        </w:trPr>
        <w:tc>
          <w:tcPr>
            <w:tcW w:w="486" w:type="dxa"/>
            <w:vMerge/>
          </w:tcPr>
          <w:p w14:paraId="2D3FED27"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tcPr>
          <w:p w14:paraId="0879B92E"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298" w:type="dxa"/>
            <w:gridSpan w:val="3"/>
          </w:tcPr>
          <w:p w14:paraId="40C1BC2E" w14:textId="77777777" w:rsidR="00C30D9B" w:rsidRPr="00076A8D" w:rsidRDefault="00C30D9B"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768E239" w14:textId="77777777" w:rsidTr="003E7649">
        <w:trPr>
          <w:trHeight w:val="287"/>
        </w:trPr>
        <w:tc>
          <w:tcPr>
            <w:tcW w:w="486" w:type="dxa"/>
            <w:vMerge/>
          </w:tcPr>
          <w:p w14:paraId="00DB3263"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tcPr>
          <w:p w14:paraId="74289F82"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298" w:type="dxa"/>
            <w:gridSpan w:val="3"/>
          </w:tcPr>
          <w:p w14:paraId="557C2A20" w14:textId="77777777" w:rsidR="00C30D9B" w:rsidRPr="00076A8D" w:rsidRDefault="00C30D9B"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4F01003" w14:textId="77777777" w:rsidTr="003E7649">
        <w:trPr>
          <w:trHeight w:val="2067"/>
        </w:trPr>
        <w:tc>
          <w:tcPr>
            <w:tcW w:w="486" w:type="dxa"/>
            <w:vMerge/>
          </w:tcPr>
          <w:p w14:paraId="2DBB5AF5"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tcPr>
          <w:p w14:paraId="079D2FF7" w14:textId="77777777" w:rsidR="00C30D9B" w:rsidRPr="00076A8D" w:rsidRDefault="00C30D9B"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445CABB"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47F4405"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16156B9"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E48C80F"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92F9A8C"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248E86A"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2091881"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298" w:type="dxa"/>
            <w:gridSpan w:val="3"/>
          </w:tcPr>
          <w:p w14:paraId="51FDD937" w14:textId="77777777" w:rsidR="00C30D9B" w:rsidRPr="00076A8D" w:rsidRDefault="00C30D9B"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282F058" w14:textId="77777777" w:rsidR="00C30D9B" w:rsidRPr="00076A8D" w:rsidRDefault="00C30D9B"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44B1FE2" w14:textId="77777777" w:rsidR="00C30D9B" w:rsidRPr="00076A8D" w:rsidRDefault="00C30D9B"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112F89F" w14:textId="77777777" w:rsidR="00C30D9B" w:rsidRPr="00076A8D" w:rsidRDefault="00C30D9B" w:rsidP="00E86B11">
            <w:pPr>
              <w:tabs>
                <w:tab w:val="center" w:pos="787"/>
                <w:tab w:val="center" w:pos="4052"/>
              </w:tabs>
              <w:rPr>
                <w:rFonts w:ascii="Times New Roman" w:eastAsia="Calibri" w:hAnsi="Times New Roman" w:cs="Times New Roman"/>
                <w:color w:val="000000" w:themeColor="text1"/>
                <w:sz w:val="20"/>
                <w:szCs w:val="20"/>
                <w:lang w:val="ro-RO"/>
              </w:rPr>
            </w:pPr>
          </w:p>
          <w:p w14:paraId="1FD8A53C" w14:textId="77777777" w:rsidR="00C30D9B" w:rsidRPr="00076A8D" w:rsidRDefault="00C30D9B"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5547AE7C" w14:textId="77777777" w:rsidR="00C30D9B" w:rsidRPr="00076A8D" w:rsidRDefault="00C30D9B"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9FDB406" w14:textId="77777777" w:rsidR="00C30D9B" w:rsidRPr="00076A8D" w:rsidRDefault="00C30D9B"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83F1A43" w14:textId="77777777" w:rsidTr="003E7649">
        <w:trPr>
          <w:trHeight w:val="289"/>
        </w:trPr>
        <w:tc>
          <w:tcPr>
            <w:tcW w:w="486" w:type="dxa"/>
            <w:vMerge/>
          </w:tcPr>
          <w:p w14:paraId="18A32805"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tcPr>
          <w:p w14:paraId="464314FE"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298" w:type="dxa"/>
            <w:gridSpan w:val="3"/>
          </w:tcPr>
          <w:p w14:paraId="16893190" w14:textId="77777777" w:rsidR="00C30D9B" w:rsidRPr="00076A8D" w:rsidRDefault="00C30D9B"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4E9C7B74" w14:textId="77777777" w:rsidTr="003E7649">
        <w:trPr>
          <w:trHeight w:val="995"/>
        </w:trPr>
        <w:tc>
          <w:tcPr>
            <w:tcW w:w="486" w:type="dxa"/>
            <w:vMerge w:val="restart"/>
          </w:tcPr>
          <w:p w14:paraId="17DF319E"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vMerge w:val="restart"/>
          </w:tcPr>
          <w:p w14:paraId="687F337E"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72E75258" w14:textId="77777777" w:rsidR="00C30D9B" w:rsidRPr="00076A8D" w:rsidRDefault="00C30D9B"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F4EF78D" w14:textId="77777777" w:rsidR="00C30D9B" w:rsidRPr="00076A8D" w:rsidRDefault="00C30D9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37BA030" w14:textId="77777777" w:rsidR="00C30D9B" w:rsidRPr="00076A8D" w:rsidRDefault="00C30D9B"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38BCFB40" w14:textId="77777777" w:rsidR="00C30D9B" w:rsidRPr="00076A8D" w:rsidRDefault="00C30D9B" w:rsidP="00E86B11">
            <w:pPr>
              <w:ind w:left="55"/>
              <w:rPr>
                <w:rFonts w:ascii="Times New Roman" w:eastAsia="Calibri" w:hAnsi="Times New Roman" w:cs="Times New Roman"/>
                <w:color w:val="000000" w:themeColor="text1"/>
                <w:sz w:val="20"/>
                <w:szCs w:val="20"/>
                <w:lang w:val="ro-RO"/>
              </w:rPr>
            </w:pPr>
          </w:p>
          <w:p w14:paraId="44FF875D" w14:textId="77777777" w:rsidR="00C30D9B" w:rsidRPr="00076A8D" w:rsidRDefault="00C30D9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9F8CEB5" w14:textId="77777777" w:rsidR="00C30D9B" w:rsidRPr="00076A8D" w:rsidRDefault="00C30D9B"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91EBA03" w14:textId="77777777" w:rsidR="00C30D9B" w:rsidRPr="00076A8D" w:rsidRDefault="00C30D9B" w:rsidP="00E86B11">
            <w:pPr>
              <w:ind w:left="50"/>
              <w:rPr>
                <w:rFonts w:ascii="Times New Roman" w:eastAsia="Calibri" w:hAnsi="Times New Roman" w:cs="Times New Roman"/>
                <w:color w:val="000000" w:themeColor="text1"/>
                <w:sz w:val="20"/>
                <w:szCs w:val="20"/>
                <w:lang w:val="ro-RO"/>
              </w:rPr>
            </w:pPr>
          </w:p>
          <w:p w14:paraId="2AD2F123" w14:textId="77777777" w:rsidR="00C30D9B" w:rsidRPr="00076A8D" w:rsidRDefault="00C30D9B" w:rsidP="00E86B11">
            <w:pPr>
              <w:ind w:left="26"/>
              <w:jc w:val="center"/>
              <w:rPr>
                <w:rFonts w:ascii="Times New Roman" w:eastAsia="Calibri" w:hAnsi="Times New Roman" w:cs="Times New Roman"/>
                <w:color w:val="000000" w:themeColor="text1"/>
                <w:sz w:val="24"/>
                <w:szCs w:val="24"/>
                <w:lang w:val="ro-RO"/>
              </w:rPr>
            </w:pPr>
          </w:p>
          <w:p w14:paraId="7979A2DA" w14:textId="77777777" w:rsidR="00C30D9B" w:rsidRPr="00076A8D" w:rsidRDefault="00C30D9B"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298" w:type="dxa"/>
            <w:gridSpan w:val="3"/>
          </w:tcPr>
          <w:p w14:paraId="4A698EEA" w14:textId="77777777" w:rsidR="00C30D9B" w:rsidRPr="00076A8D" w:rsidRDefault="00C30D9B"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2891666" w14:textId="77777777" w:rsidTr="003E7649">
        <w:trPr>
          <w:trHeight w:val="1765"/>
        </w:trPr>
        <w:tc>
          <w:tcPr>
            <w:tcW w:w="486" w:type="dxa"/>
            <w:vMerge/>
          </w:tcPr>
          <w:p w14:paraId="6438DFD0"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4567" w:type="dxa"/>
            <w:vMerge/>
          </w:tcPr>
          <w:p w14:paraId="74EF241F" w14:textId="77777777" w:rsidR="00C30D9B" w:rsidRPr="00076A8D" w:rsidRDefault="00C30D9B" w:rsidP="00E86B11">
            <w:pPr>
              <w:ind w:left="55"/>
              <w:rPr>
                <w:rFonts w:ascii="Times New Roman" w:eastAsia="Calibri" w:hAnsi="Times New Roman" w:cs="Times New Roman"/>
                <w:color w:val="000000" w:themeColor="text1"/>
                <w:sz w:val="20"/>
                <w:szCs w:val="20"/>
                <w:lang w:val="ro-RO"/>
              </w:rPr>
            </w:pPr>
          </w:p>
        </w:tc>
        <w:tc>
          <w:tcPr>
            <w:tcW w:w="6298" w:type="dxa"/>
            <w:gridSpan w:val="3"/>
          </w:tcPr>
          <w:p w14:paraId="1549B93E" w14:textId="77777777" w:rsidR="00C30D9B" w:rsidRPr="00076A8D" w:rsidRDefault="00C30D9B"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48543C4A" w14:textId="77777777" w:rsidR="00C30D9B" w:rsidRPr="00076A8D" w:rsidRDefault="00C30D9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299C8A2" w14:textId="77777777" w:rsidR="00C30D9B" w:rsidRPr="00076A8D" w:rsidRDefault="00C30D9B"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0B2E251" w14:textId="77777777" w:rsidR="00C30D9B" w:rsidRPr="00076A8D" w:rsidRDefault="00C30D9B" w:rsidP="00E86B11">
            <w:pPr>
              <w:tabs>
                <w:tab w:val="center" w:pos="827"/>
                <w:tab w:val="center" w:pos="3887"/>
              </w:tabs>
              <w:spacing w:after="41"/>
              <w:rPr>
                <w:rFonts w:ascii="Times New Roman" w:hAnsi="Times New Roman" w:cs="Times New Roman"/>
                <w:color w:val="000000" w:themeColor="text1"/>
                <w:sz w:val="20"/>
                <w:szCs w:val="20"/>
                <w:lang w:val="ro-RO"/>
              </w:rPr>
            </w:pPr>
          </w:p>
          <w:p w14:paraId="29A113BF" w14:textId="77777777" w:rsidR="00C30D9B" w:rsidRPr="00076A8D" w:rsidRDefault="00C30D9B"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37F4375" w14:textId="77777777" w:rsidR="00C30D9B" w:rsidRPr="00076A8D" w:rsidRDefault="00C30D9B" w:rsidP="00E86B11">
            <w:pPr>
              <w:tabs>
                <w:tab w:val="center" w:pos="827"/>
                <w:tab w:val="center" w:pos="3887"/>
              </w:tabs>
              <w:spacing w:after="41"/>
              <w:rPr>
                <w:rFonts w:ascii="Times New Roman" w:hAnsi="Times New Roman" w:cs="Times New Roman"/>
                <w:color w:val="000000" w:themeColor="text1"/>
                <w:sz w:val="20"/>
                <w:szCs w:val="20"/>
                <w:lang w:val="ro-RO"/>
              </w:rPr>
            </w:pPr>
          </w:p>
          <w:p w14:paraId="644B9467" w14:textId="77777777" w:rsidR="00C30D9B" w:rsidRPr="00076A8D" w:rsidRDefault="00C30D9B"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4CFA46A0" w14:textId="77777777" w:rsidTr="003E7649">
        <w:trPr>
          <w:trHeight w:val="517"/>
        </w:trPr>
        <w:tc>
          <w:tcPr>
            <w:tcW w:w="486" w:type="dxa"/>
            <w:vMerge w:val="restart"/>
          </w:tcPr>
          <w:p w14:paraId="202D1EDF"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5" w:type="dxa"/>
            <w:gridSpan w:val="4"/>
            <w:vAlign w:val="center"/>
          </w:tcPr>
          <w:p w14:paraId="7E06265A" w14:textId="77777777" w:rsidR="00C30D9B" w:rsidRPr="00076A8D" w:rsidRDefault="00C30D9B"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CE4FD02" w14:textId="77777777" w:rsidTr="003E7649">
        <w:trPr>
          <w:trHeight w:val="864"/>
        </w:trPr>
        <w:tc>
          <w:tcPr>
            <w:tcW w:w="486" w:type="dxa"/>
            <w:vMerge/>
          </w:tcPr>
          <w:p w14:paraId="387452C0"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5" w:type="dxa"/>
            <w:gridSpan w:val="4"/>
          </w:tcPr>
          <w:p w14:paraId="6197556E" w14:textId="77777777" w:rsidR="00C30D9B" w:rsidRPr="00076A8D" w:rsidRDefault="00C30D9B"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5B55A52" w14:textId="77777777" w:rsidR="00C30D9B" w:rsidRPr="00076A8D" w:rsidRDefault="00C30D9B"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1956AAD9" w14:textId="77777777" w:rsidR="00C30D9B" w:rsidRPr="00076A8D" w:rsidRDefault="00C30D9B"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2FF8BB7B" w14:textId="77777777" w:rsidTr="003E7649">
        <w:trPr>
          <w:trHeight w:val="433"/>
        </w:trPr>
        <w:tc>
          <w:tcPr>
            <w:tcW w:w="486" w:type="dxa"/>
            <w:vMerge/>
          </w:tcPr>
          <w:p w14:paraId="67CAF5B7"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5" w:type="dxa"/>
            <w:gridSpan w:val="4"/>
          </w:tcPr>
          <w:p w14:paraId="70414BF6" w14:textId="77777777" w:rsidR="00C30D9B" w:rsidRPr="00076A8D" w:rsidRDefault="00C30D9B"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40C1E72" w14:textId="77777777" w:rsidR="00C30D9B" w:rsidRPr="00076A8D" w:rsidRDefault="00C30D9B"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EAB6832" w14:textId="77777777" w:rsidTr="003E7649">
        <w:trPr>
          <w:trHeight w:val="427"/>
        </w:trPr>
        <w:tc>
          <w:tcPr>
            <w:tcW w:w="486" w:type="dxa"/>
            <w:vMerge/>
          </w:tcPr>
          <w:p w14:paraId="743D1CC5"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5" w:type="dxa"/>
            <w:gridSpan w:val="4"/>
          </w:tcPr>
          <w:p w14:paraId="6785AF85" w14:textId="77777777" w:rsidR="00C30D9B" w:rsidRPr="00076A8D" w:rsidRDefault="00C30D9B"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FC7884E" w14:textId="77777777" w:rsidTr="003E7649">
        <w:trPr>
          <w:trHeight w:val="516"/>
        </w:trPr>
        <w:tc>
          <w:tcPr>
            <w:tcW w:w="486" w:type="dxa"/>
            <w:vMerge/>
          </w:tcPr>
          <w:p w14:paraId="60C908B3"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1B5FA042" w14:textId="77777777" w:rsidR="00C30D9B" w:rsidRPr="00076A8D" w:rsidRDefault="00C30D9B"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3E93C6AA" w14:textId="6C931FE7" w:rsidR="00C30D9B" w:rsidRPr="00076A8D" w:rsidRDefault="00C30D9B"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639348F" w14:textId="77777777" w:rsidR="00C30D9B" w:rsidRPr="00076A8D" w:rsidRDefault="00C30D9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5" w:type="dxa"/>
            <w:gridSpan w:val="2"/>
          </w:tcPr>
          <w:p w14:paraId="1BA232C2" w14:textId="77777777" w:rsidR="00C30D9B" w:rsidRPr="00076A8D" w:rsidRDefault="00C30D9B" w:rsidP="00E86B11">
            <w:pPr>
              <w:rPr>
                <w:rFonts w:ascii="Times New Roman" w:eastAsia="Segoe UI Symbol" w:hAnsi="Times New Roman" w:cs="Times New Roman"/>
                <w:color w:val="000000" w:themeColor="text1"/>
                <w:sz w:val="20"/>
                <w:szCs w:val="20"/>
                <w:lang w:val="ro-RO"/>
              </w:rPr>
            </w:pPr>
          </w:p>
          <w:p w14:paraId="38820A07" w14:textId="77777777" w:rsidR="00C30D9B" w:rsidRPr="00076A8D" w:rsidRDefault="00C30D9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EFFA739" w14:textId="77777777" w:rsidTr="003E7649">
        <w:trPr>
          <w:trHeight w:val="316"/>
        </w:trPr>
        <w:tc>
          <w:tcPr>
            <w:tcW w:w="486" w:type="dxa"/>
            <w:vMerge/>
          </w:tcPr>
          <w:p w14:paraId="54C50967"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6760" w:type="dxa"/>
            <w:gridSpan w:val="2"/>
            <w:vMerge/>
          </w:tcPr>
          <w:p w14:paraId="26069201" w14:textId="77777777" w:rsidR="00C30D9B" w:rsidRPr="00076A8D" w:rsidRDefault="00C30D9B" w:rsidP="00E86B11">
            <w:pPr>
              <w:spacing w:after="49"/>
              <w:ind w:left="108"/>
              <w:rPr>
                <w:rFonts w:ascii="Times New Roman" w:hAnsi="Times New Roman" w:cs="Times New Roman"/>
                <w:b/>
                <w:color w:val="000000" w:themeColor="text1"/>
                <w:sz w:val="20"/>
                <w:szCs w:val="20"/>
                <w:lang w:val="ro-RO"/>
              </w:rPr>
            </w:pPr>
          </w:p>
        </w:tc>
        <w:tc>
          <w:tcPr>
            <w:tcW w:w="4105" w:type="dxa"/>
            <w:gridSpan w:val="2"/>
            <w:tcBorders>
              <w:tr2bl w:val="single" w:sz="4" w:space="0" w:color="auto"/>
            </w:tcBorders>
          </w:tcPr>
          <w:p w14:paraId="651C052E" w14:textId="77777777" w:rsidR="00C30D9B" w:rsidRPr="00076A8D" w:rsidRDefault="00C30D9B"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524302E" w14:textId="77777777" w:rsidTr="003E7649">
        <w:trPr>
          <w:trHeight w:val="840"/>
        </w:trPr>
        <w:tc>
          <w:tcPr>
            <w:tcW w:w="486" w:type="dxa"/>
            <w:vMerge/>
          </w:tcPr>
          <w:p w14:paraId="30BF3D07" w14:textId="77777777" w:rsidR="00C30D9B" w:rsidRPr="00076A8D" w:rsidRDefault="00C30D9B" w:rsidP="00E86B11">
            <w:pPr>
              <w:rPr>
                <w:rFonts w:ascii="Times New Roman" w:eastAsia="Calibri" w:hAnsi="Times New Roman" w:cs="Times New Roman"/>
                <w:color w:val="000000" w:themeColor="text1"/>
                <w:sz w:val="24"/>
                <w:szCs w:val="24"/>
                <w:lang w:val="ro-RO"/>
              </w:rPr>
            </w:pPr>
          </w:p>
        </w:tc>
        <w:tc>
          <w:tcPr>
            <w:tcW w:w="10865"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1089D74"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395112E" w14:textId="77777777" w:rsidR="00C30D9B" w:rsidRPr="00076A8D" w:rsidRDefault="00C30D9B"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8C0F12B" w14:textId="77777777" w:rsidR="00C30D9B" w:rsidRPr="00076A8D" w:rsidRDefault="00C30D9B"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1CF0E833" w14:textId="77777777" w:rsidR="00C30D9B" w:rsidRPr="00076A8D" w:rsidRDefault="00C30D9B"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241FDA61"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28D5C6F" w14:textId="77777777" w:rsidR="00C30D9B" w:rsidRPr="00076A8D" w:rsidRDefault="00C30D9B"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17E91D36"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5097CB9"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802BBF9"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p w14:paraId="6BF1EF2F"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B71D2F7"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8B70EFF"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41C70821" w14:textId="77777777" w:rsidR="00C30D9B" w:rsidRPr="00076A8D" w:rsidRDefault="00C30D9B"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B8FBC5F" w14:textId="77777777" w:rsidR="00C30D9B" w:rsidRPr="00076A8D" w:rsidRDefault="00C30D9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43A4EF2" w14:textId="77777777" w:rsidR="00C30D9B" w:rsidRPr="00076A8D" w:rsidRDefault="00C30D9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BF369DC"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43115DA"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A2052FE"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51CAB6B"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r>
            <w:tr w:rsidR="00076A8D" w:rsidRPr="00076A8D" w14:paraId="684F2C5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5126553"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0DC610A6"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2796E93"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793AEB5" w14:textId="77777777" w:rsidR="00C30D9B" w:rsidRPr="00076A8D" w:rsidRDefault="00C30D9B"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7A21D2A"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145A2B3" w14:textId="77777777" w:rsidR="00C30D9B" w:rsidRPr="00076A8D" w:rsidRDefault="00C30D9B"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77F7E66"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120F2EF" w14:textId="77777777" w:rsidR="00C30D9B" w:rsidRPr="00076A8D" w:rsidRDefault="00C30D9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8149988" w14:textId="77777777" w:rsidR="00C30D9B" w:rsidRPr="00076A8D" w:rsidRDefault="00C30D9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952E706" w14:textId="77777777" w:rsidR="00C30D9B" w:rsidRPr="00076A8D" w:rsidRDefault="00C30D9B"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C75AB52"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93A2FF9" w14:textId="77777777" w:rsidR="00C30D9B" w:rsidRPr="00076A8D" w:rsidRDefault="00C30D9B" w:rsidP="00E86B11">
                  <w:pPr>
                    <w:rPr>
                      <w:rFonts w:ascii="Times New Roman" w:hAnsi="Times New Roman"/>
                      <w:bCs/>
                      <w:color w:val="000000" w:themeColor="text1"/>
                      <w:sz w:val="20"/>
                      <w:szCs w:val="20"/>
                      <w:lang w:val="ro-RO"/>
                    </w:rPr>
                  </w:pPr>
                </w:p>
              </w:tc>
            </w:tr>
            <w:tr w:rsidR="00076A8D" w:rsidRPr="00076A8D" w14:paraId="19D74E4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065BB82" w14:textId="77777777" w:rsidR="00C30D9B" w:rsidRPr="00076A8D" w:rsidRDefault="00C30D9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337AA85D" w14:textId="4A9858E6" w:rsidTr="00FD7BC7">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B303553" w14:textId="68BE7430" w:rsidR="00FD7BC7" w:rsidRPr="00076A8D" w:rsidRDefault="00FD7BC7"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1000BD6" w14:textId="42521BE8" w:rsidR="00FD7BC7" w:rsidRPr="00076A8D" w:rsidRDefault="00FD7BC7"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1973AA2" w14:textId="63055F08" w:rsidR="00FD7BC7" w:rsidRPr="00076A8D" w:rsidRDefault="00FD7BC7"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73E20042" w14:textId="77777777" w:rsidR="00C30D9B" w:rsidRPr="00076A8D" w:rsidRDefault="00C30D9B" w:rsidP="00E86B11">
            <w:pPr>
              <w:tabs>
                <w:tab w:val="center" w:pos="998"/>
                <w:tab w:val="center" w:pos="5225"/>
              </w:tabs>
              <w:rPr>
                <w:rFonts w:ascii="Times New Roman" w:hAnsi="Times New Roman" w:cs="Times New Roman"/>
                <w:color w:val="000000" w:themeColor="text1"/>
                <w:sz w:val="20"/>
                <w:szCs w:val="20"/>
                <w:lang w:val="ro-RO"/>
              </w:rPr>
            </w:pPr>
          </w:p>
          <w:p w14:paraId="27627B39" w14:textId="0D47C9A8" w:rsidR="00FD7BC7" w:rsidRPr="00076A8D" w:rsidRDefault="00C30D9B" w:rsidP="00FD7BC7">
            <w:pPr>
              <w:pStyle w:val="NormalWeb"/>
              <w:rPr>
                <w:color w:val="000000" w:themeColor="text1"/>
                <w:lang w:val="ro-RO"/>
              </w:rPr>
            </w:pPr>
            <w:r w:rsidRPr="00076A8D">
              <w:rPr>
                <w:color w:val="000000" w:themeColor="text1"/>
                <w:sz w:val="20"/>
                <w:szCs w:val="20"/>
                <w:lang w:val="ro-RO"/>
              </w:rPr>
              <w:br/>
            </w:r>
            <w:r w:rsidR="00FD7BC7" w:rsidRPr="00076A8D">
              <w:rPr>
                <w:color w:val="000000" w:themeColor="text1"/>
                <w:lang w:val="ro-RO"/>
              </w:rPr>
              <w:t>Subsemnatul, declar că am luat la cunoștință cerințele relevante din Regulamentul (CE) nr. 178/2002 al Parlamentului European și al Consiliului</w:t>
            </w:r>
            <w:r w:rsidR="00CD06F4" w:rsidRPr="00076A8D">
              <w:rPr>
                <w:color w:val="000000" w:themeColor="text1"/>
                <w:lang w:val="ro-RO"/>
              </w:rPr>
              <w:t xml:space="preserve"> </w:t>
            </w:r>
            <w:r w:rsidR="00CD06F4" w:rsidRPr="00076A8D">
              <w:rPr>
                <w:b/>
                <w:bCs/>
                <w:color w:val="000000" w:themeColor="text1"/>
                <w:lang w:val="ro-RO"/>
              </w:rPr>
              <w:t>(Legea nr. 306/2018)</w:t>
            </w:r>
            <w:r w:rsidR="00FD7BC7" w:rsidRPr="00076A8D">
              <w:rPr>
                <w:color w:val="000000" w:themeColor="text1"/>
                <w:lang w:val="ro-RO"/>
              </w:rPr>
              <w:t>, Regulamentul (CE) nr. 852/2004 al Parlamentului European și al Consiliului</w:t>
            </w:r>
            <w:r w:rsidR="00E327F3" w:rsidRPr="00076A8D">
              <w:rPr>
                <w:color w:val="000000" w:themeColor="text1"/>
                <w:lang w:val="ro-RO"/>
              </w:rPr>
              <w:t xml:space="preserve"> </w:t>
            </w:r>
            <w:r w:rsidR="00E327F3" w:rsidRPr="00076A8D">
              <w:rPr>
                <w:b/>
                <w:bCs/>
                <w:color w:val="000000" w:themeColor="text1"/>
                <w:lang w:val="ro-RO"/>
              </w:rPr>
              <w:t>(Legea nr. 296/2017)</w:t>
            </w:r>
            <w:r w:rsidR="00E327F3" w:rsidRPr="00076A8D">
              <w:rPr>
                <w:color w:val="000000" w:themeColor="text1"/>
                <w:lang w:val="ro-RO"/>
              </w:rPr>
              <w:t xml:space="preserve">  </w:t>
            </w:r>
            <w:r w:rsidR="00FD7BC7" w:rsidRPr="00076A8D">
              <w:rPr>
                <w:color w:val="000000" w:themeColor="text1"/>
                <w:lang w:val="ro-RO"/>
              </w:rPr>
              <w:t>, Regulamentul (CE) nr. 853/2004 al Parlamentului European și al Consiliului</w:t>
            </w:r>
            <w:r w:rsidR="00103CEE" w:rsidRPr="00076A8D">
              <w:rPr>
                <w:color w:val="000000" w:themeColor="text1"/>
                <w:lang w:val="ro-RO"/>
              </w:rPr>
              <w:t xml:space="preserve"> </w:t>
            </w:r>
            <w:r w:rsidR="00103CEE" w:rsidRPr="00076A8D">
              <w:rPr>
                <w:b/>
                <w:bCs/>
                <w:color w:val="000000" w:themeColor="text1"/>
                <w:lang w:val="ro-RO"/>
              </w:rPr>
              <w:t>(Hotărârea Guvernului nr. 435/2010)</w:t>
            </w:r>
            <w:r w:rsidR="00FD7BC7" w:rsidRPr="00076A8D">
              <w:rPr>
                <w:color w:val="000000" w:themeColor="text1"/>
                <w:lang w:val="ro-RO"/>
              </w:rPr>
              <w:t>, Regulamentul (UE) 2017/625 al Parlamentului European și al Consiliului</w:t>
            </w:r>
            <w:r w:rsidR="001578F6" w:rsidRPr="00076A8D">
              <w:rPr>
                <w:color w:val="000000" w:themeColor="text1"/>
                <w:lang w:val="ro-RO"/>
              </w:rPr>
              <w:t xml:space="preserve"> (Legea nr.82/2024) ,</w:t>
            </w:r>
            <w:r w:rsidR="00FD7BC7" w:rsidRPr="00076A8D">
              <w:rPr>
                <w:color w:val="000000" w:themeColor="text1"/>
                <w:lang w:val="ro-RO"/>
              </w:rPr>
              <w:t xml:space="preserve"> Regulamentul delegat (UE) 2019/624 al Comisiei și Regulamentul de punere în aplicare (UE) 2019/627 al Comisiei și certific că </w:t>
            </w:r>
            <w:r w:rsidR="00FD7BC7" w:rsidRPr="00076A8D">
              <w:rPr>
                <w:b/>
                <w:bCs/>
                <w:color w:val="000000" w:themeColor="text1"/>
                <w:lang w:val="ro-RO"/>
              </w:rPr>
              <w:t xml:space="preserve">carnea proaspătă de solipede domestice (Equus </w:t>
            </w:r>
            <w:proofErr w:type="spellStart"/>
            <w:r w:rsidR="00FD7BC7" w:rsidRPr="00076A8D">
              <w:rPr>
                <w:b/>
                <w:bCs/>
                <w:color w:val="000000" w:themeColor="text1"/>
                <w:lang w:val="ro-RO"/>
              </w:rPr>
              <w:t>caballus</w:t>
            </w:r>
            <w:proofErr w:type="spellEnd"/>
            <w:r w:rsidR="00FD7BC7" w:rsidRPr="00076A8D">
              <w:rPr>
                <w:b/>
                <w:bCs/>
                <w:color w:val="000000" w:themeColor="text1"/>
                <w:lang w:val="ro-RO"/>
              </w:rPr>
              <w:t xml:space="preserve">, Equus </w:t>
            </w:r>
            <w:proofErr w:type="spellStart"/>
            <w:r w:rsidR="00FD7BC7" w:rsidRPr="00076A8D">
              <w:rPr>
                <w:b/>
                <w:bCs/>
                <w:color w:val="000000" w:themeColor="text1"/>
                <w:lang w:val="ro-RO"/>
              </w:rPr>
              <w:t>asinus</w:t>
            </w:r>
            <w:proofErr w:type="spellEnd"/>
            <w:r w:rsidR="00FD7BC7" w:rsidRPr="00076A8D">
              <w:rPr>
                <w:b/>
                <w:bCs/>
                <w:color w:val="000000" w:themeColor="text1"/>
                <w:lang w:val="ro-RO"/>
              </w:rPr>
              <w:t xml:space="preserve"> și încrucișările acestora)</w:t>
            </w:r>
            <w:r w:rsidR="00FD7BC7" w:rsidRPr="00076A8D">
              <w:rPr>
                <w:color w:val="000000" w:themeColor="text1"/>
                <w:lang w:val="ro-RO"/>
              </w:rPr>
              <w:t xml:space="preserve"> descrisă în partea I a fost produsă în conformitate cu cerințele respective, în special că:</w:t>
            </w:r>
          </w:p>
          <w:p w14:paraId="081E0098" w14:textId="19319152"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autoritatea competentă și este inclusă (sunt incluse) în lista </w:t>
            </w:r>
            <w:r w:rsidR="005D3C94" w:rsidRPr="00076A8D">
              <w:rPr>
                <w:rFonts w:ascii="Times New Roman" w:hAnsi="Times New Roman" w:cs="Times New Roman"/>
                <w:bCs/>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02097441" w14:textId="7DAD5DD2"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FBD9B75" w14:textId="1B701A07"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II.1.3.</w:t>
            </w:r>
            <w:r w:rsidRPr="00076A8D">
              <w:rPr>
                <w:rFonts w:ascii="Times New Roman" w:hAnsi="Times New Roman" w:cs="Times New Roman"/>
                <w:color w:val="000000" w:themeColor="text1"/>
                <w:sz w:val="24"/>
                <w:szCs w:val="24"/>
                <w:lang w:val="ro-RO"/>
              </w:rPr>
              <w:t xml:space="preserve"> carnea îndeplinește cerințele Regulamentului de punere în aplicare (UE)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xml:space="preserve"> 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6801BA09" w14:textId="77777777"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8–17, 22, 24, 31–35, 37 și 38 din Regulamentul de punere în aplicare (UE) 2019/627 și cu articolele 3, 4, 5, 7 și 8 din Regulamentul delegat (UE) 2019/624;</w:t>
            </w:r>
          </w:p>
          <w:p w14:paraId="254AD6A5" w14:textId="085500EB"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[carcasa, sau părți ale acesteia, a fost marcată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[pachetele de carne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3193695" w14:textId="7C8FA32F"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94FC646" w14:textId="127518A3" w:rsidR="00FD7BC7" w:rsidRPr="00076A8D" w:rsidRDefault="00FD7BC7" w:rsidP="00FD7BC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carnea a fost obținută de la solipede domestice care: imediat înainte de data sacrificării au fost ținute: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[cel puțin șase luni în țara de sacrificare, dacă au fost născute în țara respectivă sau au intrat în țara respectivă dintr-o altă țară care, pentru animalul sau animalele în cauză, este enumerată în anexa I la Regulamentul de punere în aplicare (UE) 2021/405 al Comisiei,] și</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 țara de sacrificare, de la naștere, dacă au fost sacrificate la o vârstă mai mică de șase luni,] și</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 țara de sacrificare o perioadă de până la șase luni înainte de data sacrificării, respectiva țară respectivă dintr-un stat membru cu solipede domestice destinate producției de alimente, și în țara de sacrificare:</w:t>
            </w:r>
            <w:r w:rsidRPr="00076A8D">
              <w:rPr>
                <w:rFonts w:ascii="Times New Roman" w:hAnsi="Times New Roman" w:cs="Times New Roman"/>
                <w:color w:val="000000" w:themeColor="text1"/>
                <w:sz w:val="24"/>
                <w:szCs w:val="24"/>
                <w:lang w:val="ro-RO"/>
              </w:rPr>
              <w:br/>
              <w:t>(a) administrarea la solipede domestice:</w:t>
            </w:r>
            <w:r w:rsidRPr="00076A8D">
              <w:rPr>
                <w:rFonts w:ascii="Times New Roman" w:hAnsi="Times New Roman" w:cs="Times New Roman"/>
                <w:color w:val="000000" w:themeColor="text1"/>
                <w:sz w:val="24"/>
                <w:szCs w:val="24"/>
                <w:lang w:val="ro-RO"/>
              </w:rPr>
              <w:br/>
              <w:t>— a substanțelor enumerate în tabelul 2 din anexa la Regulamentul (CE) nr. 37/2010 al Comisiei este interzisă</w:t>
            </w:r>
            <w:r w:rsidR="00342AA1" w:rsidRPr="00076A8D">
              <w:rPr>
                <w:rFonts w:ascii="Times New Roman" w:hAnsi="Times New Roman" w:cs="Times New Roman"/>
                <w:color w:val="000000" w:themeColor="text1"/>
                <w:sz w:val="24"/>
                <w:szCs w:val="24"/>
                <w:lang w:val="ro-RO"/>
              </w:rPr>
              <w:t xml:space="preserve"> </w:t>
            </w:r>
            <w:r w:rsidR="00342AA1"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b/>
                <w:bCs/>
                <w:color w:val="000000" w:themeColor="text1"/>
                <w:sz w:val="24"/>
                <w:szCs w:val="24"/>
                <w:lang w:val="ro-RO"/>
              </w:rPr>
              <w:t>;]</w:t>
            </w:r>
          </w:p>
          <w:p w14:paraId="20C4D1D8" w14:textId="2739EC72"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a altor substanțe cu efect </w:t>
            </w:r>
            <w:proofErr w:type="spellStart"/>
            <w:r w:rsidRPr="00076A8D">
              <w:rPr>
                <w:rFonts w:ascii="Times New Roman" w:hAnsi="Times New Roman" w:cs="Times New Roman"/>
                <w:color w:val="000000" w:themeColor="text1"/>
                <w:sz w:val="24"/>
                <w:szCs w:val="24"/>
                <w:lang w:val="ro-RO"/>
              </w:rPr>
              <w:t>estrogenic</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androgenic</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gestagenic</w:t>
            </w:r>
            <w:proofErr w:type="spellEnd"/>
            <w:r w:rsidRPr="00076A8D">
              <w:rPr>
                <w:rFonts w:ascii="Times New Roman" w:hAnsi="Times New Roman" w:cs="Times New Roman"/>
                <w:color w:val="000000" w:themeColor="text1"/>
                <w:sz w:val="24"/>
                <w:szCs w:val="24"/>
                <w:lang w:val="ro-RO"/>
              </w:rPr>
              <w:t xml:space="preserve"> și a substanțelor beta-</w:t>
            </w:r>
            <w:proofErr w:type="spellStart"/>
            <w:r w:rsidRPr="00076A8D">
              <w:rPr>
                <w:rFonts w:ascii="Times New Roman" w:hAnsi="Times New Roman" w:cs="Times New Roman"/>
                <w:color w:val="000000" w:themeColor="text1"/>
                <w:sz w:val="24"/>
                <w:szCs w:val="24"/>
                <w:lang w:val="ro-RO"/>
              </w:rPr>
              <w:t>agoniste</w:t>
            </w:r>
            <w:proofErr w:type="spellEnd"/>
            <w:r w:rsidRPr="00076A8D">
              <w:rPr>
                <w:rFonts w:ascii="Times New Roman" w:hAnsi="Times New Roman" w:cs="Times New Roman"/>
                <w:color w:val="000000" w:themeColor="text1"/>
                <w:sz w:val="24"/>
                <w:szCs w:val="24"/>
                <w:lang w:val="ro-RO"/>
              </w:rPr>
              <w:t xml:space="preserve"> este permisă numai pentru:</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[tratament terapeutic conform definiției de la articolul 1 alineatul (2) litera (b) din Directiva 96/22/CE a Consiliului, aplicat în conformitate cu articolul 4 alineatul (2) din directiva respectivă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[tratament zootehnic conform definiției de la articolul 1 alineatul (2) litera (c) din Directiva 96/22/CE, aplicat în conformitate cu articolul 5 din directiva menționată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Pr="00076A8D">
              <w:rPr>
                <w:rFonts w:ascii="Times New Roman" w:hAnsi="Times New Roman" w:cs="Times New Roman"/>
                <w:color w:val="000000" w:themeColor="text1"/>
                <w:sz w:val="24"/>
                <w:szCs w:val="24"/>
                <w:lang w:val="ro-RO"/>
              </w:rPr>
              <w:t>;]</w:t>
            </w:r>
          </w:p>
          <w:p w14:paraId="39B30BAF" w14:textId="313EE5F4"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solipedele domestice au îndeplinit, cel puțin șase luni înainte de data sacrificării, garanțiile prevăzute de planul de control prezentat în conformitate cu articolul 118 alineatul (2) din Regulamentul delegat (UE) 2022/2292 al Comisiei, iar animalele și produsele în cauză sunt enumerate în anexa I la Regulamentul de punere în aplicare (UE) 2021/405 pentru țara în cauză.</w:t>
            </w:r>
          </w:p>
          <w:p w14:paraId="74E7B44B" w14:textId="19ECDE8C" w:rsidR="00B552A6"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carnea a fost depozitată și transportată în conformitate cu cerințele relevante prevăzute în secțiunea 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B71B5E5" w14:textId="77777777" w:rsidR="00BB44B9" w:rsidRPr="00854CD5" w:rsidRDefault="00BB44B9" w:rsidP="00BB44B9">
            <w:pPr>
              <w:pStyle w:val="ListParagraph"/>
              <w:numPr>
                <w:ilvl w:val="0"/>
                <w:numId w:val="60"/>
              </w:numPr>
              <w:spacing w:before="100" w:beforeAutospacing="1" w:after="100" w:afterAutospacing="1"/>
              <w:rPr>
                <w:rFonts w:ascii="Times New Roman" w:hAnsi="Times New Roman" w:cs="Times New Roman"/>
                <w:b/>
                <w:bCs/>
                <w:color w:val="000000" w:themeColor="text1"/>
                <w:sz w:val="24"/>
                <w:szCs w:val="24"/>
              </w:rPr>
            </w:pPr>
            <w:r w:rsidRPr="00854CD5">
              <w:rPr>
                <w:rFonts w:ascii="Segoe UI Symbol" w:hAnsi="Segoe UI Symbol" w:cs="Segoe UI Symbol"/>
                <w:b/>
                <w:bCs/>
                <w:color w:val="000000" w:themeColor="text1"/>
                <w:sz w:val="24"/>
                <w:szCs w:val="24"/>
              </w:rPr>
              <w:t>☐</w:t>
            </w:r>
            <w:r w:rsidRPr="00854CD5">
              <w:rPr>
                <w:rFonts w:ascii="Times New Roman" w:hAnsi="Times New Roman" w:cs="Times New Roman"/>
                <w:b/>
                <w:bCs/>
                <w:color w:val="000000" w:themeColor="text1"/>
                <w:sz w:val="24"/>
                <w:szCs w:val="24"/>
              </w:rPr>
              <w:t xml:space="preserve"> [II.1a. </w:t>
            </w:r>
            <w:proofErr w:type="spellStart"/>
            <w:r w:rsidRPr="00854CD5">
              <w:rPr>
                <w:rFonts w:ascii="Times New Roman" w:hAnsi="Times New Roman" w:cs="Times New Roman"/>
                <w:b/>
                <w:bCs/>
                <w:color w:val="000000" w:themeColor="text1"/>
                <w:sz w:val="24"/>
                <w:szCs w:val="24"/>
              </w:rPr>
              <w:t>Atestare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în</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ceea</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ce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privește</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Regulamentul</w:t>
            </w:r>
            <w:proofErr w:type="spellEnd"/>
            <w:r w:rsidRPr="00854CD5">
              <w:rPr>
                <w:rFonts w:ascii="Times New Roman" w:hAnsi="Times New Roman" w:cs="Times New Roman"/>
                <w:b/>
                <w:bCs/>
                <w:color w:val="000000" w:themeColor="text1"/>
                <w:sz w:val="24"/>
                <w:szCs w:val="24"/>
              </w:rPr>
              <w:t xml:space="preserve"> </w:t>
            </w:r>
            <w:proofErr w:type="spellStart"/>
            <w:r w:rsidRPr="00854CD5">
              <w:rPr>
                <w:rFonts w:ascii="Times New Roman" w:hAnsi="Times New Roman" w:cs="Times New Roman"/>
                <w:b/>
                <w:bCs/>
                <w:color w:val="000000" w:themeColor="text1"/>
                <w:sz w:val="24"/>
                <w:szCs w:val="24"/>
              </w:rPr>
              <w:t>delegat</w:t>
            </w:r>
            <w:proofErr w:type="spellEnd"/>
            <w:r w:rsidRPr="00854CD5">
              <w:rPr>
                <w:rFonts w:ascii="Times New Roman" w:hAnsi="Times New Roman" w:cs="Times New Roman"/>
                <w:b/>
                <w:bCs/>
                <w:color w:val="000000" w:themeColor="text1"/>
                <w:sz w:val="24"/>
                <w:szCs w:val="24"/>
              </w:rPr>
              <w:t xml:space="preserve"> (UE) 2023/905 al </w:t>
            </w:r>
            <w:proofErr w:type="spellStart"/>
            <w:r w:rsidRPr="00854CD5">
              <w:rPr>
                <w:rFonts w:ascii="Times New Roman" w:hAnsi="Times New Roman" w:cs="Times New Roman"/>
                <w:b/>
                <w:bCs/>
                <w:color w:val="000000" w:themeColor="text1"/>
                <w:sz w:val="24"/>
                <w:szCs w:val="24"/>
              </w:rPr>
              <w:t>Comisiei</w:t>
            </w:r>
            <w:proofErr w:type="spellEnd"/>
            <w:r w:rsidRPr="00854CD5">
              <w:rPr>
                <w:rFonts w:ascii="Times New Roman" w:hAnsi="Times New Roman" w:cs="Times New Roman"/>
                <w:b/>
                <w:bCs/>
                <w:color w:val="000000" w:themeColor="text1"/>
                <w:sz w:val="24"/>
                <w:szCs w:val="24"/>
              </w:rPr>
              <w:t xml:space="preserve"> </w:t>
            </w:r>
          </w:p>
          <w:p w14:paraId="345BF087" w14:textId="4CB3E34C" w:rsidR="00BB44B9" w:rsidRPr="00076A8D" w:rsidRDefault="00BB44B9" w:rsidP="00BB44B9">
            <w:pPr>
              <w:spacing w:before="100" w:beforeAutospacing="1" w:after="100" w:afterAutospacing="1"/>
              <w:rPr>
                <w:rFonts w:ascii="Times New Roman" w:hAnsi="Times New Roman" w:cs="Times New Roman"/>
                <w:color w:val="000000" w:themeColor="text1"/>
                <w:sz w:val="24"/>
                <w:szCs w:val="24"/>
                <w:lang w:val="ro-RO"/>
              </w:rPr>
            </w:pPr>
            <w:proofErr w:type="spellStart"/>
            <w:r w:rsidRPr="00854CD5">
              <w:rPr>
                <w:rFonts w:ascii="Times New Roman" w:hAnsi="Times New Roman" w:cs="Times New Roman"/>
                <w:color w:val="000000" w:themeColor="text1"/>
                <w:sz w:val="24"/>
                <w:szCs w:val="24"/>
              </w:rPr>
              <w:t>Subsemnatul</w:t>
            </w:r>
            <w:proofErr w:type="spellEnd"/>
            <w:r w:rsidRPr="00854CD5">
              <w:rPr>
                <w:rFonts w:ascii="Times New Roman" w:hAnsi="Times New Roman" w:cs="Times New Roman"/>
                <w:color w:val="000000" w:themeColor="text1"/>
                <w:sz w:val="24"/>
                <w:szCs w:val="24"/>
              </w:rPr>
              <w:t xml:space="preserve">, medic </w:t>
            </w:r>
            <w:proofErr w:type="spellStart"/>
            <w:r w:rsidRPr="00854CD5">
              <w:rPr>
                <w:rFonts w:ascii="Times New Roman" w:hAnsi="Times New Roman" w:cs="Times New Roman"/>
                <w:color w:val="000000" w:themeColor="text1"/>
                <w:sz w:val="24"/>
                <w:szCs w:val="24"/>
              </w:rPr>
              <w:t>veterinar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oficial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declar</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am </w:t>
            </w:r>
            <w:proofErr w:type="spellStart"/>
            <w:r w:rsidRPr="00854CD5">
              <w:rPr>
                <w:rFonts w:ascii="Times New Roman" w:hAnsi="Times New Roman" w:cs="Times New Roman"/>
                <w:color w:val="000000" w:themeColor="text1"/>
                <w:sz w:val="24"/>
                <w:szCs w:val="24"/>
              </w:rPr>
              <w:t>luat</w:t>
            </w:r>
            <w:proofErr w:type="spellEnd"/>
            <w:r w:rsidRPr="00854CD5">
              <w:rPr>
                <w:rFonts w:ascii="Times New Roman" w:hAnsi="Times New Roman" w:cs="Times New Roman"/>
                <w:color w:val="000000" w:themeColor="text1"/>
                <w:sz w:val="24"/>
                <w:szCs w:val="24"/>
              </w:rPr>
              <w:t xml:space="preserve"> la </w:t>
            </w:r>
            <w:proofErr w:type="spellStart"/>
            <w:r w:rsidRPr="00854CD5">
              <w:rPr>
                <w:rFonts w:ascii="Times New Roman" w:hAnsi="Times New Roman" w:cs="Times New Roman"/>
                <w:color w:val="000000" w:themeColor="text1"/>
                <w:sz w:val="24"/>
                <w:szCs w:val="24"/>
              </w:rPr>
              <w:t>cunoștință</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cerințele</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relevante</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(UE) 2019/6 al </w:t>
            </w:r>
            <w:proofErr w:type="spellStart"/>
            <w:r w:rsidRPr="00854CD5">
              <w:rPr>
                <w:rFonts w:ascii="Times New Roman" w:hAnsi="Times New Roman" w:cs="Times New Roman"/>
                <w:color w:val="000000" w:themeColor="text1"/>
                <w:sz w:val="24"/>
                <w:szCs w:val="24"/>
              </w:rPr>
              <w:t>Parlamentului</w:t>
            </w:r>
            <w:proofErr w:type="spellEnd"/>
            <w:r w:rsidRPr="00854CD5">
              <w:rPr>
                <w:rFonts w:ascii="Times New Roman" w:hAnsi="Times New Roman" w:cs="Times New Roman"/>
                <w:color w:val="000000" w:themeColor="text1"/>
                <w:sz w:val="24"/>
                <w:szCs w:val="24"/>
              </w:rPr>
              <w:t xml:space="preserve"> European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al </w:t>
            </w:r>
            <w:proofErr w:type="spellStart"/>
            <w:r w:rsidRPr="00854CD5">
              <w:rPr>
                <w:rFonts w:ascii="Times New Roman" w:hAnsi="Times New Roman" w:cs="Times New Roman"/>
                <w:color w:val="000000" w:themeColor="text1"/>
                <w:sz w:val="24"/>
                <w:szCs w:val="24"/>
              </w:rPr>
              <w:t>Consiliului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din </w:t>
            </w:r>
            <w:proofErr w:type="spellStart"/>
            <w:r w:rsidRPr="00854CD5">
              <w:rPr>
                <w:rFonts w:ascii="Times New Roman" w:hAnsi="Times New Roman" w:cs="Times New Roman"/>
                <w:color w:val="000000" w:themeColor="text1"/>
                <w:sz w:val="24"/>
                <w:szCs w:val="24"/>
              </w:rPr>
              <w:t>Regulamentul</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delegat</w:t>
            </w:r>
            <w:proofErr w:type="spellEnd"/>
            <w:r w:rsidRPr="00854CD5">
              <w:rPr>
                <w:rFonts w:ascii="Times New Roman" w:hAnsi="Times New Roman" w:cs="Times New Roman"/>
                <w:color w:val="000000" w:themeColor="text1"/>
                <w:sz w:val="24"/>
                <w:szCs w:val="24"/>
              </w:rPr>
              <w:t xml:space="preserve"> (UE) 2023/905 </w:t>
            </w:r>
            <w:proofErr w:type="spellStart"/>
            <w:r w:rsidRPr="00854CD5">
              <w:rPr>
                <w:rFonts w:ascii="Times New Roman" w:hAnsi="Times New Roman" w:cs="Times New Roman"/>
                <w:color w:val="000000" w:themeColor="text1"/>
                <w:sz w:val="24"/>
                <w:szCs w:val="24"/>
              </w:rPr>
              <w:t>și</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certific</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prin</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prezenta</w:t>
            </w:r>
            <w:proofErr w:type="spellEnd"/>
            <w:r w:rsidRPr="00854CD5">
              <w:rPr>
                <w:rFonts w:ascii="Times New Roman" w:hAnsi="Times New Roman" w:cs="Times New Roman"/>
                <w:color w:val="000000" w:themeColor="text1"/>
                <w:sz w:val="24"/>
                <w:szCs w:val="24"/>
              </w:rPr>
              <w:t xml:space="preserve"> </w:t>
            </w:r>
            <w:proofErr w:type="spellStart"/>
            <w:r w:rsidRPr="00854CD5">
              <w:rPr>
                <w:rFonts w:ascii="Times New Roman" w:hAnsi="Times New Roman" w:cs="Times New Roman"/>
                <w:color w:val="000000" w:themeColor="text1"/>
                <w:sz w:val="24"/>
                <w:szCs w:val="24"/>
              </w:rPr>
              <w:t>că</w:t>
            </w:r>
            <w:proofErr w:type="spellEnd"/>
            <w:r w:rsidRPr="00854CD5">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carnea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proaspătă</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solipede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domestice</w:t>
            </w:r>
            <w:proofErr w:type="spellEnd"/>
            <w:r w:rsidRPr="00BB44B9">
              <w:rPr>
                <w:rFonts w:ascii="Times New Roman" w:hAnsi="Times New Roman" w:cs="Times New Roman"/>
                <w:color w:val="000000" w:themeColor="text1"/>
                <w:sz w:val="24"/>
                <w:szCs w:val="24"/>
              </w:rPr>
              <w:t xml:space="preserve"> (Equus caballus, Equus asinus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încrucișările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acestora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descrisă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partea</w:t>
            </w:r>
            <w:proofErr w:type="spellEnd"/>
            <w:r w:rsidRPr="00BB44B9">
              <w:rPr>
                <w:rFonts w:ascii="Times New Roman" w:hAnsi="Times New Roman" w:cs="Times New Roman"/>
                <w:color w:val="000000" w:themeColor="text1"/>
                <w:sz w:val="24"/>
                <w:szCs w:val="24"/>
              </w:rPr>
              <w:t xml:space="preserve"> I a </w:t>
            </w:r>
            <w:proofErr w:type="spellStart"/>
            <w:r w:rsidRPr="00BB44B9">
              <w:rPr>
                <w:rFonts w:ascii="Times New Roman" w:hAnsi="Times New Roman" w:cs="Times New Roman"/>
                <w:color w:val="000000" w:themeColor="text1"/>
                <w:sz w:val="24"/>
                <w:szCs w:val="24"/>
              </w:rPr>
              <w:t>fost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produsă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conformitate</w:t>
            </w:r>
            <w:proofErr w:type="spellEnd"/>
            <w:r w:rsidRPr="00BB44B9">
              <w:rPr>
                <w:rFonts w:ascii="Times New Roman" w:hAnsi="Times New Roman" w:cs="Times New Roman"/>
                <w:color w:val="000000" w:themeColor="text1"/>
                <w:sz w:val="24"/>
                <w:szCs w:val="24"/>
              </w:rPr>
              <w:t xml:space="preserve"> cu </w:t>
            </w:r>
            <w:proofErr w:type="spellStart"/>
            <w:r w:rsidRPr="00BB44B9">
              <w:rPr>
                <w:rFonts w:ascii="Times New Roman" w:hAnsi="Times New Roman" w:cs="Times New Roman"/>
                <w:color w:val="000000" w:themeColor="text1"/>
                <w:sz w:val="24"/>
                <w:szCs w:val="24"/>
              </w:rPr>
              <w:t>respectivele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cerințe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particular,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animalelor</w:t>
            </w:r>
            <w:proofErr w:type="spellEnd"/>
            <w:r w:rsidRPr="00BB44B9">
              <w:rPr>
                <w:rFonts w:ascii="Times New Roman" w:hAnsi="Times New Roman" w:cs="Times New Roman"/>
                <w:color w:val="000000" w:themeColor="text1"/>
                <w:sz w:val="24"/>
                <w:szCs w:val="24"/>
              </w:rPr>
              <w:t xml:space="preserve"> de la care </w:t>
            </w:r>
            <w:proofErr w:type="spellStart"/>
            <w:r w:rsidRPr="00BB44B9">
              <w:rPr>
                <w:rFonts w:ascii="Times New Roman" w:hAnsi="Times New Roman" w:cs="Times New Roman"/>
                <w:color w:val="000000" w:themeColor="text1"/>
                <w:sz w:val="24"/>
                <w:szCs w:val="24"/>
              </w:rPr>
              <w:t>este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obținută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carnea</w:t>
            </w:r>
            <w:proofErr w:type="spellEnd"/>
            <w:r w:rsidRPr="00BB44B9">
              <w:rPr>
                <w:rFonts w:ascii="Times New Roman" w:hAnsi="Times New Roman" w:cs="Times New Roman"/>
                <w:color w:val="000000" w:themeColor="text1"/>
                <w:sz w:val="24"/>
                <w:szCs w:val="24"/>
              </w:rPr>
              <w:t xml:space="preserve"> nu li s-au </w:t>
            </w:r>
            <w:proofErr w:type="spellStart"/>
            <w:r w:rsidRPr="00BB44B9">
              <w:rPr>
                <w:rFonts w:ascii="Times New Roman" w:hAnsi="Times New Roman" w:cs="Times New Roman"/>
                <w:color w:val="000000" w:themeColor="text1"/>
                <w:sz w:val="24"/>
                <w:szCs w:val="24"/>
              </w:rPr>
              <w:t>administrat</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stimularea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creșterii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creșterea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producției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medicamente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conțin</w:t>
            </w:r>
            <w:proofErr w:type="spellEnd"/>
            <w:r w:rsidRPr="00BB44B9">
              <w:rPr>
                <w:rFonts w:ascii="Times New Roman" w:hAnsi="Times New Roman" w:cs="Times New Roman"/>
                <w:color w:val="000000" w:themeColor="text1"/>
                <w:sz w:val="24"/>
                <w:szCs w:val="24"/>
              </w:rPr>
              <w:t xml:space="preserve"> un </w:t>
            </w:r>
            <w:proofErr w:type="spellStart"/>
            <w:r w:rsidRPr="00BB44B9">
              <w:rPr>
                <w:rFonts w:ascii="Times New Roman" w:hAnsi="Times New Roman" w:cs="Times New Roman"/>
                <w:color w:val="000000" w:themeColor="text1"/>
                <w:sz w:val="24"/>
                <w:szCs w:val="24"/>
              </w:rPr>
              <w:t>antimicrobian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inclus</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lista</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antimicrobienelor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rezervate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pentru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tratamentul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anumitor</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infecții</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oameni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prevăzută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lastRenderedPageBreak/>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2022/1255 al </w:t>
            </w:r>
            <w:proofErr w:type="spellStart"/>
            <w:r w:rsidRPr="00BB44B9">
              <w:rPr>
                <w:rFonts w:ascii="Times New Roman" w:hAnsi="Times New Roman" w:cs="Times New Roman"/>
                <w:color w:val="000000" w:themeColor="text1"/>
                <w:sz w:val="24"/>
                <w:szCs w:val="24"/>
              </w:rPr>
              <w:t>Comisiei</w:t>
            </w:r>
            <w:proofErr w:type="spellEnd"/>
            <w:r w:rsidR="005A71B0">
              <w:rPr>
                <w:rFonts w:ascii="Times New Roman" w:hAnsi="Times New Roman" w:cs="Times New Roman"/>
                <w:color w:val="000000" w:themeColor="text1"/>
                <w:sz w:val="24"/>
                <w:szCs w:val="24"/>
              </w:rPr>
              <w:t xml:space="preserve"> </w:t>
            </w:r>
            <w:r w:rsidR="005A71B0" w:rsidRPr="005424BD">
              <w:rPr>
                <w:rFonts w:ascii="Times New Roman" w:hAnsi="Times New Roman" w:cs="Times New Roman"/>
                <w:color w:val="000000" w:themeColor="text1"/>
                <w:sz w:val="24"/>
                <w:szCs w:val="24"/>
              </w:rPr>
              <w:t>(</w:t>
            </w:r>
            <w:r w:rsidR="005A71B0" w:rsidRPr="005424BD">
              <w:rPr>
                <w:rFonts w:ascii="Times New Roman" w:hAnsi="Times New Roman" w:cs="Times New Roman"/>
                <w:b/>
                <w:bCs/>
                <w:color w:val="000000" w:themeColor="text1"/>
                <w:sz w:val="24"/>
                <w:szCs w:val="24"/>
                <w:lang w:val="ro-RO"/>
              </w:rPr>
              <w:t>Ordin ANSA</w:t>
            </w:r>
            <w:r w:rsidR="005A71B0" w:rsidRPr="00055366">
              <w:rPr>
                <w:rFonts w:ascii="Times New Roman" w:hAnsi="Times New Roman" w:cs="Times New Roman"/>
                <w:color w:val="000000"/>
                <w:sz w:val="24"/>
                <w:szCs w:val="24"/>
                <w:lang w:val="ro-RO"/>
              </w:rPr>
              <w:t xml:space="preserve"> </w:t>
            </w:r>
            <w:r w:rsidR="005A71B0" w:rsidRPr="00055366">
              <w:rPr>
                <w:rFonts w:ascii="Times New Roman" w:hAnsi="Times New Roman" w:cs="Times New Roman"/>
                <w:b/>
                <w:bCs/>
                <w:color w:val="000000"/>
                <w:sz w:val="24"/>
                <w:szCs w:val="24"/>
                <w:lang w:val="ro-RO"/>
              </w:rPr>
              <w:t>nr. 232/2025</w:t>
            </w:r>
            <w:r w:rsidR="005A71B0" w:rsidRPr="005424BD">
              <w:rPr>
                <w:rFonts w:ascii="Times New Roman" w:hAnsi="Times New Roman" w:cs="Times New Roman"/>
                <w:color w:val="000000"/>
                <w:sz w:val="24"/>
                <w:szCs w:val="24"/>
                <w:lang w:val="ro-RO"/>
              </w:rPr>
              <w:t>)</w:t>
            </w:r>
            <w:r w:rsidR="005A71B0">
              <w:rPr>
                <w:rFonts w:ascii="Times New Roman" w:hAnsi="Times New Roman" w:cs="Times New Roman"/>
                <w:color w:val="000000"/>
                <w:sz w:val="24"/>
                <w:szCs w:val="24"/>
                <w:lang w:val="ro-RO"/>
              </w:rPr>
              <w:t>,</w:t>
            </w:r>
            <w:r w:rsidR="005A71B0" w:rsidRPr="005424BD">
              <w:rPr>
                <w:rFonts w:ascii="Times New Roman" w:eastAsiaTheme="minorHAnsi" w:hAnsi="Times New Roman" w:cs="Times New Roman"/>
                <w:color w:val="000000" w:themeColor="text1"/>
                <w:sz w:val="24"/>
                <w:szCs w:val="24"/>
              </w:rPr>
              <w:t xml:space="preserve"> </w:t>
            </w:r>
            <w:r w:rsidR="005A71B0" w:rsidRPr="00ED6B4F">
              <w:rPr>
                <w:rFonts w:ascii="Times New Roman" w:hAnsi="Times New Roman" w:cs="Times New Roman"/>
                <w:color w:val="000000" w:themeColor="text1"/>
                <w:sz w:val="24"/>
                <w:szCs w:val="24"/>
              </w:rPr>
              <w:t xml:space="preserve"> </w:t>
            </w:r>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astfel</w:t>
            </w:r>
            <w:proofErr w:type="spellEnd"/>
            <w:r w:rsidRPr="00BB44B9">
              <w:rPr>
                <w:rFonts w:ascii="Times New Roman" w:hAnsi="Times New Roman" w:cs="Times New Roman"/>
                <w:color w:val="000000" w:themeColor="text1"/>
                <w:sz w:val="24"/>
                <w:szCs w:val="24"/>
              </w:rPr>
              <w:t xml:space="preserve"> cum se </w:t>
            </w:r>
            <w:proofErr w:type="spellStart"/>
            <w:r w:rsidRPr="00BB44B9">
              <w:rPr>
                <w:rFonts w:ascii="Times New Roman" w:hAnsi="Times New Roman" w:cs="Times New Roman"/>
                <w:color w:val="000000" w:themeColor="text1"/>
                <w:sz w:val="24"/>
                <w:szCs w:val="24"/>
              </w:rPr>
              <w:t>prevede</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articolul</w:t>
            </w:r>
            <w:proofErr w:type="spellEnd"/>
            <w:r w:rsidRPr="00BB44B9">
              <w:rPr>
                <w:rFonts w:ascii="Times New Roman" w:hAnsi="Times New Roman" w:cs="Times New Roman"/>
                <w:color w:val="000000" w:themeColor="text1"/>
                <w:sz w:val="24"/>
                <w:szCs w:val="24"/>
              </w:rPr>
              <w:t xml:space="preserve"> 3 din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delegat</w:t>
            </w:r>
            <w:proofErr w:type="spellEnd"/>
            <w:r w:rsidRPr="00BB44B9">
              <w:rPr>
                <w:rFonts w:ascii="Times New Roman" w:hAnsi="Times New Roman" w:cs="Times New Roman"/>
                <w:color w:val="000000" w:themeColor="text1"/>
                <w:sz w:val="24"/>
                <w:szCs w:val="24"/>
              </w:rPr>
              <w:t xml:space="preserve"> (UE) 2023/905, precum </w:t>
            </w:r>
            <w:proofErr w:type="spellStart"/>
            <w:r w:rsidRPr="00BB44B9">
              <w:rPr>
                <w:rFonts w:ascii="Times New Roman" w:hAnsi="Times New Roman" w:cs="Times New Roman"/>
                <w:color w:val="000000" w:themeColor="text1"/>
                <w:sz w:val="24"/>
                <w:szCs w:val="24"/>
              </w:rPr>
              <w:t>și</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că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provine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țară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terță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sau</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dintr</w:t>
            </w:r>
            <w:proofErr w:type="spellEnd"/>
            <w:r w:rsidRPr="00BB44B9">
              <w:rPr>
                <w:rFonts w:ascii="Times New Roman" w:hAnsi="Times New Roman" w:cs="Times New Roman"/>
                <w:color w:val="000000" w:themeColor="text1"/>
                <w:sz w:val="24"/>
                <w:szCs w:val="24"/>
              </w:rPr>
              <w:t xml:space="preserve">-o </w:t>
            </w:r>
            <w:proofErr w:type="spellStart"/>
            <w:r w:rsidRPr="00BB44B9">
              <w:rPr>
                <w:rFonts w:ascii="Times New Roman" w:hAnsi="Times New Roman" w:cs="Times New Roman"/>
                <w:color w:val="000000" w:themeColor="text1"/>
                <w:sz w:val="24"/>
                <w:szCs w:val="24"/>
              </w:rPr>
              <w:t>regiune</w:t>
            </w:r>
            <w:proofErr w:type="spellEnd"/>
            <w:r w:rsidRPr="00BB44B9">
              <w:rPr>
                <w:rFonts w:ascii="Times New Roman" w:hAnsi="Times New Roman" w:cs="Times New Roman"/>
                <w:color w:val="000000" w:themeColor="text1"/>
                <w:sz w:val="24"/>
                <w:szCs w:val="24"/>
              </w:rPr>
              <w:t xml:space="preserve"> a </w:t>
            </w:r>
            <w:proofErr w:type="spellStart"/>
            <w:r w:rsidRPr="00BB44B9">
              <w:rPr>
                <w:rFonts w:ascii="Times New Roman" w:hAnsi="Times New Roman" w:cs="Times New Roman"/>
                <w:color w:val="000000" w:themeColor="text1"/>
                <w:sz w:val="24"/>
                <w:szCs w:val="24"/>
              </w:rPr>
              <w:t>acesteia</w:t>
            </w:r>
            <w:proofErr w:type="spellEnd"/>
            <w:r w:rsidRPr="00BB44B9">
              <w:rPr>
                <w:rFonts w:ascii="Times New Roman" w:hAnsi="Times New Roman" w:cs="Times New Roman"/>
                <w:color w:val="000000" w:themeColor="text1"/>
                <w:sz w:val="24"/>
                <w:szCs w:val="24"/>
              </w:rPr>
              <w:t xml:space="preserve"> care </w:t>
            </w:r>
            <w:proofErr w:type="spellStart"/>
            <w:r w:rsidRPr="00BB44B9">
              <w:rPr>
                <w:rFonts w:ascii="Times New Roman" w:hAnsi="Times New Roman" w:cs="Times New Roman"/>
                <w:color w:val="000000" w:themeColor="text1"/>
                <w:sz w:val="24"/>
                <w:szCs w:val="24"/>
              </w:rPr>
              <w:t>figurează</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anexa</w:t>
            </w:r>
            <w:proofErr w:type="spellEnd"/>
            <w:r w:rsidRPr="00BB44B9">
              <w:rPr>
                <w:rFonts w:ascii="Times New Roman" w:hAnsi="Times New Roman" w:cs="Times New Roman"/>
                <w:color w:val="000000" w:themeColor="text1"/>
                <w:sz w:val="24"/>
                <w:szCs w:val="24"/>
              </w:rPr>
              <w:t xml:space="preserve"> la </w:t>
            </w:r>
            <w:proofErr w:type="spellStart"/>
            <w:r w:rsidRPr="00BB44B9">
              <w:rPr>
                <w:rFonts w:ascii="Times New Roman" w:hAnsi="Times New Roman" w:cs="Times New Roman"/>
                <w:color w:val="000000" w:themeColor="text1"/>
                <w:sz w:val="24"/>
                <w:szCs w:val="24"/>
              </w:rPr>
              <w:t>Regulamentul</w:t>
            </w:r>
            <w:proofErr w:type="spellEnd"/>
            <w:r w:rsidRPr="00BB44B9">
              <w:rPr>
                <w:rFonts w:ascii="Times New Roman" w:hAnsi="Times New Roman" w:cs="Times New Roman"/>
                <w:color w:val="000000" w:themeColor="text1"/>
                <w:sz w:val="24"/>
                <w:szCs w:val="24"/>
              </w:rPr>
              <w:t xml:space="preserve"> de </w:t>
            </w:r>
            <w:proofErr w:type="spellStart"/>
            <w:r w:rsidRPr="00BB44B9">
              <w:rPr>
                <w:rFonts w:ascii="Times New Roman" w:hAnsi="Times New Roman" w:cs="Times New Roman"/>
                <w:color w:val="000000" w:themeColor="text1"/>
                <w:sz w:val="24"/>
                <w:szCs w:val="24"/>
              </w:rPr>
              <w:t>punere</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în</w:t>
            </w:r>
            <w:proofErr w:type="spellEnd"/>
            <w:r w:rsidRPr="00BB44B9">
              <w:rPr>
                <w:rFonts w:ascii="Times New Roman" w:hAnsi="Times New Roman" w:cs="Times New Roman"/>
                <w:color w:val="000000" w:themeColor="text1"/>
                <w:sz w:val="24"/>
                <w:szCs w:val="24"/>
              </w:rPr>
              <w:t xml:space="preserve"> </w:t>
            </w:r>
            <w:proofErr w:type="spellStart"/>
            <w:r w:rsidRPr="00BB44B9">
              <w:rPr>
                <w:rFonts w:ascii="Times New Roman" w:hAnsi="Times New Roman" w:cs="Times New Roman"/>
                <w:color w:val="000000" w:themeColor="text1"/>
                <w:sz w:val="24"/>
                <w:szCs w:val="24"/>
              </w:rPr>
              <w:t>aplicare</w:t>
            </w:r>
            <w:proofErr w:type="spellEnd"/>
            <w:r w:rsidRPr="00BB44B9">
              <w:rPr>
                <w:rFonts w:ascii="Times New Roman" w:hAnsi="Times New Roman" w:cs="Times New Roman"/>
                <w:color w:val="000000" w:themeColor="text1"/>
                <w:sz w:val="24"/>
                <w:szCs w:val="24"/>
              </w:rPr>
              <w:t xml:space="preserve"> (UE) 2024/2598 al </w:t>
            </w:r>
            <w:proofErr w:type="spellStart"/>
            <w:r w:rsidRPr="00BB44B9">
              <w:rPr>
                <w:rFonts w:ascii="Times New Roman" w:hAnsi="Times New Roman" w:cs="Times New Roman"/>
                <w:color w:val="000000" w:themeColor="text1"/>
                <w:sz w:val="24"/>
                <w:szCs w:val="24"/>
              </w:rPr>
              <w:t>Comisiei</w:t>
            </w:r>
            <w:proofErr w:type="spellEnd"/>
            <w:r w:rsidRPr="00BB44B9">
              <w:rPr>
                <w:rFonts w:ascii="Times New Roman" w:hAnsi="Times New Roman" w:cs="Times New Roman"/>
                <w:color w:val="000000" w:themeColor="text1"/>
                <w:sz w:val="24"/>
                <w:szCs w:val="24"/>
              </w:rPr>
              <w:t>.]</w:t>
            </w:r>
          </w:p>
          <w:p w14:paraId="5B7CBD29" w14:textId="77777777" w:rsidR="00BB44B9" w:rsidRPr="00076A8D" w:rsidRDefault="00BB44B9" w:rsidP="00B552A6">
            <w:pPr>
              <w:spacing w:before="100" w:beforeAutospacing="1" w:after="100" w:afterAutospacing="1"/>
              <w:rPr>
                <w:rFonts w:ascii="Times New Roman" w:hAnsi="Times New Roman" w:cs="Times New Roman"/>
                <w:color w:val="000000" w:themeColor="text1"/>
                <w:sz w:val="24"/>
                <w:szCs w:val="24"/>
                <w:lang w:val="ro-RO"/>
              </w:rPr>
            </w:pPr>
          </w:p>
          <w:p w14:paraId="77FC88CB" w14:textId="77777777" w:rsidR="00B552A6" w:rsidRPr="00076A8D" w:rsidRDefault="00B552A6" w:rsidP="00B552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privind bunăstarea animalelor</w:t>
            </w:r>
          </w:p>
          <w:p w14:paraId="09B5E0F5" w14:textId="71285F4F"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 xml:space="preserve">carnea descrisă în partea I este obținută de la animale care au fost tratate în abator în conformitate cu cerințele legislației </w:t>
            </w:r>
            <w:r w:rsidR="005D3C94" w:rsidRPr="00076A8D">
              <w:rPr>
                <w:rFonts w:ascii="Times New Roman" w:hAnsi="Times New Roman" w:cs="Times New Roman"/>
                <w:b/>
                <w:color w:val="000000" w:themeColor="text1"/>
                <w:sz w:val="24"/>
                <w:szCs w:val="24"/>
                <w:lang w:val="ro-RO"/>
              </w:rPr>
              <w:t>Republicii Moldova</w:t>
            </w:r>
            <w:r w:rsidR="005D3C94" w:rsidRPr="00076A8D">
              <w:rPr>
                <w:rFonts w:ascii="Times New Roman" w:hAnsi="Times New Roman" w:cs="Times New Roman"/>
                <w:b/>
                <w:i/>
                <w:iCs/>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privind protecția animalelor în momentul uciderii, sau cel puțin în conformitate cu cerințe echivalente.</w:t>
            </w:r>
          </w:p>
          <w:p w14:paraId="2183DBCA" w14:textId="77777777" w:rsidR="00B552A6" w:rsidRPr="00076A8D" w:rsidRDefault="00B552A6" w:rsidP="00B552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5A93A47B" w14:textId="77777777"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Uniunea din prezentul certificat oficial includ Regatul Unit în ceea ce privește Irlanda de Nord.</w:t>
            </w:r>
          </w:p>
          <w:p w14:paraId="6D19E330" w14:textId="77777777"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w:t>
            </w:r>
          </w:p>
          <w:p w14:paraId="152DA6D8" w14:textId="0FA0D2AF"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tocate și a cărnii separate mecanic este menționată în mod expres în titlu pentru a se evita orice confuzie, deoarece produsele respective nu pot intra în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1366706F" w14:textId="77777777"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vizează carnea proaspătă, cu excepția sângelui proaspăt, a cărnii tocate și a cărnii separate mecanic de solipede domestice (</w:t>
            </w:r>
            <w:r w:rsidRPr="00076A8D">
              <w:rPr>
                <w:rFonts w:ascii="Times New Roman" w:hAnsi="Times New Roman" w:cs="Times New Roman"/>
                <w:i/>
                <w:iCs/>
                <w:color w:val="000000" w:themeColor="text1"/>
                <w:sz w:val="24"/>
                <w:szCs w:val="24"/>
                <w:lang w:val="ro-RO"/>
              </w:rPr>
              <w:t xml:space="preserve">Equus </w:t>
            </w:r>
            <w:proofErr w:type="spellStart"/>
            <w:r w:rsidRPr="00076A8D">
              <w:rPr>
                <w:rFonts w:ascii="Times New Roman" w:hAnsi="Times New Roman" w:cs="Times New Roman"/>
                <w:i/>
                <w:iCs/>
                <w:color w:val="000000" w:themeColor="text1"/>
                <w:sz w:val="24"/>
                <w:szCs w:val="24"/>
                <w:lang w:val="ro-RO"/>
              </w:rPr>
              <w:t>caballus</w:t>
            </w:r>
            <w:proofErr w:type="spellEnd"/>
            <w:r w:rsidRPr="00076A8D">
              <w:rPr>
                <w:rFonts w:ascii="Times New Roman" w:hAnsi="Times New Roman" w:cs="Times New Roman"/>
                <w:i/>
                <w:iCs/>
                <w:color w:val="000000" w:themeColor="text1"/>
                <w:sz w:val="24"/>
                <w:szCs w:val="24"/>
                <w:lang w:val="ro-RO"/>
              </w:rPr>
              <w:t xml:space="preserve">, Equus </w:t>
            </w:r>
            <w:proofErr w:type="spellStart"/>
            <w:r w:rsidRPr="00076A8D">
              <w:rPr>
                <w:rFonts w:ascii="Times New Roman" w:hAnsi="Times New Roman" w:cs="Times New Roman"/>
                <w:i/>
                <w:iCs/>
                <w:color w:val="000000" w:themeColor="text1"/>
                <w:sz w:val="24"/>
                <w:szCs w:val="24"/>
                <w:lang w:val="ro-RO"/>
              </w:rPr>
              <w:t>asinus</w:t>
            </w:r>
            <w:proofErr w:type="spellEnd"/>
            <w:r w:rsidRPr="00076A8D">
              <w:rPr>
                <w:rFonts w:ascii="Times New Roman" w:hAnsi="Times New Roman" w:cs="Times New Roman"/>
                <w:i/>
                <w:iCs/>
                <w:color w:val="000000" w:themeColor="text1"/>
                <w:sz w:val="24"/>
                <w:szCs w:val="24"/>
                <w:lang w:val="ro-RO"/>
              </w:rPr>
              <w:t xml:space="preserve"> și încrucișările acestora</w:t>
            </w:r>
            <w:r w:rsidRPr="00076A8D">
              <w:rPr>
                <w:rFonts w:ascii="Times New Roman" w:hAnsi="Times New Roman" w:cs="Times New Roman"/>
                <w:color w:val="000000" w:themeColor="text1"/>
                <w:sz w:val="24"/>
                <w:szCs w:val="24"/>
                <w:lang w:val="ro-RO"/>
              </w:rPr>
              <w:t>).</w:t>
            </w:r>
          </w:p>
          <w:p w14:paraId="3A1C8BD4" w14:textId="5371B442"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conform definiției de la punctul 1.10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42D17EF" w14:textId="77777777" w:rsidR="00B552A6" w:rsidRPr="00076A8D" w:rsidRDefault="00B552A6" w:rsidP="00B552A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00FC1674" w14:textId="77777777"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02.05, 02.06 sau 05.04.</w:t>
            </w:r>
            <w:r w:rsidRPr="00076A8D">
              <w:rPr>
                <w:rFonts w:ascii="Times New Roman" w:hAnsi="Times New Roman" w:cs="Times New Roman"/>
                <w:color w:val="000000" w:themeColor="text1"/>
                <w:sz w:val="24"/>
                <w:szCs w:val="24"/>
                <w:lang w:val="ro-RO"/>
              </w:rPr>
              <w:br/>
              <w:t>„Natura mărfii”: se precizează „carcasă întreagă”, „parte laterală a carcasei”, „sferturi de carcasă”, „organe” (¹²) sau „bucăți”.</w:t>
            </w:r>
            <w:r w:rsidRPr="00076A8D">
              <w:rPr>
                <w:rFonts w:ascii="Times New Roman" w:hAnsi="Times New Roman" w:cs="Times New Roman"/>
                <w:color w:val="000000" w:themeColor="text1"/>
                <w:sz w:val="24"/>
                <w:szCs w:val="24"/>
                <w:lang w:val="ro-RO"/>
              </w:rPr>
              <w:br/>
              <w:t>„Tipul de tratament”: după caz, se va utiliza mențiunea „dezosată”, „cu os” și/sau „maturată”. Dacă sunt congelate, se va indica data congelării (II/</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588B96E5" w14:textId="6D5F4303" w:rsidR="00B552A6" w:rsidRPr="00076A8D" w:rsidRDefault="00B552A6" w:rsidP="00B552A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Se elimină dacă nu se aplică.</w:t>
            </w:r>
            <w:r w:rsidRPr="00076A8D">
              <w:rPr>
                <w:rFonts w:ascii="Times New Roman" w:hAnsi="Times New Roman" w:cs="Times New Roman"/>
                <w:color w:val="000000" w:themeColor="text1"/>
                <w:sz w:val="24"/>
                <w:szCs w:val="24"/>
                <w:lang w:val="ro-RO"/>
              </w:rPr>
              <w:br/>
              <w:t xml:space="preserve">(²) Cu excepția sângelui proaspăt a cărui intrare în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permisă în conformitate cu articolul 130 din Regulamentul delegat (UE) 2020/692 al Comisiei.</w:t>
            </w:r>
          </w:p>
          <w:p w14:paraId="4030CC5A" w14:textId="44764498" w:rsidR="00C30D9B" w:rsidRPr="00076A8D" w:rsidRDefault="00C30D9B" w:rsidP="00E86B11">
            <w:pPr>
              <w:pStyle w:val="NormalWeb"/>
              <w:rPr>
                <w:color w:val="000000" w:themeColor="text1"/>
                <w:lang w:val="ro-RO"/>
              </w:rPr>
            </w:pPr>
          </w:p>
          <w:p w14:paraId="30CAAC6B" w14:textId="77777777" w:rsidR="00C30D9B" w:rsidRPr="00076A8D" w:rsidRDefault="00C30D9B" w:rsidP="00E86B11">
            <w:pPr>
              <w:spacing w:before="100" w:beforeAutospacing="1" w:after="100" w:afterAutospacing="1"/>
              <w:jc w:val="both"/>
              <w:rPr>
                <w:rFonts w:ascii="Times New Roman" w:hAnsi="Times New Roman" w:cs="Times New Roman"/>
                <w:color w:val="000000" w:themeColor="text1"/>
                <w:sz w:val="20"/>
                <w:szCs w:val="20"/>
                <w:lang w:val="ro-RO"/>
              </w:rPr>
            </w:pPr>
          </w:p>
          <w:p w14:paraId="6A4559FD" w14:textId="77777777" w:rsidR="00C30D9B" w:rsidRPr="00076A8D" w:rsidRDefault="00C30D9B" w:rsidP="00E86B11">
            <w:pPr>
              <w:spacing w:before="100" w:beforeAutospacing="1" w:after="100" w:afterAutospacing="1"/>
              <w:rPr>
                <w:rFonts w:ascii="Times New Roman" w:hAnsi="Times New Roman" w:cs="Times New Roman"/>
                <w:b/>
                <w:bCs/>
                <w:color w:val="000000" w:themeColor="text1"/>
                <w:sz w:val="20"/>
                <w:szCs w:val="20"/>
                <w:lang w:val="ro-RO"/>
              </w:rPr>
            </w:pPr>
          </w:p>
          <w:p w14:paraId="019A25F1"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Medic veterinar oficial Numele (cu majuscule): ____________________________</w:t>
            </w:r>
          </w:p>
          <w:p w14:paraId="11AE38AA"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3C08861"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C3CE689" w14:textId="77777777" w:rsidR="00C30D9B" w:rsidRPr="00076A8D" w:rsidRDefault="00C30D9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7651080" w14:textId="77777777" w:rsidR="00C30D9B" w:rsidRPr="00076A8D" w:rsidRDefault="00C30D9B" w:rsidP="00E86B11">
            <w:pPr>
              <w:tabs>
                <w:tab w:val="center" w:pos="998"/>
                <w:tab w:val="center" w:pos="5225"/>
              </w:tabs>
              <w:rPr>
                <w:rFonts w:ascii="Times New Roman" w:hAnsi="Times New Roman" w:cs="Times New Roman"/>
                <w:color w:val="000000" w:themeColor="text1"/>
                <w:sz w:val="20"/>
                <w:szCs w:val="20"/>
                <w:lang w:val="ro-RO"/>
              </w:rPr>
            </w:pPr>
          </w:p>
          <w:p w14:paraId="7B36ECB7" w14:textId="77777777" w:rsidR="00C30D9B" w:rsidRPr="00076A8D" w:rsidRDefault="00C30D9B"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F9A4E79" w14:textId="77777777" w:rsidR="003E7649" w:rsidRPr="00076A8D" w:rsidRDefault="003E7649" w:rsidP="003E7649">
      <w:pPr>
        <w:pStyle w:val="title-gr-seq-level-2"/>
        <w:jc w:val="center"/>
        <w:rPr>
          <w:b/>
          <w:bCs/>
          <w:color w:val="000000" w:themeColor="text1"/>
          <w:sz w:val="27"/>
          <w:szCs w:val="27"/>
          <w:lang w:val="ro-RO"/>
        </w:rPr>
      </w:pPr>
    </w:p>
    <w:p w14:paraId="2B6EDC2A" w14:textId="77777777" w:rsidR="003E7649" w:rsidRPr="00076A8D" w:rsidRDefault="003E7649" w:rsidP="003E7649">
      <w:pPr>
        <w:pStyle w:val="title-gr-seq-level-2"/>
        <w:jc w:val="center"/>
        <w:rPr>
          <w:b/>
          <w:bCs/>
          <w:color w:val="000000" w:themeColor="text1"/>
          <w:sz w:val="27"/>
          <w:szCs w:val="27"/>
          <w:lang w:val="ro-RO"/>
        </w:rPr>
      </w:pPr>
    </w:p>
    <w:p w14:paraId="5BC9627B" w14:textId="4E087611" w:rsidR="003E7649" w:rsidRPr="00076A8D" w:rsidRDefault="003E7649" w:rsidP="003E7649">
      <w:pPr>
        <w:pStyle w:val="title-gr-seq-level-2"/>
        <w:jc w:val="center"/>
        <w:rPr>
          <w:b/>
          <w:bCs/>
          <w:color w:val="000000" w:themeColor="text1"/>
          <w:sz w:val="27"/>
          <w:szCs w:val="27"/>
          <w:lang w:val="ro-RO"/>
        </w:rPr>
      </w:pPr>
    </w:p>
    <w:p w14:paraId="35A65B3E" w14:textId="4A073709" w:rsidR="00E06551" w:rsidRPr="00076A8D" w:rsidRDefault="00E06551" w:rsidP="003E7649">
      <w:pPr>
        <w:pStyle w:val="title-gr-seq-level-2"/>
        <w:jc w:val="center"/>
        <w:rPr>
          <w:b/>
          <w:bCs/>
          <w:color w:val="000000" w:themeColor="text1"/>
          <w:sz w:val="27"/>
          <w:szCs w:val="27"/>
          <w:lang w:val="ro-RO"/>
        </w:rPr>
      </w:pPr>
    </w:p>
    <w:p w14:paraId="11D72220" w14:textId="0544CE8A" w:rsidR="00E06551" w:rsidRPr="00076A8D" w:rsidRDefault="00E06551" w:rsidP="003E7649">
      <w:pPr>
        <w:pStyle w:val="title-gr-seq-level-2"/>
        <w:jc w:val="center"/>
        <w:rPr>
          <w:b/>
          <w:bCs/>
          <w:color w:val="000000" w:themeColor="text1"/>
          <w:sz w:val="27"/>
          <w:szCs w:val="27"/>
          <w:lang w:val="ro-RO"/>
        </w:rPr>
      </w:pPr>
    </w:p>
    <w:p w14:paraId="3BB43E5A" w14:textId="77777777" w:rsidR="00E06551" w:rsidRPr="00076A8D" w:rsidRDefault="00E06551" w:rsidP="003E7649">
      <w:pPr>
        <w:pStyle w:val="title-gr-seq-level-2"/>
        <w:jc w:val="center"/>
        <w:rPr>
          <w:b/>
          <w:bCs/>
          <w:color w:val="000000" w:themeColor="text1"/>
          <w:sz w:val="27"/>
          <w:szCs w:val="27"/>
          <w:lang w:val="ro-RO"/>
        </w:rPr>
      </w:pPr>
    </w:p>
    <w:p w14:paraId="75AB7680" w14:textId="6314A8CD"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1</w:t>
      </w:r>
      <w:r w:rsidRPr="00076A8D">
        <w:rPr>
          <w:rFonts w:ascii="Times New Roman" w:hAnsi="Times New Roman" w:cs="Times New Roman"/>
          <w:i/>
          <w:iCs/>
          <w:color w:val="000000" w:themeColor="text1"/>
          <w:sz w:val="24"/>
          <w:szCs w:val="24"/>
        </w:rPr>
        <w:t xml:space="preserve"> </w:t>
      </w:r>
    </w:p>
    <w:p w14:paraId="4950C9FE"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3B61ED5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6DA0050"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44AC64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3A50A4D"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D88FF85"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C8793E2" w14:textId="5BBF5919" w:rsidR="00A46896" w:rsidRPr="00076A8D" w:rsidRDefault="00A46896" w:rsidP="002D3C14">
      <w:pPr>
        <w:pStyle w:val="NoSpacing"/>
        <w:jc w:val="right"/>
        <w:rPr>
          <w:rFonts w:ascii="Times New Roman" w:hAnsi="Times New Roman" w:cs="Times New Roman"/>
          <w:color w:val="000000" w:themeColor="text1"/>
          <w:lang w:val="ro-RO" w:eastAsia="en-GB"/>
        </w:rPr>
      </w:pPr>
    </w:p>
    <w:p w14:paraId="5871BB5A" w14:textId="0CC8E1B5" w:rsidR="00FD7BC7" w:rsidRPr="00076A8D" w:rsidRDefault="003E7649" w:rsidP="00E06551">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6619C5" w:rsidRPr="00076A8D">
        <w:rPr>
          <w:rStyle w:val="boldface"/>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DESTINATE CONSUMULUI UMAN, CU EXCEPȚIA ORGANELOR, A CĂRNII TOCATE ȘI A CĂRNII SEPARATE MECANIC, DE ANIMALE DIN FAMILIA </w:t>
      </w:r>
      <w:r w:rsidRPr="00076A8D">
        <w:rPr>
          <w:rStyle w:val="italics"/>
          <w:b/>
          <w:bCs/>
          <w:color w:val="000000" w:themeColor="text1"/>
          <w:sz w:val="27"/>
          <w:szCs w:val="27"/>
          <w:lang w:val="ro-RO"/>
        </w:rPr>
        <w:t>BOVIDAE</w:t>
      </w:r>
      <w:r w:rsidRPr="00076A8D">
        <w:rPr>
          <w:rStyle w:val="boldface"/>
          <w:b/>
          <w:bCs/>
          <w:color w:val="000000" w:themeColor="text1"/>
          <w:sz w:val="27"/>
          <w:szCs w:val="27"/>
          <w:lang w:val="ro-RO"/>
        </w:rPr>
        <w:t> (ALTELE DECÂT BOVINELE, OVINELE ȘI CAPRINELE DOMESTICE), DE CAMELIDE ȘI CERVIDE CRESCUTE CA VÂNAT DE CRESCĂTORIE (MODEL RUF)</w:t>
      </w: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03E58A4" w14:textId="77777777" w:rsidTr="00E86B11">
        <w:trPr>
          <w:trHeight w:val="280"/>
        </w:trPr>
        <w:tc>
          <w:tcPr>
            <w:tcW w:w="5051" w:type="dxa"/>
            <w:gridSpan w:val="2"/>
          </w:tcPr>
          <w:p w14:paraId="1E505E8D" w14:textId="77777777" w:rsidR="00FD7BC7" w:rsidRPr="00076A8D" w:rsidRDefault="00FD7BC7"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0C47F994" w14:textId="77777777" w:rsidR="00FD7BC7" w:rsidRPr="00076A8D" w:rsidRDefault="00FD7BC7"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FF1530" w:rsidRPr="00076A8D" w14:paraId="10E6328F" w14:textId="77777777" w:rsidTr="00FF1530">
        <w:trPr>
          <w:trHeight w:val="277"/>
        </w:trPr>
        <w:tc>
          <w:tcPr>
            <w:tcW w:w="484" w:type="dxa"/>
            <w:vMerge w:val="restart"/>
            <w:textDirection w:val="btLr"/>
          </w:tcPr>
          <w:p w14:paraId="22718B04" w14:textId="77777777" w:rsidR="00FF1530" w:rsidRPr="00FF1530" w:rsidRDefault="00FF1530" w:rsidP="00FF1530">
            <w:pPr>
              <w:ind w:left="113" w:right="113"/>
              <w:rPr>
                <w:rFonts w:ascii="Times New Roman" w:hAnsi="Times New Roman" w:cs="Times New Roman"/>
                <w:lang w:val="ro-RO"/>
              </w:rPr>
            </w:pPr>
            <w:r w:rsidRPr="00FF1530">
              <w:rPr>
                <w:rFonts w:ascii="Times New Roman" w:hAnsi="Times New Roman" w:cs="Times New Roman"/>
                <w:lang w:val="ro-RO"/>
              </w:rPr>
              <w:t xml:space="preserve">Partea I </w:t>
            </w:r>
            <w:proofErr w:type="spellStart"/>
            <w:r w:rsidRPr="00FF1530">
              <w:rPr>
                <w:rFonts w:ascii="Times New Roman" w:hAnsi="Times New Roman" w:cs="Times New Roman"/>
                <w:lang w:val="ro-RO"/>
              </w:rPr>
              <w:t>Descrerea</w:t>
            </w:r>
            <w:proofErr w:type="spellEnd"/>
            <w:r w:rsidRPr="00FF1530">
              <w:rPr>
                <w:rFonts w:ascii="Times New Roman" w:hAnsi="Times New Roman" w:cs="Times New Roman"/>
                <w:lang w:val="ro-RO"/>
              </w:rPr>
              <w:t xml:space="preserve"> </w:t>
            </w:r>
            <w:proofErr w:type="spellStart"/>
            <w:r w:rsidRPr="00FF1530">
              <w:rPr>
                <w:rFonts w:ascii="Times New Roman" w:hAnsi="Times New Roman" w:cs="Times New Roman"/>
                <w:lang w:val="ro-RO"/>
              </w:rPr>
              <w:t>trasnportului</w:t>
            </w:r>
            <w:proofErr w:type="spellEnd"/>
            <w:r w:rsidRPr="00FF1530">
              <w:rPr>
                <w:rFonts w:ascii="Times New Roman" w:hAnsi="Times New Roman" w:cs="Times New Roman"/>
                <w:lang w:val="ro-RO"/>
              </w:rPr>
              <w:t xml:space="preserve"> </w:t>
            </w:r>
          </w:p>
          <w:p w14:paraId="32DB560F" w14:textId="35FF0E2B" w:rsidR="00FF1530" w:rsidRPr="00076A8D" w:rsidRDefault="00FF1530" w:rsidP="00FF1530">
            <w:pPr>
              <w:ind w:left="121" w:right="113"/>
              <w:rPr>
                <w:rFonts w:ascii="Times New Roman" w:eastAsia="Calibri" w:hAnsi="Times New Roman" w:cs="Times New Roman"/>
                <w:color w:val="000000" w:themeColor="text1"/>
                <w:sz w:val="24"/>
                <w:szCs w:val="24"/>
                <w:lang w:val="ro-RO"/>
              </w:rPr>
            </w:pPr>
          </w:p>
        </w:tc>
        <w:tc>
          <w:tcPr>
            <w:tcW w:w="4567" w:type="dxa"/>
            <w:vMerge w:val="restart"/>
          </w:tcPr>
          <w:p w14:paraId="2381460F" w14:textId="77777777" w:rsidR="00FF1530" w:rsidRPr="00076A8D" w:rsidRDefault="00FF153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169614D" w14:textId="77777777" w:rsidR="00FF1530" w:rsidRPr="00076A8D" w:rsidRDefault="00FF153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2C69520" w14:textId="77777777" w:rsidR="00FF1530" w:rsidRPr="00076A8D" w:rsidRDefault="00FF153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753B16A" w14:textId="77777777" w:rsidR="00FF1530" w:rsidRPr="00076A8D" w:rsidRDefault="00FF153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30C9D93E" w14:textId="77777777" w:rsidR="00FF1530" w:rsidRPr="00076A8D" w:rsidRDefault="00FF153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4AA00008" w14:textId="77777777" w:rsidR="00FF1530" w:rsidRPr="00076A8D" w:rsidRDefault="00FF153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72E0AF2" w14:textId="77777777" w:rsidR="00FF1530" w:rsidRPr="00076A8D" w:rsidRDefault="00FF153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C66D02A" w14:textId="77777777" w:rsidR="00FF1530" w:rsidRPr="00076A8D" w:rsidRDefault="00FF153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4F4CA49D" w14:textId="77777777" w:rsidR="00FF1530" w:rsidRPr="00076A8D" w:rsidRDefault="00FF153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A53EE35" w14:textId="77777777" w:rsidR="00FF1530" w:rsidRPr="00076A8D" w:rsidRDefault="00FF153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FF1530" w:rsidRPr="00076A8D" w14:paraId="13252460" w14:textId="77777777" w:rsidTr="00E86B11">
        <w:trPr>
          <w:trHeight w:val="280"/>
        </w:trPr>
        <w:tc>
          <w:tcPr>
            <w:tcW w:w="484" w:type="dxa"/>
            <w:vMerge/>
          </w:tcPr>
          <w:p w14:paraId="6A2E607A"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vMerge/>
          </w:tcPr>
          <w:p w14:paraId="103821EF" w14:textId="77777777" w:rsidR="00FF1530" w:rsidRPr="00076A8D" w:rsidRDefault="00FF1530" w:rsidP="00E86B11">
            <w:pPr>
              <w:rPr>
                <w:rFonts w:ascii="Times New Roman" w:eastAsia="Calibri" w:hAnsi="Times New Roman" w:cs="Times New Roman"/>
                <w:color w:val="000000" w:themeColor="text1"/>
                <w:sz w:val="20"/>
                <w:szCs w:val="20"/>
                <w:lang w:val="ro-RO"/>
              </w:rPr>
            </w:pPr>
          </w:p>
        </w:tc>
        <w:tc>
          <w:tcPr>
            <w:tcW w:w="3280" w:type="dxa"/>
            <w:gridSpan w:val="2"/>
          </w:tcPr>
          <w:p w14:paraId="547A79BB" w14:textId="77777777" w:rsidR="00FF1530" w:rsidRPr="00076A8D" w:rsidRDefault="00FF153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99CE5B4" w14:textId="77777777" w:rsidR="00FF1530" w:rsidRPr="00076A8D" w:rsidRDefault="00FF1530" w:rsidP="00E86B11">
            <w:pPr>
              <w:rPr>
                <w:rFonts w:ascii="Times New Roman" w:eastAsia="Calibri" w:hAnsi="Times New Roman" w:cs="Times New Roman"/>
                <w:color w:val="000000" w:themeColor="text1"/>
                <w:sz w:val="20"/>
                <w:szCs w:val="20"/>
                <w:lang w:val="ro-RO"/>
              </w:rPr>
            </w:pPr>
          </w:p>
        </w:tc>
      </w:tr>
      <w:tr w:rsidR="00FF1530" w:rsidRPr="00076A8D" w14:paraId="7434527C" w14:textId="77777777" w:rsidTr="00E86B11">
        <w:trPr>
          <w:trHeight w:val="468"/>
        </w:trPr>
        <w:tc>
          <w:tcPr>
            <w:tcW w:w="484" w:type="dxa"/>
            <w:vMerge/>
          </w:tcPr>
          <w:p w14:paraId="12F145A1"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vMerge/>
          </w:tcPr>
          <w:p w14:paraId="4D08E14B" w14:textId="77777777" w:rsidR="00FF1530" w:rsidRPr="00076A8D" w:rsidRDefault="00FF1530" w:rsidP="00E86B11">
            <w:pPr>
              <w:rPr>
                <w:rFonts w:ascii="Times New Roman" w:eastAsia="Calibri" w:hAnsi="Times New Roman" w:cs="Times New Roman"/>
                <w:color w:val="000000" w:themeColor="text1"/>
                <w:sz w:val="20"/>
                <w:szCs w:val="20"/>
                <w:lang w:val="ro-RO"/>
              </w:rPr>
            </w:pPr>
          </w:p>
        </w:tc>
        <w:tc>
          <w:tcPr>
            <w:tcW w:w="3280" w:type="dxa"/>
            <w:gridSpan w:val="2"/>
          </w:tcPr>
          <w:p w14:paraId="68B7CFBD" w14:textId="77777777" w:rsidR="00FF1530" w:rsidRPr="00076A8D" w:rsidRDefault="00FF153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EA9692A" w14:textId="77777777" w:rsidR="00FF1530" w:rsidRPr="00076A8D" w:rsidRDefault="00FF1530" w:rsidP="00E86B11">
            <w:pPr>
              <w:rPr>
                <w:rFonts w:ascii="Times New Roman" w:eastAsia="Calibri" w:hAnsi="Times New Roman" w:cs="Times New Roman"/>
                <w:color w:val="000000" w:themeColor="text1"/>
                <w:sz w:val="20"/>
                <w:szCs w:val="20"/>
                <w:lang w:val="ro-RO"/>
              </w:rPr>
            </w:pPr>
          </w:p>
        </w:tc>
      </w:tr>
      <w:tr w:rsidR="00FF1530" w:rsidRPr="00076A8D" w14:paraId="44D7573E" w14:textId="77777777" w:rsidTr="00E86B11">
        <w:trPr>
          <w:trHeight w:val="277"/>
        </w:trPr>
        <w:tc>
          <w:tcPr>
            <w:tcW w:w="484" w:type="dxa"/>
            <w:vMerge/>
          </w:tcPr>
          <w:p w14:paraId="164D6459"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vMerge/>
          </w:tcPr>
          <w:p w14:paraId="320F6334" w14:textId="77777777" w:rsidR="00FF1530" w:rsidRPr="00076A8D" w:rsidRDefault="00FF1530" w:rsidP="00E86B11">
            <w:pPr>
              <w:rPr>
                <w:rFonts w:ascii="Times New Roman" w:eastAsia="Calibri" w:hAnsi="Times New Roman" w:cs="Times New Roman"/>
                <w:color w:val="000000" w:themeColor="text1"/>
                <w:sz w:val="20"/>
                <w:szCs w:val="20"/>
                <w:lang w:val="ro-RO"/>
              </w:rPr>
            </w:pPr>
          </w:p>
        </w:tc>
        <w:tc>
          <w:tcPr>
            <w:tcW w:w="3280" w:type="dxa"/>
            <w:gridSpan w:val="2"/>
          </w:tcPr>
          <w:p w14:paraId="135D9690" w14:textId="77777777" w:rsidR="00FF1530" w:rsidRPr="00076A8D" w:rsidRDefault="00FF153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0865CF88" w14:textId="77777777" w:rsidR="00FF1530" w:rsidRPr="00076A8D" w:rsidRDefault="00FF1530" w:rsidP="00E86B11">
            <w:pPr>
              <w:rPr>
                <w:rFonts w:ascii="Times New Roman" w:eastAsia="Calibri" w:hAnsi="Times New Roman" w:cs="Times New Roman"/>
                <w:color w:val="000000" w:themeColor="text1"/>
                <w:sz w:val="20"/>
                <w:szCs w:val="20"/>
                <w:lang w:val="ro-RO"/>
              </w:rPr>
            </w:pPr>
          </w:p>
        </w:tc>
      </w:tr>
      <w:tr w:rsidR="00FF1530" w:rsidRPr="00076A8D" w14:paraId="127992CB" w14:textId="77777777" w:rsidTr="00E86B11">
        <w:trPr>
          <w:trHeight w:val="1449"/>
        </w:trPr>
        <w:tc>
          <w:tcPr>
            <w:tcW w:w="484" w:type="dxa"/>
            <w:vMerge/>
          </w:tcPr>
          <w:p w14:paraId="143AC044"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tcPr>
          <w:p w14:paraId="2CEEA2E8" w14:textId="77777777" w:rsidR="00FF1530" w:rsidRPr="00076A8D" w:rsidRDefault="00FF153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9EC6C94" w14:textId="77777777" w:rsidR="00FF1530" w:rsidRPr="00076A8D" w:rsidRDefault="00FF153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E0E62D9" w14:textId="77777777" w:rsidR="00FF1530" w:rsidRPr="00076A8D" w:rsidRDefault="00FF153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8F30D0D" w14:textId="77777777" w:rsidR="00FF1530" w:rsidRPr="00076A8D" w:rsidRDefault="00FF153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F488CFB" w14:textId="77777777" w:rsidR="00FF1530" w:rsidRPr="00076A8D" w:rsidRDefault="00FF153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2D554A2F" w14:textId="77777777" w:rsidR="00FF1530" w:rsidRPr="00076A8D" w:rsidRDefault="00FF153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C0BAE1D" w14:textId="77777777" w:rsidR="00FF1530" w:rsidRPr="00076A8D" w:rsidRDefault="00FF153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27235B7D" w14:textId="77777777" w:rsidR="00FF1530" w:rsidRPr="00076A8D" w:rsidRDefault="00FF153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FF1530" w:rsidRPr="00076A8D" w14:paraId="465521F9" w14:textId="77777777" w:rsidTr="00E86B11">
        <w:trPr>
          <w:trHeight w:val="290"/>
        </w:trPr>
        <w:tc>
          <w:tcPr>
            <w:tcW w:w="484" w:type="dxa"/>
            <w:vMerge/>
          </w:tcPr>
          <w:p w14:paraId="5D013B0E"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tcPr>
          <w:p w14:paraId="1343629A"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B2A719C" w14:textId="77777777" w:rsidR="00FF1530" w:rsidRPr="00076A8D" w:rsidRDefault="00FF153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FF1530" w:rsidRPr="00076A8D" w14:paraId="5CD3E9C7" w14:textId="77777777" w:rsidTr="00E86B11">
        <w:trPr>
          <w:trHeight w:val="287"/>
        </w:trPr>
        <w:tc>
          <w:tcPr>
            <w:tcW w:w="484" w:type="dxa"/>
            <w:vMerge/>
          </w:tcPr>
          <w:p w14:paraId="4B051F0E"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tcPr>
          <w:p w14:paraId="1E852E82"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6560392" w14:textId="77777777" w:rsidR="00FF1530" w:rsidRPr="00076A8D" w:rsidRDefault="00FF153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FF1530" w:rsidRPr="00076A8D" w14:paraId="41510FFF" w14:textId="77777777" w:rsidTr="00E86B11">
        <w:trPr>
          <w:trHeight w:val="2067"/>
        </w:trPr>
        <w:tc>
          <w:tcPr>
            <w:tcW w:w="484" w:type="dxa"/>
            <w:vMerge/>
          </w:tcPr>
          <w:p w14:paraId="48BC6D4E"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tcPr>
          <w:p w14:paraId="7FBA2665" w14:textId="77777777" w:rsidR="00FF1530" w:rsidRPr="00076A8D" w:rsidRDefault="00FF153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235FE176"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0592D95"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8366C11"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ADCB832"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0931ED8"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71325A7"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49841B2"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101D3530" w14:textId="77777777" w:rsidR="00FF1530" w:rsidRPr="00076A8D" w:rsidRDefault="00FF153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B8E3F17" w14:textId="77777777" w:rsidR="00FF1530" w:rsidRPr="00076A8D" w:rsidRDefault="00FF153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B17283A" w14:textId="77777777" w:rsidR="00FF1530" w:rsidRPr="00076A8D" w:rsidRDefault="00FF153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26F0EDD" w14:textId="77777777" w:rsidR="00FF1530" w:rsidRPr="00076A8D" w:rsidRDefault="00FF1530" w:rsidP="00E86B11">
            <w:pPr>
              <w:tabs>
                <w:tab w:val="center" w:pos="787"/>
                <w:tab w:val="center" w:pos="4052"/>
              </w:tabs>
              <w:rPr>
                <w:rFonts w:ascii="Times New Roman" w:eastAsia="Calibri" w:hAnsi="Times New Roman" w:cs="Times New Roman"/>
                <w:color w:val="000000" w:themeColor="text1"/>
                <w:sz w:val="20"/>
                <w:szCs w:val="20"/>
                <w:lang w:val="ro-RO"/>
              </w:rPr>
            </w:pPr>
          </w:p>
          <w:p w14:paraId="699A0D4C" w14:textId="77777777" w:rsidR="00FF1530" w:rsidRPr="00076A8D" w:rsidRDefault="00FF153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55FD14B8" w14:textId="77777777" w:rsidR="00FF1530" w:rsidRPr="00076A8D" w:rsidRDefault="00FF153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910B733" w14:textId="77777777" w:rsidR="00FF1530" w:rsidRPr="00076A8D" w:rsidRDefault="00FF153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FF1530" w:rsidRPr="00076A8D" w14:paraId="0442C7E1" w14:textId="77777777" w:rsidTr="00E86B11">
        <w:trPr>
          <w:trHeight w:val="289"/>
        </w:trPr>
        <w:tc>
          <w:tcPr>
            <w:tcW w:w="484" w:type="dxa"/>
            <w:vMerge/>
          </w:tcPr>
          <w:p w14:paraId="5DDF75C3"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tcPr>
          <w:p w14:paraId="60B5A8A8"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341427AC" w14:textId="77777777" w:rsidR="00FF1530" w:rsidRPr="00076A8D" w:rsidRDefault="00FF153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FF1530" w:rsidRPr="00076A8D" w14:paraId="3A14ED27" w14:textId="77777777" w:rsidTr="00E86B11">
        <w:trPr>
          <w:trHeight w:val="995"/>
        </w:trPr>
        <w:tc>
          <w:tcPr>
            <w:tcW w:w="484" w:type="dxa"/>
            <w:vMerge/>
          </w:tcPr>
          <w:p w14:paraId="10FAC6C7"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vMerge w:val="restart"/>
          </w:tcPr>
          <w:p w14:paraId="7FA87111"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7C06A2E4" w14:textId="77777777" w:rsidR="00FF1530" w:rsidRPr="00076A8D" w:rsidRDefault="00FF153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5A3FFA3" w14:textId="77777777" w:rsidR="00FF1530" w:rsidRPr="00076A8D" w:rsidRDefault="00FF153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F92DEF7" w14:textId="77777777" w:rsidR="00FF1530" w:rsidRPr="00076A8D" w:rsidRDefault="00FF153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0807FE5" w14:textId="77777777" w:rsidR="00FF1530" w:rsidRPr="00076A8D" w:rsidRDefault="00FF1530" w:rsidP="00E86B11">
            <w:pPr>
              <w:ind w:left="55"/>
              <w:rPr>
                <w:rFonts w:ascii="Times New Roman" w:eastAsia="Calibri" w:hAnsi="Times New Roman" w:cs="Times New Roman"/>
                <w:color w:val="000000" w:themeColor="text1"/>
                <w:sz w:val="20"/>
                <w:szCs w:val="20"/>
                <w:lang w:val="ro-RO"/>
              </w:rPr>
            </w:pPr>
          </w:p>
          <w:p w14:paraId="3CB7700C" w14:textId="77777777" w:rsidR="00FF1530" w:rsidRPr="00076A8D" w:rsidRDefault="00FF153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64525FDD" w14:textId="77777777" w:rsidR="00FF1530" w:rsidRPr="00076A8D" w:rsidRDefault="00FF153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7348384" w14:textId="77777777" w:rsidR="00FF1530" w:rsidRPr="00076A8D" w:rsidRDefault="00FF1530" w:rsidP="00E86B11">
            <w:pPr>
              <w:ind w:left="50"/>
              <w:rPr>
                <w:rFonts w:ascii="Times New Roman" w:eastAsia="Calibri" w:hAnsi="Times New Roman" w:cs="Times New Roman"/>
                <w:color w:val="000000" w:themeColor="text1"/>
                <w:sz w:val="20"/>
                <w:szCs w:val="20"/>
                <w:lang w:val="ro-RO"/>
              </w:rPr>
            </w:pPr>
          </w:p>
          <w:p w14:paraId="44A63DD0" w14:textId="77777777" w:rsidR="00FF1530" w:rsidRPr="00076A8D" w:rsidRDefault="00FF1530" w:rsidP="00E86B11">
            <w:pPr>
              <w:ind w:left="26"/>
              <w:jc w:val="center"/>
              <w:rPr>
                <w:rFonts w:ascii="Times New Roman" w:eastAsia="Calibri" w:hAnsi="Times New Roman" w:cs="Times New Roman"/>
                <w:color w:val="000000" w:themeColor="text1"/>
                <w:sz w:val="24"/>
                <w:szCs w:val="24"/>
                <w:lang w:val="ro-RO"/>
              </w:rPr>
            </w:pPr>
          </w:p>
          <w:p w14:paraId="389E2CC1" w14:textId="77777777" w:rsidR="00FF1530" w:rsidRPr="00076A8D" w:rsidRDefault="00FF153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2727B9F0" w14:textId="77777777" w:rsidR="00FF1530" w:rsidRPr="00076A8D" w:rsidRDefault="00FF153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FF1530" w:rsidRPr="00076A8D" w14:paraId="628BFAAB" w14:textId="77777777" w:rsidTr="00E86B11">
        <w:trPr>
          <w:trHeight w:val="1765"/>
        </w:trPr>
        <w:tc>
          <w:tcPr>
            <w:tcW w:w="484" w:type="dxa"/>
            <w:vMerge/>
          </w:tcPr>
          <w:p w14:paraId="4FDAB726" w14:textId="77777777" w:rsidR="00FF1530" w:rsidRPr="00076A8D" w:rsidRDefault="00FF1530" w:rsidP="00E86B11">
            <w:pPr>
              <w:rPr>
                <w:rFonts w:ascii="Times New Roman" w:eastAsia="Calibri" w:hAnsi="Times New Roman" w:cs="Times New Roman"/>
                <w:color w:val="000000" w:themeColor="text1"/>
                <w:sz w:val="24"/>
                <w:szCs w:val="24"/>
                <w:lang w:val="ro-RO"/>
              </w:rPr>
            </w:pPr>
          </w:p>
        </w:tc>
        <w:tc>
          <w:tcPr>
            <w:tcW w:w="4567" w:type="dxa"/>
            <w:vMerge/>
          </w:tcPr>
          <w:p w14:paraId="14B11FAC" w14:textId="77777777" w:rsidR="00FF1530" w:rsidRPr="00076A8D" w:rsidRDefault="00FF153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6A18CE6B" w14:textId="77777777" w:rsidR="00FF1530" w:rsidRPr="00076A8D" w:rsidRDefault="00FF153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4B3BCE8" w14:textId="77777777" w:rsidR="00FF1530" w:rsidRPr="00076A8D" w:rsidRDefault="00FF153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E62E88D" w14:textId="77777777" w:rsidR="00FF1530" w:rsidRPr="00076A8D" w:rsidRDefault="00FF153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3801BA7" w14:textId="77777777" w:rsidR="00FF1530" w:rsidRPr="00076A8D" w:rsidRDefault="00FF1530" w:rsidP="00E86B11">
            <w:pPr>
              <w:tabs>
                <w:tab w:val="center" w:pos="827"/>
                <w:tab w:val="center" w:pos="3887"/>
              </w:tabs>
              <w:spacing w:after="41"/>
              <w:rPr>
                <w:rFonts w:ascii="Times New Roman" w:hAnsi="Times New Roman" w:cs="Times New Roman"/>
                <w:color w:val="000000" w:themeColor="text1"/>
                <w:sz w:val="20"/>
                <w:szCs w:val="20"/>
                <w:lang w:val="ro-RO"/>
              </w:rPr>
            </w:pPr>
          </w:p>
          <w:p w14:paraId="64B19282" w14:textId="77777777" w:rsidR="00FF1530" w:rsidRPr="00076A8D" w:rsidRDefault="00FF153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B4E71F3" w14:textId="77777777" w:rsidR="00FF1530" w:rsidRPr="00076A8D" w:rsidRDefault="00FF1530" w:rsidP="00E86B11">
            <w:pPr>
              <w:tabs>
                <w:tab w:val="center" w:pos="827"/>
                <w:tab w:val="center" w:pos="3887"/>
              </w:tabs>
              <w:spacing w:after="41"/>
              <w:rPr>
                <w:rFonts w:ascii="Times New Roman" w:hAnsi="Times New Roman" w:cs="Times New Roman"/>
                <w:color w:val="000000" w:themeColor="text1"/>
                <w:sz w:val="20"/>
                <w:szCs w:val="20"/>
                <w:lang w:val="ro-RO"/>
              </w:rPr>
            </w:pPr>
          </w:p>
          <w:p w14:paraId="5B764042" w14:textId="77777777" w:rsidR="00FF1530" w:rsidRPr="00076A8D" w:rsidRDefault="00FF153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5F2502B" w14:textId="77777777" w:rsidTr="00E86B11">
        <w:trPr>
          <w:trHeight w:val="517"/>
        </w:trPr>
        <w:tc>
          <w:tcPr>
            <w:tcW w:w="484" w:type="dxa"/>
            <w:vMerge w:val="restart"/>
          </w:tcPr>
          <w:p w14:paraId="2F1C5208"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C83C390" w14:textId="77777777" w:rsidR="00FD7BC7" w:rsidRPr="00076A8D" w:rsidRDefault="00FD7BC7"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0EAB819" w14:textId="77777777" w:rsidTr="00E86B11">
        <w:trPr>
          <w:trHeight w:val="864"/>
        </w:trPr>
        <w:tc>
          <w:tcPr>
            <w:tcW w:w="484" w:type="dxa"/>
            <w:vMerge/>
          </w:tcPr>
          <w:p w14:paraId="0BFA47FB"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10867" w:type="dxa"/>
            <w:gridSpan w:val="4"/>
          </w:tcPr>
          <w:p w14:paraId="1BA8312B" w14:textId="77777777" w:rsidR="00FD7BC7" w:rsidRPr="00076A8D" w:rsidRDefault="00FD7BC7"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1E72EEF4" w14:textId="77777777" w:rsidR="00FD7BC7" w:rsidRPr="00076A8D" w:rsidRDefault="00FD7BC7"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A45C030" w14:textId="77777777" w:rsidR="00FD7BC7" w:rsidRPr="00076A8D" w:rsidRDefault="00FD7BC7"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B567634" w14:textId="77777777" w:rsidTr="00E86B11">
        <w:trPr>
          <w:trHeight w:val="433"/>
        </w:trPr>
        <w:tc>
          <w:tcPr>
            <w:tcW w:w="484" w:type="dxa"/>
            <w:vMerge/>
          </w:tcPr>
          <w:p w14:paraId="67A55592"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10867" w:type="dxa"/>
            <w:gridSpan w:val="4"/>
          </w:tcPr>
          <w:p w14:paraId="4CD0AE9C" w14:textId="77777777" w:rsidR="00FD7BC7" w:rsidRPr="00076A8D" w:rsidRDefault="00FD7BC7"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7CC77813" w14:textId="77777777" w:rsidR="00FD7BC7" w:rsidRPr="00076A8D" w:rsidRDefault="00FD7BC7"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30740CE" w14:textId="77777777" w:rsidTr="00E86B11">
        <w:trPr>
          <w:trHeight w:val="427"/>
        </w:trPr>
        <w:tc>
          <w:tcPr>
            <w:tcW w:w="484" w:type="dxa"/>
            <w:vMerge/>
          </w:tcPr>
          <w:p w14:paraId="0F0161C4"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10867" w:type="dxa"/>
            <w:gridSpan w:val="4"/>
          </w:tcPr>
          <w:p w14:paraId="43104A82" w14:textId="77777777" w:rsidR="00FD7BC7" w:rsidRPr="00076A8D" w:rsidRDefault="00FD7BC7"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12FBC0CF" w14:textId="77777777" w:rsidTr="00E86B11">
        <w:trPr>
          <w:trHeight w:val="516"/>
        </w:trPr>
        <w:tc>
          <w:tcPr>
            <w:tcW w:w="484" w:type="dxa"/>
            <w:vMerge/>
          </w:tcPr>
          <w:p w14:paraId="284E0809"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54971C02" w14:textId="77777777" w:rsidR="00FD7BC7" w:rsidRPr="00076A8D" w:rsidRDefault="00FD7BC7"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41A514B" w14:textId="0A2A45F6" w:rsidR="00FD7BC7" w:rsidRPr="00076A8D" w:rsidRDefault="00FD7BC7"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0AD788C" w14:textId="77777777" w:rsidR="00FD7BC7" w:rsidRPr="00076A8D" w:rsidRDefault="00FD7BC7"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9F66594" w14:textId="77777777" w:rsidR="00FD7BC7" w:rsidRPr="00076A8D" w:rsidRDefault="00FD7BC7" w:rsidP="00E86B11">
            <w:pPr>
              <w:rPr>
                <w:rFonts w:ascii="Times New Roman" w:eastAsia="Segoe UI Symbol" w:hAnsi="Times New Roman" w:cs="Times New Roman"/>
                <w:color w:val="000000" w:themeColor="text1"/>
                <w:sz w:val="20"/>
                <w:szCs w:val="20"/>
                <w:lang w:val="ro-RO"/>
              </w:rPr>
            </w:pPr>
          </w:p>
          <w:p w14:paraId="5CA3CCFC" w14:textId="77777777" w:rsidR="00FD7BC7" w:rsidRPr="00076A8D" w:rsidRDefault="00FD7BC7"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D80C721" w14:textId="77777777" w:rsidTr="00E86B11">
        <w:trPr>
          <w:trHeight w:val="316"/>
        </w:trPr>
        <w:tc>
          <w:tcPr>
            <w:tcW w:w="484" w:type="dxa"/>
            <w:vMerge/>
          </w:tcPr>
          <w:p w14:paraId="5F206FD5"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6760" w:type="dxa"/>
            <w:gridSpan w:val="2"/>
            <w:vMerge/>
          </w:tcPr>
          <w:p w14:paraId="7A6F25C7" w14:textId="77777777" w:rsidR="00FD7BC7" w:rsidRPr="00076A8D" w:rsidRDefault="00FD7BC7"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509369C" w14:textId="77777777" w:rsidR="00FD7BC7" w:rsidRPr="00076A8D" w:rsidRDefault="00FD7BC7"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322D5C66" w14:textId="77777777" w:rsidTr="00E86B11">
        <w:trPr>
          <w:trHeight w:val="840"/>
        </w:trPr>
        <w:tc>
          <w:tcPr>
            <w:tcW w:w="484" w:type="dxa"/>
            <w:vMerge/>
          </w:tcPr>
          <w:p w14:paraId="70640943" w14:textId="77777777" w:rsidR="00FD7BC7" w:rsidRPr="00076A8D" w:rsidRDefault="00FD7BC7"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A4861E2"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48C44C18" w14:textId="77777777" w:rsidR="00FD7BC7" w:rsidRPr="00076A8D" w:rsidRDefault="00FD7BC7"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2DA81F31" w14:textId="77777777" w:rsidR="00FD7BC7" w:rsidRPr="00076A8D" w:rsidRDefault="00FD7BC7"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5C178EA" w14:textId="77777777" w:rsidR="00FD7BC7" w:rsidRPr="00076A8D" w:rsidRDefault="00FD7BC7"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453E7E5C"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5DFC969" w14:textId="77777777" w:rsidR="00FD7BC7" w:rsidRPr="00076A8D" w:rsidRDefault="00FD7BC7"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5A57349"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98278A0"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D5A467F"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p>
                <w:p w14:paraId="3B4F7511"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24ADB9F"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CD869C8"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55F03C8" w14:textId="77777777" w:rsidR="00FD7BC7" w:rsidRPr="00076A8D" w:rsidRDefault="00FD7BC7"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920FF9A" w14:textId="77777777" w:rsidR="00FD7BC7" w:rsidRPr="00076A8D" w:rsidRDefault="00FD7BC7"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1FA78A8" w14:textId="77777777" w:rsidR="00FD7BC7" w:rsidRPr="00076A8D" w:rsidRDefault="00FD7BC7"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0F3AA56"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EDA6EE5"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CDD363B"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4D767CFA"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p>
              </w:tc>
            </w:tr>
            <w:tr w:rsidR="00076A8D" w:rsidRPr="00076A8D" w14:paraId="35E11425"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4744AA03"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03AFD8C"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21DB022"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27FB051C" w14:textId="77777777" w:rsidR="00FD7BC7" w:rsidRPr="00076A8D" w:rsidRDefault="00FD7BC7"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3FFC734"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68A1365" w14:textId="77777777" w:rsidR="00FD7BC7" w:rsidRPr="00076A8D" w:rsidRDefault="00FD7BC7"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A16ED0C"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3C90B9A7" w14:textId="77777777" w:rsidR="00FD7BC7" w:rsidRPr="00076A8D" w:rsidRDefault="00FD7BC7"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72F22C6" w14:textId="77777777" w:rsidR="00FD7BC7" w:rsidRPr="00076A8D" w:rsidRDefault="00FD7BC7"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655B703" w14:textId="77777777" w:rsidR="00FD7BC7" w:rsidRPr="00076A8D" w:rsidRDefault="00FD7BC7"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15AA098"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CCFAB08" w14:textId="77777777" w:rsidR="00FD7BC7" w:rsidRPr="00076A8D" w:rsidRDefault="00FD7BC7" w:rsidP="00E86B11">
                  <w:pPr>
                    <w:rPr>
                      <w:rFonts w:ascii="Times New Roman" w:hAnsi="Times New Roman"/>
                      <w:bCs/>
                      <w:color w:val="000000" w:themeColor="text1"/>
                      <w:sz w:val="20"/>
                      <w:szCs w:val="20"/>
                      <w:lang w:val="ro-RO"/>
                    </w:rPr>
                  </w:pPr>
                </w:p>
              </w:tc>
            </w:tr>
            <w:tr w:rsidR="00076A8D" w:rsidRPr="00076A8D" w14:paraId="0EC89D48"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6CE98CD" w14:textId="77777777" w:rsidR="00FD7BC7" w:rsidRPr="00076A8D" w:rsidRDefault="00FD7BC7"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E0E0D3E"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41469E76" w14:textId="77777777" w:rsidR="00FD7BC7" w:rsidRPr="00076A8D" w:rsidRDefault="00FD7BC7"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4D39DD66" w14:textId="77777777" w:rsidR="00FD7BC7" w:rsidRPr="00076A8D" w:rsidRDefault="00FD7BC7"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FEF654D" w14:textId="77777777" w:rsidR="00FD7BC7" w:rsidRPr="00076A8D" w:rsidRDefault="00FD7BC7"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C1EEE4B" w14:textId="77777777" w:rsidR="00FD7BC7" w:rsidRPr="00076A8D" w:rsidRDefault="00FD7BC7" w:rsidP="00E86B11">
            <w:pPr>
              <w:tabs>
                <w:tab w:val="center" w:pos="998"/>
                <w:tab w:val="center" w:pos="5225"/>
              </w:tabs>
              <w:rPr>
                <w:rFonts w:ascii="Times New Roman" w:hAnsi="Times New Roman" w:cs="Times New Roman"/>
                <w:color w:val="000000" w:themeColor="text1"/>
                <w:sz w:val="20"/>
                <w:szCs w:val="20"/>
                <w:lang w:val="ro-RO"/>
              </w:rPr>
            </w:pPr>
          </w:p>
          <w:p w14:paraId="2536FEBD" w14:textId="1F49B141"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 Atestare de sănătate publică</w:t>
            </w:r>
            <w:r w:rsidRPr="00076A8D">
              <w:rPr>
                <w:rFonts w:ascii="Times New Roman" w:hAnsi="Times New Roman" w:cs="Times New Roman"/>
                <w:color w:val="000000" w:themeColor="text1"/>
                <w:sz w:val="24"/>
                <w:szCs w:val="24"/>
                <w:lang w:val="ro-RO"/>
              </w:rPr>
              <w:t xml:space="preserve"> [a se șterge dacă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cărnii proaspete]</w:t>
            </w:r>
          </w:p>
          <w:p w14:paraId="49D76084" w14:textId="4EFBF3B1"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 și al Consiliului</w:t>
            </w:r>
            <w:r w:rsidR="001578F6" w:rsidRPr="00076A8D">
              <w:rPr>
                <w:rFonts w:ascii="Times New Roman" w:hAnsi="Times New Roman" w:cs="Times New Roman"/>
                <w:color w:val="000000" w:themeColor="text1"/>
                <w:sz w:val="24"/>
                <w:szCs w:val="24"/>
                <w:lang w:val="ro-RO"/>
              </w:rPr>
              <w:t xml:space="preserve"> (Legea nr.82/2024)</w:t>
            </w:r>
            <w:r w:rsidRPr="00076A8D">
              <w:rPr>
                <w:rFonts w:ascii="Times New Roman" w:hAnsi="Times New Roman" w:cs="Times New Roman"/>
                <w:color w:val="000000" w:themeColor="text1"/>
                <w:sz w:val="24"/>
                <w:szCs w:val="24"/>
                <w:lang w:val="ro-RO"/>
              </w:rPr>
              <w:t xml:space="preserve">,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 xml:space="preserve">carnea proaspătă de animale din familia </w:t>
            </w:r>
            <w:proofErr w:type="spellStart"/>
            <w:r w:rsidRPr="00076A8D">
              <w:rPr>
                <w:rFonts w:ascii="Times New Roman" w:hAnsi="Times New Roman" w:cs="Times New Roman"/>
                <w:b/>
                <w:bCs/>
                <w:color w:val="000000" w:themeColor="text1"/>
                <w:sz w:val="24"/>
                <w:szCs w:val="24"/>
                <w:lang w:val="ro-RO"/>
              </w:rPr>
              <w:t>Bovidæ</w:t>
            </w:r>
            <w:proofErr w:type="spellEnd"/>
            <w:r w:rsidRPr="00076A8D">
              <w:rPr>
                <w:rFonts w:ascii="Times New Roman" w:hAnsi="Times New Roman" w:cs="Times New Roman"/>
                <w:b/>
                <w:bCs/>
                <w:color w:val="000000" w:themeColor="text1"/>
                <w:sz w:val="24"/>
                <w:szCs w:val="24"/>
                <w:lang w:val="ro-RO"/>
              </w:rPr>
              <w:t xml:space="preserve"> (altele decât bovinele, ovinele și caprinele domestice), de camelide și de cervide crescute ca vânat de crescătorie</w:t>
            </w:r>
            <w:r w:rsidRPr="00076A8D">
              <w:rPr>
                <w:rFonts w:ascii="Times New Roman" w:hAnsi="Times New Roman" w:cs="Times New Roman"/>
                <w:color w:val="000000" w:themeColor="text1"/>
                <w:sz w:val="24"/>
                <w:szCs w:val="24"/>
                <w:lang w:val="ro-RO"/>
              </w:rPr>
              <w:t>, descrisă în partea I, a fost produsă în conformitate cu cerințele respective, în special că:</w:t>
            </w:r>
          </w:p>
          <w:p w14:paraId="669E8935" w14:textId="1B9D8CCB"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autoritatea competentă și este inclusă (sunt incluse) în lista </w:t>
            </w:r>
            <w:r w:rsidR="005D3C94" w:rsidRPr="00076A8D">
              <w:rPr>
                <w:rFonts w:ascii="Times New Roman" w:hAnsi="Times New Roman" w:cs="Times New Roman"/>
                <w:bCs/>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6B02AD9D" w14:textId="2D627534"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III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0CB476F"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16, 27, 29, 33, 34, 37 și 38 din Regulamentul de punere în aplicare (UE) 2019/627 și cu articolele 3–8 din Regulamentul delegat (UE) 2019/624;</w:t>
            </w:r>
          </w:p>
          <w:p w14:paraId="718060A3" w14:textId="07B394AD"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[pachetele de carne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5083BF5" w14:textId="61CE9C24"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07F111D4" w14:textId="01B2B88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4645B41A" w14:textId="51B99BE5"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a fost depozitată și transportată în conformitate cu cerințele relevante prevăzute în secțiunea I capitolul VII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B1B2B39"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(¹)(³) </w:t>
            </w: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cu privire la boala cronică </w:t>
            </w:r>
            <w:proofErr w:type="spellStart"/>
            <w:r w:rsidRPr="00076A8D">
              <w:rPr>
                <w:rFonts w:ascii="Times New Roman" w:hAnsi="Times New Roman" w:cs="Times New Roman"/>
                <w:color w:val="000000" w:themeColor="text1"/>
                <w:sz w:val="24"/>
                <w:szCs w:val="24"/>
                <w:lang w:val="ro-RO"/>
              </w:rPr>
              <w:t>așeztențiată</w:t>
            </w:r>
            <w:proofErr w:type="spellEnd"/>
            <w:r w:rsidRPr="00076A8D">
              <w:rPr>
                <w:rFonts w:ascii="Times New Roman" w:hAnsi="Times New Roman" w:cs="Times New Roman"/>
                <w:color w:val="000000" w:themeColor="text1"/>
                <w:sz w:val="24"/>
                <w:szCs w:val="24"/>
                <w:lang w:val="ro-RO"/>
              </w:rPr>
              <w:t xml:space="preserve"> a cervidelor (CWD):</w:t>
            </w:r>
            <w:r w:rsidRPr="00076A8D">
              <w:rPr>
                <w:rFonts w:ascii="Times New Roman" w:hAnsi="Times New Roman" w:cs="Times New Roman"/>
                <w:color w:val="000000" w:themeColor="text1"/>
                <w:sz w:val="24"/>
                <w:szCs w:val="24"/>
                <w:lang w:val="ro-RO"/>
              </w:rPr>
              <w:br/>
              <w:t xml:space="preserve">acest produs conține sau este derivat exclusiv din carne, cu excepția organelor și a măduvei spinării, provenită de la cervide de crescătorie care au fost examinate în scopul depistării bolii cronice </w:t>
            </w:r>
            <w:proofErr w:type="spellStart"/>
            <w:r w:rsidRPr="00076A8D">
              <w:rPr>
                <w:rFonts w:ascii="Times New Roman" w:hAnsi="Times New Roman" w:cs="Times New Roman"/>
                <w:color w:val="000000" w:themeColor="text1"/>
                <w:sz w:val="24"/>
                <w:szCs w:val="24"/>
                <w:lang w:val="ro-RO"/>
              </w:rPr>
              <w:t>așeztențiate</w:t>
            </w:r>
            <w:proofErr w:type="spellEnd"/>
            <w:r w:rsidRPr="00076A8D">
              <w:rPr>
                <w:rFonts w:ascii="Times New Roman" w:hAnsi="Times New Roman" w:cs="Times New Roman"/>
                <w:color w:val="000000" w:themeColor="text1"/>
                <w:sz w:val="24"/>
                <w:szCs w:val="24"/>
                <w:lang w:val="ro-RO"/>
              </w:rPr>
              <w:t xml:space="preserve"> a cervidelor prin examen histopatologic, prin </w:t>
            </w:r>
            <w:proofErr w:type="spellStart"/>
            <w:r w:rsidRPr="00076A8D">
              <w:rPr>
                <w:rFonts w:ascii="Times New Roman" w:hAnsi="Times New Roman" w:cs="Times New Roman"/>
                <w:color w:val="000000" w:themeColor="text1"/>
                <w:sz w:val="24"/>
                <w:szCs w:val="24"/>
                <w:lang w:val="ro-RO"/>
              </w:rPr>
              <w:t>imunohistochimie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provine de la animale din efective în care s-a confirmat boala cronică </w:t>
            </w:r>
            <w:proofErr w:type="spellStart"/>
            <w:r w:rsidRPr="00076A8D">
              <w:rPr>
                <w:rFonts w:ascii="Times New Roman" w:hAnsi="Times New Roman" w:cs="Times New Roman"/>
                <w:color w:val="000000" w:themeColor="text1"/>
                <w:sz w:val="24"/>
                <w:szCs w:val="24"/>
                <w:lang w:val="ro-RO"/>
              </w:rPr>
              <w:t>așeztențiată</w:t>
            </w:r>
            <w:proofErr w:type="spellEnd"/>
            <w:r w:rsidRPr="00076A8D">
              <w:rPr>
                <w:rFonts w:ascii="Times New Roman" w:hAnsi="Times New Roman" w:cs="Times New Roman"/>
                <w:color w:val="000000" w:themeColor="text1"/>
                <w:sz w:val="24"/>
                <w:szCs w:val="24"/>
                <w:lang w:val="ro-RO"/>
              </w:rPr>
              <w:t xml:space="preserve"> a cervidelor sau în care prezența sa este considerată suspectată.]**</w:t>
            </w:r>
          </w:p>
          <w:p w14:paraId="5C562B7B"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[II.1.9.</w:t>
            </w:r>
            <w:r w:rsidRPr="00076A8D">
              <w:rPr>
                <w:rFonts w:ascii="Times New Roman" w:hAnsi="Times New Roman" w:cs="Times New Roman"/>
                <w:color w:val="000000" w:themeColor="text1"/>
                <w:sz w:val="24"/>
                <w:szCs w:val="24"/>
                <w:lang w:val="ro-RO"/>
              </w:rPr>
              <w:t xml:space="preserve"> carnea a fost obținută de la animale:</w:t>
            </w:r>
            <w:r w:rsidRPr="00076A8D">
              <w:rPr>
                <w:rFonts w:ascii="Times New Roman" w:hAnsi="Times New Roman" w:cs="Times New Roman"/>
                <w:color w:val="000000" w:themeColor="text1"/>
                <w:sz w:val="24"/>
                <w:szCs w:val="24"/>
                <w:lang w:val="ro-RO"/>
              </w:rPr>
              <w:br/>
              <w:t xml:space="preserve">(a) care au fost sacrificate în conformitate cu cerințele legislației naționale, urmate de autorizări de către un </w:t>
            </w:r>
            <w:r w:rsidRPr="00076A8D">
              <w:rPr>
                <w:rFonts w:ascii="Times New Roman" w:hAnsi="Times New Roman" w:cs="Times New Roman"/>
                <w:color w:val="000000" w:themeColor="text1"/>
                <w:sz w:val="24"/>
                <w:szCs w:val="24"/>
                <w:lang w:val="ro-RO"/>
              </w:rPr>
              <w:lastRenderedPageBreak/>
              <w:t>abator aprobat de către autoritatea competentă, în prezența unui medic veterinar oficial, care a certificat în scris post factum conformitatea;]</w:t>
            </w:r>
          </w:p>
          <w:p w14:paraId="2AEB3019"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Model de certificat RUF</w:t>
            </w:r>
          </w:p>
          <w:p w14:paraId="1BA0EE2D"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în opinia sa, ar fi existat un risc inacceptabil privind bunăstarea animalelor sau sănătatea persoanelor care se ocupă de transportul acestora la abator,</w:t>
            </w:r>
            <w:r w:rsidRPr="00076A8D">
              <w:rPr>
                <w:rFonts w:ascii="Times New Roman" w:hAnsi="Times New Roman" w:cs="Times New Roman"/>
                <w:color w:val="000000" w:themeColor="text1"/>
                <w:sz w:val="24"/>
                <w:szCs w:val="24"/>
                <w:lang w:val="ro-RO"/>
              </w:rPr>
              <w:br/>
              <w:t>– exploatația a fost inspectată și autorizată de către autoritățile competente pentru sacrificarea vânatului,</w:t>
            </w:r>
            <w:r w:rsidRPr="00076A8D">
              <w:rPr>
                <w:rFonts w:ascii="Times New Roman" w:hAnsi="Times New Roman" w:cs="Times New Roman"/>
                <w:color w:val="000000" w:themeColor="text1"/>
                <w:sz w:val="24"/>
                <w:szCs w:val="24"/>
                <w:lang w:val="ro-RO"/>
              </w:rPr>
              <w:br/>
              <w:t xml:space="preserve">– animalele au fost supuse inspecției de sănătate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în ultimele 24 de ore înainte de data sacrificării, cu rezultat favorabil, și nu au prezentat semne ale bolilor menționate în punctul II.2.1,</w:t>
            </w:r>
            <w:r w:rsidRPr="00076A8D">
              <w:rPr>
                <w:rFonts w:ascii="Times New Roman" w:hAnsi="Times New Roman" w:cs="Times New Roman"/>
                <w:color w:val="000000" w:themeColor="text1"/>
                <w:sz w:val="24"/>
                <w:szCs w:val="24"/>
                <w:lang w:val="ro-RO"/>
              </w:rPr>
              <w:br/>
              <w:t>– animalele au fost sacrificate între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(⁴),</w:t>
            </w:r>
            <w:r w:rsidRPr="00076A8D">
              <w:rPr>
                <w:rFonts w:ascii="Times New Roman" w:hAnsi="Times New Roman" w:cs="Times New Roman"/>
                <w:color w:val="000000" w:themeColor="text1"/>
                <w:sz w:val="24"/>
                <w:szCs w:val="24"/>
                <w:lang w:val="ro-RO"/>
              </w:rPr>
              <w:br/>
              <w:t>– sângerarea animalelor a fost efectuată în mod corect,</w:t>
            </w:r>
            <w:r w:rsidRPr="00076A8D">
              <w:rPr>
                <w:rFonts w:ascii="Times New Roman" w:hAnsi="Times New Roman" w:cs="Times New Roman"/>
                <w:color w:val="000000" w:themeColor="text1"/>
                <w:sz w:val="24"/>
                <w:szCs w:val="24"/>
                <w:lang w:val="ro-RO"/>
              </w:rPr>
              <w:br/>
              <w:t>– animalele sacrificate au fost eviscerate în decurs de trei ore de la sacrificare,</w:t>
            </w:r>
          </w:p>
          <w:p w14:paraId="66BD1F34" w14:textId="67A8A423" w:rsidR="00B76A76"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corpurile acestora au fost transportate la abatorul autorizat cu respectarea condițiilor de igienă și, în cazul în care a trecut mai mult de o oră de la momentul sacrificării, s-a menținut o temperatură între 0 °C și +4 °C la sosirea vehiculului utilizat pentru transport.]</w:t>
            </w:r>
          </w:p>
          <w:p w14:paraId="5013CA3D" w14:textId="77777777" w:rsidR="005A71B0" w:rsidRPr="005A71B0" w:rsidRDefault="00ED6B4F" w:rsidP="00B76A76">
            <w:pPr>
              <w:spacing w:before="100" w:beforeAutospacing="1" w:after="100" w:afterAutospacing="1"/>
              <w:rPr>
                <w:rFonts w:ascii="Times New Roman" w:hAnsi="Times New Roman" w:cs="Times New Roman"/>
                <w:b/>
                <w:bCs/>
                <w:color w:val="000000" w:themeColor="text1"/>
                <w:sz w:val="24"/>
                <w:szCs w:val="24"/>
              </w:rPr>
            </w:pPr>
            <w:r w:rsidRPr="005A71B0">
              <w:rPr>
                <w:rFonts w:ascii="Times New Roman" w:hAnsi="Times New Roman" w:cs="Times New Roman"/>
                <w:b/>
                <w:bCs/>
                <w:color w:val="000000" w:themeColor="text1"/>
                <w:sz w:val="24"/>
                <w:szCs w:val="24"/>
              </w:rPr>
              <w:t xml:space="preserve">[II.1a. </w:t>
            </w:r>
            <w:proofErr w:type="spellStart"/>
            <w:r w:rsidRPr="005A71B0">
              <w:rPr>
                <w:rFonts w:ascii="Times New Roman" w:hAnsi="Times New Roman" w:cs="Times New Roman"/>
                <w:b/>
                <w:bCs/>
                <w:color w:val="000000" w:themeColor="text1"/>
                <w:sz w:val="24"/>
                <w:szCs w:val="24"/>
              </w:rPr>
              <w:t>Atestare</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în</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ceea</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ce</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privește</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Regulamentul</w:t>
            </w:r>
            <w:proofErr w:type="spellEnd"/>
            <w:r w:rsidRPr="005A71B0">
              <w:rPr>
                <w:rFonts w:ascii="Times New Roman" w:hAnsi="Times New Roman" w:cs="Times New Roman"/>
                <w:b/>
                <w:bCs/>
                <w:color w:val="000000" w:themeColor="text1"/>
                <w:sz w:val="24"/>
                <w:szCs w:val="24"/>
              </w:rPr>
              <w:t xml:space="preserve"> </w:t>
            </w:r>
            <w:proofErr w:type="spellStart"/>
            <w:r w:rsidRPr="005A71B0">
              <w:rPr>
                <w:rFonts w:ascii="Times New Roman" w:hAnsi="Times New Roman" w:cs="Times New Roman"/>
                <w:b/>
                <w:bCs/>
                <w:color w:val="000000" w:themeColor="text1"/>
                <w:sz w:val="24"/>
                <w:szCs w:val="24"/>
              </w:rPr>
              <w:t>delegat</w:t>
            </w:r>
            <w:proofErr w:type="spellEnd"/>
            <w:r w:rsidRPr="005A71B0">
              <w:rPr>
                <w:rFonts w:ascii="Times New Roman" w:hAnsi="Times New Roman" w:cs="Times New Roman"/>
                <w:b/>
                <w:bCs/>
                <w:color w:val="000000" w:themeColor="text1"/>
                <w:sz w:val="24"/>
                <w:szCs w:val="24"/>
              </w:rPr>
              <w:t xml:space="preserve"> (UE) 2023/905 al </w:t>
            </w:r>
            <w:proofErr w:type="spellStart"/>
            <w:r w:rsidRPr="005A71B0">
              <w:rPr>
                <w:rFonts w:ascii="Times New Roman" w:hAnsi="Times New Roman" w:cs="Times New Roman"/>
                <w:b/>
                <w:bCs/>
                <w:color w:val="000000" w:themeColor="text1"/>
                <w:sz w:val="24"/>
                <w:szCs w:val="24"/>
              </w:rPr>
              <w:t>Comisiei</w:t>
            </w:r>
            <w:proofErr w:type="spellEnd"/>
            <w:r w:rsidRPr="005A71B0">
              <w:rPr>
                <w:rFonts w:ascii="Times New Roman" w:hAnsi="Times New Roman" w:cs="Times New Roman"/>
                <w:b/>
                <w:bCs/>
                <w:color w:val="000000" w:themeColor="text1"/>
                <w:sz w:val="24"/>
                <w:szCs w:val="24"/>
              </w:rPr>
              <w:t xml:space="preserve"> </w:t>
            </w:r>
          </w:p>
          <w:p w14:paraId="0487007E" w14:textId="1A2D1F3B" w:rsidR="00ED6B4F" w:rsidRPr="00076A8D" w:rsidRDefault="00ED6B4F" w:rsidP="00B76A76">
            <w:pPr>
              <w:spacing w:before="100" w:beforeAutospacing="1" w:after="100" w:afterAutospacing="1"/>
              <w:rPr>
                <w:rFonts w:ascii="Times New Roman" w:hAnsi="Times New Roman" w:cs="Times New Roman"/>
                <w:color w:val="000000" w:themeColor="text1"/>
                <w:sz w:val="24"/>
                <w:szCs w:val="24"/>
                <w:lang w:val="ro-RO"/>
              </w:rPr>
            </w:pPr>
            <w:proofErr w:type="spellStart"/>
            <w:r w:rsidRPr="00ED6B4F">
              <w:rPr>
                <w:rFonts w:ascii="Times New Roman" w:hAnsi="Times New Roman" w:cs="Times New Roman"/>
                <w:color w:val="000000" w:themeColor="text1"/>
                <w:sz w:val="24"/>
                <w:szCs w:val="24"/>
              </w:rPr>
              <w:t>Subsemnatul</w:t>
            </w:r>
            <w:proofErr w:type="spellEnd"/>
            <w:r w:rsidRPr="00ED6B4F">
              <w:rPr>
                <w:rFonts w:ascii="Times New Roman" w:hAnsi="Times New Roman" w:cs="Times New Roman"/>
                <w:color w:val="000000" w:themeColor="text1"/>
                <w:sz w:val="24"/>
                <w:szCs w:val="24"/>
              </w:rPr>
              <w:t xml:space="preserve">, medic </w:t>
            </w:r>
            <w:proofErr w:type="spellStart"/>
            <w:r w:rsidRPr="00ED6B4F">
              <w:rPr>
                <w:rFonts w:ascii="Times New Roman" w:hAnsi="Times New Roman" w:cs="Times New Roman"/>
                <w:color w:val="000000" w:themeColor="text1"/>
                <w:sz w:val="24"/>
                <w:szCs w:val="24"/>
              </w:rPr>
              <w:t>veterinar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oficial</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declar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că</w:t>
            </w:r>
            <w:proofErr w:type="spellEnd"/>
            <w:r w:rsidRPr="00ED6B4F">
              <w:rPr>
                <w:rFonts w:ascii="Times New Roman" w:hAnsi="Times New Roman" w:cs="Times New Roman"/>
                <w:color w:val="000000" w:themeColor="text1"/>
                <w:sz w:val="24"/>
                <w:szCs w:val="24"/>
              </w:rPr>
              <w:t xml:space="preserve"> am </w:t>
            </w:r>
            <w:proofErr w:type="spellStart"/>
            <w:r w:rsidRPr="00ED6B4F">
              <w:rPr>
                <w:rFonts w:ascii="Times New Roman" w:hAnsi="Times New Roman" w:cs="Times New Roman"/>
                <w:color w:val="000000" w:themeColor="text1"/>
                <w:sz w:val="24"/>
                <w:szCs w:val="24"/>
              </w:rPr>
              <w:t>luat</w:t>
            </w:r>
            <w:proofErr w:type="spellEnd"/>
            <w:r w:rsidRPr="00ED6B4F">
              <w:rPr>
                <w:rFonts w:ascii="Times New Roman" w:hAnsi="Times New Roman" w:cs="Times New Roman"/>
                <w:color w:val="000000" w:themeColor="text1"/>
                <w:sz w:val="24"/>
                <w:szCs w:val="24"/>
              </w:rPr>
              <w:t xml:space="preserve"> la </w:t>
            </w:r>
            <w:proofErr w:type="spellStart"/>
            <w:r w:rsidRPr="00ED6B4F">
              <w:rPr>
                <w:rFonts w:ascii="Times New Roman" w:hAnsi="Times New Roman" w:cs="Times New Roman"/>
                <w:color w:val="000000" w:themeColor="text1"/>
                <w:sz w:val="24"/>
                <w:szCs w:val="24"/>
              </w:rPr>
              <w:t>cunoștință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cerințele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relevante</w:t>
            </w:r>
            <w:proofErr w:type="spellEnd"/>
            <w:r w:rsidRPr="00ED6B4F">
              <w:rPr>
                <w:rFonts w:ascii="Times New Roman" w:hAnsi="Times New Roman" w:cs="Times New Roman"/>
                <w:color w:val="000000" w:themeColor="text1"/>
                <w:sz w:val="24"/>
                <w:szCs w:val="24"/>
              </w:rPr>
              <w:t xml:space="preserve"> din </w:t>
            </w:r>
            <w:proofErr w:type="spellStart"/>
            <w:r w:rsidRPr="00ED6B4F">
              <w:rPr>
                <w:rFonts w:ascii="Times New Roman" w:hAnsi="Times New Roman" w:cs="Times New Roman"/>
                <w:color w:val="000000" w:themeColor="text1"/>
                <w:sz w:val="24"/>
                <w:szCs w:val="24"/>
              </w:rPr>
              <w:t>Regulamentul</w:t>
            </w:r>
            <w:proofErr w:type="spellEnd"/>
            <w:r w:rsidRPr="00ED6B4F">
              <w:rPr>
                <w:rFonts w:ascii="Times New Roman" w:hAnsi="Times New Roman" w:cs="Times New Roman"/>
                <w:color w:val="000000" w:themeColor="text1"/>
                <w:sz w:val="24"/>
                <w:szCs w:val="24"/>
              </w:rPr>
              <w:t xml:space="preserve"> (UE) 2019/6 al </w:t>
            </w:r>
            <w:proofErr w:type="spellStart"/>
            <w:r w:rsidRPr="00ED6B4F">
              <w:rPr>
                <w:rFonts w:ascii="Times New Roman" w:hAnsi="Times New Roman" w:cs="Times New Roman"/>
                <w:color w:val="000000" w:themeColor="text1"/>
                <w:sz w:val="24"/>
                <w:szCs w:val="24"/>
              </w:rPr>
              <w:t>Parlamentului</w:t>
            </w:r>
            <w:proofErr w:type="spellEnd"/>
            <w:r w:rsidRPr="00ED6B4F">
              <w:rPr>
                <w:rFonts w:ascii="Times New Roman" w:hAnsi="Times New Roman" w:cs="Times New Roman"/>
                <w:color w:val="000000" w:themeColor="text1"/>
                <w:sz w:val="24"/>
                <w:szCs w:val="24"/>
              </w:rPr>
              <w:t xml:space="preserve"> European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al </w:t>
            </w:r>
            <w:proofErr w:type="spellStart"/>
            <w:r w:rsidRPr="00ED6B4F">
              <w:rPr>
                <w:rFonts w:ascii="Times New Roman" w:hAnsi="Times New Roman" w:cs="Times New Roman"/>
                <w:color w:val="000000" w:themeColor="text1"/>
                <w:sz w:val="24"/>
                <w:szCs w:val="24"/>
              </w:rPr>
              <w:t>Consiliului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din </w:t>
            </w:r>
            <w:proofErr w:type="spellStart"/>
            <w:r w:rsidRPr="00ED6B4F">
              <w:rPr>
                <w:rFonts w:ascii="Times New Roman" w:hAnsi="Times New Roman" w:cs="Times New Roman"/>
                <w:color w:val="000000" w:themeColor="text1"/>
                <w:sz w:val="24"/>
                <w:szCs w:val="24"/>
              </w:rPr>
              <w:t>Regulamentul</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delegat</w:t>
            </w:r>
            <w:proofErr w:type="spellEnd"/>
            <w:r w:rsidRPr="00ED6B4F">
              <w:rPr>
                <w:rFonts w:ascii="Times New Roman" w:hAnsi="Times New Roman" w:cs="Times New Roman"/>
                <w:color w:val="000000" w:themeColor="text1"/>
                <w:sz w:val="24"/>
                <w:szCs w:val="24"/>
              </w:rPr>
              <w:t xml:space="preserve"> (UE) 2023/905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certific</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prin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prezenta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carnea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proaspătă</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animale</w:t>
            </w:r>
            <w:proofErr w:type="spellEnd"/>
            <w:r w:rsidRPr="00ED6B4F">
              <w:rPr>
                <w:rFonts w:ascii="Times New Roman" w:hAnsi="Times New Roman" w:cs="Times New Roman"/>
                <w:color w:val="000000" w:themeColor="text1"/>
                <w:sz w:val="24"/>
                <w:szCs w:val="24"/>
              </w:rPr>
              <w:t xml:space="preserve"> din </w:t>
            </w:r>
            <w:proofErr w:type="spellStart"/>
            <w:r w:rsidRPr="00ED6B4F">
              <w:rPr>
                <w:rFonts w:ascii="Times New Roman" w:hAnsi="Times New Roman" w:cs="Times New Roman"/>
                <w:color w:val="000000" w:themeColor="text1"/>
                <w:sz w:val="24"/>
                <w:szCs w:val="24"/>
              </w:rPr>
              <w:t>familia</w:t>
            </w:r>
            <w:proofErr w:type="spellEnd"/>
            <w:r w:rsidRPr="00ED6B4F">
              <w:rPr>
                <w:rFonts w:ascii="Times New Roman" w:hAnsi="Times New Roman" w:cs="Times New Roman"/>
                <w:color w:val="000000" w:themeColor="text1"/>
                <w:sz w:val="24"/>
                <w:szCs w:val="24"/>
              </w:rPr>
              <w:t xml:space="preserve"> Bovidae (cu </w:t>
            </w:r>
            <w:proofErr w:type="spellStart"/>
            <w:r w:rsidRPr="00ED6B4F">
              <w:rPr>
                <w:rFonts w:ascii="Times New Roman" w:hAnsi="Times New Roman" w:cs="Times New Roman"/>
                <w:color w:val="000000" w:themeColor="text1"/>
                <w:sz w:val="24"/>
                <w:szCs w:val="24"/>
              </w:rPr>
              <w:t>excepția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bovinelor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ovinelor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caprinelor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domestice</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camelide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cervide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crescute</w:t>
            </w:r>
            <w:proofErr w:type="spellEnd"/>
            <w:r w:rsidRPr="00ED6B4F">
              <w:rPr>
                <w:rFonts w:ascii="Times New Roman" w:hAnsi="Times New Roman" w:cs="Times New Roman"/>
                <w:color w:val="000000" w:themeColor="text1"/>
                <w:sz w:val="24"/>
                <w:szCs w:val="24"/>
              </w:rPr>
              <w:t xml:space="preserve"> ca </w:t>
            </w:r>
            <w:proofErr w:type="spellStart"/>
            <w:r w:rsidRPr="00ED6B4F">
              <w:rPr>
                <w:rFonts w:ascii="Times New Roman" w:hAnsi="Times New Roman" w:cs="Times New Roman"/>
                <w:color w:val="000000" w:themeColor="text1"/>
                <w:sz w:val="24"/>
                <w:szCs w:val="24"/>
              </w:rPr>
              <w:t>vânat</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crescătorie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descrisă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partea</w:t>
            </w:r>
            <w:proofErr w:type="spellEnd"/>
            <w:r w:rsidRPr="00ED6B4F">
              <w:rPr>
                <w:rFonts w:ascii="Times New Roman" w:hAnsi="Times New Roman" w:cs="Times New Roman"/>
                <w:color w:val="000000" w:themeColor="text1"/>
                <w:sz w:val="24"/>
                <w:szCs w:val="24"/>
              </w:rPr>
              <w:t xml:space="preserve"> I, a </w:t>
            </w:r>
            <w:proofErr w:type="spellStart"/>
            <w:r w:rsidRPr="00ED6B4F">
              <w:rPr>
                <w:rFonts w:ascii="Times New Roman" w:hAnsi="Times New Roman" w:cs="Times New Roman"/>
                <w:color w:val="000000" w:themeColor="text1"/>
                <w:sz w:val="24"/>
                <w:szCs w:val="24"/>
              </w:rPr>
              <w:t>fost</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produsă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Țară</w:t>
            </w:r>
            <w:proofErr w:type="spellEnd"/>
            <w:r w:rsidRPr="00ED6B4F">
              <w:rPr>
                <w:rFonts w:ascii="Times New Roman" w:hAnsi="Times New Roman" w:cs="Times New Roman"/>
                <w:color w:val="000000" w:themeColor="text1"/>
                <w:sz w:val="24"/>
                <w:szCs w:val="24"/>
              </w:rPr>
              <w:t xml:space="preserve"> 2025/636 (2020/2235) MODEL RUF </w:t>
            </w:r>
            <w:proofErr w:type="spellStart"/>
            <w:r w:rsidRPr="00ED6B4F">
              <w:rPr>
                <w:rFonts w:ascii="Times New Roman" w:hAnsi="Times New Roman" w:cs="Times New Roman"/>
                <w:color w:val="000000" w:themeColor="text1"/>
                <w:sz w:val="24"/>
                <w:szCs w:val="24"/>
              </w:rPr>
              <w:t>ro</w:t>
            </w:r>
            <w:proofErr w:type="spellEnd"/>
            <w:r w:rsidRPr="00ED6B4F">
              <w:rPr>
                <w:rFonts w:ascii="Times New Roman" w:hAnsi="Times New Roman" w:cs="Times New Roman"/>
                <w:color w:val="000000" w:themeColor="text1"/>
                <w:sz w:val="24"/>
                <w:szCs w:val="24"/>
              </w:rPr>
              <w:t xml:space="preserve"> 4 / 20 </w:t>
            </w:r>
            <w:proofErr w:type="spellStart"/>
            <w:r w:rsidRPr="00ED6B4F">
              <w:rPr>
                <w:rFonts w:ascii="Times New Roman" w:hAnsi="Times New Roman" w:cs="Times New Roman"/>
                <w:color w:val="000000" w:themeColor="text1"/>
                <w:sz w:val="24"/>
                <w:szCs w:val="24"/>
              </w:rPr>
              <w:t>Partea</w:t>
            </w:r>
            <w:proofErr w:type="spellEnd"/>
            <w:r w:rsidRPr="00ED6B4F">
              <w:rPr>
                <w:rFonts w:ascii="Times New Roman" w:hAnsi="Times New Roman" w:cs="Times New Roman"/>
                <w:color w:val="000000" w:themeColor="text1"/>
                <w:sz w:val="24"/>
                <w:szCs w:val="24"/>
              </w:rPr>
              <w:t xml:space="preserve"> II SPECIMEN II. </w:t>
            </w:r>
            <w:proofErr w:type="spellStart"/>
            <w:r w:rsidRPr="00ED6B4F">
              <w:rPr>
                <w:rFonts w:ascii="Times New Roman" w:hAnsi="Times New Roman" w:cs="Times New Roman"/>
                <w:color w:val="000000" w:themeColor="text1"/>
                <w:sz w:val="24"/>
                <w:szCs w:val="24"/>
              </w:rPr>
              <w:t>Informații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sanitare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conformitate</w:t>
            </w:r>
            <w:proofErr w:type="spellEnd"/>
            <w:r w:rsidRPr="00ED6B4F">
              <w:rPr>
                <w:rFonts w:ascii="Times New Roman" w:hAnsi="Times New Roman" w:cs="Times New Roman"/>
                <w:color w:val="000000" w:themeColor="text1"/>
                <w:sz w:val="24"/>
                <w:szCs w:val="24"/>
              </w:rPr>
              <w:t xml:space="preserve"> cu </w:t>
            </w:r>
            <w:proofErr w:type="spellStart"/>
            <w:r w:rsidRPr="00ED6B4F">
              <w:rPr>
                <w:rFonts w:ascii="Times New Roman" w:hAnsi="Times New Roman" w:cs="Times New Roman"/>
                <w:color w:val="000000" w:themeColor="text1"/>
                <w:sz w:val="24"/>
                <w:szCs w:val="24"/>
              </w:rPr>
              <w:t>respectivele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cerințe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particular, </w:t>
            </w:r>
            <w:proofErr w:type="spellStart"/>
            <w:r w:rsidRPr="00ED6B4F">
              <w:rPr>
                <w:rFonts w:ascii="Times New Roman" w:hAnsi="Times New Roman" w:cs="Times New Roman"/>
                <w:color w:val="000000" w:themeColor="text1"/>
                <w:sz w:val="24"/>
                <w:szCs w:val="24"/>
              </w:rPr>
              <w:t>că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animalelor</w:t>
            </w:r>
            <w:proofErr w:type="spellEnd"/>
            <w:r w:rsidRPr="00ED6B4F">
              <w:rPr>
                <w:rFonts w:ascii="Times New Roman" w:hAnsi="Times New Roman" w:cs="Times New Roman"/>
                <w:color w:val="000000" w:themeColor="text1"/>
                <w:sz w:val="24"/>
                <w:szCs w:val="24"/>
              </w:rPr>
              <w:t xml:space="preserve"> de la care </w:t>
            </w:r>
            <w:proofErr w:type="spellStart"/>
            <w:r w:rsidRPr="00ED6B4F">
              <w:rPr>
                <w:rFonts w:ascii="Times New Roman" w:hAnsi="Times New Roman" w:cs="Times New Roman"/>
                <w:color w:val="000000" w:themeColor="text1"/>
                <w:sz w:val="24"/>
                <w:szCs w:val="24"/>
              </w:rPr>
              <w:t>este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obținută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carnea</w:t>
            </w:r>
            <w:proofErr w:type="spellEnd"/>
            <w:r w:rsidRPr="00ED6B4F">
              <w:rPr>
                <w:rFonts w:ascii="Times New Roman" w:hAnsi="Times New Roman" w:cs="Times New Roman"/>
                <w:color w:val="000000" w:themeColor="text1"/>
                <w:sz w:val="24"/>
                <w:szCs w:val="24"/>
              </w:rPr>
              <w:t xml:space="preserve"> nu li s-au </w:t>
            </w:r>
            <w:proofErr w:type="spellStart"/>
            <w:r w:rsidRPr="00ED6B4F">
              <w:rPr>
                <w:rFonts w:ascii="Times New Roman" w:hAnsi="Times New Roman" w:cs="Times New Roman"/>
                <w:color w:val="000000" w:themeColor="text1"/>
                <w:sz w:val="24"/>
                <w:szCs w:val="24"/>
              </w:rPr>
              <w:t>administrat</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medicamente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antimicrobiene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pentru</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stimularea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creșterii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sau</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creșterea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producției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sau</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medicamente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antimicrobiene</w:t>
            </w:r>
            <w:proofErr w:type="spellEnd"/>
            <w:r w:rsidRPr="00ED6B4F">
              <w:rPr>
                <w:rFonts w:ascii="Times New Roman" w:hAnsi="Times New Roman" w:cs="Times New Roman"/>
                <w:color w:val="000000" w:themeColor="text1"/>
                <w:sz w:val="24"/>
                <w:szCs w:val="24"/>
              </w:rPr>
              <w:t xml:space="preserve"> care </w:t>
            </w:r>
            <w:proofErr w:type="spellStart"/>
            <w:r w:rsidRPr="00ED6B4F">
              <w:rPr>
                <w:rFonts w:ascii="Times New Roman" w:hAnsi="Times New Roman" w:cs="Times New Roman"/>
                <w:color w:val="000000" w:themeColor="text1"/>
                <w:sz w:val="24"/>
                <w:szCs w:val="24"/>
              </w:rPr>
              <w:t>conțin</w:t>
            </w:r>
            <w:proofErr w:type="spellEnd"/>
            <w:r w:rsidRPr="00ED6B4F">
              <w:rPr>
                <w:rFonts w:ascii="Times New Roman" w:hAnsi="Times New Roman" w:cs="Times New Roman"/>
                <w:color w:val="000000" w:themeColor="text1"/>
                <w:sz w:val="24"/>
                <w:szCs w:val="24"/>
              </w:rPr>
              <w:t xml:space="preserve"> un </w:t>
            </w:r>
            <w:proofErr w:type="spellStart"/>
            <w:r w:rsidRPr="00ED6B4F">
              <w:rPr>
                <w:rFonts w:ascii="Times New Roman" w:hAnsi="Times New Roman" w:cs="Times New Roman"/>
                <w:color w:val="000000" w:themeColor="text1"/>
                <w:sz w:val="24"/>
                <w:szCs w:val="24"/>
              </w:rPr>
              <w:t>antimicrobian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inclus</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lista</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antimicrobienelor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rezervate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pentru</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tratamentul</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anumitor</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infecții</w:t>
            </w:r>
            <w:proofErr w:type="spellEnd"/>
            <w:r w:rsidRPr="00ED6B4F">
              <w:rPr>
                <w:rFonts w:ascii="Times New Roman" w:hAnsi="Times New Roman" w:cs="Times New Roman"/>
                <w:color w:val="000000" w:themeColor="text1"/>
                <w:sz w:val="24"/>
                <w:szCs w:val="24"/>
              </w:rPr>
              <w:t xml:space="preserve"> la </w:t>
            </w:r>
            <w:proofErr w:type="spellStart"/>
            <w:r w:rsidRPr="00ED6B4F">
              <w:rPr>
                <w:rFonts w:ascii="Times New Roman" w:hAnsi="Times New Roman" w:cs="Times New Roman"/>
                <w:color w:val="000000" w:themeColor="text1"/>
                <w:sz w:val="24"/>
                <w:szCs w:val="24"/>
              </w:rPr>
              <w:t>oameni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prevăzută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Regulamentul</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punere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aplicare</w:t>
            </w:r>
            <w:proofErr w:type="spellEnd"/>
            <w:r w:rsidRPr="00ED6B4F">
              <w:rPr>
                <w:rFonts w:ascii="Times New Roman" w:hAnsi="Times New Roman" w:cs="Times New Roman"/>
                <w:color w:val="000000" w:themeColor="text1"/>
                <w:sz w:val="24"/>
                <w:szCs w:val="24"/>
              </w:rPr>
              <w:t xml:space="preserve"> (UE) 2022/1255 al </w:t>
            </w:r>
            <w:proofErr w:type="spellStart"/>
            <w:r w:rsidRPr="00ED6B4F">
              <w:rPr>
                <w:rFonts w:ascii="Times New Roman" w:hAnsi="Times New Roman" w:cs="Times New Roman"/>
                <w:color w:val="000000" w:themeColor="text1"/>
                <w:sz w:val="24"/>
                <w:szCs w:val="24"/>
              </w:rPr>
              <w:t>Comisiei</w:t>
            </w:r>
            <w:proofErr w:type="spellEnd"/>
            <w:r w:rsidR="005A71B0">
              <w:rPr>
                <w:rFonts w:ascii="Times New Roman" w:hAnsi="Times New Roman" w:cs="Times New Roman"/>
                <w:color w:val="000000" w:themeColor="text1"/>
                <w:sz w:val="24"/>
                <w:szCs w:val="24"/>
              </w:rPr>
              <w:t xml:space="preserve"> </w:t>
            </w:r>
            <w:r w:rsidR="005A71B0" w:rsidRPr="005424BD">
              <w:rPr>
                <w:rFonts w:ascii="Times New Roman" w:hAnsi="Times New Roman" w:cs="Times New Roman"/>
                <w:color w:val="000000" w:themeColor="text1"/>
                <w:sz w:val="24"/>
                <w:szCs w:val="24"/>
              </w:rPr>
              <w:t>(</w:t>
            </w:r>
            <w:r w:rsidR="005A71B0" w:rsidRPr="005424BD">
              <w:rPr>
                <w:rFonts w:ascii="Times New Roman" w:hAnsi="Times New Roman" w:cs="Times New Roman"/>
                <w:b/>
                <w:bCs/>
                <w:color w:val="000000" w:themeColor="text1"/>
                <w:sz w:val="24"/>
                <w:szCs w:val="24"/>
                <w:lang w:val="ro-RO"/>
              </w:rPr>
              <w:t>Ordin ANSA</w:t>
            </w:r>
            <w:r w:rsidR="005A71B0" w:rsidRPr="00055366">
              <w:rPr>
                <w:rFonts w:ascii="Times New Roman" w:hAnsi="Times New Roman" w:cs="Times New Roman"/>
                <w:color w:val="000000"/>
                <w:sz w:val="24"/>
                <w:szCs w:val="24"/>
                <w:lang w:val="ro-RO"/>
              </w:rPr>
              <w:t xml:space="preserve"> </w:t>
            </w:r>
            <w:r w:rsidR="005A71B0" w:rsidRPr="00055366">
              <w:rPr>
                <w:rFonts w:ascii="Times New Roman" w:hAnsi="Times New Roman" w:cs="Times New Roman"/>
                <w:b/>
                <w:bCs/>
                <w:color w:val="000000"/>
                <w:sz w:val="24"/>
                <w:szCs w:val="24"/>
                <w:lang w:val="ro-RO"/>
              </w:rPr>
              <w:t>nr. 232/2025</w:t>
            </w:r>
            <w:r w:rsidR="005A71B0" w:rsidRPr="005424BD">
              <w:rPr>
                <w:rFonts w:ascii="Times New Roman" w:hAnsi="Times New Roman" w:cs="Times New Roman"/>
                <w:color w:val="000000"/>
                <w:sz w:val="24"/>
                <w:szCs w:val="24"/>
                <w:lang w:val="ro-RO"/>
              </w:rPr>
              <w:t>)</w:t>
            </w:r>
            <w:r w:rsidR="005A71B0">
              <w:rPr>
                <w:rFonts w:ascii="Times New Roman" w:hAnsi="Times New Roman" w:cs="Times New Roman"/>
                <w:color w:val="000000"/>
                <w:sz w:val="24"/>
                <w:szCs w:val="24"/>
                <w:lang w:val="ro-RO"/>
              </w:rPr>
              <w:t>,</w:t>
            </w:r>
            <w:r w:rsidR="005A71B0" w:rsidRPr="005424BD">
              <w:rPr>
                <w:rFonts w:ascii="Times New Roman" w:eastAsiaTheme="minorHAnsi" w:hAnsi="Times New Roman" w:cs="Times New Roman"/>
                <w:color w:val="000000" w:themeColor="text1"/>
                <w:sz w:val="24"/>
                <w:szCs w:val="24"/>
              </w:rPr>
              <w:t xml:space="preserve"> </w:t>
            </w:r>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astfel</w:t>
            </w:r>
            <w:proofErr w:type="spellEnd"/>
            <w:r w:rsidRPr="00ED6B4F">
              <w:rPr>
                <w:rFonts w:ascii="Times New Roman" w:hAnsi="Times New Roman" w:cs="Times New Roman"/>
                <w:color w:val="000000" w:themeColor="text1"/>
                <w:sz w:val="24"/>
                <w:szCs w:val="24"/>
              </w:rPr>
              <w:t xml:space="preserve"> cum se </w:t>
            </w:r>
            <w:proofErr w:type="spellStart"/>
            <w:r w:rsidRPr="00ED6B4F">
              <w:rPr>
                <w:rFonts w:ascii="Times New Roman" w:hAnsi="Times New Roman" w:cs="Times New Roman"/>
                <w:color w:val="000000" w:themeColor="text1"/>
                <w:sz w:val="24"/>
                <w:szCs w:val="24"/>
              </w:rPr>
              <w:t>prevede</w:t>
            </w:r>
            <w:proofErr w:type="spellEnd"/>
            <w:r w:rsidRPr="00ED6B4F">
              <w:rPr>
                <w:rFonts w:ascii="Times New Roman" w:hAnsi="Times New Roman" w:cs="Times New Roman"/>
                <w:color w:val="000000" w:themeColor="text1"/>
                <w:sz w:val="24"/>
                <w:szCs w:val="24"/>
              </w:rPr>
              <w:t xml:space="preserve"> la </w:t>
            </w:r>
            <w:proofErr w:type="spellStart"/>
            <w:r w:rsidRPr="00ED6B4F">
              <w:rPr>
                <w:rFonts w:ascii="Times New Roman" w:hAnsi="Times New Roman" w:cs="Times New Roman"/>
                <w:color w:val="000000" w:themeColor="text1"/>
                <w:sz w:val="24"/>
                <w:szCs w:val="24"/>
              </w:rPr>
              <w:t>articolul</w:t>
            </w:r>
            <w:proofErr w:type="spellEnd"/>
            <w:r w:rsidRPr="00ED6B4F">
              <w:rPr>
                <w:rFonts w:ascii="Times New Roman" w:hAnsi="Times New Roman" w:cs="Times New Roman"/>
                <w:color w:val="000000" w:themeColor="text1"/>
                <w:sz w:val="24"/>
                <w:szCs w:val="24"/>
              </w:rPr>
              <w:t xml:space="preserve"> 3 din </w:t>
            </w:r>
            <w:proofErr w:type="spellStart"/>
            <w:r w:rsidRPr="00ED6B4F">
              <w:rPr>
                <w:rFonts w:ascii="Times New Roman" w:hAnsi="Times New Roman" w:cs="Times New Roman"/>
                <w:color w:val="000000" w:themeColor="text1"/>
                <w:sz w:val="24"/>
                <w:szCs w:val="24"/>
              </w:rPr>
              <w:t>Regulamentul</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delegat</w:t>
            </w:r>
            <w:proofErr w:type="spellEnd"/>
            <w:r w:rsidRPr="00ED6B4F">
              <w:rPr>
                <w:rFonts w:ascii="Times New Roman" w:hAnsi="Times New Roman" w:cs="Times New Roman"/>
                <w:color w:val="000000" w:themeColor="text1"/>
                <w:sz w:val="24"/>
                <w:szCs w:val="24"/>
              </w:rPr>
              <w:t xml:space="preserve"> (UE) 2023/905, precum </w:t>
            </w:r>
            <w:proofErr w:type="spellStart"/>
            <w:r w:rsidRPr="00ED6B4F">
              <w:rPr>
                <w:rFonts w:ascii="Times New Roman" w:hAnsi="Times New Roman" w:cs="Times New Roman"/>
                <w:color w:val="000000" w:themeColor="text1"/>
                <w:sz w:val="24"/>
                <w:szCs w:val="24"/>
              </w:rPr>
              <w:t>și</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că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provine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dintr</w:t>
            </w:r>
            <w:proofErr w:type="spellEnd"/>
            <w:r w:rsidRPr="00ED6B4F">
              <w:rPr>
                <w:rFonts w:ascii="Times New Roman" w:hAnsi="Times New Roman" w:cs="Times New Roman"/>
                <w:color w:val="000000" w:themeColor="text1"/>
                <w:sz w:val="24"/>
                <w:szCs w:val="24"/>
              </w:rPr>
              <w:t xml:space="preserve">-o </w:t>
            </w:r>
            <w:proofErr w:type="spellStart"/>
            <w:r w:rsidRPr="00ED6B4F">
              <w:rPr>
                <w:rFonts w:ascii="Times New Roman" w:hAnsi="Times New Roman" w:cs="Times New Roman"/>
                <w:color w:val="000000" w:themeColor="text1"/>
                <w:sz w:val="24"/>
                <w:szCs w:val="24"/>
              </w:rPr>
              <w:t>țară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terță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sau</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dintr</w:t>
            </w:r>
            <w:proofErr w:type="spellEnd"/>
            <w:r w:rsidRPr="00ED6B4F">
              <w:rPr>
                <w:rFonts w:ascii="Times New Roman" w:hAnsi="Times New Roman" w:cs="Times New Roman"/>
                <w:color w:val="000000" w:themeColor="text1"/>
                <w:sz w:val="24"/>
                <w:szCs w:val="24"/>
              </w:rPr>
              <w:t xml:space="preserve">-o </w:t>
            </w:r>
            <w:proofErr w:type="spellStart"/>
            <w:r w:rsidRPr="00ED6B4F">
              <w:rPr>
                <w:rFonts w:ascii="Times New Roman" w:hAnsi="Times New Roman" w:cs="Times New Roman"/>
                <w:color w:val="000000" w:themeColor="text1"/>
                <w:sz w:val="24"/>
                <w:szCs w:val="24"/>
              </w:rPr>
              <w:t>regiune</w:t>
            </w:r>
            <w:proofErr w:type="spellEnd"/>
            <w:r w:rsidRPr="00ED6B4F">
              <w:rPr>
                <w:rFonts w:ascii="Times New Roman" w:hAnsi="Times New Roman" w:cs="Times New Roman"/>
                <w:color w:val="000000" w:themeColor="text1"/>
                <w:sz w:val="24"/>
                <w:szCs w:val="24"/>
              </w:rPr>
              <w:t xml:space="preserve"> a </w:t>
            </w:r>
            <w:proofErr w:type="spellStart"/>
            <w:r w:rsidRPr="00ED6B4F">
              <w:rPr>
                <w:rFonts w:ascii="Times New Roman" w:hAnsi="Times New Roman" w:cs="Times New Roman"/>
                <w:color w:val="000000" w:themeColor="text1"/>
                <w:sz w:val="24"/>
                <w:szCs w:val="24"/>
              </w:rPr>
              <w:t>acesteia</w:t>
            </w:r>
            <w:proofErr w:type="spellEnd"/>
            <w:r w:rsidRPr="00ED6B4F">
              <w:rPr>
                <w:rFonts w:ascii="Times New Roman" w:hAnsi="Times New Roman" w:cs="Times New Roman"/>
                <w:color w:val="000000" w:themeColor="text1"/>
                <w:sz w:val="24"/>
                <w:szCs w:val="24"/>
              </w:rPr>
              <w:t xml:space="preserve"> care </w:t>
            </w:r>
            <w:proofErr w:type="spellStart"/>
            <w:r w:rsidRPr="00ED6B4F">
              <w:rPr>
                <w:rFonts w:ascii="Times New Roman" w:hAnsi="Times New Roman" w:cs="Times New Roman"/>
                <w:color w:val="000000" w:themeColor="text1"/>
                <w:sz w:val="24"/>
                <w:szCs w:val="24"/>
              </w:rPr>
              <w:t>figurează</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anexa</w:t>
            </w:r>
            <w:proofErr w:type="spellEnd"/>
            <w:r w:rsidRPr="00ED6B4F">
              <w:rPr>
                <w:rFonts w:ascii="Times New Roman" w:hAnsi="Times New Roman" w:cs="Times New Roman"/>
                <w:color w:val="000000" w:themeColor="text1"/>
                <w:sz w:val="24"/>
                <w:szCs w:val="24"/>
              </w:rPr>
              <w:t xml:space="preserve"> la </w:t>
            </w:r>
            <w:proofErr w:type="spellStart"/>
            <w:r w:rsidRPr="00ED6B4F">
              <w:rPr>
                <w:rFonts w:ascii="Times New Roman" w:hAnsi="Times New Roman" w:cs="Times New Roman"/>
                <w:color w:val="000000" w:themeColor="text1"/>
                <w:sz w:val="24"/>
                <w:szCs w:val="24"/>
              </w:rPr>
              <w:t>Regulamentul</w:t>
            </w:r>
            <w:proofErr w:type="spellEnd"/>
            <w:r w:rsidRPr="00ED6B4F">
              <w:rPr>
                <w:rFonts w:ascii="Times New Roman" w:hAnsi="Times New Roman" w:cs="Times New Roman"/>
                <w:color w:val="000000" w:themeColor="text1"/>
                <w:sz w:val="24"/>
                <w:szCs w:val="24"/>
              </w:rPr>
              <w:t xml:space="preserve"> de </w:t>
            </w:r>
            <w:proofErr w:type="spellStart"/>
            <w:r w:rsidRPr="00ED6B4F">
              <w:rPr>
                <w:rFonts w:ascii="Times New Roman" w:hAnsi="Times New Roman" w:cs="Times New Roman"/>
                <w:color w:val="000000" w:themeColor="text1"/>
                <w:sz w:val="24"/>
                <w:szCs w:val="24"/>
              </w:rPr>
              <w:t>punere</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în</w:t>
            </w:r>
            <w:proofErr w:type="spellEnd"/>
            <w:r w:rsidRPr="00ED6B4F">
              <w:rPr>
                <w:rFonts w:ascii="Times New Roman" w:hAnsi="Times New Roman" w:cs="Times New Roman"/>
                <w:color w:val="000000" w:themeColor="text1"/>
                <w:sz w:val="24"/>
                <w:szCs w:val="24"/>
              </w:rPr>
              <w:t xml:space="preserve"> </w:t>
            </w:r>
            <w:proofErr w:type="spellStart"/>
            <w:r w:rsidRPr="00ED6B4F">
              <w:rPr>
                <w:rFonts w:ascii="Times New Roman" w:hAnsi="Times New Roman" w:cs="Times New Roman"/>
                <w:color w:val="000000" w:themeColor="text1"/>
                <w:sz w:val="24"/>
                <w:szCs w:val="24"/>
              </w:rPr>
              <w:t>aplicare</w:t>
            </w:r>
            <w:proofErr w:type="spellEnd"/>
            <w:r w:rsidRPr="00ED6B4F">
              <w:rPr>
                <w:rFonts w:ascii="Times New Roman" w:hAnsi="Times New Roman" w:cs="Times New Roman"/>
                <w:color w:val="000000" w:themeColor="text1"/>
                <w:sz w:val="24"/>
                <w:szCs w:val="24"/>
              </w:rPr>
              <w:t xml:space="preserve"> (UE) 2024/2598 al </w:t>
            </w:r>
            <w:proofErr w:type="spellStart"/>
            <w:r w:rsidRPr="00ED6B4F">
              <w:rPr>
                <w:rFonts w:ascii="Times New Roman" w:hAnsi="Times New Roman" w:cs="Times New Roman"/>
                <w:color w:val="000000" w:themeColor="text1"/>
                <w:sz w:val="24"/>
                <w:szCs w:val="24"/>
              </w:rPr>
              <w:t>Comisiei</w:t>
            </w:r>
            <w:proofErr w:type="spellEnd"/>
            <w:r w:rsidRPr="00ED6B4F">
              <w:rPr>
                <w:rFonts w:ascii="Times New Roman" w:hAnsi="Times New Roman" w:cs="Times New Roman"/>
                <w:color w:val="000000" w:themeColor="text1"/>
                <w:sz w:val="24"/>
                <w:szCs w:val="24"/>
              </w:rPr>
              <w:t>.]</w:t>
            </w:r>
          </w:p>
          <w:p w14:paraId="0062EFD3"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6E9734A3"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descrisă în partea I:</w:t>
            </w:r>
          </w:p>
          <w:p w14:paraId="39CB39E4" w14:textId="50BF706C"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b/>
                <w:bCs/>
                <w:color w:val="000000" w:themeColor="text1"/>
                <w:sz w:val="24"/>
                <w:szCs w:val="24"/>
                <w:lang w:val="ro-RO"/>
              </w:rPr>
              <w:t>zona/zonele</w:t>
            </w:r>
            <w:r w:rsidRPr="00076A8D">
              <w:rPr>
                <w:rFonts w:ascii="Times New Roman" w:hAnsi="Times New Roman" w:cs="Times New Roman"/>
                <w:color w:val="000000" w:themeColor="text1"/>
                <w:sz w:val="24"/>
                <w:szCs w:val="24"/>
                <w:lang w:val="ro-RO"/>
              </w:rPr>
              <w:t xml:space="preserve"> cu codul/codurile: …………………………… (⁵), care, la data eliberării prezentului certificat de sănătate animală/oficial este autorizată/sunt autorizate să introducă în </w:t>
            </w:r>
            <w:r w:rsidR="00C148E9"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b/>
                <w:bCs/>
                <w:color w:val="000000" w:themeColor="text1"/>
                <w:sz w:val="24"/>
                <w:szCs w:val="24"/>
                <w:lang w:val="ro-RO"/>
              </w:rPr>
              <w:t xml:space="preserve">carne proaspătă de animale din familia </w:t>
            </w:r>
            <w:proofErr w:type="spellStart"/>
            <w:r w:rsidRPr="00076A8D">
              <w:rPr>
                <w:rFonts w:ascii="Times New Roman" w:hAnsi="Times New Roman" w:cs="Times New Roman"/>
                <w:b/>
                <w:bCs/>
                <w:color w:val="000000" w:themeColor="text1"/>
                <w:sz w:val="24"/>
                <w:szCs w:val="24"/>
                <w:lang w:val="ro-RO"/>
              </w:rPr>
              <w:t>Bovidæ</w:t>
            </w:r>
            <w:proofErr w:type="spellEnd"/>
            <w:r w:rsidRPr="00076A8D">
              <w:rPr>
                <w:rFonts w:ascii="Times New Roman" w:hAnsi="Times New Roman" w:cs="Times New Roman"/>
                <w:b/>
                <w:bCs/>
                <w:color w:val="000000" w:themeColor="text1"/>
                <w:sz w:val="24"/>
                <w:szCs w:val="24"/>
                <w:lang w:val="ro-RO"/>
              </w:rPr>
              <w:t xml:space="preserve"> (altele decât bovinele, ovinele și caprinele domestice), de camelide și cervide crescute ca vânat de crescătorie</w:t>
            </w:r>
            <w:r w:rsidRPr="00076A8D">
              <w:rPr>
                <w:rFonts w:ascii="Times New Roman" w:hAnsi="Times New Roman" w:cs="Times New Roman"/>
                <w:color w:val="000000" w:themeColor="text1"/>
                <w:sz w:val="24"/>
                <w:szCs w:val="24"/>
                <w:lang w:val="ro-RO"/>
              </w:rPr>
              <w:t xml:space="preserve"> și este enumerată/sunt enumerate în partea I din anexa XIII la Regulamentul de punere în aplicare (UE) 2021/404 al Comisiei și:</w:t>
            </w:r>
          </w:p>
          <w:p w14:paraId="4478BE9D"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nu a fost raportată în ultimele 12 luni înainte de data [sacrificării] (¹) [uciderii] (¹) animalelor de la care a fost obținută carnea proaspătă și, în aceeași perioadă, nu s-a efectuat vaccinarea împotriva bolii respective;</w:t>
            </w:r>
          </w:p>
          <w:p w14:paraId="67355E41"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(¹) [uciderii] (¹) animalelor de la care a fost obținută carnea proaspătă și, în aceeași perioadă, nu s-a efectuat vaccinarea împotriva bolii respective;]</w:t>
            </w:r>
          </w:p>
          <w:p w14:paraId="056DDFE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(¹)(⁶)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p>
          <w:p w14:paraId="63342152" w14:textId="1E966693"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(¹)(⁷)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(¹) [uciderii] (¹)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bovine deținut sub supravegherea autorității competente din țara sau din teritoriul respectiv; această supraveghere include controlul eficacității programului de vaccinare prin supraveghere serologică regulată care indică nivelurile adecvate de anticorpi la animale și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zonă.]</w:t>
            </w:r>
          </w:p>
          <w:p w14:paraId="61EF36A8" w14:textId="0AE9E282"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(¹)(⁸)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(¹) [uciderii] (¹) animalelor de la care a fost obținută carnea proaspătă și, în aceeași perioadă, nu s-a efectuat vaccinarea împotriva bolii respective și absența bolii este controlată de autoritatea competentă a țării sau a teritoriului printr-o supraveghere serologică regulată care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w:t>
            </w:r>
          </w:p>
          <w:p w14:paraId="359C0994" w14:textId="77777777" w:rsidR="00B76A76" w:rsidRPr="00076A8D" w:rsidRDefault="00FD7BC7" w:rsidP="00B76A76">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00B76A76" w:rsidRPr="00076A8D">
              <w:rPr>
                <w:rFonts w:ascii="Times New Roman" w:eastAsia="Times New Roman" w:hAnsi="Times New Roman" w:cs="Times New Roman"/>
                <w:b/>
                <w:bCs/>
                <w:color w:val="000000" w:themeColor="text1"/>
                <w:sz w:val="27"/>
                <w:szCs w:val="27"/>
                <w:lang w:val="ro-RO"/>
              </w:rPr>
              <w:t>II.2.2.</w:t>
            </w:r>
          </w:p>
          <w:p w14:paraId="3E28542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de la </w:t>
            </w:r>
            <w:r w:rsidRPr="00076A8D">
              <w:rPr>
                <w:rFonts w:ascii="Times New Roman" w:hAnsi="Times New Roman" w:cs="Times New Roman"/>
                <w:b/>
                <w:bCs/>
                <w:color w:val="000000" w:themeColor="text1"/>
                <w:sz w:val="24"/>
                <w:szCs w:val="24"/>
                <w:lang w:val="ro-RO"/>
              </w:rPr>
              <w:t>animale</w:t>
            </w:r>
            <w:r w:rsidRPr="00076A8D">
              <w:rPr>
                <w:rFonts w:ascii="Times New Roman" w:hAnsi="Times New Roman" w:cs="Times New Roman"/>
                <w:color w:val="000000" w:themeColor="text1"/>
                <w:sz w:val="24"/>
                <w:szCs w:val="24"/>
                <w:lang w:val="ro-RO"/>
              </w:rPr>
              <w:t xml:space="preserve"> care:</w:t>
            </w:r>
          </w:p>
          <w:p w14:paraId="2C31FAE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[au rămas în zona menționată/zonele menționate la punctul II.2.1 de la naștere sau timp de cel puțin trei luni înainte de data [sacrificării] (¹) [uciderii] (¹).]</w:t>
            </w:r>
          </w:p>
          <w:p w14:paraId="1473E888" w14:textId="0E52F233"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[au fost introduse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în zona menționată la punctul II.2.1, din zona cu codul ___ - ___ (⁴) care la data respectivă era autorizată pentru introducerea în </w:t>
            </w:r>
            <w:r w:rsidR="00C148E9"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cărnii proaspete de animale din familia </w:t>
            </w:r>
            <w:proofErr w:type="spellStart"/>
            <w:r w:rsidRPr="00076A8D">
              <w:rPr>
                <w:rFonts w:ascii="Times New Roman" w:hAnsi="Times New Roman" w:cs="Times New Roman"/>
                <w:color w:val="000000" w:themeColor="text1"/>
                <w:sz w:val="24"/>
                <w:szCs w:val="24"/>
                <w:lang w:val="ro-RO"/>
              </w:rPr>
              <w:t>Bovidæ</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și cervide crescute ca vânat de crescătorie și unde acestea au rămas de la naștere, sau cel puțin trei luni înainte de data sacrificării.]</w:t>
            </w:r>
          </w:p>
          <w:p w14:paraId="1C622E83" w14:textId="7C49BDE4"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[au fost introduse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în zona menționată la punctul II.2.1, din statul membru cu codul ISO ___ .]</w:t>
            </w:r>
          </w:p>
          <w:p w14:paraId="7D9F1A0C"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II.2.3.</w:t>
            </w:r>
          </w:p>
          <w:p w14:paraId="5BB742FB"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de la animale care provin din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t>:</w:t>
            </w:r>
          </w:p>
          <w:p w14:paraId="20918482" w14:textId="49A3452E"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p>
          <w:p w14:paraId="0995233B"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p>
          <w:p w14:paraId="39754428"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care nu au făcut obiectul unor măsuri naționale de restricționare din motive de sănătate animală, inclusiv pentru bolile listate menționate în anexa I la Regulamentul delegat (UE) 2020/692 relevante pentru specie și bolile emergente, în momentul [expedierii către abator] (¹) [uciderii] (¹);</w:t>
            </w:r>
          </w:p>
          <w:p w14:paraId="62C4956F"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 în care niciun animal deținut nu a fost vaccinat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(⁸) a infecției cu virusul pestei bovine;</w:t>
            </w:r>
          </w:p>
          <w:p w14:paraId="2AA5BA89"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30 de zile înainte de data [sacrificării] (¹) [uciderii] (¹);]</w:t>
            </w:r>
          </w:p>
          <w:p w14:paraId="32F1F33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(¹)(⁷)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[(e) în care și în proximitatea căreia, pe o rază de 50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90 de zile înainte de data [sacrificării] (¹) [uciderii] (¹);]</w:t>
            </w:r>
          </w:p>
          <w:p w14:paraId="070D19FF"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12 luni înainte de data [sacrificării] (¹) [uciderii] (¹);]</w:t>
            </w:r>
          </w:p>
          <w:p w14:paraId="29A8AD3B" w14:textId="11879C85" w:rsidR="00FD7BC7" w:rsidRPr="00076A8D" w:rsidRDefault="00B76A76" w:rsidP="00E0655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(¹)(⁶)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[(f) în care animalele au rămas cel puțin 40 de zile înainte de data [expedierii directe către un abator].]</w:t>
            </w:r>
          </w:p>
          <w:p w14:paraId="3CAC3B71"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II.2.4.</w:t>
            </w:r>
          </w:p>
          <w:p w14:paraId="3671423B"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de la </w:t>
            </w:r>
            <w:r w:rsidRPr="00076A8D">
              <w:rPr>
                <w:rFonts w:ascii="Times New Roman" w:hAnsi="Times New Roman" w:cs="Times New Roman"/>
                <w:b/>
                <w:bCs/>
                <w:color w:val="000000" w:themeColor="text1"/>
                <w:sz w:val="24"/>
                <w:szCs w:val="24"/>
                <w:lang w:val="ro-RO"/>
              </w:rPr>
              <w:t>animale</w:t>
            </w:r>
            <w:r w:rsidRPr="00076A8D">
              <w:rPr>
                <w:rFonts w:ascii="Times New Roman" w:hAnsi="Times New Roman" w:cs="Times New Roman"/>
                <w:color w:val="000000" w:themeColor="text1"/>
                <w:sz w:val="24"/>
                <w:szCs w:val="24"/>
                <w:lang w:val="ro-RO"/>
              </w:rPr>
              <w:t xml:space="preserve"> care:</w:t>
            </w:r>
          </w:p>
          <w:p w14:paraId="3206A5A7" w14:textId="17A1D925"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fost expediate din unitatea de origine către un abator autorizat:</w:t>
            </w:r>
            <w:r w:rsidRPr="00076A8D">
              <w:rPr>
                <w:rFonts w:ascii="Times New Roman" w:hAnsi="Times New Roman" w:cs="Times New Roman"/>
                <w:color w:val="000000" w:themeColor="text1"/>
                <w:sz w:val="24"/>
                <w:szCs w:val="24"/>
                <w:lang w:val="ro-RO"/>
              </w:rPr>
              <w:br/>
              <w:t>— cu mijloace de transport: (i) construite astfel încât animalele să nu poată scăpa sau cădea; (ii) în care este posibilă inspecția vizuală a locului unde sunt ținute animalele; (iii) din care sunt împiedicate sau reduse la minimum scăpările de excremente de animale, de așternut sau de furaje, și (iv) care au fost curățate și dezinfectate cu un dezinfectant autorizat de autoritatea competentă a țării sau a teritoriului imediat înainte de transportul animalelor și fără a intra în contact cu alte animale care nu au îndeplinit condițiile menționate la punctele II.2.1, II.2.2, și II.2.3.;</w:t>
            </w:r>
            <w:r w:rsidRPr="00076A8D">
              <w:rPr>
                <w:rFonts w:ascii="Times New Roman" w:hAnsi="Times New Roman" w:cs="Times New Roman"/>
                <w:color w:val="000000" w:themeColor="text1"/>
                <w:sz w:val="24"/>
                <w:szCs w:val="24"/>
                <w:lang w:val="ro-RO"/>
              </w:rPr>
              <w:br/>
              <w:t xml:space="preserve">— fără a trece printr-o zonă care nu este autorizată pentru introducerea în </w:t>
            </w:r>
            <w:r w:rsidR="00C148E9"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de carne proaspătă de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și cervide crescute ca vânat de crescătorie și fără să intre în contact cu animale cu un statut sanitar inferior;]</w:t>
            </w:r>
          </w:p>
          <w:p w14:paraId="440DD7CD" w14:textId="3714155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după ce au fost ucise pe loc, corpurile lor au fost expediate direct de la locul uciderii la un abator:</w:t>
            </w:r>
            <w:r w:rsidRPr="00076A8D">
              <w:rPr>
                <w:rFonts w:ascii="Times New Roman" w:hAnsi="Times New Roman" w:cs="Times New Roman"/>
                <w:color w:val="000000" w:themeColor="text1"/>
                <w:sz w:val="24"/>
                <w:szCs w:val="24"/>
                <w:lang w:val="ro-RO"/>
              </w:rPr>
              <w:br/>
              <w:t>— situat în zona menționată la punctul II.2.1.;</w:t>
            </w:r>
            <w:r w:rsidRPr="00076A8D">
              <w:rPr>
                <w:rFonts w:ascii="Times New Roman" w:hAnsi="Times New Roman" w:cs="Times New Roman"/>
                <w:color w:val="000000" w:themeColor="text1"/>
                <w:sz w:val="24"/>
                <w:szCs w:val="24"/>
                <w:lang w:val="ro-RO"/>
              </w:rPr>
              <w:br/>
              <w:t>— în mijloace de transport și containere: (i) curățate și dezinfectate, cu un dezinfectant autorizat de autoritatea competentă din țara sau din teritoriul de origine, înaintea încărcării corpurilor animalelor; (ii) au fost construite astfel încât statutul sanitar al corpurilor animalelor nu a fost periclitat în timpul transportului;</w:t>
            </w:r>
            <w:r w:rsidRPr="00076A8D">
              <w:rPr>
                <w:rFonts w:ascii="Times New Roman" w:hAnsi="Times New Roman" w:cs="Times New Roman"/>
                <w:color w:val="000000" w:themeColor="text1"/>
                <w:sz w:val="24"/>
                <w:szCs w:val="24"/>
                <w:lang w:val="ro-RO"/>
              </w:rPr>
              <w:br/>
              <w:t xml:space="preserve">— fără a trece printr-o zonă care nu este autorizată pentru introducerea în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și cervide crescute ca vânat de crescătorie și fără să intre în contact cu animale sau cu corpuri de animale cu un statut sanitar inferior;]</w:t>
            </w:r>
          </w:p>
          <w:p w14:paraId="621CAF09"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au fost [ucise] (¹) [sacrificate] (¹)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[între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 (⁴);</w:t>
            </w:r>
          </w:p>
          <w:p w14:paraId="0173C4C4"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nu au intrat în contact cu animale cu un statut sanitar inferior în timpul [sacrificării] (¹) [uciderii] (¹).</w:t>
            </w:r>
          </w:p>
          <w:p w14:paraId="0CEE52D5" w14:textId="1A8C63E6" w:rsidR="00B76A76" w:rsidRPr="00076A8D" w:rsidRDefault="00B76A76" w:rsidP="00E0655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(¹)(⁹) [(d) [în timpul uciderii] (¹) [la abator] (¹) au fost păstrate complet izolate de animalele a căror carne nu este destinată intrării în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înainte de data [uciderii] (¹) [sacrificării] (¹).]</w:t>
            </w:r>
          </w:p>
          <w:p w14:paraId="2DEC61F6"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II.2.5.</w:t>
            </w:r>
          </w:p>
          <w:p w14:paraId="6076F720"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într-un </w:t>
            </w:r>
            <w:r w:rsidRPr="00076A8D">
              <w:rPr>
                <w:rFonts w:ascii="Times New Roman" w:hAnsi="Times New Roman" w:cs="Times New Roman"/>
                <w:b/>
                <w:bCs/>
                <w:color w:val="000000" w:themeColor="text1"/>
                <w:sz w:val="24"/>
                <w:szCs w:val="24"/>
                <w:lang w:val="ro-RO"/>
              </w:rPr>
              <w:t>abator</w:t>
            </w:r>
            <w:r w:rsidRPr="00076A8D">
              <w:rPr>
                <w:rFonts w:ascii="Times New Roman" w:hAnsi="Times New Roman" w:cs="Times New Roman"/>
                <w:color w:val="000000" w:themeColor="text1"/>
                <w:sz w:val="24"/>
                <w:szCs w:val="24"/>
                <w:lang w:val="ro-RO"/>
              </w:rPr>
              <w:t xml:space="preserve"> în care și în proximitatea căruia, pe o rază de 10 km, inclusiv teritoriul unei țări învecinate, după caz, nu a fost raportată nicio boală listată menționată la punctul II.2.1. în ultimele 30 de zile înainte de data [sacrificării] (¹) [uciderii] (¹) animalelor.</w:t>
            </w:r>
          </w:p>
          <w:p w14:paraId="6D0F6068"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II.2.6.</w:t>
            </w:r>
          </w:p>
          <w:p w14:paraId="01F26787" w14:textId="347624BF"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strict separată de carnea proaspătă care nu îndeplinește cerințele de sănătate animală pentru intrarea în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din familia </w:t>
            </w:r>
            <w:proofErr w:type="spellStart"/>
            <w:r w:rsidRPr="00076A8D">
              <w:rPr>
                <w:rFonts w:ascii="Times New Roman" w:hAnsi="Times New Roman" w:cs="Times New Roman"/>
                <w:b/>
                <w:b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w:t>
            </w:r>
            <w:r w:rsidRPr="00076A8D">
              <w:rPr>
                <w:rFonts w:ascii="Times New Roman" w:hAnsi="Times New Roman" w:cs="Times New Roman"/>
                <w:color w:val="000000" w:themeColor="text1"/>
                <w:sz w:val="24"/>
                <w:szCs w:val="24"/>
                <w:lang w:val="ro-RO"/>
              </w:rPr>
              <w:lastRenderedPageBreak/>
              <w:t>caprinele domestice), de camelide și cervide crescute ca vânat de crescătorie pe parcursul operațiunilor de sacrificare, tranșare și până la:</w:t>
            </w:r>
          </w:p>
          <w:p w14:paraId="2E422695" w14:textId="625F4AB0"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[ambalarea pentru depozitare;]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[încărcarea, sub formă de carne proaspătă neambalată, în mijlocul de transport pentru expedierea către </w:t>
            </w:r>
            <w:r w:rsidR="00C148E9"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ACEDD2C"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II.2.7.</w:t>
            </w:r>
          </w:p>
          <w:p w14:paraId="2D07BFE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este </w:t>
            </w:r>
            <w:r w:rsidRPr="00076A8D">
              <w:rPr>
                <w:rFonts w:ascii="Times New Roman" w:hAnsi="Times New Roman" w:cs="Times New Roman"/>
                <w:b/>
                <w:bCs/>
                <w:color w:val="000000" w:themeColor="text1"/>
                <w:sz w:val="24"/>
                <w:szCs w:val="24"/>
                <w:lang w:val="ro-RO"/>
              </w:rPr>
              <w:t>carne proaspătă dezosată, alta decât organele</w:t>
            </w:r>
            <w:r w:rsidRPr="00076A8D">
              <w:rPr>
                <w:rFonts w:ascii="Times New Roman" w:hAnsi="Times New Roman" w:cs="Times New Roman"/>
                <w:color w:val="000000" w:themeColor="text1"/>
                <w:sz w:val="24"/>
                <w:szCs w:val="24"/>
                <w:lang w:val="ro-RO"/>
              </w:rPr>
              <w:t>, și a fost obținută din carcase:</w:t>
            </w:r>
          </w:p>
          <w:p w14:paraId="32F5241C" w14:textId="1B24B108"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(¹)(⁷) [(i) din care au fost eliminați principalii ganglioni limfatici accesibili; (ii) care a fost supusă maturării la o temperatură de peste +2 °C timp de cel puțin 24 de ore înainte de dezosare; și (iii) în care valoarea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cărnii a fost mai mică de 6,0 la testele electronice în centrul mușchiului </w:t>
            </w:r>
            <w:proofErr w:type="spellStart"/>
            <w:r w:rsidRPr="00076A8D">
              <w:rPr>
                <w:rFonts w:ascii="Times New Roman" w:hAnsi="Times New Roman" w:cs="Times New Roman"/>
                <w:i/>
                <w:iCs/>
                <w:color w:val="000000" w:themeColor="text1"/>
                <w:sz w:val="24"/>
                <w:szCs w:val="24"/>
                <w:lang w:val="ro-RO"/>
              </w:rPr>
              <w:t>longissimus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dorsi</w:t>
            </w:r>
            <w:proofErr w:type="spellEnd"/>
            <w:r w:rsidRPr="00076A8D">
              <w:rPr>
                <w:rFonts w:ascii="Times New Roman" w:hAnsi="Times New Roman" w:cs="Times New Roman"/>
                <w:color w:val="000000" w:themeColor="text1"/>
                <w:sz w:val="24"/>
                <w:szCs w:val="24"/>
                <w:lang w:val="ro-RO"/>
              </w:rPr>
              <w:t xml:space="preserve"> după maturare și înainte de dezosare.]</w:t>
            </w:r>
            <w:r w:rsidRPr="00076A8D">
              <w:rPr>
                <w:rFonts w:ascii="Times New Roman" w:hAnsi="Times New Roman" w:cs="Times New Roman"/>
                <w:color w:val="000000" w:themeColor="text1"/>
                <w:sz w:val="24"/>
                <w:szCs w:val="24"/>
                <w:lang w:val="ro-RO"/>
              </w:rPr>
              <w:br/>
              <w:t>(¹)(¹¹) [(i) din care au fost eliminați principalii ganglioni limfatici accesibili; și (ii) care a fost supusă maturării la o temperatură de peste +2 °C timp de cel puțin 24 de ore înainte de dezosare.]</w:t>
            </w:r>
          </w:p>
          <w:p w14:paraId="01770783"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II.3. Atestare privind bunăstarea animalelor</w:t>
            </w:r>
          </w:p>
          <w:p w14:paraId="4E67EF0D" w14:textId="17399422"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se șterge dacă </w:t>
            </w:r>
            <w:r w:rsidR="00C148E9"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w:t>
            </w:r>
          </w:p>
          <w:p w14:paraId="3E81CCD2" w14:textId="74181FA1"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carnea descrisă în partea I este obținută de la animale care au fost tratate în abator în conformitate cu cerințele legislației </w:t>
            </w:r>
            <w:r w:rsidR="005D3C94" w:rsidRPr="00076A8D">
              <w:rPr>
                <w:rFonts w:ascii="Times New Roman" w:hAnsi="Times New Roman" w:cs="Times New Roman"/>
                <w:bCs/>
                <w:color w:val="000000" w:themeColor="text1"/>
                <w:sz w:val="24"/>
                <w:szCs w:val="24"/>
                <w:lang w:val="ro-RO"/>
              </w:rPr>
              <w:t>Republicii Moldova</w:t>
            </w:r>
            <w:r w:rsidR="005D3C94" w:rsidRPr="00076A8D">
              <w:rPr>
                <w:rFonts w:ascii="Times New Roman" w:hAnsi="Times New Roman" w:cs="Times New Roman"/>
                <w:i/>
                <w:i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i privind protecția animalelor în momentul uciderii, sau cel puțin în conformitate cu cerințe echivalente.</w:t>
            </w:r>
          </w:p>
          <w:p w14:paraId="149B58B4" w14:textId="77777777" w:rsidR="00B76A76" w:rsidRPr="00076A8D" w:rsidRDefault="00B76A76" w:rsidP="00B76A7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6A69EA6"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6121150D" w14:textId="2B545A9D"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[conform definiției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cu excepția organelor, a cărnii tocate și a cărnii separate mecanic, de animale din familia </w:t>
            </w:r>
            <w:proofErr w:type="spellStart"/>
            <w:r w:rsidRPr="00076A8D">
              <w:rPr>
                <w:rFonts w:ascii="Times New Roman" w:hAnsi="Times New Roman" w:cs="Times New Roman"/>
                <w:b/>
                <w:b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conform definiției de la articolul 2 din Regulamentul delegat (UE) 2020/692], de camelide și cervide (</w:t>
            </w:r>
            <w:proofErr w:type="spellStart"/>
            <w:r w:rsidRPr="00076A8D">
              <w:rPr>
                <w:rFonts w:ascii="Times New Roman" w:hAnsi="Times New Roman" w:cs="Times New Roman"/>
                <w:color w:val="000000" w:themeColor="text1"/>
                <w:sz w:val="24"/>
                <w:szCs w:val="24"/>
                <w:lang w:val="ro-RO"/>
              </w:rPr>
              <w:t>fomi</w:t>
            </w:r>
            <w:proofErr w:type="spellEnd"/>
            <w:r w:rsidRPr="00076A8D">
              <w:rPr>
                <w:rFonts w:ascii="Times New Roman" w:hAnsi="Times New Roman" w:cs="Times New Roman"/>
                <w:color w:val="000000" w:themeColor="text1"/>
                <w:sz w:val="24"/>
                <w:szCs w:val="24"/>
                <w:lang w:val="ro-RO"/>
              </w:rPr>
              <w:t xml:space="preserve"> domestici sau crescuți ca vânat de crescătorie), care au fost sacrificate într-un abator sau în unitatea de origine, inclusiv în cazul în care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4D319041" w14:textId="4CDF493D"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organelor, a cărnii tocate și a cărnii separate mecanic este menționată în mod expres în titlu pentru a se evita orice confuzie, deoarece produsele respective nu pot fi introduse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0177E31C" w14:textId="77777777" w:rsidR="00B76A76" w:rsidRPr="00076A8D" w:rsidRDefault="00B76A76" w:rsidP="00B76A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11932AD2" w14:textId="77777777" w:rsidR="00F62281" w:rsidRPr="00076A8D" w:rsidRDefault="00F62281" w:rsidP="00F62281">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5DE6D64" w14:textId="77777777" w:rsidR="00F62281" w:rsidRPr="00076A8D" w:rsidRDefault="00F62281" w:rsidP="00712F02">
            <w:pPr>
              <w:numPr>
                <w:ilvl w:val="0"/>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„Locul de expediere”: numele și adresa unității de expediere.</w:t>
            </w:r>
          </w:p>
          <w:p w14:paraId="51176A85" w14:textId="7EEEDEA7" w:rsidR="00F62281" w:rsidRPr="00076A8D" w:rsidRDefault="00F62281" w:rsidP="00712F02">
            <w:pPr>
              <w:numPr>
                <w:ilvl w:val="0"/>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camioane), numărul zborului (aeronava) sau numele (navă). În cazul descărcării și reîncărcării, expeditorul trebuie să informeze PIF de intrare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0A5E5E51" w14:textId="77777777" w:rsidR="00F62281" w:rsidRPr="00076A8D" w:rsidRDefault="00F62281" w:rsidP="00712F02">
            <w:pPr>
              <w:numPr>
                <w:ilvl w:val="0"/>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6154EF6A" w14:textId="77777777" w:rsidR="00F62281" w:rsidRPr="00076A8D" w:rsidRDefault="00F62281" w:rsidP="00712F02">
            <w:pPr>
              <w:numPr>
                <w:ilvl w:val="0"/>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p>
          <w:p w14:paraId="127192DF" w14:textId="77777777" w:rsidR="00F62281" w:rsidRPr="00076A8D" w:rsidRDefault="00F62281" w:rsidP="00712F02">
            <w:pPr>
              <w:numPr>
                <w:ilvl w:val="1"/>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02.06, 02.08.90 sau 05.04.</w:t>
            </w:r>
          </w:p>
          <w:p w14:paraId="2A1C34ED" w14:textId="77777777" w:rsidR="00F62281" w:rsidRPr="00076A8D" w:rsidRDefault="00F62281" w:rsidP="00712F02">
            <w:pPr>
              <w:numPr>
                <w:ilvl w:val="1"/>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sau „bucăți”.</w:t>
            </w:r>
          </w:p>
          <w:p w14:paraId="57C049DE" w14:textId="4623883E" w:rsidR="00F62281" w:rsidRPr="00076A8D" w:rsidRDefault="00F62281" w:rsidP="00712F02">
            <w:pPr>
              <w:numPr>
                <w:ilvl w:val="1"/>
                <w:numId w:val="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după caz, se va utiliza mențiunea „dezosată”, „cu os” și/sau „maturată”. Dacă sunt congelate, se va indica data congelării (</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w:t>
            </w:r>
          </w:p>
          <w:p w14:paraId="06DEAFB4" w14:textId="77777777" w:rsidR="00F62281" w:rsidRPr="00076A8D" w:rsidRDefault="00F62281" w:rsidP="00F62281">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28074F01"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Se elimină dacă nu se aplică.</w:t>
            </w:r>
          </w:p>
          <w:p w14:paraId="3B6E9F32" w14:textId="3658717B"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conform definiției de la punctul 1.10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DDE2618" w14:textId="0A70ED98"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Se aplică în cazul în care carnea a fost obținută dintr-o țară menționată la capitolul I punctul 1 din anexa IX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6E6833E4" w14:textId="43641979"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Data sau datele sacrificării. Această carne este autorizată să intre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sacrificate după data autorizării zonei/zonelor menționate la punctul II.2.1. pentru introducerea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din familia </w:t>
            </w:r>
            <w:proofErr w:type="spellStart"/>
            <w:r w:rsidRPr="00076A8D">
              <w:rPr>
                <w:rFonts w:ascii="Times New Roman" w:hAnsi="Times New Roman" w:cs="Times New Roman"/>
                <w:b/>
                <w:b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și cervide crescute ca vânat de crescătorie, sau în timpul unei perioade în care măsurile restrictive privind sănătatea animalelor luate de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din această zonă/aceste zone sau în timpul unei perioade în care autorizația acestei zone/acestor zone pentru introducerea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nu era suspendată.</w:t>
            </w:r>
          </w:p>
          <w:p w14:paraId="2E9BB57B"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zonei în conformitate cu coloana 2 din tabelul din partea 1 a anexei XIII la Regulamentul de punere în aplicare (UE) 2021/404.</w:t>
            </w:r>
          </w:p>
          <w:p w14:paraId="268DE8B5"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Numai pentru zonele cu o dată de deschidere care figurează în coloana 8 din tabelul din partea 1 a anexei XIII la Regulamentul de punere în aplicare (UE) 2021/404.</w:t>
            </w:r>
          </w:p>
          <w:p w14:paraId="2D2523FF"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„Maturare, pH și dezosare” din coloana 5 din tabelul din partea 1 a anexei XIII la Regulamentul de punere în aplicare (UE) 2021/404.</w:t>
            </w:r>
          </w:p>
          <w:p w14:paraId="04E2C8FA"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„Program de vaccinare controlată” în plus față de intrarea „Maturare, pH și dezosare” din coloana 5 din tabelul din partea 1 a anexei XIII la Regulamentul de punere în aplicare (UE) 2021/404.</w:t>
            </w:r>
          </w:p>
          <w:p w14:paraId="0B44E269"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„Nu se efectuează vaccinare” în plus față de intrarea „Maturare, pH și dezosare” din coloana 5 din tabelul din partea 1 a anexei XIII la Regulamentul de punere în aplicare (UE) 2021/404.</w:t>
            </w:r>
          </w:p>
          <w:p w14:paraId="4BBABEE8" w14:textId="77777777"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Se șterge în cazul zonelor cu intrarea legată de condițiile specifice „Maturare, pH și dezosare” din coloana 5 din tabelul din partea 1 a anexei XIII la Regulamentul de punere în aplicare (UE) 2021/404, în care se efectuează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cu </w:t>
            </w:r>
            <w:proofErr w:type="spellStart"/>
            <w:r w:rsidRPr="00076A8D">
              <w:rPr>
                <w:rFonts w:ascii="Times New Roman" w:hAnsi="Times New Roman" w:cs="Times New Roman"/>
                <w:color w:val="000000" w:themeColor="text1"/>
                <w:sz w:val="24"/>
                <w:szCs w:val="24"/>
                <w:lang w:val="ro-RO"/>
              </w:rPr>
              <w:t>serotipurile</w:t>
            </w:r>
            <w:proofErr w:type="spellEnd"/>
            <w:r w:rsidRPr="00076A8D">
              <w:rPr>
                <w:rFonts w:ascii="Times New Roman" w:hAnsi="Times New Roman" w:cs="Times New Roman"/>
                <w:color w:val="000000" w:themeColor="text1"/>
                <w:sz w:val="24"/>
                <w:szCs w:val="24"/>
                <w:lang w:val="ro-RO"/>
              </w:rPr>
              <w:t xml:space="preserve"> A, O sau C.</w:t>
            </w:r>
          </w:p>
          <w:p w14:paraId="5CCD594A" w14:textId="03BA6E3A" w:rsidR="00F62281" w:rsidRPr="00076A8D" w:rsidRDefault="00F62281" w:rsidP="00712F02">
            <w:pPr>
              <w:numPr>
                <w:ilvl w:val="0"/>
                <w:numId w:val="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Pentru zonele cu intrarea legată de condițiile specifice „Maturare și dezosare” din coloana 5 din tabelul din partea 1 a anexei XIII la Regulamentul de punere în aplicare (UE) 2021/404. Carnea dezosată maturată este autorizată să intre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după 21 de zile de la data sacrificării animalelor.</w:t>
            </w:r>
          </w:p>
          <w:p w14:paraId="34651B8C" w14:textId="77777777" w:rsidR="00FD7BC7" w:rsidRPr="00076A8D" w:rsidRDefault="00FD7BC7" w:rsidP="00E86B11">
            <w:pPr>
              <w:spacing w:before="100" w:beforeAutospacing="1" w:after="100" w:afterAutospacing="1"/>
              <w:jc w:val="both"/>
              <w:rPr>
                <w:rFonts w:ascii="Times New Roman" w:hAnsi="Times New Roman" w:cs="Times New Roman"/>
                <w:color w:val="000000" w:themeColor="text1"/>
                <w:sz w:val="20"/>
                <w:szCs w:val="20"/>
                <w:lang w:val="ro-RO"/>
              </w:rPr>
            </w:pPr>
          </w:p>
          <w:p w14:paraId="25DEA26D" w14:textId="77777777" w:rsidR="00FD7BC7" w:rsidRPr="00076A8D" w:rsidRDefault="00FD7BC7" w:rsidP="00E86B11">
            <w:pPr>
              <w:spacing w:before="100" w:beforeAutospacing="1" w:after="100" w:afterAutospacing="1"/>
              <w:rPr>
                <w:rFonts w:ascii="Times New Roman" w:hAnsi="Times New Roman" w:cs="Times New Roman"/>
                <w:b/>
                <w:bCs/>
                <w:color w:val="000000" w:themeColor="text1"/>
                <w:sz w:val="20"/>
                <w:szCs w:val="20"/>
                <w:lang w:val="ro-RO"/>
              </w:rPr>
            </w:pPr>
          </w:p>
          <w:p w14:paraId="6909FDE5" w14:textId="77777777" w:rsidR="00FD7BC7" w:rsidRPr="00076A8D" w:rsidRDefault="00FD7BC7"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3F5E3347" w14:textId="77777777" w:rsidR="00FD7BC7" w:rsidRPr="00076A8D" w:rsidRDefault="00FD7BC7"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Data: ____________________________                       Calificarea și titlul: ____________________________</w:t>
            </w:r>
          </w:p>
          <w:p w14:paraId="1BE1F2A7" w14:textId="77777777" w:rsidR="00FD7BC7" w:rsidRPr="00076A8D" w:rsidRDefault="00FD7BC7"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626AB90" w14:textId="77777777" w:rsidR="00FD7BC7" w:rsidRPr="00076A8D" w:rsidRDefault="00FD7BC7"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490844F" w14:textId="77777777" w:rsidR="00FD7BC7" w:rsidRPr="00076A8D" w:rsidRDefault="00FD7BC7" w:rsidP="00E86B11">
            <w:pPr>
              <w:tabs>
                <w:tab w:val="center" w:pos="998"/>
                <w:tab w:val="center" w:pos="5225"/>
              </w:tabs>
              <w:rPr>
                <w:rFonts w:ascii="Times New Roman" w:hAnsi="Times New Roman" w:cs="Times New Roman"/>
                <w:color w:val="000000" w:themeColor="text1"/>
                <w:sz w:val="20"/>
                <w:szCs w:val="20"/>
                <w:lang w:val="ro-RO"/>
              </w:rPr>
            </w:pPr>
          </w:p>
          <w:p w14:paraId="4730B21A" w14:textId="77777777" w:rsidR="00FD7BC7" w:rsidRPr="00076A8D" w:rsidRDefault="00FD7BC7"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CF4B954" w14:textId="57F5FC61" w:rsidR="008F1F53" w:rsidRPr="00076A8D" w:rsidRDefault="008F1F53"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p w14:paraId="5F8DB880" w14:textId="55ECB451"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2</w:t>
      </w:r>
      <w:r w:rsidRPr="00076A8D">
        <w:rPr>
          <w:rFonts w:ascii="Times New Roman" w:hAnsi="Times New Roman" w:cs="Times New Roman"/>
          <w:i/>
          <w:iCs/>
          <w:color w:val="000000" w:themeColor="text1"/>
          <w:sz w:val="24"/>
          <w:szCs w:val="24"/>
        </w:rPr>
        <w:t xml:space="preserve"> </w:t>
      </w:r>
    </w:p>
    <w:p w14:paraId="55D419ED"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44F38538"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4D4A934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101E8A2"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1466BC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5A0FAAD"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6D45162" w14:textId="0BBD625E" w:rsidR="00A46896" w:rsidRPr="00076A8D" w:rsidRDefault="00A46896" w:rsidP="002D3C14">
      <w:pPr>
        <w:pStyle w:val="NoSpacing"/>
        <w:jc w:val="right"/>
        <w:rPr>
          <w:rFonts w:ascii="Times New Roman" w:hAnsi="Times New Roman" w:cs="Times New Roman"/>
          <w:b/>
          <w:bCs/>
          <w:color w:val="000000" w:themeColor="text1"/>
          <w:sz w:val="27"/>
          <w:szCs w:val="27"/>
          <w:lang w:val="ro-RO"/>
        </w:rPr>
      </w:pPr>
    </w:p>
    <w:p w14:paraId="6A47CCEE" w14:textId="77777777" w:rsidR="00A46896" w:rsidRPr="00076A8D" w:rsidRDefault="00A46896" w:rsidP="000774B9">
      <w:pPr>
        <w:pStyle w:val="title-gr-seq-level-2"/>
        <w:jc w:val="center"/>
        <w:rPr>
          <w:b/>
          <w:bCs/>
          <w:color w:val="000000" w:themeColor="text1"/>
          <w:sz w:val="27"/>
          <w:szCs w:val="27"/>
          <w:lang w:val="ro-RO"/>
        </w:rPr>
      </w:pPr>
    </w:p>
    <w:p w14:paraId="0302871C" w14:textId="2A43134A" w:rsidR="000774B9" w:rsidRPr="00076A8D" w:rsidRDefault="000774B9" w:rsidP="000774B9">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DESTINATE CONSUMULUI UMAN, CU EXCEPȚIA ORGANELOR, A CĂRNII TOCATE ȘI A CĂRNII SEPARATE MECANIC, DE ANIMALE SĂLBATICE DIN FAMILIA </w:t>
      </w:r>
      <w:r w:rsidRPr="00076A8D">
        <w:rPr>
          <w:rStyle w:val="italics"/>
          <w:b/>
          <w:bCs/>
          <w:color w:val="000000" w:themeColor="text1"/>
          <w:sz w:val="27"/>
          <w:szCs w:val="27"/>
          <w:lang w:val="ro-RO"/>
        </w:rPr>
        <w:t>BOVIDAE</w:t>
      </w:r>
      <w:r w:rsidRPr="00076A8D">
        <w:rPr>
          <w:rStyle w:val="boldface"/>
          <w:b/>
          <w:bCs/>
          <w:color w:val="000000" w:themeColor="text1"/>
          <w:sz w:val="27"/>
          <w:szCs w:val="27"/>
          <w:lang w:val="ro-RO"/>
        </w:rPr>
        <w:t> (ALTELE DECÂT BOVINELE, OVINELE ȘI CAPRINELE DOMESTICE), De CAMELIDE SĂLBATICE ȘI CERVIDE SĂLBATICE (MODEL RUW)</w:t>
      </w:r>
    </w:p>
    <w:p w14:paraId="4EC89C84" w14:textId="01294CAC" w:rsidR="000774B9" w:rsidRPr="00076A8D" w:rsidRDefault="000774B9"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p w14:paraId="286F185C" w14:textId="77777777" w:rsidR="000774B9" w:rsidRPr="00076A8D" w:rsidRDefault="000774B9"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p w14:paraId="3C2885AD" w14:textId="799D058D" w:rsidR="000774B9" w:rsidRPr="00076A8D" w:rsidRDefault="000774B9"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12F8663" w14:textId="77777777" w:rsidTr="00E86B11">
        <w:trPr>
          <w:trHeight w:val="280"/>
        </w:trPr>
        <w:tc>
          <w:tcPr>
            <w:tcW w:w="5051" w:type="dxa"/>
            <w:gridSpan w:val="2"/>
          </w:tcPr>
          <w:p w14:paraId="23C4C181"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E403B4B" w14:textId="77777777" w:rsidR="000774B9" w:rsidRPr="00076A8D" w:rsidRDefault="000774B9"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0C97480F" w14:textId="77777777" w:rsidTr="00E86B11">
        <w:trPr>
          <w:trHeight w:val="277"/>
        </w:trPr>
        <w:tc>
          <w:tcPr>
            <w:tcW w:w="484" w:type="dxa"/>
            <w:vMerge w:val="restart"/>
          </w:tcPr>
          <w:p w14:paraId="67434B25" w14:textId="07BAC979" w:rsidR="000774B9"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150F773" wp14:editId="67AA34DC">
                      <wp:extent cx="140335" cy="1903730"/>
                      <wp:effectExtent l="0" t="593090" r="44450" b="0"/>
                      <wp:docPr id="13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35"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EF09" w14:textId="19FBD092" w:rsidR="006A74C9" w:rsidRPr="00855042" w:rsidRDefault="006A74C9" w:rsidP="000774B9">
                                    <w:pPr>
                                      <w:rPr>
                                        <w:rFonts w:ascii="Times New Roman" w:hAnsi="Times New Roman" w:cs="Times New Roman"/>
                                        <w:lang w:val="ro-RO"/>
                                      </w:rPr>
                                    </w:pPr>
                                    <w:r w:rsidRPr="00855042">
                                      <w:rPr>
                                        <w:rFonts w:ascii="Times New Roman" w:hAnsi="Times New Roman" w:cs="Times New Roman"/>
                                        <w:lang w:val="ro-RO"/>
                                      </w:rPr>
                                      <w:t>Partea I</w:t>
                                    </w:r>
                                    <w:r w:rsidR="00C34F26">
                                      <w:rPr>
                                        <w:rFonts w:ascii="Times New Roman" w:hAnsi="Times New Roman" w:cs="Times New Roman"/>
                                        <w:lang w:val="ro-RO"/>
                                      </w:rPr>
                                      <w:t>c</w:t>
                                    </w:r>
                                    <w:r w:rsidRPr="00855042">
                                      <w:rPr>
                                        <w:rFonts w:ascii="Times New Roman" w:hAnsi="Times New Roman" w:cs="Times New Roman"/>
                                        <w:lang w:val="ro-RO"/>
                                      </w:rPr>
                                      <w:t xml:space="preserve"> Descrerea trasnportului </w:t>
                                    </w:r>
                                  </w:p>
                                </w:txbxContent>
                              </wps:txbx>
                              <wps:bodyPr rot="0" vert="vert270" wrap="square" lIns="0" tIns="0" rIns="0" bIns="0" anchor="t" anchorCtr="0" upright="1">
                                <a:noAutofit/>
                              </wps:bodyPr>
                            </wps:wsp>
                            <wps:wsp>
                              <wps:cNvPr id="136"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EE8A" w14:textId="77777777" w:rsidR="006A74C9" w:rsidRDefault="006A74C9" w:rsidP="000774B9">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150F773" id="Group 77" o:spid="_x0000_s1026"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HJmUAGTAgAAMgcAAA4AAAAAAAAAAAAAAAAALgIAAGRycy9lMm9Eb2MueG1sUEsB&#10;Ai0AFAAGAAgAAAAhAPvGO2vbAAAABAEAAA8AAAAAAAAAAAAAAAAA7QQAAGRycy9kb3ducmV2Lnht&#10;bFBLBQYAAAAABAAEAPMAAAD1BQAAAAA=&#10;">
                      <v:rect id="Rectangle 291" o:spid="_x0000_s1027"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" filled="f" stroked="f">
                        <v:textbox style="layout-flow:vertical;mso-layout-flow-alt:bottom-to-top" inset="0,0,0,0">
                          <w:txbxContent>
                            <w:p w14:paraId="7A31EF09" w14:textId="19FBD092" w:rsidR="006A74C9" w:rsidRPr="00855042" w:rsidRDefault="006A74C9" w:rsidP="000774B9">
                              <w:pPr>
                                <w:rPr>
                                  <w:rFonts w:ascii="Times New Roman" w:hAnsi="Times New Roman" w:cs="Times New Roman"/>
                                  <w:lang w:val="ro-RO"/>
                                </w:rPr>
                              </w:pPr>
                              <w:r w:rsidRPr="00855042">
                                <w:rPr>
                                  <w:rFonts w:ascii="Times New Roman" w:hAnsi="Times New Roman" w:cs="Times New Roman"/>
                                  <w:lang w:val="ro-RO"/>
                                </w:rPr>
                                <w:t>Partea I</w:t>
                              </w:r>
                              <w:r w:rsidR="00C34F26">
                                <w:rPr>
                                  <w:rFonts w:ascii="Times New Roman" w:hAnsi="Times New Roman" w:cs="Times New Roman"/>
                                  <w:lang w:val="ro-RO"/>
                                </w:rPr>
                                <w:t>c</w:t>
                              </w:r>
                              <w:r w:rsidRPr="00855042">
                                <w:rPr>
                                  <w:rFonts w:ascii="Times New Roman" w:hAnsi="Times New Roman" w:cs="Times New Roman"/>
                                  <w:lang w:val="ro-RO"/>
                                </w:rPr>
                                <w:t xml:space="preserve"> Descrerea trasnportului </w:t>
                              </w:r>
                            </w:p>
                          </w:txbxContent>
                        </v:textbox>
                      </v:rect>
                      <v:rect id="Rectangle 292" o:spid="_x0000_s1028"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" filled="f" stroked="f">
                        <v:textbox inset="0,0,0,0">
                          <w:txbxContent>
                            <w:p w14:paraId="2D83EE8A" w14:textId="77777777" w:rsidR="006A74C9" w:rsidRDefault="006A74C9" w:rsidP="000774B9">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1BA6B9B6" w14:textId="77777777" w:rsidR="000774B9" w:rsidRPr="00076A8D" w:rsidRDefault="000774B9"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62F4AD7" w14:textId="77777777" w:rsidR="000774B9" w:rsidRPr="00076A8D" w:rsidRDefault="000774B9"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F56FE23" w14:textId="77777777" w:rsidR="000774B9" w:rsidRPr="00076A8D" w:rsidRDefault="000774B9"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7604B00" w14:textId="77777777" w:rsidR="000774B9" w:rsidRPr="00076A8D" w:rsidRDefault="000774B9"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142A0104"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2A75AAE8" w14:textId="77777777" w:rsidR="000774B9" w:rsidRPr="00076A8D" w:rsidRDefault="000774B9"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F2A3F73" w14:textId="77777777" w:rsidR="000774B9" w:rsidRPr="00076A8D" w:rsidRDefault="000774B9"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2D10F53" w14:textId="77777777" w:rsidR="000774B9" w:rsidRPr="00076A8D" w:rsidRDefault="000774B9"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9459008" w14:textId="77777777" w:rsidR="000774B9" w:rsidRPr="00076A8D" w:rsidRDefault="000774B9"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CB37B8A" w14:textId="77777777" w:rsidR="000774B9" w:rsidRPr="00076A8D" w:rsidRDefault="000774B9"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9AE036F" w14:textId="77777777" w:rsidTr="00E86B11">
        <w:trPr>
          <w:trHeight w:val="280"/>
        </w:trPr>
        <w:tc>
          <w:tcPr>
            <w:tcW w:w="484" w:type="dxa"/>
            <w:vMerge/>
          </w:tcPr>
          <w:p w14:paraId="22B422B8"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vMerge/>
          </w:tcPr>
          <w:p w14:paraId="73A4BA51" w14:textId="77777777" w:rsidR="000774B9" w:rsidRPr="00076A8D" w:rsidRDefault="000774B9" w:rsidP="00E86B11">
            <w:pPr>
              <w:rPr>
                <w:rFonts w:ascii="Times New Roman" w:eastAsia="Calibri" w:hAnsi="Times New Roman" w:cs="Times New Roman"/>
                <w:color w:val="000000" w:themeColor="text1"/>
                <w:sz w:val="20"/>
                <w:szCs w:val="20"/>
                <w:lang w:val="ro-RO"/>
              </w:rPr>
            </w:pPr>
          </w:p>
        </w:tc>
        <w:tc>
          <w:tcPr>
            <w:tcW w:w="3280" w:type="dxa"/>
            <w:gridSpan w:val="2"/>
          </w:tcPr>
          <w:p w14:paraId="118CAE97"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D127F64" w14:textId="77777777" w:rsidR="000774B9" w:rsidRPr="00076A8D" w:rsidRDefault="000774B9" w:rsidP="00E86B11">
            <w:pPr>
              <w:rPr>
                <w:rFonts w:ascii="Times New Roman" w:eastAsia="Calibri" w:hAnsi="Times New Roman" w:cs="Times New Roman"/>
                <w:color w:val="000000" w:themeColor="text1"/>
                <w:sz w:val="20"/>
                <w:szCs w:val="20"/>
                <w:lang w:val="ro-RO"/>
              </w:rPr>
            </w:pPr>
          </w:p>
        </w:tc>
      </w:tr>
      <w:tr w:rsidR="00076A8D" w:rsidRPr="00076A8D" w14:paraId="3B5B03FF" w14:textId="77777777" w:rsidTr="00E86B11">
        <w:trPr>
          <w:trHeight w:val="468"/>
        </w:trPr>
        <w:tc>
          <w:tcPr>
            <w:tcW w:w="484" w:type="dxa"/>
            <w:vMerge/>
          </w:tcPr>
          <w:p w14:paraId="13C68694"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vMerge/>
          </w:tcPr>
          <w:p w14:paraId="422599A8" w14:textId="77777777" w:rsidR="000774B9" w:rsidRPr="00076A8D" w:rsidRDefault="000774B9" w:rsidP="00E86B11">
            <w:pPr>
              <w:rPr>
                <w:rFonts w:ascii="Times New Roman" w:eastAsia="Calibri" w:hAnsi="Times New Roman" w:cs="Times New Roman"/>
                <w:color w:val="000000" w:themeColor="text1"/>
                <w:sz w:val="20"/>
                <w:szCs w:val="20"/>
                <w:lang w:val="ro-RO"/>
              </w:rPr>
            </w:pPr>
          </w:p>
        </w:tc>
        <w:tc>
          <w:tcPr>
            <w:tcW w:w="3280" w:type="dxa"/>
            <w:gridSpan w:val="2"/>
          </w:tcPr>
          <w:p w14:paraId="37849D38"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7590495A" w14:textId="77777777" w:rsidR="000774B9" w:rsidRPr="00076A8D" w:rsidRDefault="000774B9" w:rsidP="00E86B11">
            <w:pPr>
              <w:rPr>
                <w:rFonts w:ascii="Times New Roman" w:eastAsia="Calibri" w:hAnsi="Times New Roman" w:cs="Times New Roman"/>
                <w:color w:val="000000" w:themeColor="text1"/>
                <w:sz w:val="20"/>
                <w:szCs w:val="20"/>
                <w:lang w:val="ro-RO"/>
              </w:rPr>
            </w:pPr>
          </w:p>
        </w:tc>
      </w:tr>
      <w:tr w:rsidR="00076A8D" w:rsidRPr="00076A8D" w14:paraId="4825C7AF" w14:textId="77777777" w:rsidTr="00E86B11">
        <w:trPr>
          <w:trHeight w:val="277"/>
        </w:trPr>
        <w:tc>
          <w:tcPr>
            <w:tcW w:w="484" w:type="dxa"/>
            <w:vMerge/>
          </w:tcPr>
          <w:p w14:paraId="2DB522AF"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vMerge/>
          </w:tcPr>
          <w:p w14:paraId="19004D46" w14:textId="77777777" w:rsidR="000774B9" w:rsidRPr="00076A8D" w:rsidRDefault="000774B9" w:rsidP="00E86B11">
            <w:pPr>
              <w:rPr>
                <w:rFonts w:ascii="Times New Roman" w:eastAsia="Calibri" w:hAnsi="Times New Roman" w:cs="Times New Roman"/>
                <w:color w:val="000000" w:themeColor="text1"/>
                <w:sz w:val="20"/>
                <w:szCs w:val="20"/>
                <w:lang w:val="ro-RO"/>
              </w:rPr>
            </w:pPr>
          </w:p>
        </w:tc>
        <w:tc>
          <w:tcPr>
            <w:tcW w:w="3280" w:type="dxa"/>
            <w:gridSpan w:val="2"/>
          </w:tcPr>
          <w:p w14:paraId="3BA124A9"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0084402" w14:textId="77777777" w:rsidR="000774B9" w:rsidRPr="00076A8D" w:rsidRDefault="000774B9" w:rsidP="00E86B11">
            <w:pPr>
              <w:rPr>
                <w:rFonts w:ascii="Times New Roman" w:eastAsia="Calibri" w:hAnsi="Times New Roman" w:cs="Times New Roman"/>
                <w:color w:val="000000" w:themeColor="text1"/>
                <w:sz w:val="20"/>
                <w:szCs w:val="20"/>
                <w:lang w:val="ro-RO"/>
              </w:rPr>
            </w:pPr>
          </w:p>
        </w:tc>
      </w:tr>
      <w:tr w:rsidR="00076A8D" w:rsidRPr="00076A8D" w14:paraId="7C713425" w14:textId="77777777" w:rsidTr="00E86B11">
        <w:trPr>
          <w:trHeight w:val="1449"/>
        </w:trPr>
        <w:tc>
          <w:tcPr>
            <w:tcW w:w="484" w:type="dxa"/>
            <w:vMerge/>
          </w:tcPr>
          <w:p w14:paraId="6C6A5EEF"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tcPr>
          <w:p w14:paraId="47C8F946" w14:textId="77777777" w:rsidR="000774B9" w:rsidRPr="00076A8D" w:rsidRDefault="000774B9"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40FD56A" w14:textId="77777777" w:rsidR="000774B9" w:rsidRPr="00076A8D" w:rsidRDefault="000774B9"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E7AF4F5" w14:textId="77777777" w:rsidR="000774B9" w:rsidRPr="00076A8D" w:rsidRDefault="000774B9"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E1456B5" w14:textId="77777777" w:rsidR="000774B9" w:rsidRPr="00076A8D" w:rsidRDefault="000774B9"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6D4F59C2" w14:textId="77777777" w:rsidR="000774B9" w:rsidRPr="00076A8D" w:rsidRDefault="000774B9"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83358FF" w14:textId="77777777" w:rsidR="000774B9" w:rsidRPr="00076A8D" w:rsidRDefault="000774B9"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4E9E94F" w14:textId="77777777" w:rsidR="000774B9" w:rsidRPr="00076A8D" w:rsidRDefault="000774B9"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CA837CB" w14:textId="77777777" w:rsidR="000774B9" w:rsidRPr="00076A8D" w:rsidRDefault="000774B9"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B3ABBE7" w14:textId="77777777" w:rsidTr="00E86B11">
        <w:trPr>
          <w:trHeight w:val="290"/>
        </w:trPr>
        <w:tc>
          <w:tcPr>
            <w:tcW w:w="484" w:type="dxa"/>
            <w:vMerge/>
          </w:tcPr>
          <w:p w14:paraId="1DEA61A2"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tcPr>
          <w:p w14:paraId="43B056CC"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EFEACDE" w14:textId="77777777" w:rsidR="000774B9" w:rsidRPr="00076A8D" w:rsidRDefault="000774B9"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1ABF053" w14:textId="77777777" w:rsidTr="00E86B11">
        <w:trPr>
          <w:trHeight w:val="287"/>
        </w:trPr>
        <w:tc>
          <w:tcPr>
            <w:tcW w:w="484" w:type="dxa"/>
            <w:vMerge/>
          </w:tcPr>
          <w:p w14:paraId="47478567"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tcPr>
          <w:p w14:paraId="1DD59D42"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26FEA27A" w14:textId="77777777" w:rsidR="000774B9" w:rsidRPr="00076A8D" w:rsidRDefault="000774B9"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2750F03" w14:textId="77777777" w:rsidTr="00E86B11">
        <w:trPr>
          <w:trHeight w:val="2067"/>
        </w:trPr>
        <w:tc>
          <w:tcPr>
            <w:tcW w:w="484" w:type="dxa"/>
            <w:vMerge/>
          </w:tcPr>
          <w:p w14:paraId="0C2F5701"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tcPr>
          <w:p w14:paraId="0F297358" w14:textId="77777777" w:rsidR="000774B9" w:rsidRPr="00076A8D" w:rsidRDefault="000774B9"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43AB05D"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A8CBEDF"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48337BF"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8FE5FD8"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1AFC9EC"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FE21E27"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0AB9994"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322FB3AF" w14:textId="77777777" w:rsidR="000774B9" w:rsidRPr="00076A8D" w:rsidRDefault="000774B9"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B0D1025" w14:textId="77777777" w:rsidR="000774B9" w:rsidRPr="00076A8D" w:rsidRDefault="000774B9"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6F3157E5" w14:textId="77777777" w:rsidR="000774B9" w:rsidRPr="00076A8D" w:rsidRDefault="000774B9"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5305E127" w14:textId="77777777" w:rsidR="000774B9" w:rsidRPr="00076A8D" w:rsidRDefault="000774B9" w:rsidP="00E86B11">
            <w:pPr>
              <w:tabs>
                <w:tab w:val="center" w:pos="787"/>
                <w:tab w:val="center" w:pos="4052"/>
              </w:tabs>
              <w:rPr>
                <w:rFonts w:ascii="Times New Roman" w:eastAsia="Calibri" w:hAnsi="Times New Roman" w:cs="Times New Roman"/>
                <w:color w:val="000000" w:themeColor="text1"/>
                <w:sz w:val="20"/>
                <w:szCs w:val="20"/>
                <w:lang w:val="ro-RO"/>
              </w:rPr>
            </w:pPr>
          </w:p>
          <w:p w14:paraId="239B83D7" w14:textId="77777777" w:rsidR="000774B9" w:rsidRPr="00076A8D" w:rsidRDefault="000774B9"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01D8D73" w14:textId="77777777" w:rsidR="000774B9" w:rsidRPr="00076A8D" w:rsidRDefault="000774B9"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28C82D0D" w14:textId="77777777" w:rsidR="000774B9" w:rsidRPr="00076A8D" w:rsidRDefault="000774B9"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2F7AF32" w14:textId="77777777" w:rsidTr="00E86B11">
        <w:trPr>
          <w:trHeight w:val="289"/>
        </w:trPr>
        <w:tc>
          <w:tcPr>
            <w:tcW w:w="484" w:type="dxa"/>
            <w:vMerge/>
          </w:tcPr>
          <w:p w14:paraId="7FCD9DE8"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tcPr>
          <w:p w14:paraId="0E2FD9DA"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CC52A61" w14:textId="77777777" w:rsidR="000774B9" w:rsidRPr="00076A8D" w:rsidRDefault="000774B9"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035B67C" w14:textId="77777777" w:rsidTr="00E86B11">
        <w:trPr>
          <w:trHeight w:val="995"/>
        </w:trPr>
        <w:tc>
          <w:tcPr>
            <w:tcW w:w="484" w:type="dxa"/>
            <w:vMerge w:val="restart"/>
          </w:tcPr>
          <w:p w14:paraId="4308D07B"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vMerge w:val="restart"/>
          </w:tcPr>
          <w:p w14:paraId="4432C4D1"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6AB5605D" w14:textId="77777777" w:rsidR="000774B9" w:rsidRPr="00076A8D" w:rsidRDefault="000774B9"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4B3EB2D7" w14:textId="77777777" w:rsidR="000774B9" w:rsidRPr="00076A8D" w:rsidRDefault="000774B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F5FC0E4" w14:textId="77777777" w:rsidR="000774B9" w:rsidRPr="00076A8D" w:rsidRDefault="000774B9"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777BC0D" w14:textId="77777777" w:rsidR="000774B9" w:rsidRPr="00076A8D" w:rsidRDefault="000774B9" w:rsidP="00E86B11">
            <w:pPr>
              <w:ind w:left="55"/>
              <w:rPr>
                <w:rFonts w:ascii="Times New Roman" w:eastAsia="Calibri" w:hAnsi="Times New Roman" w:cs="Times New Roman"/>
                <w:color w:val="000000" w:themeColor="text1"/>
                <w:sz w:val="20"/>
                <w:szCs w:val="20"/>
                <w:lang w:val="ro-RO"/>
              </w:rPr>
            </w:pPr>
          </w:p>
          <w:p w14:paraId="277614AB" w14:textId="77777777" w:rsidR="000774B9" w:rsidRPr="00076A8D" w:rsidRDefault="000774B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803A4B5" w14:textId="77777777" w:rsidR="000774B9" w:rsidRPr="00076A8D" w:rsidRDefault="000774B9"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3ED2A39F" w14:textId="77777777" w:rsidR="000774B9" w:rsidRPr="00076A8D" w:rsidRDefault="000774B9" w:rsidP="00E86B11">
            <w:pPr>
              <w:ind w:left="50"/>
              <w:rPr>
                <w:rFonts w:ascii="Times New Roman" w:eastAsia="Calibri" w:hAnsi="Times New Roman" w:cs="Times New Roman"/>
                <w:color w:val="000000" w:themeColor="text1"/>
                <w:sz w:val="20"/>
                <w:szCs w:val="20"/>
                <w:lang w:val="ro-RO"/>
              </w:rPr>
            </w:pPr>
          </w:p>
          <w:p w14:paraId="31DBEBF2" w14:textId="77777777" w:rsidR="000774B9" w:rsidRPr="00076A8D" w:rsidRDefault="000774B9" w:rsidP="00E86B11">
            <w:pPr>
              <w:ind w:left="26"/>
              <w:jc w:val="center"/>
              <w:rPr>
                <w:rFonts w:ascii="Times New Roman" w:eastAsia="Calibri" w:hAnsi="Times New Roman" w:cs="Times New Roman"/>
                <w:color w:val="000000" w:themeColor="text1"/>
                <w:sz w:val="24"/>
                <w:szCs w:val="24"/>
                <w:lang w:val="ro-RO"/>
              </w:rPr>
            </w:pPr>
          </w:p>
          <w:p w14:paraId="5CF76CF1" w14:textId="77777777" w:rsidR="000774B9" w:rsidRPr="00076A8D" w:rsidRDefault="000774B9"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1B1B4513" w14:textId="77777777" w:rsidR="000774B9" w:rsidRPr="00076A8D" w:rsidRDefault="000774B9"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F5F9371" w14:textId="77777777" w:rsidTr="00E86B11">
        <w:trPr>
          <w:trHeight w:val="1765"/>
        </w:trPr>
        <w:tc>
          <w:tcPr>
            <w:tcW w:w="484" w:type="dxa"/>
            <w:vMerge/>
          </w:tcPr>
          <w:p w14:paraId="27A65896"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4567" w:type="dxa"/>
            <w:vMerge/>
          </w:tcPr>
          <w:p w14:paraId="33A14C69" w14:textId="77777777" w:rsidR="000774B9" w:rsidRPr="00076A8D" w:rsidRDefault="000774B9"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DFD18CF" w14:textId="77777777" w:rsidR="000774B9" w:rsidRPr="00076A8D" w:rsidRDefault="000774B9"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01AD8DAD" w14:textId="77777777" w:rsidR="000774B9" w:rsidRPr="00076A8D" w:rsidRDefault="000774B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A20DC78" w14:textId="77777777" w:rsidR="000774B9" w:rsidRPr="00076A8D" w:rsidRDefault="000774B9"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59B6D165" w14:textId="77777777" w:rsidR="000774B9" w:rsidRPr="00076A8D" w:rsidRDefault="000774B9" w:rsidP="00E86B11">
            <w:pPr>
              <w:tabs>
                <w:tab w:val="center" w:pos="827"/>
                <w:tab w:val="center" w:pos="3887"/>
              </w:tabs>
              <w:spacing w:after="41"/>
              <w:rPr>
                <w:rFonts w:ascii="Times New Roman" w:hAnsi="Times New Roman" w:cs="Times New Roman"/>
                <w:color w:val="000000" w:themeColor="text1"/>
                <w:sz w:val="20"/>
                <w:szCs w:val="20"/>
                <w:lang w:val="ro-RO"/>
              </w:rPr>
            </w:pPr>
          </w:p>
          <w:p w14:paraId="558BEC87" w14:textId="77777777" w:rsidR="000774B9" w:rsidRPr="00076A8D" w:rsidRDefault="000774B9"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73FDD2E7" w14:textId="77777777" w:rsidR="000774B9" w:rsidRPr="00076A8D" w:rsidRDefault="000774B9" w:rsidP="00E86B11">
            <w:pPr>
              <w:tabs>
                <w:tab w:val="center" w:pos="827"/>
                <w:tab w:val="center" w:pos="3887"/>
              </w:tabs>
              <w:spacing w:after="41"/>
              <w:rPr>
                <w:rFonts w:ascii="Times New Roman" w:hAnsi="Times New Roman" w:cs="Times New Roman"/>
                <w:color w:val="000000" w:themeColor="text1"/>
                <w:sz w:val="20"/>
                <w:szCs w:val="20"/>
                <w:lang w:val="ro-RO"/>
              </w:rPr>
            </w:pPr>
          </w:p>
          <w:p w14:paraId="6B90DC47" w14:textId="77777777" w:rsidR="000774B9" w:rsidRPr="00076A8D" w:rsidRDefault="000774B9"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4B416CD" w14:textId="77777777" w:rsidTr="00E86B11">
        <w:trPr>
          <w:trHeight w:val="517"/>
        </w:trPr>
        <w:tc>
          <w:tcPr>
            <w:tcW w:w="484" w:type="dxa"/>
            <w:vMerge w:val="restart"/>
          </w:tcPr>
          <w:p w14:paraId="00A83570"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5016C5EE" w14:textId="77777777" w:rsidR="000774B9" w:rsidRPr="00076A8D" w:rsidRDefault="000774B9"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D2C2ADF" w14:textId="77777777" w:rsidTr="00E86B11">
        <w:trPr>
          <w:trHeight w:val="864"/>
        </w:trPr>
        <w:tc>
          <w:tcPr>
            <w:tcW w:w="484" w:type="dxa"/>
            <w:vMerge/>
          </w:tcPr>
          <w:p w14:paraId="5BDB8585"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10867" w:type="dxa"/>
            <w:gridSpan w:val="4"/>
          </w:tcPr>
          <w:p w14:paraId="0F9E315C" w14:textId="77777777" w:rsidR="000774B9" w:rsidRPr="00076A8D" w:rsidRDefault="000774B9"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2D85B6E" w14:textId="77777777" w:rsidR="000774B9" w:rsidRPr="00076A8D" w:rsidRDefault="000774B9"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01386FF8" w14:textId="77777777" w:rsidR="000774B9" w:rsidRPr="00076A8D" w:rsidRDefault="000774B9"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72CE7702" w14:textId="77777777" w:rsidTr="00E86B11">
        <w:trPr>
          <w:trHeight w:val="433"/>
        </w:trPr>
        <w:tc>
          <w:tcPr>
            <w:tcW w:w="484" w:type="dxa"/>
            <w:vMerge/>
          </w:tcPr>
          <w:p w14:paraId="5275AC8A"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10867" w:type="dxa"/>
            <w:gridSpan w:val="4"/>
          </w:tcPr>
          <w:p w14:paraId="0769155C" w14:textId="77777777" w:rsidR="000774B9" w:rsidRPr="00076A8D" w:rsidRDefault="000774B9"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65651B20" w14:textId="77777777" w:rsidR="000774B9" w:rsidRPr="00076A8D" w:rsidRDefault="000774B9"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16A20E4" w14:textId="77777777" w:rsidTr="00E86B11">
        <w:trPr>
          <w:trHeight w:val="427"/>
        </w:trPr>
        <w:tc>
          <w:tcPr>
            <w:tcW w:w="484" w:type="dxa"/>
            <w:vMerge/>
          </w:tcPr>
          <w:p w14:paraId="75B88681"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10867" w:type="dxa"/>
            <w:gridSpan w:val="4"/>
          </w:tcPr>
          <w:p w14:paraId="430CE997" w14:textId="77777777" w:rsidR="000774B9" w:rsidRPr="00076A8D" w:rsidRDefault="000774B9"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36783C7" w14:textId="77777777" w:rsidTr="00E86B11">
        <w:trPr>
          <w:trHeight w:val="516"/>
        </w:trPr>
        <w:tc>
          <w:tcPr>
            <w:tcW w:w="484" w:type="dxa"/>
            <w:vMerge/>
          </w:tcPr>
          <w:p w14:paraId="3F7CBF44"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FC277E2" w14:textId="77777777" w:rsidR="000774B9" w:rsidRPr="00076A8D" w:rsidRDefault="000774B9"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527DED52" w14:textId="3311A161" w:rsidR="000774B9" w:rsidRPr="00076A8D" w:rsidRDefault="000774B9"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40642EC" w14:textId="77777777" w:rsidR="000774B9" w:rsidRPr="00076A8D" w:rsidRDefault="000774B9"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F42334C" w14:textId="77777777" w:rsidR="000774B9" w:rsidRPr="00076A8D" w:rsidRDefault="000774B9" w:rsidP="00E86B11">
            <w:pPr>
              <w:rPr>
                <w:rFonts w:ascii="Times New Roman" w:eastAsia="Segoe UI Symbol" w:hAnsi="Times New Roman" w:cs="Times New Roman"/>
                <w:color w:val="000000" w:themeColor="text1"/>
                <w:sz w:val="20"/>
                <w:szCs w:val="20"/>
                <w:lang w:val="ro-RO"/>
              </w:rPr>
            </w:pPr>
          </w:p>
          <w:p w14:paraId="69B6C319" w14:textId="77777777" w:rsidR="000774B9" w:rsidRPr="00076A8D" w:rsidRDefault="000774B9"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5CD9328" w14:textId="77777777" w:rsidTr="00E86B11">
        <w:trPr>
          <w:trHeight w:val="316"/>
        </w:trPr>
        <w:tc>
          <w:tcPr>
            <w:tcW w:w="484" w:type="dxa"/>
            <w:vMerge/>
          </w:tcPr>
          <w:p w14:paraId="55374022"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6760" w:type="dxa"/>
            <w:gridSpan w:val="2"/>
            <w:vMerge/>
          </w:tcPr>
          <w:p w14:paraId="43A44632" w14:textId="77777777" w:rsidR="000774B9" w:rsidRPr="00076A8D" w:rsidRDefault="000774B9"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025D0F2" w14:textId="77777777" w:rsidR="000774B9" w:rsidRPr="00076A8D" w:rsidRDefault="000774B9"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8AB1FF5" w14:textId="77777777" w:rsidTr="00E86B11">
        <w:trPr>
          <w:trHeight w:val="840"/>
        </w:trPr>
        <w:tc>
          <w:tcPr>
            <w:tcW w:w="484" w:type="dxa"/>
            <w:vMerge/>
          </w:tcPr>
          <w:p w14:paraId="0A9324B3" w14:textId="77777777" w:rsidR="000774B9" w:rsidRPr="00076A8D" w:rsidRDefault="000774B9"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4CBEC4E5"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49F39F39" w14:textId="77777777" w:rsidR="000774B9" w:rsidRPr="00076A8D" w:rsidRDefault="000774B9"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22303064" w14:textId="77777777" w:rsidR="000774B9" w:rsidRPr="00076A8D" w:rsidRDefault="000774B9"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DBD2846" w14:textId="77777777" w:rsidR="000774B9" w:rsidRPr="00076A8D" w:rsidRDefault="000774B9"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4F31318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D945943" w14:textId="77777777" w:rsidR="000774B9" w:rsidRPr="00076A8D" w:rsidRDefault="000774B9"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4954B1E"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2D463893"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9F53724"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p>
                <w:p w14:paraId="4F5154D1"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E2FAFC3"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0676C3E1"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54541EB" w14:textId="77777777" w:rsidR="000774B9" w:rsidRPr="00076A8D" w:rsidRDefault="000774B9"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CFE8A2C" w14:textId="77777777" w:rsidR="000774B9" w:rsidRPr="00076A8D" w:rsidRDefault="000774B9"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C077D7E" w14:textId="77777777" w:rsidR="000774B9" w:rsidRPr="00076A8D" w:rsidRDefault="000774B9"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6663DDC"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B602120"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1E39A5F"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3A60EDE"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p>
              </w:tc>
            </w:tr>
            <w:tr w:rsidR="00076A8D" w:rsidRPr="00076A8D" w14:paraId="6E187DE8"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E6F8A07"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80EF6FF"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1268747"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E20852F" w14:textId="77777777" w:rsidR="000774B9" w:rsidRPr="00076A8D" w:rsidRDefault="000774B9"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20A2467A"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C76671A" w14:textId="77777777" w:rsidR="000774B9" w:rsidRPr="00076A8D" w:rsidRDefault="000774B9"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55E0D70"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43655FB" w14:textId="77777777" w:rsidR="000774B9" w:rsidRPr="00076A8D" w:rsidRDefault="000774B9"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38D6548" w14:textId="77777777" w:rsidR="000774B9" w:rsidRPr="00076A8D" w:rsidRDefault="000774B9"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27378F6" w14:textId="77777777" w:rsidR="000774B9" w:rsidRPr="00076A8D" w:rsidRDefault="000774B9"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2F44E3B"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516A179B" w14:textId="77777777" w:rsidR="000774B9" w:rsidRPr="00076A8D" w:rsidRDefault="000774B9" w:rsidP="00E86B11">
                  <w:pPr>
                    <w:rPr>
                      <w:rFonts w:ascii="Times New Roman" w:hAnsi="Times New Roman"/>
                      <w:bCs/>
                      <w:color w:val="000000" w:themeColor="text1"/>
                      <w:sz w:val="20"/>
                      <w:szCs w:val="20"/>
                      <w:lang w:val="ro-RO"/>
                    </w:rPr>
                  </w:pPr>
                </w:p>
              </w:tc>
            </w:tr>
            <w:tr w:rsidR="00076A8D" w:rsidRPr="00076A8D" w14:paraId="589C5C3F"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CA31D00" w14:textId="77777777" w:rsidR="000774B9" w:rsidRPr="00076A8D" w:rsidRDefault="000774B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0ADB8439"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18BAF2A" w14:textId="77777777" w:rsidR="000774B9" w:rsidRPr="00076A8D" w:rsidRDefault="000774B9"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6CB7C4D" w14:textId="77777777" w:rsidR="000774B9" w:rsidRPr="00076A8D" w:rsidRDefault="000774B9"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276C8FF5" w14:textId="77777777" w:rsidR="000774B9" w:rsidRPr="00076A8D" w:rsidRDefault="000774B9"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26C267F" w14:textId="77777777" w:rsidR="000774B9" w:rsidRPr="00076A8D" w:rsidRDefault="000774B9" w:rsidP="00E86B11">
            <w:pPr>
              <w:tabs>
                <w:tab w:val="center" w:pos="998"/>
                <w:tab w:val="center" w:pos="5225"/>
              </w:tabs>
              <w:rPr>
                <w:rFonts w:ascii="Times New Roman" w:hAnsi="Times New Roman" w:cs="Times New Roman"/>
                <w:color w:val="000000" w:themeColor="text1"/>
                <w:sz w:val="20"/>
                <w:szCs w:val="20"/>
                <w:lang w:val="ro-RO"/>
              </w:rPr>
            </w:pPr>
          </w:p>
          <w:p w14:paraId="3A95B7A8" w14:textId="42B9EE7F"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7E768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cărnii proaspete]</w:t>
            </w:r>
          </w:p>
          <w:p w14:paraId="1CB36E8B" w14:textId="26C602AF"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xml:space="preserve">, Regulamentul </w:t>
            </w:r>
            <w:r w:rsidRPr="00076A8D">
              <w:rPr>
                <w:rFonts w:ascii="Times New Roman" w:hAnsi="Times New Roman" w:cs="Times New Roman"/>
                <w:color w:val="000000" w:themeColor="text1"/>
                <w:sz w:val="24"/>
                <w:szCs w:val="24"/>
                <w:lang w:val="ro-RO"/>
              </w:rPr>
              <w:lastRenderedPageBreak/>
              <w:t>(CE)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w:t>
            </w:r>
            <w:r w:rsidRPr="00076A8D">
              <w:rPr>
                <w:rFonts w:ascii="Times New Roman" w:hAnsi="Times New Roman" w:cs="Times New Roman"/>
                <w:color w:val="000000" w:themeColor="text1"/>
                <w:sz w:val="24"/>
                <w:szCs w:val="24"/>
                <w:lang w:val="ro-RO"/>
              </w:rPr>
              <w:t xml:space="preserve"> 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cămile sălbatice și cervide sălbatice, descrisă în partea I, a fost produsă în conformitate cu cerințele respective, în special că:</w:t>
            </w:r>
          </w:p>
          <w:p w14:paraId="2AA47B0D" w14:textId="7B7C3E72"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5D3C94" w:rsidRPr="00076A8D">
              <w:rPr>
                <w:rFonts w:ascii="Times New Roman" w:hAnsi="Times New Roman" w:cs="Times New Roman"/>
                <w:bCs/>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0311702D" w14:textId="488684E6"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capitolul IV secțiunea I din anexa III la Regulamentul (CE) nr. 853/2004</w:t>
            </w:r>
            <w:r w:rsidR="00103CEE" w:rsidRPr="00076A8D">
              <w:rPr>
                <w:rFonts w:ascii="Times New Roman" w:hAnsi="Times New Roman" w:cs="Times New Roman"/>
                <w:b/>
                <w:bCs/>
                <w:color w:val="000000" w:themeColor="text1"/>
                <w:sz w:val="24"/>
                <w:szCs w:val="24"/>
                <w:lang w:val="ro-RO"/>
              </w:rPr>
              <w:t>(Hotărârea Guvernului nr. 435/2010)</w:t>
            </w:r>
            <w:r w:rsidR="00103CEE"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și în special:</w:t>
            </w:r>
          </w:p>
          <w:p w14:paraId="4F0928A4" w14:textId="77777777" w:rsidR="000774B9" w:rsidRPr="00076A8D" w:rsidRDefault="000774B9" w:rsidP="00712F02">
            <w:pPr>
              <w:numPr>
                <w:ilvl w:val="0"/>
                <w:numId w:val="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înaintea îndepărtării pieilor, a fost depozitată și manipulată separat de alte produse alimentare și nu a fost congelată;</w:t>
            </w:r>
          </w:p>
          <w:p w14:paraId="2D69018F" w14:textId="77777777" w:rsidR="000774B9" w:rsidRPr="00076A8D" w:rsidRDefault="000774B9" w:rsidP="00712F02">
            <w:pPr>
              <w:numPr>
                <w:ilvl w:val="0"/>
                <w:numId w:val="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după îndepărtarea pieilor, a fost supusă unei inspecții finale, astfel cum este menționat la punctul II.1.3.;</w:t>
            </w:r>
          </w:p>
          <w:p w14:paraId="306D9D99" w14:textId="77777777"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a fost considerată adecvată pentru consum uman ca urmare a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 10-12, 15, 28, 29, 33, 34 și 37 din Regulamentul de punere în aplicare (UE) 2019/627 și articolele 7 și 8 din Regulamentul delegat (UE) 2019/624;</w:t>
            </w:r>
          </w:p>
          <w:p w14:paraId="7843B778" w14:textId="77777777"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p>
          <w:p w14:paraId="58E25BF8" w14:textId="77777777" w:rsidR="000774B9" w:rsidRPr="00076A8D" w:rsidRDefault="000774B9" w:rsidP="00712F02">
            <w:pPr>
              <w:numPr>
                <w:ilvl w:val="0"/>
                <w:numId w:val="1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[carcasa, sau părți ale acesteia, a fost marcată cu o marcă de sănătate în conformitate cu articolul 48 din Regulamentul de punere în aplicare (UE) 2019/627 și anexa II la acesta];</w:t>
            </w:r>
          </w:p>
          <w:p w14:paraId="7EEF3027" w14:textId="3B326BB6" w:rsidR="000774B9" w:rsidRPr="00076A8D" w:rsidRDefault="000774B9" w:rsidP="00712F02">
            <w:pPr>
              <w:numPr>
                <w:ilvl w:val="0"/>
                <w:numId w:val="1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[pachetele de carne au fost marcate cu o marcă de identificare în conformitate cu secțiunea I din anexa 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00103CEE"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39173A0F" w14:textId="5EBC674A"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4B1B2EE2" w14:textId="3C1F2257"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488906BA" w14:textId="2CC5B919" w:rsidR="000774B9" w:rsidRPr="00076A8D" w:rsidRDefault="000774B9" w:rsidP="000774B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carnea a fost depozitată și transportată în conformitate cu cerințele relevante prevăzute în secțiunea I capitolul VII din anexa III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464748B" w14:textId="04419A02" w:rsidR="00DC3E8D" w:rsidRPr="00076A8D" w:rsidRDefault="000774B9" w:rsidP="0060305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 xml:space="preserve">(1)(3) (II.1.8. Cu privire la boala cronică </w:t>
            </w:r>
            <w:proofErr w:type="spellStart"/>
            <w:r w:rsidRPr="00076A8D">
              <w:rPr>
                <w:rFonts w:ascii="Times New Roman" w:hAnsi="Times New Roman" w:cs="Times New Roman"/>
                <w:b/>
                <w:bCs/>
                <w:color w:val="000000" w:themeColor="text1"/>
                <w:sz w:val="24"/>
                <w:szCs w:val="24"/>
                <w:lang w:val="ro-RO"/>
              </w:rPr>
              <w:t>așceționată</w:t>
            </w:r>
            <w:proofErr w:type="spellEnd"/>
            <w:r w:rsidRPr="00076A8D">
              <w:rPr>
                <w:rFonts w:ascii="Times New Roman" w:hAnsi="Times New Roman" w:cs="Times New Roman"/>
                <w:b/>
                <w:bCs/>
                <w:color w:val="000000" w:themeColor="text1"/>
                <w:sz w:val="24"/>
                <w:szCs w:val="24"/>
                <w:lang w:val="ro-RO"/>
              </w:rPr>
              <w:t xml:space="preserve"> a cervidelor (CWD):</w:t>
            </w:r>
            <w:r w:rsidRPr="00076A8D">
              <w:rPr>
                <w:rFonts w:ascii="Times New Roman" w:hAnsi="Times New Roman" w:cs="Times New Roman"/>
                <w:color w:val="000000" w:themeColor="text1"/>
                <w:sz w:val="24"/>
                <w:szCs w:val="24"/>
                <w:lang w:val="ro-RO"/>
              </w:rPr>
              <w:br/>
              <w:t xml:space="preserve">„Acest produs conține sau este derivat exclusiv din carne, cu excepția organelor consistente și a măduvei spinării, provenită de la cervide sălbatice care au fost examinate în scopul depistării bolii </w:t>
            </w:r>
            <w:proofErr w:type="spellStart"/>
            <w:r w:rsidRPr="00076A8D">
              <w:rPr>
                <w:rFonts w:ascii="Times New Roman" w:hAnsi="Times New Roman" w:cs="Times New Roman"/>
                <w:color w:val="000000" w:themeColor="text1"/>
                <w:sz w:val="24"/>
                <w:szCs w:val="24"/>
                <w:lang w:val="ro-RO"/>
              </w:rPr>
              <w:t>cașectizante</w:t>
            </w:r>
            <w:proofErr w:type="spellEnd"/>
            <w:r w:rsidRPr="00076A8D">
              <w:rPr>
                <w:rFonts w:ascii="Times New Roman" w:hAnsi="Times New Roman" w:cs="Times New Roman"/>
                <w:color w:val="000000" w:themeColor="text1"/>
                <w:sz w:val="24"/>
                <w:szCs w:val="24"/>
                <w:lang w:val="ro-RO"/>
              </w:rPr>
              <w:t xml:space="preserve"> cronice prin examen histopatologic, prin </w:t>
            </w:r>
            <w:proofErr w:type="spellStart"/>
            <w:r w:rsidRPr="00076A8D">
              <w:rPr>
                <w:rFonts w:ascii="Times New Roman" w:hAnsi="Times New Roman" w:cs="Times New Roman"/>
                <w:color w:val="000000" w:themeColor="text1"/>
                <w:sz w:val="24"/>
                <w:szCs w:val="24"/>
                <w:lang w:val="ro-RO"/>
              </w:rPr>
              <w:t>imunohistochimie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sau provenită de la animale care provin din regiuni în care a fost confirmată boala </w:t>
            </w:r>
            <w:proofErr w:type="spellStart"/>
            <w:r w:rsidRPr="00076A8D">
              <w:rPr>
                <w:rFonts w:ascii="Times New Roman" w:hAnsi="Times New Roman" w:cs="Times New Roman"/>
                <w:color w:val="000000" w:themeColor="text1"/>
                <w:sz w:val="24"/>
                <w:szCs w:val="24"/>
                <w:lang w:val="ro-RO"/>
              </w:rPr>
              <w:t>cașectizantă</w:t>
            </w:r>
            <w:proofErr w:type="spellEnd"/>
            <w:r w:rsidRPr="00076A8D">
              <w:rPr>
                <w:rFonts w:ascii="Times New Roman" w:hAnsi="Times New Roman" w:cs="Times New Roman"/>
                <w:color w:val="000000" w:themeColor="text1"/>
                <w:sz w:val="24"/>
                <w:szCs w:val="24"/>
                <w:lang w:val="ro-RO"/>
              </w:rPr>
              <w:t xml:space="preserve"> cronică a cervidelor sau care sunt incluse pe lista elaborată de autoritățile competente ca regiuni cu risc scăzut, conform căreia, la data eliberării prezentului certificat de sănătate animală/oficial era în vigoare o derogare pentru această carne).”</w:t>
            </w:r>
          </w:p>
          <w:p w14:paraId="46503B2A" w14:textId="0EFAA6C2" w:rsidR="00BE65C0" w:rsidRPr="00076A8D" w:rsidRDefault="00BE65C0" w:rsidP="000774B9">
            <w:pPr>
              <w:spacing w:before="100" w:beforeAutospacing="1" w:after="100" w:afterAutospacing="1"/>
              <w:rPr>
                <w:rFonts w:ascii="Times New Roman" w:hAnsi="Times New Roman" w:cs="Times New Roman"/>
                <w:color w:val="000000" w:themeColor="text1"/>
                <w:sz w:val="24"/>
                <w:szCs w:val="24"/>
                <w:lang w:val="ro-RO"/>
              </w:rPr>
            </w:pPr>
          </w:p>
          <w:p w14:paraId="3EDA6F84"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II.2. Atestare de sănătate animală</w:t>
            </w:r>
          </w:p>
          <w:p w14:paraId="5CF4E55B"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descrisă în partea I:</w:t>
            </w:r>
          </w:p>
          <w:p w14:paraId="3A0FBC0F" w14:textId="69F6397A"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i/>
                <w:iCs/>
                <w:color w:val="000000" w:themeColor="text1"/>
                <w:sz w:val="24"/>
                <w:szCs w:val="24"/>
                <w:lang w:val="ro-RO"/>
              </w:rPr>
              <w:t>zona/zonele</w:t>
            </w:r>
            <w:r w:rsidRPr="00076A8D">
              <w:rPr>
                <w:rFonts w:ascii="Times New Roman" w:hAnsi="Times New Roman" w:cs="Times New Roman"/>
                <w:color w:val="000000" w:themeColor="text1"/>
                <w:sz w:val="24"/>
                <w:szCs w:val="24"/>
                <w:lang w:val="ro-RO"/>
              </w:rPr>
              <w:t xml:space="preserve"> cu codul/codurile: …………………..(4) care, la data eliberării prezentului certificat de sănătate animală/oficial este autorizată/sunt autorizate să introducă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 xml:space="preserve">carne proaspătă de animale sălbatice din familia </w:t>
            </w:r>
            <w:proofErr w:type="spellStart"/>
            <w:r w:rsidRPr="00076A8D">
              <w:rPr>
                <w:rFonts w:ascii="Times New Roman" w:hAnsi="Times New Roman" w:cs="Times New Roman"/>
                <w:b/>
                <w:bCs/>
                <w:i/>
                <w:iCs/>
                <w:color w:val="000000" w:themeColor="text1"/>
                <w:sz w:val="24"/>
                <w:szCs w:val="24"/>
                <w:lang w:val="ro-RO"/>
              </w:rPr>
              <w:t>Bovidae</w:t>
            </w:r>
            <w:proofErr w:type="spellEnd"/>
            <w:r w:rsidRPr="00076A8D">
              <w:rPr>
                <w:rFonts w:ascii="Times New Roman" w:hAnsi="Times New Roman" w:cs="Times New Roman"/>
                <w:b/>
                <w:bCs/>
                <w:color w:val="000000" w:themeColor="text1"/>
                <w:sz w:val="24"/>
                <w:szCs w:val="24"/>
                <w:lang w:val="ro-RO"/>
              </w:rPr>
              <w:t xml:space="preserve"> (altele decât bovinele, ovinele și caprinele), camelide sălbatice și cervide sălbatice</w:t>
            </w:r>
            <w:r w:rsidRPr="00076A8D">
              <w:rPr>
                <w:rFonts w:ascii="Times New Roman" w:hAnsi="Times New Roman" w:cs="Times New Roman"/>
                <w:color w:val="000000" w:themeColor="text1"/>
                <w:sz w:val="24"/>
                <w:szCs w:val="24"/>
                <w:lang w:val="ro-RO"/>
              </w:rPr>
              <w:t xml:space="preserve"> și este enumerată/sunt enumerate în partea 1 din anexa XIII la Regulamentul de punere în aplicare (UE) 2021/404 al Comisiei și:</w:t>
            </w:r>
          </w:p>
          <w:p w14:paraId="08AE69CA"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nu a fost raportată în ultimele 12 luni înainte de data sacrificării animalelor de la care a fost obținută carnea proaspătă și, în aceeași perioadă, nu s-a efectuat vaccinarea împotriva bolii respective;</w:t>
            </w:r>
          </w:p>
          <w:p w14:paraId="261D11CC" w14:textId="77777777" w:rsidR="00BE65C0" w:rsidRPr="00076A8D" w:rsidRDefault="00BE65C0" w:rsidP="00712F02">
            <w:pPr>
              <w:numPr>
                <w:ilvl w:val="0"/>
                <w:numId w:val="1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aceeași perioadă, nu s-a efectuat vaccinarea împotriva bolii respective.]</w:t>
            </w:r>
          </w:p>
          <w:p w14:paraId="4440876A" w14:textId="77777777" w:rsidR="00BE65C0" w:rsidRPr="00076A8D" w:rsidRDefault="00BE65C0" w:rsidP="00712F02">
            <w:pPr>
              <w:numPr>
                <w:ilvl w:val="0"/>
                <w:numId w:val="1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(1)(5)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p>
          <w:p w14:paraId="7A97D235" w14:textId="11753E59" w:rsidR="00BE65C0" w:rsidRPr="00076A8D" w:rsidRDefault="00BE65C0" w:rsidP="00712F02">
            <w:pPr>
              <w:numPr>
                <w:ilvl w:val="0"/>
                <w:numId w:val="1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(1)(6)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bovine deținute sub supravegherea autorității competente din țara sau din teritoriul respectiv.]</w:t>
            </w:r>
          </w:p>
          <w:p w14:paraId="2D684041" w14:textId="59E58E88" w:rsidR="00BE65C0" w:rsidRPr="00076A8D" w:rsidRDefault="00BE65C0" w:rsidP="00712F02">
            <w:pPr>
              <w:numPr>
                <w:ilvl w:val="0"/>
                <w:numId w:val="1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(1)(7)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 animalelor de la care a fost obținută carnea proaspătă și în care se desfășoară un program de vaccinare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la bovine deținute sub supravegherea autorității competente din țara sau din teritoriul respectiv; această supraveghere include controlul eficacității programului de vaccinare prin supraveghere serologică regulată care indică nivelurile adecvate de anticorpi la animale și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zonă.]</w:t>
            </w:r>
          </w:p>
          <w:p w14:paraId="2778F59D" w14:textId="5699EC12" w:rsidR="00BE65C0" w:rsidRPr="00076A8D" w:rsidRDefault="00BE65C0" w:rsidP="00712F02">
            <w:pPr>
              <w:numPr>
                <w:ilvl w:val="0"/>
                <w:numId w:val="1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(1)(8)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uciderii animalelor de la care a fost obținută carnea proaspătă și, în aceeași perioadă, nu s-a efectuat vaccinarea împotriva bolii respective și absența bolii este controlată de autoritatea competentă a țării sau a teritoriului printr-o supraveghere serologică regulată care demonstrează absența circulației virusului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w:t>
            </w:r>
          </w:p>
          <w:p w14:paraId="667343C0"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 ucise:</w:t>
            </w:r>
          </w:p>
          <w:p w14:paraId="6EFB1409" w14:textId="17460104"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(9);</w:t>
            </w:r>
            <w:r w:rsidRPr="00076A8D">
              <w:rPr>
                <w:rFonts w:ascii="Times New Roman" w:hAnsi="Times New Roman" w:cs="Times New Roman"/>
                <w:color w:val="000000" w:themeColor="text1"/>
                <w:sz w:val="24"/>
                <w:szCs w:val="24"/>
                <w:lang w:val="ro-RO"/>
              </w:rPr>
              <w:br/>
              <w:t xml:space="preserve">(b) la o distanță care depășește 20 de km de la frontiera oricărei zone care, în momentul uciderii, nu era autorizată pentru introducerea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sălbatice și cervide sălbatice;</w:t>
            </w:r>
            <w:r w:rsidRPr="00076A8D">
              <w:rPr>
                <w:rFonts w:ascii="Times New Roman" w:hAnsi="Times New Roman" w:cs="Times New Roman"/>
                <w:color w:val="000000" w:themeColor="text1"/>
                <w:sz w:val="24"/>
                <w:szCs w:val="24"/>
                <w:lang w:val="ro-RO"/>
              </w:rPr>
              <w:br/>
              <w:t>(c) într-o zonă cu o rază de 20 km în jurul locului uciderii, în care nu au fost raportate niciuna dintre bolile menționate la punctul II.2.1. în ultimele 30 de zile înainte de data uciderii animalelor.</w:t>
            </w:r>
          </w:p>
          <w:p w14:paraId="5C0F752A"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II.2.3.</w:t>
            </w:r>
          </w:p>
          <w:p w14:paraId="4757041D" w14:textId="4A642C91"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într-o </w:t>
            </w:r>
            <w:r w:rsidRPr="00076A8D">
              <w:rPr>
                <w:rFonts w:ascii="Times New Roman" w:hAnsi="Times New Roman" w:cs="Times New Roman"/>
                <w:b/>
                <w:bCs/>
                <w:color w:val="000000" w:themeColor="text1"/>
                <w:sz w:val="24"/>
                <w:szCs w:val="24"/>
                <w:lang w:val="ro-RO"/>
              </w:rPr>
              <w:t>unitate de prelucrare a vânatului</w:t>
            </w:r>
            <w:r w:rsidRPr="00076A8D">
              <w:rPr>
                <w:rFonts w:ascii="Times New Roman" w:hAnsi="Times New Roman" w:cs="Times New Roman"/>
                <w:color w:val="000000" w:themeColor="text1"/>
                <w:sz w:val="24"/>
                <w:szCs w:val="24"/>
                <w:lang w:val="ro-RO"/>
              </w:rPr>
              <w:t xml:space="preserve"> în care și în jurul căreia, pe o rază de 10 km,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în ultimele 30 de zile înainte de data uciderii animalelor.</w:t>
            </w:r>
          </w:p>
          <w:p w14:paraId="7045A0FA"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II.2.4.</w:t>
            </w:r>
          </w:p>
          <w:p w14:paraId="3A3D8BDC" w14:textId="2E9FB5FD"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a fost strict separată de carnea proaspătă care nu îndeplinește cerințele de sănătate animală pentru intrarea în </w:t>
            </w:r>
            <w:r w:rsidR="007E768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cărnii proaspete de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de camelide sălbatice și cervide sălbatice pe parcursul operațiunilor de tranșare și până la:</w:t>
            </w:r>
          </w:p>
          <w:p w14:paraId="662B4645" w14:textId="77777777" w:rsidR="00BE65C0" w:rsidRPr="00076A8D" w:rsidRDefault="00BE65C0" w:rsidP="00712F02">
            <w:pPr>
              <w:numPr>
                <w:ilvl w:val="0"/>
                <w:numId w:val="1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[ambalarea pentru depozitare;]</w:t>
            </w:r>
          </w:p>
          <w:p w14:paraId="4A720449" w14:textId="1156B0AC" w:rsidR="00BE65C0" w:rsidRPr="00076A8D" w:rsidRDefault="00BE65C0" w:rsidP="00712F02">
            <w:pPr>
              <w:numPr>
                <w:ilvl w:val="0"/>
                <w:numId w:val="1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[încărcarea, sub formă de carne proaspătă neambalată, în mijlocul de transport pentru expedierea către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31B4B06"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II.2.5.</w:t>
            </w:r>
          </w:p>
          <w:p w14:paraId="1919EB3E"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este </w:t>
            </w:r>
            <w:r w:rsidRPr="00076A8D">
              <w:rPr>
                <w:rFonts w:ascii="Times New Roman" w:hAnsi="Times New Roman" w:cs="Times New Roman"/>
                <w:b/>
                <w:bCs/>
                <w:color w:val="000000" w:themeColor="text1"/>
                <w:sz w:val="24"/>
                <w:szCs w:val="24"/>
                <w:lang w:val="ro-RO"/>
              </w:rPr>
              <w:t>carne proaspătă dezosată, alta decât organele</w:t>
            </w:r>
            <w:r w:rsidRPr="00076A8D">
              <w:rPr>
                <w:rFonts w:ascii="Times New Roman" w:hAnsi="Times New Roman" w:cs="Times New Roman"/>
                <w:color w:val="000000" w:themeColor="text1"/>
                <w:sz w:val="24"/>
                <w:szCs w:val="24"/>
                <w:lang w:val="ro-RO"/>
              </w:rPr>
              <w:t>, și a fost obținută din carcase:</w:t>
            </w:r>
          </w:p>
          <w:p w14:paraId="126256A2" w14:textId="77777777" w:rsidR="00BE65C0" w:rsidRPr="00076A8D" w:rsidRDefault="00BE65C0" w:rsidP="00712F02">
            <w:pPr>
              <w:numPr>
                <w:ilvl w:val="0"/>
                <w:numId w:val="1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(1)(6) [(i) din care au fost eliminați principalii ganglioni limfatici accesibili; (ii) care a fost supusă maturării la o temperatură de peste +2 °C timp de cel puțin 24 de ore înainte de dezosare; (iii) în care valoarea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cărnii a fost mai mică de 6,0 la testele electronice în centrul mușchiului </w:t>
            </w:r>
            <w:proofErr w:type="spellStart"/>
            <w:r w:rsidRPr="00076A8D">
              <w:rPr>
                <w:rFonts w:ascii="Times New Roman" w:hAnsi="Times New Roman" w:cs="Times New Roman"/>
                <w:i/>
                <w:iCs/>
                <w:color w:val="000000" w:themeColor="text1"/>
                <w:sz w:val="24"/>
                <w:szCs w:val="24"/>
                <w:lang w:val="ro-RO"/>
              </w:rPr>
              <w:t>longissimus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dorsi</w:t>
            </w:r>
            <w:proofErr w:type="spellEnd"/>
            <w:r w:rsidRPr="00076A8D">
              <w:rPr>
                <w:rFonts w:ascii="Times New Roman" w:hAnsi="Times New Roman" w:cs="Times New Roman"/>
                <w:color w:val="000000" w:themeColor="text1"/>
                <w:sz w:val="24"/>
                <w:szCs w:val="24"/>
                <w:lang w:val="ro-RO"/>
              </w:rPr>
              <w:t xml:space="preserve"> după maturare și înainte de dezosare.]</w:t>
            </w:r>
          </w:p>
          <w:p w14:paraId="2957692B" w14:textId="55C85154" w:rsidR="00BE65C0" w:rsidRPr="00076A8D" w:rsidRDefault="00BE65C0" w:rsidP="00712F02">
            <w:pPr>
              <w:numPr>
                <w:ilvl w:val="0"/>
                <w:numId w:val="1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(1)(10) [(i) din care au fost eliminați principalii ganglioni limfatici accesibili; și (ii) care a fost supusă maturării la o temperatură de peste +2 °C timp de cel puțin 24 de ore înainte de dezosare;]]</w:t>
            </w:r>
          </w:p>
          <w:p w14:paraId="196A6B5E"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2A5B956"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AC3D6F5" w14:textId="063995B4"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E768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[conform definiției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cu excepția organelor, a cărnii tocate și a cărnii separate mecanic, de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conform definiției de la articolul 2 din Regulamentul delegat (UE) 2020/692 al Comisiei], de camelide sălbatice și cervide sălbatice crescute de către autoritățile competente, cu excepția organelor, cărnii tocate și cărnii separate mecanic, inclusiv în cazul în care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561A501E" w14:textId="6E08C74D"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organelor, a cărnii tocate și a cărnii separate mecanic este menționată în mod expres în titlu pentru a se evita orice confuzie, deoarece produsele respective nu pot fi introduse în </w:t>
            </w:r>
            <w:r w:rsidR="007E768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utilizând prezentul certificat privind carnea proaspătă.</w:t>
            </w:r>
          </w:p>
          <w:p w14:paraId="3A86F49C" w14:textId="4E7DF7F9"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6662D944"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7935E250" w14:textId="77777777" w:rsidR="00BE65C0" w:rsidRPr="00076A8D" w:rsidRDefault="00BE65C0" w:rsidP="00712F02">
            <w:pPr>
              <w:numPr>
                <w:ilvl w:val="0"/>
                <w:numId w:val="1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Se precizează codul zonei, astfel cum figurează în coloana 2 din tabelul din partea 1 a anexei XIII la Regulamentul de punere în aplicare (UE) 2021/404.</w:t>
            </w:r>
          </w:p>
          <w:p w14:paraId="23380463" w14:textId="77777777" w:rsidR="00BE65C0" w:rsidRPr="00076A8D" w:rsidRDefault="00BE65C0" w:rsidP="00712F02">
            <w:pPr>
              <w:numPr>
                <w:ilvl w:val="0"/>
                <w:numId w:val="1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„Locul de expediere”: numele și adresa unității de expediere.</w:t>
            </w:r>
          </w:p>
          <w:p w14:paraId="370CFE0A" w14:textId="6C6C1D95" w:rsidR="00BE65C0" w:rsidRPr="00076A8D" w:rsidRDefault="00BE65C0" w:rsidP="00712F02">
            <w:pPr>
              <w:numPr>
                <w:ilvl w:val="0"/>
                <w:numId w:val="1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camioane), numărul zborului (aeronava) sau numele (navă). În cazul descărcării și reîncărcării, expeditorul trebuie să informeze PIF de intrare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6E2C86AE"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Caseta I.19.</w:t>
            </w:r>
          </w:p>
          <w:p w14:paraId="3D37A278"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Pentru containere sau cutii, trebuie să fie inclus numărul containerului și numărul sigiliului (dacă este cazul).</w:t>
            </w:r>
          </w:p>
          <w:p w14:paraId="1A60A6BE" w14:textId="77777777" w:rsidR="00BE65C0" w:rsidRPr="00076A8D" w:rsidRDefault="00BE65C0" w:rsidP="00BE65C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Caseta I.27.</w:t>
            </w:r>
          </w:p>
          <w:p w14:paraId="08E99600" w14:textId="77777777" w:rsidR="00BE65C0" w:rsidRPr="00076A8D" w:rsidRDefault="00BE65C0" w:rsidP="00BE65C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Descrierea transportului:</w:t>
            </w:r>
          </w:p>
          <w:p w14:paraId="042C42B7" w14:textId="77777777" w:rsidR="00BE65C0" w:rsidRPr="00076A8D" w:rsidRDefault="00BE65C0" w:rsidP="00712F02">
            <w:pPr>
              <w:numPr>
                <w:ilvl w:val="0"/>
                <w:numId w:val="1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02.01, 02.02, 02.04, 02.06, 02.08.90 sau 05.04.</w:t>
            </w:r>
          </w:p>
          <w:p w14:paraId="31080940" w14:textId="77777777" w:rsidR="00BE65C0" w:rsidRPr="00076A8D" w:rsidRDefault="00BE65C0" w:rsidP="00712F02">
            <w:pPr>
              <w:numPr>
                <w:ilvl w:val="0"/>
                <w:numId w:val="1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sau „bucăți”.</w:t>
            </w:r>
          </w:p>
          <w:p w14:paraId="1C579A85" w14:textId="77777777" w:rsidR="00BE65C0" w:rsidRPr="00076A8D" w:rsidRDefault="00BE65C0" w:rsidP="00712F02">
            <w:pPr>
              <w:numPr>
                <w:ilvl w:val="0"/>
                <w:numId w:val="1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dacă sunt congelate, se indică data congelării (</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2112482C" w14:textId="78F4361E" w:rsidR="00BE65C0" w:rsidRPr="00076A8D" w:rsidRDefault="00BE65C0" w:rsidP="00712F02">
            <w:pPr>
              <w:numPr>
                <w:ilvl w:val="0"/>
                <w:numId w:val="1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„Abator”: unitate de prelucrare a vânatului.</w:t>
            </w:r>
          </w:p>
          <w:p w14:paraId="5567776E" w14:textId="77777777" w:rsidR="00BE65C0" w:rsidRPr="00076A8D" w:rsidRDefault="00BE65C0" w:rsidP="00BE65C0">
            <w:pPr>
              <w:spacing w:before="100" w:beforeAutospacing="1" w:after="100" w:afterAutospacing="1"/>
              <w:outlineLvl w:val="1"/>
              <w:rPr>
                <w:rFonts w:ascii="Times New Roman" w:hAnsi="Times New Roman" w:cs="Times New Roman"/>
                <w:b/>
                <w:bCs/>
                <w:color w:val="000000" w:themeColor="text1"/>
                <w:sz w:val="36"/>
                <w:szCs w:val="36"/>
                <w:lang w:val="ro-RO"/>
              </w:rPr>
            </w:pPr>
            <w:r w:rsidRPr="00076A8D">
              <w:rPr>
                <w:rFonts w:ascii="Times New Roman" w:hAnsi="Times New Roman" w:cs="Times New Roman"/>
                <w:b/>
                <w:bCs/>
                <w:color w:val="000000" w:themeColor="text1"/>
                <w:sz w:val="36"/>
                <w:szCs w:val="36"/>
                <w:lang w:val="ro-RO"/>
              </w:rPr>
              <w:t>Partea II:</w:t>
            </w:r>
          </w:p>
          <w:p w14:paraId="7D5DA0AE"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Se elimină dacă nu se aplică.</w:t>
            </w:r>
          </w:p>
          <w:p w14:paraId="0BEA3EBB" w14:textId="5C26C594"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conform definiției de la punctul 1.10 din anexa I la Regulamentul (CE) nr. 853/2004</w:t>
            </w:r>
            <w:r w:rsidR="00103CEE" w:rsidRPr="00076A8D">
              <w:rPr>
                <w:rFonts w:ascii="Times New Roman" w:hAnsi="Times New Roman" w:cs="Times New Roman"/>
                <w:color w:val="000000" w:themeColor="text1"/>
                <w:sz w:val="24"/>
                <w:szCs w:val="24"/>
                <w:lang w:val="ro-RO"/>
              </w:rPr>
              <w:t xml:space="preserve"> </w:t>
            </w:r>
            <w:r w:rsidR="00103CEE"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47547CD" w14:textId="03E2FC12"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Se aplică în cazul în care carnea a fost obținută dintr-o țară menționată la capitolul F punctul 2 din anexa IX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12506256"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zonei în conformitate cu coloana 2 din tabelul din partea 1 a anexei XIII la Regulamentul de punere în aplicare (UE) 2021/404.</w:t>
            </w:r>
          </w:p>
          <w:p w14:paraId="30D92F12"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Numai pentru zonele cu o dată de deschidere care figurează în coloana 8 din tabelul din partea 1 a anexei XIII la Regulamentul de punere în aplicare (UE) 2021/404.</w:t>
            </w:r>
          </w:p>
          <w:p w14:paraId="16EF975D"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„Maturare, pH și dezosare” din coloana 5 din tabelul din partea 1 a anexei XIII la Regulamentul de punere în aplicare (UE) 2021/404.</w:t>
            </w:r>
          </w:p>
          <w:p w14:paraId="008E8BC1"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„Program de vaccinare controlată” în plus față de intrarea „Maturare, pH și dezosare” din coloana 5 din tabelul din partea 1 a anexei XIII la Regulamentul de punere în aplicare (UE) 2021/404.</w:t>
            </w:r>
          </w:p>
          <w:p w14:paraId="77940ABB"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„Nu se efectuează vaccinare” în plus față de intrarea „Maturare, pH și dezosare” din coloana 5 din tabelul din partea 1 a anexei XIII la Regulamentul de punere în aplicare (UE) 2021/404.</w:t>
            </w:r>
          </w:p>
          <w:p w14:paraId="056C9ACE" w14:textId="5C0CF385"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Data sau datele uciderii. Această carne este autorizată să intre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sacrificate după data autorizată zonelor/zonelor menționate la punctul II.2.1., sau în cazul în care introducerea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de camelide sălbatice și cervide sălbatice provenind din zonele menționate la punctul II.2.1., sau în timpul unei perioade în care măsurile restrictive privind sănătatea animalelor luate de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din această zonă/aceste zone sau în timpul unei perioade în care autorizația acestei zone/acestor zone pentru introducerea în </w:t>
            </w:r>
            <w:r w:rsidR="007E768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acestei cărni nu era suspendată.</w:t>
            </w:r>
          </w:p>
          <w:p w14:paraId="327B7B06" w14:textId="77777777"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Pentru zonele cu intrarea legată de condițiile specifice „Maturare, pH și dezosare” din coloana 5 din tabelul din partea 1 a anexei XIII la Regulamentul de punere în aplicare (UE) 2021/404.</w:t>
            </w:r>
          </w:p>
          <w:p w14:paraId="462B52C5" w14:textId="50EF0951" w:rsidR="00BE65C0" w:rsidRPr="00076A8D" w:rsidRDefault="00BE65C0" w:rsidP="00712F02">
            <w:pPr>
              <w:numPr>
                <w:ilvl w:val="0"/>
                <w:numId w:val="1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Pentru zonele cu intrarea legată de condițiile specifice „Maturare și dezosare” din coloana 5 din tabelul din partea 1 a anexei XIII la Regulamentul de punere în aplicare (UE) 2021/404. Carnea dezosată maturată este autorizată să intre în </w:t>
            </w:r>
            <w:r w:rsidR="007E768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după 21 de zile de la data sacrificării animalelor.</w:t>
            </w:r>
          </w:p>
          <w:p w14:paraId="71452BFF" w14:textId="77777777" w:rsidR="000774B9" w:rsidRPr="00076A8D" w:rsidRDefault="000774B9" w:rsidP="00E86B11">
            <w:pPr>
              <w:spacing w:before="100" w:beforeAutospacing="1" w:after="100" w:afterAutospacing="1"/>
              <w:jc w:val="both"/>
              <w:rPr>
                <w:rFonts w:ascii="Times New Roman" w:hAnsi="Times New Roman" w:cs="Times New Roman"/>
                <w:color w:val="000000" w:themeColor="text1"/>
                <w:sz w:val="20"/>
                <w:szCs w:val="20"/>
                <w:lang w:val="ro-RO"/>
              </w:rPr>
            </w:pPr>
          </w:p>
          <w:p w14:paraId="05B5C775" w14:textId="77777777" w:rsidR="000774B9" w:rsidRPr="00076A8D" w:rsidRDefault="000774B9" w:rsidP="00E86B11">
            <w:pPr>
              <w:spacing w:before="100" w:beforeAutospacing="1" w:after="100" w:afterAutospacing="1"/>
              <w:rPr>
                <w:rFonts w:ascii="Times New Roman" w:hAnsi="Times New Roman" w:cs="Times New Roman"/>
                <w:b/>
                <w:bCs/>
                <w:color w:val="000000" w:themeColor="text1"/>
                <w:sz w:val="20"/>
                <w:szCs w:val="20"/>
                <w:lang w:val="ro-RO"/>
              </w:rPr>
            </w:pPr>
          </w:p>
          <w:p w14:paraId="29B183AF" w14:textId="77777777" w:rsidR="000774B9" w:rsidRPr="00076A8D" w:rsidRDefault="000774B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A15A28C" w14:textId="77777777" w:rsidR="000774B9" w:rsidRPr="00076A8D" w:rsidRDefault="000774B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Data: ____________________________                       Calificarea și titlul: ____________________________</w:t>
            </w:r>
          </w:p>
          <w:p w14:paraId="4B09A3C2" w14:textId="77777777" w:rsidR="000774B9" w:rsidRPr="00076A8D" w:rsidRDefault="000774B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BDC2D95" w14:textId="77777777" w:rsidR="000774B9" w:rsidRPr="00076A8D" w:rsidRDefault="000774B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8CD7A61" w14:textId="77777777" w:rsidR="000774B9" w:rsidRPr="00076A8D" w:rsidRDefault="000774B9" w:rsidP="00E86B11">
            <w:pPr>
              <w:tabs>
                <w:tab w:val="center" w:pos="998"/>
                <w:tab w:val="center" w:pos="5225"/>
              </w:tabs>
              <w:rPr>
                <w:rFonts w:ascii="Times New Roman" w:hAnsi="Times New Roman" w:cs="Times New Roman"/>
                <w:color w:val="000000" w:themeColor="text1"/>
                <w:sz w:val="20"/>
                <w:szCs w:val="20"/>
                <w:lang w:val="ro-RO"/>
              </w:rPr>
            </w:pPr>
          </w:p>
          <w:p w14:paraId="5DDCBF7E" w14:textId="77777777" w:rsidR="000774B9" w:rsidRPr="00076A8D" w:rsidRDefault="000774B9"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17EAEBE9" w14:textId="2A68FC86" w:rsidR="000774B9" w:rsidRPr="00076A8D" w:rsidRDefault="000774B9"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p w14:paraId="2F8E5312" w14:textId="3058D2A1"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3</w:t>
      </w:r>
      <w:r w:rsidRPr="00076A8D">
        <w:rPr>
          <w:rFonts w:ascii="Times New Roman" w:hAnsi="Times New Roman" w:cs="Times New Roman"/>
          <w:i/>
          <w:iCs/>
          <w:color w:val="000000" w:themeColor="text1"/>
          <w:sz w:val="24"/>
          <w:szCs w:val="24"/>
        </w:rPr>
        <w:t xml:space="preserve"> </w:t>
      </w:r>
    </w:p>
    <w:p w14:paraId="4865ED20"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0946B57A"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8ACBC6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5C5506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DAB53A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0B59A7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54D44E3" w14:textId="11F2BA4B" w:rsidR="00A46896" w:rsidRPr="00076A8D" w:rsidRDefault="00A46896" w:rsidP="002D3C14">
      <w:pPr>
        <w:pStyle w:val="NoSpacing"/>
        <w:jc w:val="right"/>
        <w:rPr>
          <w:rFonts w:ascii="Times New Roman" w:hAnsi="Times New Roman" w:cs="Times New Roman"/>
          <w:color w:val="000000" w:themeColor="text1"/>
          <w:lang w:val="ro-RO" w:eastAsia="en-GB"/>
        </w:rPr>
      </w:pPr>
    </w:p>
    <w:p w14:paraId="18AC60F9" w14:textId="2810DE17" w:rsidR="000774B9" w:rsidRPr="00076A8D" w:rsidRDefault="000774B9" w:rsidP="00B95C12">
      <w:pPr>
        <w:suppressLineNumbers/>
        <w:suppressAutoHyphens/>
        <w:overflowPunct w:val="0"/>
        <w:autoSpaceDE w:val="0"/>
        <w:autoSpaceDN w:val="0"/>
        <w:spacing w:before="60" w:after="60" w:line="276" w:lineRule="auto"/>
        <w:jc w:val="center"/>
        <w:textAlignment w:val="baseline"/>
        <w:rPr>
          <w:rFonts w:ascii="Times New Roman" w:eastAsia="MS Gothic" w:hAnsi="Times New Roman" w:cs="Times New Roman"/>
          <w:b/>
          <w:bCs/>
          <w:color w:val="000000" w:themeColor="text1"/>
          <w:sz w:val="28"/>
          <w:szCs w:val="28"/>
          <w:lang w:val="ro-RO"/>
        </w:rPr>
      </w:pPr>
    </w:p>
    <w:p w14:paraId="094AEE9B" w14:textId="0CC8D7C4" w:rsidR="00BE65C0" w:rsidRPr="00076A8D" w:rsidRDefault="00BE65C0" w:rsidP="00BE65C0">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DESTINATE CONSUMULUI UMAN, CU EXCEPȚIA ORGANELOR, A CĂRNII TOCATE ȘI A CĂRNII SEPARATE MECANIC, DE ANIMALE CRESCUTE CA VÂNAT DE CRESCĂTORIE DIN RASE SĂLBATICE DE PORCINE ȘI ANIMALE DIN FAMILIA </w:t>
      </w:r>
      <w:r w:rsidRPr="00076A8D">
        <w:rPr>
          <w:rStyle w:val="italics"/>
          <w:b/>
          <w:bCs/>
          <w:color w:val="000000" w:themeColor="text1"/>
          <w:sz w:val="27"/>
          <w:szCs w:val="27"/>
          <w:lang w:val="ro-RO"/>
        </w:rPr>
        <w:t>TAYASSUIDAE</w:t>
      </w:r>
      <w:r w:rsidRPr="00076A8D">
        <w:rPr>
          <w:rStyle w:val="boldface"/>
          <w:b/>
          <w:bCs/>
          <w:color w:val="000000" w:themeColor="text1"/>
          <w:sz w:val="27"/>
          <w:szCs w:val="27"/>
          <w:lang w:val="ro-RO"/>
        </w:rPr>
        <w:t> (MODEL SUF)</w:t>
      </w:r>
    </w:p>
    <w:p w14:paraId="4A507E9E" w14:textId="77777777" w:rsidR="008F1F53" w:rsidRPr="00076A8D" w:rsidRDefault="008F1F53" w:rsidP="00B95C1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369B06AF" w14:textId="77777777" w:rsidTr="00E86B11">
        <w:trPr>
          <w:trHeight w:val="280"/>
        </w:trPr>
        <w:tc>
          <w:tcPr>
            <w:tcW w:w="5051" w:type="dxa"/>
            <w:gridSpan w:val="2"/>
          </w:tcPr>
          <w:p w14:paraId="354AF3DA"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779CC30" w14:textId="77777777" w:rsidR="003E7649" w:rsidRPr="00076A8D" w:rsidRDefault="003E7649"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73DFD0F" w14:textId="77777777" w:rsidTr="00E86B11">
        <w:trPr>
          <w:trHeight w:val="277"/>
        </w:trPr>
        <w:tc>
          <w:tcPr>
            <w:tcW w:w="484" w:type="dxa"/>
            <w:vMerge w:val="restart"/>
          </w:tcPr>
          <w:p w14:paraId="745C38B8" w14:textId="11A1EDE4" w:rsidR="003E7649"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92FB1F3" wp14:editId="3AEC2DB3">
                      <wp:extent cx="140335" cy="1903730"/>
                      <wp:effectExtent l="0" t="584200" r="44450" b="0"/>
                      <wp:docPr id="13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32"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A99E" w14:textId="77777777" w:rsidR="006A74C9" w:rsidRPr="00855042" w:rsidRDefault="006A74C9" w:rsidP="003E7649">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33"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E5AE" w14:textId="77777777" w:rsidR="006A74C9" w:rsidRDefault="006A74C9" w:rsidP="003E7649">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92FB1F3" id="Group 74" o:spid="_x0000_s1029"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">
                      <v:rect id="Rectangle 291" o:spid="_x0000_s1030"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" filled="f" stroked="f">
                        <v:textbox style="layout-flow:vertical;mso-layout-flow-alt:bottom-to-top" inset="0,0,0,0">
                          <w:txbxContent>
                            <w:p w14:paraId="65CAA99E" w14:textId="77777777" w:rsidR="006A74C9" w:rsidRPr="00855042" w:rsidRDefault="006A74C9" w:rsidP="003E7649">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31"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" filled="f" stroked="f">
                        <v:textbox inset="0,0,0,0">
                          <w:txbxContent>
                            <w:p w14:paraId="0656E5AE" w14:textId="77777777" w:rsidR="006A74C9" w:rsidRDefault="006A74C9" w:rsidP="003E7649">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10F8E02F" w14:textId="77777777" w:rsidR="003E7649" w:rsidRPr="00076A8D" w:rsidRDefault="003E7649"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6BD2FEF" w14:textId="77777777" w:rsidR="003E7649" w:rsidRPr="00076A8D" w:rsidRDefault="003E7649"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2E4BAE5" w14:textId="77777777" w:rsidR="003E7649" w:rsidRPr="00076A8D" w:rsidRDefault="003E7649"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BE29936" w14:textId="77777777" w:rsidR="003E7649" w:rsidRPr="00076A8D" w:rsidRDefault="003E7649"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F1CAB65"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9E8286B" w14:textId="77777777" w:rsidR="003E7649" w:rsidRPr="00076A8D" w:rsidRDefault="003E7649"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A636BE9" w14:textId="77777777" w:rsidR="003E7649" w:rsidRPr="00076A8D" w:rsidRDefault="003E7649"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32F97B8" w14:textId="77777777" w:rsidR="003E7649" w:rsidRPr="00076A8D" w:rsidRDefault="003E7649"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3DC5207" w14:textId="77777777" w:rsidR="003E7649" w:rsidRPr="00076A8D" w:rsidRDefault="003E7649"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643847A" w14:textId="77777777" w:rsidR="003E7649" w:rsidRPr="00076A8D" w:rsidRDefault="003E7649"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750EE78" w14:textId="77777777" w:rsidTr="00E86B11">
        <w:trPr>
          <w:trHeight w:val="280"/>
        </w:trPr>
        <w:tc>
          <w:tcPr>
            <w:tcW w:w="484" w:type="dxa"/>
            <w:vMerge/>
          </w:tcPr>
          <w:p w14:paraId="0021FFE5"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vMerge/>
          </w:tcPr>
          <w:p w14:paraId="3362A6B2" w14:textId="77777777" w:rsidR="003E7649" w:rsidRPr="00076A8D" w:rsidRDefault="003E7649" w:rsidP="00E86B11">
            <w:pPr>
              <w:rPr>
                <w:rFonts w:ascii="Times New Roman" w:eastAsia="Calibri" w:hAnsi="Times New Roman" w:cs="Times New Roman"/>
                <w:color w:val="000000" w:themeColor="text1"/>
                <w:sz w:val="20"/>
                <w:szCs w:val="20"/>
                <w:lang w:val="ro-RO"/>
              </w:rPr>
            </w:pPr>
          </w:p>
        </w:tc>
        <w:tc>
          <w:tcPr>
            <w:tcW w:w="3280" w:type="dxa"/>
            <w:gridSpan w:val="2"/>
          </w:tcPr>
          <w:p w14:paraId="6AA1BE79"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A151EF1" w14:textId="77777777" w:rsidR="003E7649" w:rsidRPr="00076A8D" w:rsidRDefault="003E7649" w:rsidP="00E86B11">
            <w:pPr>
              <w:rPr>
                <w:rFonts w:ascii="Times New Roman" w:eastAsia="Calibri" w:hAnsi="Times New Roman" w:cs="Times New Roman"/>
                <w:color w:val="000000" w:themeColor="text1"/>
                <w:sz w:val="20"/>
                <w:szCs w:val="20"/>
                <w:lang w:val="ro-RO"/>
              </w:rPr>
            </w:pPr>
          </w:p>
        </w:tc>
      </w:tr>
      <w:tr w:rsidR="00076A8D" w:rsidRPr="00076A8D" w14:paraId="03B8FBB4" w14:textId="77777777" w:rsidTr="00E86B11">
        <w:trPr>
          <w:trHeight w:val="468"/>
        </w:trPr>
        <w:tc>
          <w:tcPr>
            <w:tcW w:w="484" w:type="dxa"/>
            <w:vMerge/>
          </w:tcPr>
          <w:p w14:paraId="76D97983"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vMerge/>
          </w:tcPr>
          <w:p w14:paraId="1017839D" w14:textId="77777777" w:rsidR="003E7649" w:rsidRPr="00076A8D" w:rsidRDefault="003E7649" w:rsidP="00E86B11">
            <w:pPr>
              <w:rPr>
                <w:rFonts w:ascii="Times New Roman" w:eastAsia="Calibri" w:hAnsi="Times New Roman" w:cs="Times New Roman"/>
                <w:color w:val="000000" w:themeColor="text1"/>
                <w:sz w:val="20"/>
                <w:szCs w:val="20"/>
                <w:lang w:val="ro-RO"/>
              </w:rPr>
            </w:pPr>
          </w:p>
        </w:tc>
        <w:tc>
          <w:tcPr>
            <w:tcW w:w="3280" w:type="dxa"/>
            <w:gridSpan w:val="2"/>
          </w:tcPr>
          <w:p w14:paraId="7120DC99"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4BBCD20" w14:textId="77777777" w:rsidR="003E7649" w:rsidRPr="00076A8D" w:rsidRDefault="003E7649" w:rsidP="00E86B11">
            <w:pPr>
              <w:rPr>
                <w:rFonts w:ascii="Times New Roman" w:eastAsia="Calibri" w:hAnsi="Times New Roman" w:cs="Times New Roman"/>
                <w:color w:val="000000" w:themeColor="text1"/>
                <w:sz w:val="20"/>
                <w:szCs w:val="20"/>
                <w:lang w:val="ro-RO"/>
              </w:rPr>
            </w:pPr>
          </w:p>
        </w:tc>
      </w:tr>
      <w:tr w:rsidR="00076A8D" w:rsidRPr="00076A8D" w14:paraId="74A54895" w14:textId="77777777" w:rsidTr="00E86B11">
        <w:trPr>
          <w:trHeight w:val="277"/>
        </w:trPr>
        <w:tc>
          <w:tcPr>
            <w:tcW w:w="484" w:type="dxa"/>
            <w:vMerge/>
          </w:tcPr>
          <w:p w14:paraId="6A9CC8E8"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vMerge/>
          </w:tcPr>
          <w:p w14:paraId="1BD4660B" w14:textId="77777777" w:rsidR="003E7649" w:rsidRPr="00076A8D" w:rsidRDefault="003E7649" w:rsidP="00E86B11">
            <w:pPr>
              <w:rPr>
                <w:rFonts w:ascii="Times New Roman" w:eastAsia="Calibri" w:hAnsi="Times New Roman" w:cs="Times New Roman"/>
                <w:color w:val="000000" w:themeColor="text1"/>
                <w:sz w:val="20"/>
                <w:szCs w:val="20"/>
                <w:lang w:val="ro-RO"/>
              </w:rPr>
            </w:pPr>
          </w:p>
        </w:tc>
        <w:tc>
          <w:tcPr>
            <w:tcW w:w="3280" w:type="dxa"/>
            <w:gridSpan w:val="2"/>
          </w:tcPr>
          <w:p w14:paraId="3E5B6DD7"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491B3A3" w14:textId="77777777" w:rsidR="003E7649" w:rsidRPr="00076A8D" w:rsidRDefault="003E7649" w:rsidP="00E86B11">
            <w:pPr>
              <w:rPr>
                <w:rFonts w:ascii="Times New Roman" w:eastAsia="Calibri" w:hAnsi="Times New Roman" w:cs="Times New Roman"/>
                <w:color w:val="000000" w:themeColor="text1"/>
                <w:sz w:val="20"/>
                <w:szCs w:val="20"/>
                <w:lang w:val="ro-RO"/>
              </w:rPr>
            </w:pPr>
          </w:p>
        </w:tc>
      </w:tr>
      <w:tr w:rsidR="00076A8D" w:rsidRPr="00076A8D" w14:paraId="5E9E843F" w14:textId="77777777" w:rsidTr="00E86B11">
        <w:trPr>
          <w:trHeight w:val="1449"/>
        </w:trPr>
        <w:tc>
          <w:tcPr>
            <w:tcW w:w="484" w:type="dxa"/>
            <w:vMerge/>
          </w:tcPr>
          <w:p w14:paraId="03DE6A34"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tcPr>
          <w:p w14:paraId="069CF9ED" w14:textId="77777777" w:rsidR="003E7649" w:rsidRPr="00076A8D" w:rsidRDefault="003E7649"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F2CB2F1" w14:textId="77777777" w:rsidR="003E7649" w:rsidRPr="00076A8D" w:rsidRDefault="003E7649"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0D9AA16" w14:textId="77777777" w:rsidR="003E7649" w:rsidRPr="00076A8D" w:rsidRDefault="003E7649"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95EBC00" w14:textId="77777777" w:rsidR="003E7649" w:rsidRPr="00076A8D" w:rsidRDefault="003E7649"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25F13B6" w14:textId="77777777" w:rsidR="003E7649" w:rsidRPr="00076A8D" w:rsidRDefault="003E7649"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483E58B" w14:textId="77777777" w:rsidR="003E7649" w:rsidRPr="00076A8D" w:rsidRDefault="003E7649"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309B05C" w14:textId="77777777" w:rsidR="003E7649" w:rsidRPr="00076A8D" w:rsidRDefault="003E7649"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5BF8001" w14:textId="77777777" w:rsidR="003E7649" w:rsidRPr="00076A8D" w:rsidRDefault="003E7649"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BBD6A15" w14:textId="77777777" w:rsidTr="00E86B11">
        <w:trPr>
          <w:trHeight w:val="290"/>
        </w:trPr>
        <w:tc>
          <w:tcPr>
            <w:tcW w:w="484" w:type="dxa"/>
            <w:vMerge/>
          </w:tcPr>
          <w:p w14:paraId="02445595"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tcPr>
          <w:p w14:paraId="1293EFCD"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0634791" w14:textId="77777777" w:rsidR="003E7649" w:rsidRPr="00076A8D" w:rsidRDefault="003E7649"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079C44F" w14:textId="77777777" w:rsidTr="00E86B11">
        <w:trPr>
          <w:trHeight w:val="287"/>
        </w:trPr>
        <w:tc>
          <w:tcPr>
            <w:tcW w:w="484" w:type="dxa"/>
            <w:vMerge/>
          </w:tcPr>
          <w:p w14:paraId="7C9B6A63"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tcPr>
          <w:p w14:paraId="714D5218"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3E5365EB" w14:textId="77777777" w:rsidR="003E7649" w:rsidRPr="00076A8D" w:rsidRDefault="003E7649"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A1D18B3" w14:textId="77777777" w:rsidTr="00E86B11">
        <w:trPr>
          <w:trHeight w:val="2067"/>
        </w:trPr>
        <w:tc>
          <w:tcPr>
            <w:tcW w:w="484" w:type="dxa"/>
            <w:vMerge/>
          </w:tcPr>
          <w:p w14:paraId="7A6CDFAA"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tcPr>
          <w:p w14:paraId="3DCD7C36" w14:textId="77777777" w:rsidR="003E7649" w:rsidRPr="00076A8D" w:rsidRDefault="003E7649"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F22FC69"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4C3A04FC"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8DE2444"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D22340C"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433870E"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7D0DDA2"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2D35682"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0AA9E15" w14:textId="77777777" w:rsidR="003E7649" w:rsidRPr="00076A8D" w:rsidRDefault="003E7649"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C7F51D6" w14:textId="77777777" w:rsidR="003E7649" w:rsidRPr="00076A8D" w:rsidRDefault="003E7649"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6B736026" w14:textId="77777777" w:rsidR="003E7649" w:rsidRPr="00076A8D" w:rsidRDefault="003E7649"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43C70BD" w14:textId="77777777" w:rsidR="003E7649" w:rsidRPr="00076A8D" w:rsidRDefault="003E7649" w:rsidP="00E86B11">
            <w:pPr>
              <w:tabs>
                <w:tab w:val="center" w:pos="787"/>
                <w:tab w:val="center" w:pos="4052"/>
              </w:tabs>
              <w:rPr>
                <w:rFonts w:ascii="Times New Roman" w:eastAsia="Calibri" w:hAnsi="Times New Roman" w:cs="Times New Roman"/>
                <w:color w:val="000000" w:themeColor="text1"/>
                <w:sz w:val="20"/>
                <w:szCs w:val="20"/>
                <w:lang w:val="ro-RO"/>
              </w:rPr>
            </w:pPr>
          </w:p>
          <w:p w14:paraId="5DBDE1E4" w14:textId="77777777" w:rsidR="003E7649" w:rsidRPr="00076A8D" w:rsidRDefault="003E7649"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588FE2DC" w14:textId="77777777" w:rsidR="003E7649" w:rsidRPr="00076A8D" w:rsidRDefault="003E7649"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22FEF581" w14:textId="77777777" w:rsidR="003E7649" w:rsidRPr="00076A8D" w:rsidRDefault="003E7649"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DF7665E" w14:textId="77777777" w:rsidTr="00E86B11">
        <w:trPr>
          <w:trHeight w:val="289"/>
        </w:trPr>
        <w:tc>
          <w:tcPr>
            <w:tcW w:w="484" w:type="dxa"/>
            <w:vMerge/>
          </w:tcPr>
          <w:p w14:paraId="394965C4"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tcPr>
          <w:p w14:paraId="4FD1E8C5"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2DB9BDE" w14:textId="77777777" w:rsidR="003E7649" w:rsidRPr="00076A8D" w:rsidRDefault="003E7649"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81E1572" w14:textId="77777777" w:rsidTr="00E86B11">
        <w:trPr>
          <w:trHeight w:val="995"/>
        </w:trPr>
        <w:tc>
          <w:tcPr>
            <w:tcW w:w="484" w:type="dxa"/>
            <w:vMerge w:val="restart"/>
          </w:tcPr>
          <w:p w14:paraId="171F125F"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vMerge w:val="restart"/>
          </w:tcPr>
          <w:p w14:paraId="1E10817C"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7A4423A5" w14:textId="77777777" w:rsidR="003E7649" w:rsidRPr="00076A8D" w:rsidRDefault="003E7649"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3187A96" w14:textId="77777777" w:rsidR="003E7649" w:rsidRPr="00076A8D" w:rsidRDefault="003E7649"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D2399E4" w14:textId="77777777" w:rsidR="003E7649" w:rsidRPr="00076A8D" w:rsidRDefault="003E7649"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9D3B205" w14:textId="77777777" w:rsidR="003E7649" w:rsidRPr="00076A8D" w:rsidRDefault="003E7649" w:rsidP="00E86B11">
            <w:pPr>
              <w:ind w:left="55"/>
              <w:rPr>
                <w:rFonts w:ascii="Times New Roman" w:eastAsia="Calibri" w:hAnsi="Times New Roman" w:cs="Times New Roman"/>
                <w:color w:val="000000" w:themeColor="text1"/>
                <w:sz w:val="20"/>
                <w:szCs w:val="20"/>
                <w:lang w:val="ro-RO"/>
              </w:rPr>
            </w:pPr>
          </w:p>
          <w:p w14:paraId="29613CC4" w14:textId="77777777" w:rsidR="003E7649" w:rsidRPr="00076A8D" w:rsidRDefault="003E7649"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264E19B" w14:textId="77777777" w:rsidR="003E7649" w:rsidRPr="00076A8D" w:rsidRDefault="003E7649"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32FA5D7" w14:textId="77777777" w:rsidR="003E7649" w:rsidRPr="00076A8D" w:rsidRDefault="003E7649" w:rsidP="00E86B11">
            <w:pPr>
              <w:ind w:left="50"/>
              <w:rPr>
                <w:rFonts w:ascii="Times New Roman" w:eastAsia="Calibri" w:hAnsi="Times New Roman" w:cs="Times New Roman"/>
                <w:color w:val="000000" w:themeColor="text1"/>
                <w:sz w:val="20"/>
                <w:szCs w:val="20"/>
                <w:lang w:val="ro-RO"/>
              </w:rPr>
            </w:pPr>
          </w:p>
          <w:p w14:paraId="15F9FB3B" w14:textId="77777777" w:rsidR="003E7649" w:rsidRPr="00076A8D" w:rsidRDefault="003E7649" w:rsidP="00E86B11">
            <w:pPr>
              <w:ind w:left="26"/>
              <w:jc w:val="center"/>
              <w:rPr>
                <w:rFonts w:ascii="Times New Roman" w:eastAsia="Calibri" w:hAnsi="Times New Roman" w:cs="Times New Roman"/>
                <w:color w:val="000000" w:themeColor="text1"/>
                <w:sz w:val="24"/>
                <w:szCs w:val="24"/>
                <w:lang w:val="ro-RO"/>
              </w:rPr>
            </w:pPr>
          </w:p>
          <w:p w14:paraId="3227BCE8" w14:textId="77777777" w:rsidR="003E7649" w:rsidRPr="00076A8D" w:rsidRDefault="003E7649"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3986EC25" w14:textId="77777777" w:rsidR="003E7649" w:rsidRPr="00076A8D" w:rsidRDefault="003E7649"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3A55A66" w14:textId="77777777" w:rsidTr="00E86B11">
        <w:trPr>
          <w:trHeight w:val="1765"/>
        </w:trPr>
        <w:tc>
          <w:tcPr>
            <w:tcW w:w="484" w:type="dxa"/>
            <w:vMerge/>
          </w:tcPr>
          <w:p w14:paraId="05296D44"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4567" w:type="dxa"/>
            <w:vMerge/>
          </w:tcPr>
          <w:p w14:paraId="21517BAF" w14:textId="77777777" w:rsidR="003E7649" w:rsidRPr="00076A8D" w:rsidRDefault="003E7649"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E02A1F8" w14:textId="77777777" w:rsidR="003E7649" w:rsidRPr="00076A8D" w:rsidRDefault="003E7649"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60C862D" w14:textId="77777777" w:rsidR="003E7649" w:rsidRPr="00076A8D" w:rsidRDefault="003E7649"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9845972" w14:textId="77777777" w:rsidR="003E7649" w:rsidRPr="00076A8D" w:rsidRDefault="003E7649"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25682FE0" w14:textId="77777777" w:rsidR="003E7649" w:rsidRPr="00076A8D" w:rsidRDefault="003E7649" w:rsidP="00E86B11">
            <w:pPr>
              <w:tabs>
                <w:tab w:val="center" w:pos="827"/>
                <w:tab w:val="center" w:pos="3887"/>
              </w:tabs>
              <w:spacing w:after="41"/>
              <w:rPr>
                <w:rFonts w:ascii="Times New Roman" w:hAnsi="Times New Roman" w:cs="Times New Roman"/>
                <w:color w:val="000000" w:themeColor="text1"/>
                <w:sz w:val="20"/>
                <w:szCs w:val="20"/>
                <w:lang w:val="ro-RO"/>
              </w:rPr>
            </w:pPr>
          </w:p>
          <w:p w14:paraId="29016677" w14:textId="77777777" w:rsidR="003E7649" w:rsidRPr="00076A8D" w:rsidRDefault="003E7649"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35C49EA6" w14:textId="77777777" w:rsidR="003E7649" w:rsidRPr="00076A8D" w:rsidRDefault="003E7649" w:rsidP="00E86B11">
            <w:pPr>
              <w:tabs>
                <w:tab w:val="center" w:pos="827"/>
                <w:tab w:val="center" w:pos="3887"/>
              </w:tabs>
              <w:spacing w:after="41"/>
              <w:rPr>
                <w:rFonts w:ascii="Times New Roman" w:hAnsi="Times New Roman" w:cs="Times New Roman"/>
                <w:color w:val="000000" w:themeColor="text1"/>
                <w:sz w:val="20"/>
                <w:szCs w:val="20"/>
                <w:lang w:val="ro-RO"/>
              </w:rPr>
            </w:pPr>
          </w:p>
          <w:p w14:paraId="530721B7" w14:textId="77777777" w:rsidR="003E7649" w:rsidRPr="00076A8D" w:rsidRDefault="003E7649"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1661AA7" w14:textId="77777777" w:rsidTr="00E86B11">
        <w:trPr>
          <w:trHeight w:val="517"/>
        </w:trPr>
        <w:tc>
          <w:tcPr>
            <w:tcW w:w="484" w:type="dxa"/>
            <w:vMerge w:val="restart"/>
          </w:tcPr>
          <w:p w14:paraId="0989CAA2"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62F5896" w14:textId="77777777" w:rsidR="003E7649" w:rsidRPr="00076A8D" w:rsidRDefault="003E7649"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0DC4BA" w14:textId="77777777" w:rsidTr="00E86B11">
        <w:trPr>
          <w:trHeight w:val="864"/>
        </w:trPr>
        <w:tc>
          <w:tcPr>
            <w:tcW w:w="484" w:type="dxa"/>
            <w:vMerge/>
          </w:tcPr>
          <w:p w14:paraId="2519604C"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10867" w:type="dxa"/>
            <w:gridSpan w:val="4"/>
          </w:tcPr>
          <w:p w14:paraId="598FFF1A" w14:textId="77777777" w:rsidR="003E7649" w:rsidRPr="00076A8D" w:rsidRDefault="003E7649"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43A6AD5" w14:textId="77777777" w:rsidR="003E7649" w:rsidRPr="00076A8D" w:rsidRDefault="003E7649"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0210D73" w14:textId="77777777" w:rsidR="003E7649" w:rsidRPr="00076A8D" w:rsidRDefault="003E7649"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108F62DB" w14:textId="77777777" w:rsidTr="00E86B11">
        <w:trPr>
          <w:trHeight w:val="433"/>
        </w:trPr>
        <w:tc>
          <w:tcPr>
            <w:tcW w:w="484" w:type="dxa"/>
            <w:vMerge/>
          </w:tcPr>
          <w:p w14:paraId="6E40E624"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10867" w:type="dxa"/>
            <w:gridSpan w:val="4"/>
          </w:tcPr>
          <w:p w14:paraId="4AC9D35C" w14:textId="77777777" w:rsidR="003E7649" w:rsidRPr="00076A8D" w:rsidRDefault="003E7649"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3BBE59FF" w14:textId="77777777" w:rsidR="003E7649" w:rsidRPr="00076A8D" w:rsidRDefault="003E7649"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8608FE4" w14:textId="77777777" w:rsidTr="00E86B11">
        <w:trPr>
          <w:trHeight w:val="427"/>
        </w:trPr>
        <w:tc>
          <w:tcPr>
            <w:tcW w:w="484" w:type="dxa"/>
            <w:vMerge/>
          </w:tcPr>
          <w:p w14:paraId="67D02F84"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10867" w:type="dxa"/>
            <w:gridSpan w:val="4"/>
          </w:tcPr>
          <w:p w14:paraId="38BBD17E" w14:textId="77777777" w:rsidR="003E7649" w:rsidRPr="00076A8D" w:rsidRDefault="003E7649"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5F318CA9" w14:textId="77777777" w:rsidTr="00E86B11">
        <w:trPr>
          <w:trHeight w:val="516"/>
        </w:trPr>
        <w:tc>
          <w:tcPr>
            <w:tcW w:w="484" w:type="dxa"/>
            <w:vMerge/>
          </w:tcPr>
          <w:p w14:paraId="4B7CCB62"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D93593A" w14:textId="77777777" w:rsidR="003E7649" w:rsidRPr="00076A8D" w:rsidRDefault="003E7649"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8D2CBC0" w14:textId="63DED8B9" w:rsidR="003E7649" w:rsidRPr="00076A8D" w:rsidRDefault="003E7649"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9DF821A" w14:textId="77777777" w:rsidR="003E7649" w:rsidRPr="00076A8D" w:rsidRDefault="003E7649"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E8F1B3B" w14:textId="77777777" w:rsidR="003E7649" w:rsidRPr="00076A8D" w:rsidRDefault="003E7649" w:rsidP="00E86B11">
            <w:pPr>
              <w:rPr>
                <w:rFonts w:ascii="Times New Roman" w:eastAsia="Segoe UI Symbol" w:hAnsi="Times New Roman" w:cs="Times New Roman"/>
                <w:color w:val="000000" w:themeColor="text1"/>
                <w:sz w:val="20"/>
                <w:szCs w:val="20"/>
                <w:lang w:val="ro-RO"/>
              </w:rPr>
            </w:pPr>
          </w:p>
          <w:p w14:paraId="23145C9C" w14:textId="77777777" w:rsidR="003E7649" w:rsidRPr="00076A8D" w:rsidRDefault="003E7649"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CF9B658" w14:textId="77777777" w:rsidTr="00E86B11">
        <w:trPr>
          <w:trHeight w:val="316"/>
        </w:trPr>
        <w:tc>
          <w:tcPr>
            <w:tcW w:w="484" w:type="dxa"/>
            <w:vMerge/>
          </w:tcPr>
          <w:p w14:paraId="0AEE0DE2"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6760" w:type="dxa"/>
            <w:gridSpan w:val="2"/>
            <w:vMerge/>
          </w:tcPr>
          <w:p w14:paraId="69974C73" w14:textId="77777777" w:rsidR="003E7649" w:rsidRPr="00076A8D" w:rsidRDefault="003E7649"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C5CBE34" w14:textId="77777777" w:rsidR="003E7649" w:rsidRPr="00076A8D" w:rsidRDefault="003E7649"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DA33541" w14:textId="77777777" w:rsidTr="00E86B11">
        <w:trPr>
          <w:trHeight w:val="840"/>
        </w:trPr>
        <w:tc>
          <w:tcPr>
            <w:tcW w:w="484" w:type="dxa"/>
            <w:vMerge/>
          </w:tcPr>
          <w:p w14:paraId="52D525B5" w14:textId="77777777" w:rsidR="003E7649" w:rsidRPr="00076A8D" w:rsidRDefault="003E7649"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326895D"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5614857E" w14:textId="77777777" w:rsidR="003E7649" w:rsidRPr="00076A8D" w:rsidRDefault="003E7649"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C520C76" w14:textId="77777777" w:rsidR="003E7649" w:rsidRPr="00076A8D" w:rsidRDefault="003E7649"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2B4F4F8" w14:textId="77777777" w:rsidR="003E7649" w:rsidRPr="00076A8D" w:rsidRDefault="003E7649"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1F421723"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8708243" w14:textId="77777777" w:rsidR="003E7649" w:rsidRPr="00076A8D" w:rsidRDefault="003E7649"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638BEA6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457E688A"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1D7D5345"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p>
                <w:p w14:paraId="6BF04F70"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D245F90"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7731C75"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617AC2B" w14:textId="77777777" w:rsidR="003E7649" w:rsidRPr="00076A8D" w:rsidRDefault="003E7649"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534A43F" w14:textId="77777777" w:rsidR="003E7649" w:rsidRPr="00076A8D" w:rsidRDefault="003E7649"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F8DC852" w14:textId="77777777" w:rsidR="003E7649" w:rsidRPr="00076A8D" w:rsidRDefault="003E7649"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D4ADDE9"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C3011AE"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B23187A"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C6ED91D"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p>
              </w:tc>
            </w:tr>
            <w:tr w:rsidR="00076A8D" w:rsidRPr="00076A8D" w14:paraId="0FE59F6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9AB5199"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0C662391"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56F2201"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3786045" w14:textId="77777777" w:rsidR="003E7649" w:rsidRPr="00076A8D" w:rsidRDefault="003E7649"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C122416"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EFF44D8" w14:textId="77777777" w:rsidR="003E7649" w:rsidRPr="00076A8D" w:rsidRDefault="003E7649"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200FF0A"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B45041E" w14:textId="77777777" w:rsidR="003E7649" w:rsidRPr="00076A8D" w:rsidRDefault="003E7649"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1BBB26F" w14:textId="77777777" w:rsidR="003E7649" w:rsidRPr="00076A8D" w:rsidRDefault="003E7649"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8B94DBA" w14:textId="77777777" w:rsidR="003E7649" w:rsidRPr="00076A8D" w:rsidRDefault="003E7649"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7E7A6B9"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5CF3CBFD" w14:textId="77777777" w:rsidR="003E7649" w:rsidRPr="00076A8D" w:rsidRDefault="003E7649" w:rsidP="00E86B11">
                  <w:pPr>
                    <w:rPr>
                      <w:rFonts w:ascii="Times New Roman" w:hAnsi="Times New Roman"/>
                      <w:bCs/>
                      <w:color w:val="000000" w:themeColor="text1"/>
                      <w:sz w:val="20"/>
                      <w:szCs w:val="20"/>
                      <w:lang w:val="ro-RO"/>
                    </w:rPr>
                  </w:pPr>
                </w:p>
              </w:tc>
            </w:tr>
            <w:tr w:rsidR="00076A8D" w:rsidRPr="00076A8D" w14:paraId="1CE1F7DC"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71FE004" w14:textId="77777777" w:rsidR="003E7649" w:rsidRPr="00076A8D" w:rsidRDefault="003E7649"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4D7BD833"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3EE76E2" w14:textId="77777777" w:rsidR="003E7649" w:rsidRPr="00076A8D" w:rsidRDefault="003E7649"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E538C47" w14:textId="77777777" w:rsidR="003E7649" w:rsidRPr="00076A8D" w:rsidRDefault="003E7649"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63940E8" w14:textId="77777777" w:rsidR="003E7649" w:rsidRPr="00076A8D" w:rsidRDefault="003E7649"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3220727" w14:textId="77777777" w:rsidR="003E7649" w:rsidRPr="00076A8D" w:rsidRDefault="003E7649" w:rsidP="00E86B11">
            <w:pPr>
              <w:tabs>
                <w:tab w:val="center" w:pos="998"/>
                <w:tab w:val="center" w:pos="5225"/>
              </w:tabs>
              <w:rPr>
                <w:rFonts w:ascii="Times New Roman" w:hAnsi="Times New Roman" w:cs="Times New Roman"/>
                <w:color w:val="000000" w:themeColor="text1"/>
                <w:sz w:val="20"/>
                <w:szCs w:val="20"/>
                <w:lang w:val="ro-RO"/>
              </w:rPr>
            </w:pPr>
          </w:p>
          <w:p w14:paraId="4CAE1BF3" w14:textId="77777777" w:rsidR="002B29D8" w:rsidRPr="00076A8D" w:rsidRDefault="003E7649" w:rsidP="002B29D8">
            <w:pPr>
              <w:pStyle w:val="Heading4"/>
              <w:outlineLvl w:val="3"/>
              <w:rPr>
                <w:rFonts w:ascii="Times New Roman" w:eastAsia="Times New Roman" w:hAnsi="Times New Roman" w:cs="Times New Roman"/>
                <w:b/>
                <w:bCs/>
                <w:i w:val="0"/>
                <w:iCs w:val="0"/>
                <w:color w:val="000000" w:themeColor="text1"/>
                <w:sz w:val="24"/>
                <w:szCs w:val="24"/>
                <w:lang w:val="ro-RO"/>
              </w:rPr>
            </w:pPr>
            <w:r w:rsidRPr="00076A8D">
              <w:rPr>
                <w:rFonts w:ascii="Times New Roman" w:hAnsi="Times New Roman" w:cs="Times New Roman"/>
                <w:color w:val="000000" w:themeColor="text1"/>
                <w:sz w:val="20"/>
                <w:szCs w:val="20"/>
                <w:lang w:val="ro-RO"/>
              </w:rPr>
              <w:br/>
            </w:r>
            <w:r w:rsidR="002B29D8" w:rsidRPr="00076A8D">
              <w:rPr>
                <w:rFonts w:ascii="Times New Roman" w:eastAsia="Times New Roman" w:hAnsi="Times New Roman" w:cs="Times New Roman"/>
                <w:b/>
                <w:bCs/>
                <w:i w:val="0"/>
                <w:iCs w:val="0"/>
                <w:color w:val="000000" w:themeColor="text1"/>
                <w:sz w:val="24"/>
                <w:szCs w:val="24"/>
                <w:lang w:val="ro-RO"/>
              </w:rPr>
              <w:t>II.1. Atestare de sănătate publică</w:t>
            </w:r>
          </w:p>
          <w:p w14:paraId="4E731703" w14:textId="1CB6765A" w:rsidR="002B29D8" w:rsidRPr="00076A8D" w:rsidRDefault="002B29D8" w:rsidP="002B29D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[a se șterge dacă </w:t>
            </w:r>
            <w:r w:rsidR="00084AAE" w:rsidRPr="00076A8D">
              <w:rPr>
                <w:rFonts w:ascii="Times New Roman" w:hAnsi="Times New Roman" w:cs="Times New Roman"/>
                <w:i/>
                <w:iCs/>
                <w:color w:val="000000" w:themeColor="text1"/>
                <w:sz w:val="24"/>
                <w:szCs w:val="24"/>
                <w:lang w:val="ro-RO"/>
              </w:rPr>
              <w:t>Republica Moldova</w:t>
            </w:r>
            <w:r w:rsidRPr="00076A8D">
              <w:rPr>
                <w:rFonts w:ascii="Times New Roman" w:hAnsi="Times New Roman" w:cs="Times New Roman"/>
                <w:i/>
                <w:iCs/>
                <w:color w:val="000000" w:themeColor="text1"/>
                <w:sz w:val="24"/>
                <w:szCs w:val="24"/>
                <w:lang w:val="ro-RO"/>
              </w:rPr>
              <w:t xml:space="preserve"> nu este destinația finală a cărnii proaspete]</w:t>
            </w:r>
          </w:p>
          <w:p w14:paraId="3046BC50" w14:textId="1C479F1F" w:rsidR="002B29D8" w:rsidRPr="00076A8D" w:rsidRDefault="002B29D8" w:rsidP="002B29D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 xml:space="preserve">carnea proaspătă de animale crescute ca vânat de crescătorie din rase sălbatice de porcine și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24B303F5" w14:textId="277FA3EB"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5D3C94" w:rsidRPr="00076A8D">
              <w:rPr>
                <w:rFonts w:ascii="Times New Roman" w:hAnsi="Times New Roman" w:cs="Times New Roman"/>
                <w:bCs/>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02AB9F01" w14:textId="3BBCF575"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condițiile stabilite în secțiunea III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CFFAA68" w14:textId="36A34EA4"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îndeplinește cerințele Regulamentului de punere în aplicare (UE) nr. 2015/1375 al Comisiei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 xml:space="preserve">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4738FE5F" w14:textId="77777777"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carnea a fost considerată adecvată pentru consum uman în urma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16, 27, 30, 31, 33, 34, 37 și 38 din Regulamentul de punere în aplicare (UE) 2019/627 și articolele 3-8 din Regulamentul delegat (UE) 2019/624;</w:t>
            </w:r>
          </w:p>
          <w:p w14:paraId="708361E2" w14:textId="77777777"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p>
          <w:p w14:paraId="7B4F14C8" w14:textId="77777777" w:rsidR="002B29D8" w:rsidRPr="00076A8D" w:rsidRDefault="002B29D8" w:rsidP="00712F02">
            <w:pPr>
              <w:numPr>
                <w:ilvl w:val="1"/>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fie [carcasa, sau părți ale acesteia, a fost marcată cu o marcă de sănătate în conformitate cu articolul 48 din Regulamentul de punere în aplicare (UE) 2019/627 și anexa II la acesta;]</w:t>
            </w:r>
          </w:p>
          <w:p w14:paraId="23DD3C43" w14:textId="58058601" w:rsidR="002B29D8" w:rsidRPr="00076A8D" w:rsidRDefault="002B29D8" w:rsidP="00712F02">
            <w:pPr>
              <w:numPr>
                <w:ilvl w:val="1"/>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fie [pachetele de carne au fost marcate cu o marcă de identificare în conformitate cu secțiunea I </w:t>
            </w:r>
            <w:proofErr w:type="spellStart"/>
            <w:r w:rsidRPr="00076A8D">
              <w:rPr>
                <w:rFonts w:ascii="Times New Roman" w:hAnsi="Times New Roman" w:cs="Times New Roman"/>
                <w:color w:val="000000" w:themeColor="text1"/>
                <w:sz w:val="24"/>
                <w:szCs w:val="24"/>
                <w:lang w:val="ro-RO"/>
              </w:rPr>
              <w:t>dinII</w:t>
            </w:r>
            <w:proofErr w:type="spellEnd"/>
            <w:r w:rsidRPr="00076A8D">
              <w:rPr>
                <w:rFonts w:ascii="Times New Roman" w:hAnsi="Times New Roman" w:cs="Times New Roman"/>
                <w:color w:val="000000" w:themeColor="text1"/>
                <w:sz w:val="24"/>
                <w:szCs w:val="24"/>
                <w:lang w:val="ro-RO"/>
              </w:rPr>
              <w:t xml:space="preserve">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95D96B3" w14:textId="58778012"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166B525B" w14:textId="1860A243" w:rsidR="002B29D8" w:rsidRPr="00076A8D"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acestea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2E433451" w14:textId="18F1CACD" w:rsidR="002B29D8" w:rsidRDefault="002B29D8" w:rsidP="00712F02">
            <w:pPr>
              <w:numPr>
                <w:ilvl w:val="0"/>
                <w:numId w:val="1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carnea a fost depozitată și transportată în conformitate cu cerințele relevante prevăzute în secțiunea 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F4126FB" w14:textId="77777777" w:rsidR="0060305D" w:rsidRPr="00076A8D" w:rsidRDefault="0060305D" w:rsidP="0060305D">
            <w:pPr>
              <w:spacing w:before="100" w:beforeAutospacing="1" w:after="100" w:afterAutospacing="1"/>
              <w:rPr>
                <w:rFonts w:ascii="Times New Roman" w:hAnsi="Times New Roman" w:cs="Times New Roman"/>
                <w:color w:val="000000" w:themeColor="text1"/>
                <w:sz w:val="24"/>
                <w:szCs w:val="24"/>
                <w:lang w:val="ro-RO"/>
              </w:rPr>
            </w:pPr>
          </w:p>
          <w:p w14:paraId="12FF9065" w14:textId="64FA7A27" w:rsidR="00D328DD" w:rsidRPr="005424BD" w:rsidRDefault="0060305D" w:rsidP="00D328DD">
            <w:pPr>
              <w:spacing w:before="100" w:beforeAutospacing="1" w:after="100" w:afterAutospacing="1"/>
              <w:rPr>
                <w:lang w:val="ro-RO"/>
              </w:rPr>
            </w:pPr>
            <w:r w:rsidRPr="00DC3E8D">
              <w:rPr>
                <w:rFonts w:ascii="Times New Roman" w:hAnsi="Times New Roman" w:cs="Times New Roman"/>
                <w:b/>
                <w:bCs/>
                <w:color w:val="000000" w:themeColor="text1"/>
                <w:sz w:val="24"/>
                <w:szCs w:val="24"/>
              </w:rPr>
              <w:t>[</w:t>
            </w:r>
            <w:r w:rsidR="00D328DD" w:rsidRPr="00DC3E8D">
              <w:rPr>
                <w:rFonts w:ascii="Times New Roman" w:hAnsi="Times New Roman" w:cs="Times New Roman"/>
                <w:b/>
                <w:bCs/>
                <w:color w:val="000000" w:themeColor="text1"/>
                <w:sz w:val="24"/>
                <w:szCs w:val="24"/>
              </w:rPr>
              <w:t xml:space="preserve">II.1a. </w:t>
            </w:r>
            <w:proofErr w:type="spellStart"/>
            <w:r w:rsidR="00D328DD" w:rsidRPr="00DC3E8D">
              <w:rPr>
                <w:rFonts w:ascii="Times New Roman" w:hAnsi="Times New Roman" w:cs="Times New Roman"/>
                <w:b/>
                <w:bCs/>
                <w:color w:val="000000" w:themeColor="text1"/>
                <w:sz w:val="24"/>
                <w:szCs w:val="24"/>
              </w:rPr>
              <w:t>Atestare</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în</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ceea</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ce</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privește</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Regulamentul</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DC3E8D">
              <w:rPr>
                <w:rFonts w:ascii="Times New Roman" w:hAnsi="Times New Roman" w:cs="Times New Roman"/>
                <w:b/>
                <w:bCs/>
                <w:color w:val="000000" w:themeColor="text1"/>
                <w:sz w:val="24"/>
                <w:szCs w:val="24"/>
              </w:rPr>
              <w:t>delegat</w:t>
            </w:r>
            <w:proofErr w:type="spellEnd"/>
            <w:r w:rsidR="00D328DD" w:rsidRPr="00DC3E8D">
              <w:rPr>
                <w:rFonts w:ascii="Times New Roman" w:hAnsi="Times New Roman" w:cs="Times New Roman"/>
                <w:b/>
                <w:bCs/>
                <w:color w:val="000000" w:themeColor="text1"/>
                <w:sz w:val="24"/>
                <w:szCs w:val="24"/>
              </w:rPr>
              <w:t xml:space="preserve"> (UE) 2023/905 al </w:t>
            </w:r>
            <w:proofErr w:type="spellStart"/>
            <w:r w:rsidR="00D328DD" w:rsidRPr="00DC3E8D">
              <w:rPr>
                <w:rFonts w:ascii="Times New Roman" w:hAnsi="Times New Roman" w:cs="Times New Roman"/>
                <w:b/>
                <w:bCs/>
                <w:color w:val="000000" w:themeColor="text1"/>
                <w:sz w:val="24"/>
                <w:szCs w:val="24"/>
              </w:rPr>
              <w:t>Comisiei</w:t>
            </w:r>
            <w:proofErr w:type="spellEnd"/>
            <w:r w:rsidR="00D328DD" w:rsidRPr="00DC3E8D">
              <w:rPr>
                <w:rFonts w:ascii="Times New Roman" w:hAnsi="Times New Roman" w:cs="Times New Roman"/>
                <w:b/>
                <w:bCs/>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Subsemnatul</w:t>
            </w:r>
            <w:proofErr w:type="spellEnd"/>
            <w:r w:rsidR="00D328DD" w:rsidRPr="00405FC1">
              <w:rPr>
                <w:rFonts w:ascii="Times New Roman" w:hAnsi="Times New Roman" w:cs="Times New Roman"/>
                <w:color w:val="000000" w:themeColor="text1"/>
                <w:sz w:val="24"/>
                <w:szCs w:val="24"/>
              </w:rPr>
              <w:t xml:space="preserve">, medic </w:t>
            </w:r>
            <w:proofErr w:type="spellStart"/>
            <w:r w:rsidR="00D328DD" w:rsidRPr="00405FC1">
              <w:rPr>
                <w:rFonts w:ascii="Times New Roman" w:hAnsi="Times New Roman" w:cs="Times New Roman"/>
                <w:color w:val="000000" w:themeColor="text1"/>
                <w:sz w:val="24"/>
                <w:szCs w:val="24"/>
              </w:rPr>
              <w:t>veterinar</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oficial</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declar</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că</w:t>
            </w:r>
            <w:proofErr w:type="spellEnd"/>
            <w:r w:rsidR="00D328DD" w:rsidRPr="00405FC1">
              <w:rPr>
                <w:rFonts w:ascii="Times New Roman" w:hAnsi="Times New Roman" w:cs="Times New Roman"/>
                <w:color w:val="000000" w:themeColor="text1"/>
                <w:sz w:val="24"/>
                <w:szCs w:val="24"/>
              </w:rPr>
              <w:t xml:space="preserve"> am </w:t>
            </w:r>
            <w:proofErr w:type="spellStart"/>
            <w:r w:rsidR="00D328DD" w:rsidRPr="00405FC1">
              <w:rPr>
                <w:rFonts w:ascii="Times New Roman" w:hAnsi="Times New Roman" w:cs="Times New Roman"/>
                <w:color w:val="000000" w:themeColor="text1"/>
                <w:sz w:val="24"/>
                <w:szCs w:val="24"/>
              </w:rPr>
              <w:t>luat</w:t>
            </w:r>
            <w:proofErr w:type="spellEnd"/>
            <w:r w:rsidR="00D328DD" w:rsidRPr="00405FC1">
              <w:rPr>
                <w:rFonts w:ascii="Times New Roman" w:hAnsi="Times New Roman" w:cs="Times New Roman"/>
                <w:color w:val="000000" w:themeColor="text1"/>
                <w:sz w:val="24"/>
                <w:szCs w:val="24"/>
              </w:rPr>
              <w:t xml:space="preserve"> la </w:t>
            </w:r>
            <w:proofErr w:type="spellStart"/>
            <w:r w:rsidR="00D328DD" w:rsidRPr="00405FC1">
              <w:rPr>
                <w:rFonts w:ascii="Times New Roman" w:hAnsi="Times New Roman" w:cs="Times New Roman"/>
                <w:color w:val="000000" w:themeColor="text1"/>
                <w:sz w:val="24"/>
                <w:szCs w:val="24"/>
              </w:rPr>
              <w:t>cunoștință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cerințele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relevante</w:t>
            </w:r>
            <w:proofErr w:type="spellEnd"/>
            <w:r w:rsidR="00D328DD" w:rsidRPr="00405FC1">
              <w:rPr>
                <w:rFonts w:ascii="Times New Roman" w:hAnsi="Times New Roman" w:cs="Times New Roman"/>
                <w:color w:val="000000" w:themeColor="text1"/>
                <w:sz w:val="24"/>
                <w:szCs w:val="24"/>
              </w:rPr>
              <w:t xml:space="preserve"> din </w:t>
            </w:r>
            <w:proofErr w:type="spellStart"/>
            <w:r w:rsidR="00D328DD" w:rsidRPr="00405FC1">
              <w:rPr>
                <w:rFonts w:ascii="Times New Roman" w:hAnsi="Times New Roman" w:cs="Times New Roman"/>
                <w:color w:val="000000" w:themeColor="text1"/>
                <w:sz w:val="24"/>
                <w:szCs w:val="24"/>
              </w:rPr>
              <w:t>Regulamentul</w:t>
            </w:r>
            <w:proofErr w:type="spellEnd"/>
            <w:r w:rsidR="00D328DD" w:rsidRPr="00405FC1">
              <w:rPr>
                <w:rFonts w:ascii="Times New Roman" w:hAnsi="Times New Roman" w:cs="Times New Roman"/>
                <w:color w:val="000000" w:themeColor="text1"/>
                <w:sz w:val="24"/>
                <w:szCs w:val="24"/>
              </w:rPr>
              <w:t xml:space="preserve"> (UE) 2019/6 al </w:t>
            </w:r>
            <w:proofErr w:type="spellStart"/>
            <w:r w:rsidR="00D328DD" w:rsidRPr="00405FC1">
              <w:rPr>
                <w:rFonts w:ascii="Times New Roman" w:hAnsi="Times New Roman" w:cs="Times New Roman"/>
                <w:color w:val="000000" w:themeColor="text1"/>
                <w:sz w:val="24"/>
                <w:szCs w:val="24"/>
              </w:rPr>
              <w:t>Parlamentului</w:t>
            </w:r>
            <w:proofErr w:type="spellEnd"/>
            <w:r w:rsidR="00D328DD" w:rsidRPr="00405FC1">
              <w:rPr>
                <w:rFonts w:ascii="Times New Roman" w:hAnsi="Times New Roman" w:cs="Times New Roman"/>
                <w:color w:val="000000" w:themeColor="text1"/>
                <w:sz w:val="24"/>
                <w:szCs w:val="24"/>
              </w:rPr>
              <w:t xml:space="preserve"> European </w:t>
            </w:r>
            <w:proofErr w:type="spellStart"/>
            <w:r w:rsidR="00D328DD" w:rsidRPr="00405FC1">
              <w:rPr>
                <w:rFonts w:ascii="Times New Roman" w:hAnsi="Times New Roman" w:cs="Times New Roman"/>
                <w:color w:val="000000" w:themeColor="text1"/>
                <w:sz w:val="24"/>
                <w:szCs w:val="24"/>
              </w:rPr>
              <w:t>și</w:t>
            </w:r>
            <w:proofErr w:type="spellEnd"/>
            <w:r w:rsidR="00D328DD" w:rsidRPr="00405FC1">
              <w:rPr>
                <w:rFonts w:ascii="Times New Roman" w:hAnsi="Times New Roman" w:cs="Times New Roman"/>
                <w:color w:val="000000" w:themeColor="text1"/>
                <w:sz w:val="24"/>
                <w:szCs w:val="24"/>
              </w:rPr>
              <w:t xml:space="preserve"> al </w:t>
            </w:r>
            <w:proofErr w:type="spellStart"/>
            <w:r w:rsidR="00D328DD" w:rsidRPr="00405FC1">
              <w:rPr>
                <w:rFonts w:ascii="Times New Roman" w:hAnsi="Times New Roman" w:cs="Times New Roman"/>
                <w:color w:val="000000" w:themeColor="text1"/>
                <w:sz w:val="24"/>
                <w:szCs w:val="24"/>
              </w:rPr>
              <w:t>Consiliului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și</w:t>
            </w:r>
            <w:proofErr w:type="spellEnd"/>
            <w:r w:rsidR="00D328DD" w:rsidRPr="00405FC1">
              <w:rPr>
                <w:rFonts w:ascii="Times New Roman" w:hAnsi="Times New Roman" w:cs="Times New Roman"/>
                <w:color w:val="000000" w:themeColor="text1"/>
                <w:sz w:val="24"/>
                <w:szCs w:val="24"/>
              </w:rPr>
              <w:t xml:space="preserve"> din </w:t>
            </w:r>
            <w:proofErr w:type="spellStart"/>
            <w:r w:rsidR="00D328DD" w:rsidRPr="00405FC1">
              <w:rPr>
                <w:rFonts w:ascii="Times New Roman" w:hAnsi="Times New Roman" w:cs="Times New Roman"/>
                <w:color w:val="000000" w:themeColor="text1"/>
                <w:sz w:val="24"/>
                <w:szCs w:val="24"/>
              </w:rPr>
              <w:t>Regulamentul</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delegat</w:t>
            </w:r>
            <w:proofErr w:type="spellEnd"/>
            <w:r w:rsidR="00D328DD" w:rsidRPr="00405FC1">
              <w:rPr>
                <w:rFonts w:ascii="Times New Roman" w:hAnsi="Times New Roman" w:cs="Times New Roman"/>
                <w:color w:val="000000" w:themeColor="text1"/>
                <w:sz w:val="24"/>
                <w:szCs w:val="24"/>
              </w:rPr>
              <w:t xml:space="preserve"> (UE) 2023/905 </w:t>
            </w:r>
            <w:proofErr w:type="spellStart"/>
            <w:r w:rsidR="00D328DD" w:rsidRPr="00405FC1">
              <w:rPr>
                <w:rFonts w:ascii="Times New Roman" w:hAnsi="Times New Roman" w:cs="Times New Roman"/>
                <w:color w:val="000000" w:themeColor="text1"/>
                <w:sz w:val="24"/>
                <w:szCs w:val="24"/>
              </w:rPr>
              <w:t>și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certific</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prin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prezenta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carnea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proaspătă</w:t>
            </w:r>
            <w:proofErr w:type="spellEnd"/>
            <w:r w:rsidR="00D328DD" w:rsidRPr="00405FC1">
              <w:rPr>
                <w:rFonts w:ascii="Times New Roman" w:hAnsi="Times New Roman" w:cs="Times New Roman"/>
                <w:color w:val="000000" w:themeColor="text1"/>
                <w:sz w:val="24"/>
                <w:szCs w:val="24"/>
              </w:rPr>
              <w:t xml:space="preserve"> de </w:t>
            </w:r>
            <w:proofErr w:type="spellStart"/>
            <w:r w:rsidR="00D328DD" w:rsidRPr="00405FC1">
              <w:rPr>
                <w:rFonts w:ascii="Times New Roman" w:hAnsi="Times New Roman" w:cs="Times New Roman"/>
                <w:color w:val="000000" w:themeColor="text1"/>
                <w:sz w:val="24"/>
                <w:szCs w:val="24"/>
              </w:rPr>
              <w:t>animale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crescute</w:t>
            </w:r>
            <w:proofErr w:type="spellEnd"/>
            <w:r w:rsidR="00D328DD" w:rsidRPr="00405FC1">
              <w:rPr>
                <w:rFonts w:ascii="Times New Roman" w:hAnsi="Times New Roman" w:cs="Times New Roman"/>
                <w:color w:val="000000" w:themeColor="text1"/>
                <w:sz w:val="24"/>
                <w:szCs w:val="24"/>
              </w:rPr>
              <w:t xml:space="preserve"> ca </w:t>
            </w:r>
            <w:proofErr w:type="spellStart"/>
            <w:r w:rsidR="00D328DD" w:rsidRPr="00405FC1">
              <w:rPr>
                <w:rFonts w:ascii="Times New Roman" w:hAnsi="Times New Roman" w:cs="Times New Roman"/>
                <w:color w:val="000000" w:themeColor="text1"/>
                <w:sz w:val="24"/>
                <w:szCs w:val="24"/>
              </w:rPr>
              <w:t>vânat</w:t>
            </w:r>
            <w:proofErr w:type="spellEnd"/>
            <w:r w:rsidR="00D328DD" w:rsidRPr="00405FC1">
              <w:rPr>
                <w:rFonts w:ascii="Times New Roman" w:hAnsi="Times New Roman" w:cs="Times New Roman"/>
                <w:color w:val="000000" w:themeColor="text1"/>
                <w:sz w:val="24"/>
                <w:szCs w:val="24"/>
              </w:rPr>
              <w:t xml:space="preserve"> de </w:t>
            </w:r>
            <w:proofErr w:type="spellStart"/>
            <w:r w:rsidR="00D328DD" w:rsidRPr="00405FC1">
              <w:rPr>
                <w:rFonts w:ascii="Times New Roman" w:hAnsi="Times New Roman" w:cs="Times New Roman"/>
                <w:color w:val="000000" w:themeColor="text1"/>
                <w:sz w:val="24"/>
                <w:szCs w:val="24"/>
              </w:rPr>
              <w:t>crescătorie</w:t>
            </w:r>
            <w:proofErr w:type="spellEnd"/>
            <w:r w:rsidR="00D328DD" w:rsidRPr="00405FC1">
              <w:rPr>
                <w:rFonts w:ascii="Times New Roman" w:hAnsi="Times New Roman" w:cs="Times New Roman"/>
                <w:color w:val="000000" w:themeColor="text1"/>
                <w:sz w:val="24"/>
                <w:szCs w:val="24"/>
              </w:rPr>
              <w:t xml:space="preserve"> din rase </w:t>
            </w:r>
            <w:proofErr w:type="spellStart"/>
            <w:r w:rsidR="00D328DD" w:rsidRPr="00405FC1">
              <w:rPr>
                <w:rFonts w:ascii="Times New Roman" w:hAnsi="Times New Roman" w:cs="Times New Roman"/>
                <w:color w:val="000000" w:themeColor="text1"/>
                <w:sz w:val="24"/>
                <w:szCs w:val="24"/>
              </w:rPr>
              <w:t>sălbatice</w:t>
            </w:r>
            <w:proofErr w:type="spellEnd"/>
            <w:r w:rsidR="00D328DD" w:rsidRPr="00405FC1">
              <w:rPr>
                <w:rFonts w:ascii="Times New Roman" w:hAnsi="Times New Roman" w:cs="Times New Roman"/>
                <w:color w:val="000000" w:themeColor="text1"/>
                <w:sz w:val="24"/>
                <w:szCs w:val="24"/>
              </w:rPr>
              <w:t xml:space="preserve"> de porcine </w:t>
            </w:r>
            <w:proofErr w:type="spellStart"/>
            <w:r w:rsidR="00D328DD" w:rsidRPr="00405FC1">
              <w:rPr>
                <w:rFonts w:ascii="Times New Roman" w:hAnsi="Times New Roman" w:cs="Times New Roman"/>
                <w:color w:val="000000" w:themeColor="text1"/>
                <w:sz w:val="24"/>
                <w:szCs w:val="24"/>
              </w:rPr>
              <w:t>sau</w:t>
            </w:r>
            <w:proofErr w:type="spellEnd"/>
            <w:r w:rsidR="00D328DD" w:rsidRPr="00405FC1">
              <w:rPr>
                <w:rFonts w:ascii="Times New Roman" w:hAnsi="Times New Roman" w:cs="Times New Roman"/>
                <w:color w:val="000000" w:themeColor="text1"/>
                <w:sz w:val="24"/>
                <w:szCs w:val="24"/>
              </w:rPr>
              <w:t xml:space="preserve"> din </w:t>
            </w:r>
            <w:proofErr w:type="spellStart"/>
            <w:r w:rsidR="00D328DD" w:rsidRPr="00405FC1">
              <w:rPr>
                <w:rFonts w:ascii="Times New Roman" w:hAnsi="Times New Roman" w:cs="Times New Roman"/>
                <w:color w:val="000000" w:themeColor="text1"/>
                <w:sz w:val="24"/>
                <w:szCs w:val="24"/>
              </w:rPr>
              <w:t>familia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Tayassuidae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descrisă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partea</w:t>
            </w:r>
            <w:proofErr w:type="spellEnd"/>
            <w:r w:rsidR="00D328DD" w:rsidRPr="00405FC1">
              <w:rPr>
                <w:rFonts w:ascii="Times New Roman" w:hAnsi="Times New Roman" w:cs="Times New Roman"/>
                <w:color w:val="000000" w:themeColor="text1"/>
                <w:sz w:val="24"/>
                <w:szCs w:val="24"/>
              </w:rPr>
              <w:t xml:space="preserve"> I, a </w:t>
            </w:r>
            <w:proofErr w:type="spellStart"/>
            <w:r w:rsidR="00D328DD" w:rsidRPr="00405FC1">
              <w:rPr>
                <w:rFonts w:ascii="Times New Roman" w:hAnsi="Times New Roman" w:cs="Times New Roman"/>
                <w:color w:val="000000" w:themeColor="text1"/>
                <w:sz w:val="24"/>
                <w:szCs w:val="24"/>
              </w:rPr>
              <w:t>fost</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produsă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conformitate</w:t>
            </w:r>
            <w:proofErr w:type="spellEnd"/>
            <w:r w:rsidR="00D328DD" w:rsidRPr="00405FC1">
              <w:rPr>
                <w:rFonts w:ascii="Times New Roman" w:hAnsi="Times New Roman" w:cs="Times New Roman"/>
                <w:color w:val="000000" w:themeColor="text1"/>
                <w:sz w:val="24"/>
                <w:szCs w:val="24"/>
              </w:rPr>
              <w:t xml:space="preserve"> cu </w:t>
            </w:r>
            <w:proofErr w:type="spellStart"/>
            <w:r w:rsidR="00D328DD" w:rsidRPr="00405FC1">
              <w:rPr>
                <w:rFonts w:ascii="Times New Roman" w:hAnsi="Times New Roman" w:cs="Times New Roman"/>
                <w:color w:val="000000" w:themeColor="text1"/>
                <w:sz w:val="24"/>
                <w:szCs w:val="24"/>
              </w:rPr>
              <w:t>respectivele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cerințe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și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particular, </w:t>
            </w:r>
            <w:proofErr w:type="spellStart"/>
            <w:r w:rsidR="00D328DD" w:rsidRPr="00405FC1">
              <w:rPr>
                <w:rFonts w:ascii="Times New Roman" w:hAnsi="Times New Roman" w:cs="Times New Roman"/>
                <w:color w:val="000000" w:themeColor="text1"/>
                <w:sz w:val="24"/>
                <w:szCs w:val="24"/>
              </w:rPr>
              <w:t>că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animalelor</w:t>
            </w:r>
            <w:proofErr w:type="spellEnd"/>
            <w:r w:rsidR="00D328DD" w:rsidRPr="00405FC1">
              <w:rPr>
                <w:rFonts w:ascii="Times New Roman" w:hAnsi="Times New Roman" w:cs="Times New Roman"/>
                <w:color w:val="000000" w:themeColor="text1"/>
                <w:sz w:val="24"/>
                <w:szCs w:val="24"/>
              </w:rPr>
              <w:t xml:space="preserve"> de la care </w:t>
            </w:r>
            <w:proofErr w:type="spellStart"/>
            <w:r w:rsidR="00D328DD" w:rsidRPr="00405FC1">
              <w:rPr>
                <w:rFonts w:ascii="Times New Roman" w:hAnsi="Times New Roman" w:cs="Times New Roman"/>
                <w:color w:val="000000" w:themeColor="text1"/>
                <w:sz w:val="24"/>
                <w:szCs w:val="24"/>
              </w:rPr>
              <w:t>este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obținută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carnea</w:t>
            </w:r>
            <w:proofErr w:type="spellEnd"/>
            <w:r w:rsidR="00D328DD" w:rsidRPr="00405FC1">
              <w:rPr>
                <w:rFonts w:ascii="Times New Roman" w:hAnsi="Times New Roman" w:cs="Times New Roman"/>
                <w:color w:val="000000" w:themeColor="text1"/>
                <w:sz w:val="24"/>
                <w:szCs w:val="24"/>
              </w:rPr>
              <w:t xml:space="preserve"> nu li s-au </w:t>
            </w:r>
            <w:proofErr w:type="spellStart"/>
            <w:r w:rsidR="00D328DD" w:rsidRPr="00405FC1">
              <w:rPr>
                <w:rFonts w:ascii="Times New Roman" w:hAnsi="Times New Roman" w:cs="Times New Roman"/>
                <w:color w:val="000000" w:themeColor="text1"/>
                <w:sz w:val="24"/>
                <w:szCs w:val="24"/>
              </w:rPr>
              <w:t>administrat</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medicamente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antimicrobiene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pentru</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stimularea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creșterii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sau</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creșterea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producției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sau</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medicamente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antimicrobiene</w:t>
            </w:r>
            <w:proofErr w:type="spellEnd"/>
            <w:r w:rsidR="00D328DD" w:rsidRPr="00405FC1">
              <w:rPr>
                <w:rFonts w:ascii="Times New Roman" w:hAnsi="Times New Roman" w:cs="Times New Roman"/>
                <w:color w:val="000000" w:themeColor="text1"/>
                <w:sz w:val="24"/>
                <w:szCs w:val="24"/>
              </w:rPr>
              <w:t xml:space="preserve"> care </w:t>
            </w:r>
            <w:proofErr w:type="spellStart"/>
            <w:r w:rsidR="00D328DD" w:rsidRPr="00405FC1">
              <w:rPr>
                <w:rFonts w:ascii="Times New Roman" w:hAnsi="Times New Roman" w:cs="Times New Roman"/>
                <w:color w:val="000000" w:themeColor="text1"/>
                <w:sz w:val="24"/>
                <w:szCs w:val="24"/>
              </w:rPr>
              <w:t>conțin</w:t>
            </w:r>
            <w:proofErr w:type="spellEnd"/>
            <w:r w:rsidR="00D328DD" w:rsidRPr="00405FC1">
              <w:rPr>
                <w:rFonts w:ascii="Times New Roman" w:hAnsi="Times New Roman" w:cs="Times New Roman"/>
                <w:color w:val="000000" w:themeColor="text1"/>
                <w:sz w:val="24"/>
                <w:szCs w:val="24"/>
              </w:rPr>
              <w:t xml:space="preserve"> un </w:t>
            </w:r>
            <w:proofErr w:type="spellStart"/>
            <w:r w:rsidR="00D328DD" w:rsidRPr="00405FC1">
              <w:rPr>
                <w:rFonts w:ascii="Times New Roman" w:hAnsi="Times New Roman" w:cs="Times New Roman"/>
                <w:color w:val="000000" w:themeColor="text1"/>
                <w:sz w:val="24"/>
                <w:szCs w:val="24"/>
              </w:rPr>
              <w:t>antimicrobian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inclus</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lista</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antimicrobienelor</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rezervate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pentru</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tratamentul</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anumitor</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infecții</w:t>
            </w:r>
            <w:proofErr w:type="spellEnd"/>
            <w:r w:rsidR="00D328DD" w:rsidRPr="00405FC1">
              <w:rPr>
                <w:rFonts w:ascii="Times New Roman" w:hAnsi="Times New Roman" w:cs="Times New Roman"/>
                <w:color w:val="000000" w:themeColor="text1"/>
                <w:sz w:val="24"/>
                <w:szCs w:val="24"/>
              </w:rPr>
              <w:t xml:space="preserve"> la </w:t>
            </w:r>
            <w:proofErr w:type="spellStart"/>
            <w:r w:rsidR="00D328DD" w:rsidRPr="00405FC1">
              <w:rPr>
                <w:rFonts w:ascii="Times New Roman" w:hAnsi="Times New Roman" w:cs="Times New Roman"/>
                <w:color w:val="000000" w:themeColor="text1"/>
                <w:sz w:val="24"/>
                <w:szCs w:val="24"/>
              </w:rPr>
              <w:t>oameni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prevăzută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Regulamentul</w:t>
            </w:r>
            <w:proofErr w:type="spellEnd"/>
            <w:r w:rsidR="00D328DD" w:rsidRPr="00405FC1">
              <w:rPr>
                <w:rFonts w:ascii="Times New Roman" w:hAnsi="Times New Roman" w:cs="Times New Roman"/>
                <w:color w:val="000000" w:themeColor="text1"/>
                <w:sz w:val="24"/>
                <w:szCs w:val="24"/>
              </w:rPr>
              <w:t xml:space="preserve"> de </w:t>
            </w:r>
            <w:proofErr w:type="spellStart"/>
            <w:r w:rsidR="00D328DD" w:rsidRPr="00405FC1">
              <w:rPr>
                <w:rFonts w:ascii="Times New Roman" w:hAnsi="Times New Roman" w:cs="Times New Roman"/>
                <w:color w:val="000000" w:themeColor="text1"/>
                <w:sz w:val="24"/>
                <w:szCs w:val="24"/>
              </w:rPr>
              <w:t>punere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aplicare</w:t>
            </w:r>
            <w:proofErr w:type="spellEnd"/>
            <w:r w:rsidR="00D328DD" w:rsidRPr="00405FC1">
              <w:rPr>
                <w:rFonts w:ascii="Times New Roman" w:hAnsi="Times New Roman" w:cs="Times New Roman"/>
                <w:color w:val="000000" w:themeColor="text1"/>
                <w:sz w:val="24"/>
                <w:szCs w:val="24"/>
              </w:rPr>
              <w:t xml:space="preserve"> (UE) 2022/1255 al </w:t>
            </w:r>
            <w:proofErr w:type="spellStart"/>
            <w:r w:rsidR="00D328DD" w:rsidRPr="00405FC1">
              <w:rPr>
                <w:rFonts w:ascii="Times New Roman" w:hAnsi="Times New Roman" w:cs="Times New Roman"/>
                <w:color w:val="000000" w:themeColor="text1"/>
                <w:sz w:val="24"/>
                <w:szCs w:val="24"/>
              </w:rPr>
              <w:t>Comisiei</w:t>
            </w:r>
            <w:proofErr w:type="spellEnd"/>
            <w:r w:rsidR="00D328DD" w:rsidRPr="00405FC1">
              <w:rPr>
                <w:rFonts w:ascii="Times New Roman" w:hAnsi="Times New Roman" w:cs="Times New Roman"/>
                <w:color w:val="000000" w:themeColor="text1"/>
                <w:sz w:val="24"/>
                <w:szCs w:val="24"/>
              </w:rPr>
              <w:t xml:space="preserve"> </w:t>
            </w:r>
            <w:r w:rsidR="00D328DD" w:rsidRPr="005424BD">
              <w:rPr>
                <w:rFonts w:ascii="Times New Roman" w:hAnsi="Times New Roman" w:cs="Times New Roman"/>
                <w:color w:val="000000" w:themeColor="text1"/>
                <w:sz w:val="24"/>
                <w:szCs w:val="24"/>
              </w:rPr>
              <w:t>(</w:t>
            </w:r>
            <w:r w:rsidR="00D328DD" w:rsidRPr="005424BD">
              <w:rPr>
                <w:rFonts w:ascii="Times New Roman" w:hAnsi="Times New Roman" w:cs="Times New Roman"/>
                <w:b/>
                <w:bCs/>
                <w:color w:val="000000" w:themeColor="text1"/>
                <w:sz w:val="24"/>
                <w:szCs w:val="24"/>
                <w:lang w:val="ro-RO"/>
              </w:rPr>
              <w:t>Ordin ANSA</w:t>
            </w:r>
            <w:r w:rsidR="00D328DD" w:rsidRPr="00055366">
              <w:rPr>
                <w:rFonts w:ascii="Times New Roman" w:hAnsi="Times New Roman" w:cs="Times New Roman"/>
                <w:color w:val="000000"/>
                <w:sz w:val="24"/>
                <w:szCs w:val="24"/>
                <w:lang w:val="ro-RO"/>
              </w:rPr>
              <w:t xml:space="preserve"> </w:t>
            </w:r>
            <w:r w:rsidR="00D328DD" w:rsidRPr="00055366">
              <w:rPr>
                <w:rFonts w:ascii="Times New Roman" w:hAnsi="Times New Roman" w:cs="Times New Roman"/>
                <w:b/>
                <w:bCs/>
                <w:color w:val="000000"/>
                <w:sz w:val="24"/>
                <w:szCs w:val="24"/>
                <w:lang w:val="ro-RO"/>
              </w:rPr>
              <w:t>nr. 232/2025</w:t>
            </w:r>
            <w:r w:rsidR="00D328DD" w:rsidRPr="005424BD">
              <w:rPr>
                <w:rFonts w:ascii="Times New Roman" w:hAnsi="Times New Roman" w:cs="Times New Roman"/>
                <w:color w:val="000000"/>
                <w:sz w:val="24"/>
                <w:szCs w:val="24"/>
                <w:lang w:val="ro-RO"/>
              </w:rPr>
              <w:t>)</w:t>
            </w:r>
            <w:r w:rsidR="005A71B0">
              <w:rPr>
                <w:rFonts w:ascii="Times New Roman" w:hAnsi="Times New Roman" w:cs="Times New Roman"/>
                <w:color w:val="000000"/>
                <w:sz w:val="24"/>
                <w:szCs w:val="24"/>
                <w:lang w:val="ro-RO"/>
              </w:rPr>
              <w:t>,</w:t>
            </w:r>
            <w:r w:rsidR="00D328DD" w:rsidRPr="005424BD">
              <w:rPr>
                <w:rFonts w:ascii="Times New Roman" w:eastAsiaTheme="minorHAnsi"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astfel</w:t>
            </w:r>
            <w:proofErr w:type="spellEnd"/>
            <w:r w:rsidR="00D328DD" w:rsidRPr="00405FC1">
              <w:rPr>
                <w:rFonts w:ascii="Times New Roman" w:hAnsi="Times New Roman" w:cs="Times New Roman"/>
                <w:color w:val="000000" w:themeColor="text1"/>
                <w:sz w:val="24"/>
                <w:szCs w:val="24"/>
              </w:rPr>
              <w:t xml:space="preserve"> cum se </w:t>
            </w:r>
            <w:proofErr w:type="spellStart"/>
            <w:r w:rsidR="00D328DD" w:rsidRPr="00405FC1">
              <w:rPr>
                <w:rFonts w:ascii="Times New Roman" w:hAnsi="Times New Roman" w:cs="Times New Roman"/>
                <w:color w:val="000000" w:themeColor="text1"/>
                <w:sz w:val="24"/>
                <w:szCs w:val="24"/>
              </w:rPr>
              <w:t>prevede</w:t>
            </w:r>
            <w:proofErr w:type="spellEnd"/>
            <w:r w:rsidR="00D328DD" w:rsidRPr="00405FC1">
              <w:rPr>
                <w:rFonts w:ascii="Times New Roman" w:hAnsi="Times New Roman" w:cs="Times New Roman"/>
                <w:color w:val="000000" w:themeColor="text1"/>
                <w:sz w:val="24"/>
                <w:szCs w:val="24"/>
              </w:rPr>
              <w:t xml:space="preserve"> la </w:t>
            </w:r>
            <w:proofErr w:type="spellStart"/>
            <w:r w:rsidR="00D328DD" w:rsidRPr="00405FC1">
              <w:rPr>
                <w:rFonts w:ascii="Times New Roman" w:hAnsi="Times New Roman" w:cs="Times New Roman"/>
                <w:color w:val="000000" w:themeColor="text1"/>
                <w:sz w:val="24"/>
                <w:szCs w:val="24"/>
              </w:rPr>
              <w:t>articolul</w:t>
            </w:r>
            <w:proofErr w:type="spellEnd"/>
            <w:r w:rsidR="00D328DD" w:rsidRPr="00405FC1">
              <w:rPr>
                <w:rFonts w:ascii="Times New Roman" w:hAnsi="Times New Roman" w:cs="Times New Roman"/>
                <w:color w:val="000000" w:themeColor="text1"/>
                <w:sz w:val="24"/>
                <w:szCs w:val="24"/>
              </w:rPr>
              <w:t xml:space="preserve"> 3 din </w:t>
            </w:r>
            <w:proofErr w:type="spellStart"/>
            <w:r w:rsidR="00D328DD" w:rsidRPr="00405FC1">
              <w:rPr>
                <w:rFonts w:ascii="Times New Roman" w:hAnsi="Times New Roman" w:cs="Times New Roman"/>
                <w:color w:val="000000" w:themeColor="text1"/>
                <w:sz w:val="24"/>
                <w:szCs w:val="24"/>
              </w:rPr>
              <w:t>Regulamentul</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delegat</w:t>
            </w:r>
            <w:proofErr w:type="spellEnd"/>
            <w:r w:rsidR="00D328DD" w:rsidRPr="00405FC1">
              <w:rPr>
                <w:rFonts w:ascii="Times New Roman" w:hAnsi="Times New Roman" w:cs="Times New Roman"/>
                <w:color w:val="000000" w:themeColor="text1"/>
                <w:sz w:val="24"/>
                <w:szCs w:val="24"/>
              </w:rPr>
              <w:t xml:space="preserve"> (UE) 2023/905, precum </w:t>
            </w:r>
            <w:proofErr w:type="spellStart"/>
            <w:r w:rsidR="00D328DD" w:rsidRPr="00405FC1">
              <w:rPr>
                <w:rFonts w:ascii="Times New Roman" w:hAnsi="Times New Roman" w:cs="Times New Roman"/>
                <w:color w:val="000000" w:themeColor="text1"/>
                <w:sz w:val="24"/>
                <w:szCs w:val="24"/>
              </w:rPr>
              <w:t>și</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că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provine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dintr</w:t>
            </w:r>
            <w:proofErr w:type="spellEnd"/>
            <w:r w:rsidR="00D328DD" w:rsidRPr="00405FC1">
              <w:rPr>
                <w:rFonts w:ascii="Times New Roman" w:hAnsi="Times New Roman" w:cs="Times New Roman"/>
                <w:color w:val="000000" w:themeColor="text1"/>
                <w:sz w:val="24"/>
                <w:szCs w:val="24"/>
              </w:rPr>
              <w:t xml:space="preserve">-o </w:t>
            </w:r>
            <w:proofErr w:type="spellStart"/>
            <w:r w:rsidR="00D328DD" w:rsidRPr="00405FC1">
              <w:rPr>
                <w:rFonts w:ascii="Times New Roman" w:hAnsi="Times New Roman" w:cs="Times New Roman"/>
                <w:color w:val="000000" w:themeColor="text1"/>
                <w:sz w:val="24"/>
                <w:szCs w:val="24"/>
              </w:rPr>
              <w:t>țară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terță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sau</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dintr</w:t>
            </w:r>
            <w:proofErr w:type="spellEnd"/>
            <w:r w:rsidR="00D328DD" w:rsidRPr="00405FC1">
              <w:rPr>
                <w:rFonts w:ascii="Times New Roman" w:hAnsi="Times New Roman" w:cs="Times New Roman"/>
                <w:color w:val="000000" w:themeColor="text1"/>
                <w:sz w:val="24"/>
                <w:szCs w:val="24"/>
              </w:rPr>
              <w:t xml:space="preserve">-o </w:t>
            </w:r>
            <w:proofErr w:type="spellStart"/>
            <w:r w:rsidR="00D328DD" w:rsidRPr="00405FC1">
              <w:rPr>
                <w:rFonts w:ascii="Times New Roman" w:hAnsi="Times New Roman" w:cs="Times New Roman"/>
                <w:color w:val="000000" w:themeColor="text1"/>
                <w:sz w:val="24"/>
                <w:szCs w:val="24"/>
              </w:rPr>
              <w:t>regiune</w:t>
            </w:r>
            <w:proofErr w:type="spellEnd"/>
            <w:r w:rsidR="00D328DD" w:rsidRPr="00405FC1">
              <w:rPr>
                <w:rFonts w:ascii="Times New Roman" w:hAnsi="Times New Roman" w:cs="Times New Roman"/>
                <w:color w:val="000000" w:themeColor="text1"/>
                <w:sz w:val="24"/>
                <w:szCs w:val="24"/>
              </w:rPr>
              <w:t xml:space="preserve"> a </w:t>
            </w:r>
            <w:proofErr w:type="spellStart"/>
            <w:r w:rsidR="00D328DD" w:rsidRPr="00405FC1">
              <w:rPr>
                <w:rFonts w:ascii="Times New Roman" w:hAnsi="Times New Roman" w:cs="Times New Roman"/>
                <w:color w:val="000000" w:themeColor="text1"/>
                <w:sz w:val="24"/>
                <w:szCs w:val="24"/>
              </w:rPr>
              <w:t>acesteia</w:t>
            </w:r>
            <w:proofErr w:type="spellEnd"/>
            <w:r w:rsidR="00D328DD" w:rsidRPr="00405FC1">
              <w:rPr>
                <w:rFonts w:ascii="Times New Roman" w:hAnsi="Times New Roman" w:cs="Times New Roman"/>
                <w:color w:val="000000" w:themeColor="text1"/>
                <w:sz w:val="24"/>
                <w:szCs w:val="24"/>
              </w:rPr>
              <w:t xml:space="preserve"> care </w:t>
            </w:r>
            <w:proofErr w:type="spellStart"/>
            <w:r w:rsidR="00D328DD" w:rsidRPr="00405FC1">
              <w:rPr>
                <w:rFonts w:ascii="Times New Roman" w:hAnsi="Times New Roman" w:cs="Times New Roman"/>
                <w:color w:val="000000" w:themeColor="text1"/>
                <w:sz w:val="24"/>
                <w:szCs w:val="24"/>
              </w:rPr>
              <w:t>figurează</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anexa</w:t>
            </w:r>
            <w:proofErr w:type="spellEnd"/>
            <w:r w:rsidR="00D328DD" w:rsidRPr="00405FC1">
              <w:rPr>
                <w:rFonts w:ascii="Times New Roman" w:hAnsi="Times New Roman" w:cs="Times New Roman"/>
                <w:color w:val="000000" w:themeColor="text1"/>
                <w:sz w:val="24"/>
                <w:szCs w:val="24"/>
              </w:rPr>
              <w:t xml:space="preserve"> la </w:t>
            </w:r>
            <w:proofErr w:type="spellStart"/>
            <w:r w:rsidR="00D328DD" w:rsidRPr="00405FC1">
              <w:rPr>
                <w:rFonts w:ascii="Times New Roman" w:hAnsi="Times New Roman" w:cs="Times New Roman"/>
                <w:color w:val="000000" w:themeColor="text1"/>
                <w:sz w:val="24"/>
                <w:szCs w:val="24"/>
              </w:rPr>
              <w:t>Regulamentul</w:t>
            </w:r>
            <w:proofErr w:type="spellEnd"/>
            <w:r w:rsidR="00D328DD" w:rsidRPr="00405FC1">
              <w:rPr>
                <w:rFonts w:ascii="Times New Roman" w:hAnsi="Times New Roman" w:cs="Times New Roman"/>
                <w:color w:val="000000" w:themeColor="text1"/>
                <w:sz w:val="24"/>
                <w:szCs w:val="24"/>
              </w:rPr>
              <w:t xml:space="preserve"> de </w:t>
            </w:r>
            <w:proofErr w:type="spellStart"/>
            <w:r w:rsidR="00D328DD" w:rsidRPr="00405FC1">
              <w:rPr>
                <w:rFonts w:ascii="Times New Roman" w:hAnsi="Times New Roman" w:cs="Times New Roman"/>
                <w:color w:val="000000" w:themeColor="text1"/>
                <w:sz w:val="24"/>
                <w:szCs w:val="24"/>
              </w:rPr>
              <w:t>punere</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în</w:t>
            </w:r>
            <w:proofErr w:type="spellEnd"/>
            <w:r w:rsidR="00D328DD" w:rsidRPr="00405FC1">
              <w:rPr>
                <w:rFonts w:ascii="Times New Roman" w:hAnsi="Times New Roman" w:cs="Times New Roman"/>
                <w:color w:val="000000" w:themeColor="text1"/>
                <w:sz w:val="24"/>
                <w:szCs w:val="24"/>
              </w:rPr>
              <w:t xml:space="preserve"> </w:t>
            </w:r>
            <w:proofErr w:type="spellStart"/>
            <w:r w:rsidR="00D328DD" w:rsidRPr="00405FC1">
              <w:rPr>
                <w:rFonts w:ascii="Times New Roman" w:hAnsi="Times New Roman" w:cs="Times New Roman"/>
                <w:color w:val="000000" w:themeColor="text1"/>
                <w:sz w:val="24"/>
                <w:szCs w:val="24"/>
              </w:rPr>
              <w:t>aplicare</w:t>
            </w:r>
            <w:proofErr w:type="spellEnd"/>
            <w:r w:rsidR="00D328DD" w:rsidRPr="00405FC1">
              <w:rPr>
                <w:rFonts w:ascii="Times New Roman" w:hAnsi="Times New Roman" w:cs="Times New Roman"/>
                <w:color w:val="000000" w:themeColor="text1"/>
                <w:sz w:val="24"/>
                <w:szCs w:val="24"/>
              </w:rPr>
              <w:t xml:space="preserve"> (UE) 2024/2598 al </w:t>
            </w:r>
            <w:proofErr w:type="spellStart"/>
            <w:r w:rsidR="00D328DD" w:rsidRPr="00405FC1">
              <w:rPr>
                <w:rFonts w:ascii="Times New Roman" w:hAnsi="Times New Roman" w:cs="Times New Roman"/>
                <w:color w:val="000000" w:themeColor="text1"/>
                <w:sz w:val="24"/>
                <w:szCs w:val="24"/>
              </w:rPr>
              <w:t>Comisiei</w:t>
            </w:r>
            <w:proofErr w:type="spellEnd"/>
            <w:r w:rsidR="00D328DD" w:rsidRPr="00405FC1">
              <w:rPr>
                <w:rFonts w:ascii="Times New Roman" w:hAnsi="Times New Roman" w:cs="Times New Roman"/>
                <w:color w:val="000000" w:themeColor="text1"/>
                <w:sz w:val="24"/>
                <w:szCs w:val="24"/>
              </w:rPr>
              <w:t>.]</w:t>
            </w:r>
          </w:p>
          <w:p w14:paraId="19FFE765" w14:textId="77777777" w:rsidR="000750F3" w:rsidRPr="00076A8D" w:rsidRDefault="000750F3" w:rsidP="000750F3">
            <w:pPr>
              <w:pStyle w:val="Heading3"/>
              <w:outlineLvl w:val="2"/>
              <w:rPr>
                <w:rFonts w:ascii="Times New Roman" w:hAnsi="Times New Roman" w:cs="Times New Roman"/>
                <w:b/>
                <w:bCs/>
                <w:color w:val="000000" w:themeColor="text1"/>
                <w:lang w:val="ro-RO"/>
              </w:rPr>
            </w:pPr>
            <w:r w:rsidRPr="00076A8D">
              <w:rPr>
                <w:rFonts w:ascii="Times New Roman" w:hAnsi="Times New Roman" w:cs="Times New Roman"/>
                <w:b/>
                <w:bCs/>
                <w:color w:val="000000" w:themeColor="text1"/>
                <w:lang w:val="ro-RO"/>
              </w:rPr>
              <w:t>II.2. Atestare de sănătate animală</w:t>
            </w:r>
          </w:p>
          <w:p w14:paraId="095CBB7A" w14:textId="25A0CB69" w:rsidR="000750F3" w:rsidRPr="00076A8D" w:rsidRDefault="000750F3" w:rsidP="000750F3">
            <w:pPr>
              <w:pStyle w:val="NormalWeb"/>
              <w:rPr>
                <w:color w:val="000000" w:themeColor="text1"/>
                <w:lang w:val="ro-RO"/>
              </w:rPr>
            </w:pPr>
            <w:r w:rsidRPr="00076A8D">
              <w:rPr>
                <w:rStyle w:val="Strong"/>
                <w:color w:val="000000" w:themeColor="text1"/>
                <w:lang w:val="ro-RO"/>
              </w:rPr>
              <w:t>II.2.1.</w:t>
            </w:r>
            <w:r w:rsidRPr="00076A8D">
              <w:rPr>
                <w:color w:val="000000" w:themeColor="text1"/>
                <w:lang w:val="ro-RO"/>
              </w:rPr>
              <w:t xml:space="preserve"> a fost obținută în zona/zonele cu codul/codurile: …………………… (3) care, la data eliberării prezentului certificat de sănătate animală/oficial este autorizată/sunt autorizate să introducă în </w:t>
            </w:r>
            <w:r w:rsidR="00084AAE" w:rsidRPr="00076A8D">
              <w:rPr>
                <w:color w:val="000000" w:themeColor="text1"/>
                <w:lang w:val="ro-RO"/>
              </w:rPr>
              <w:t xml:space="preserve">Republica Moldova </w:t>
            </w:r>
            <w:r w:rsidRPr="00076A8D">
              <w:rPr>
                <w:rStyle w:val="Strong"/>
                <w:color w:val="000000" w:themeColor="text1"/>
                <w:lang w:val="ro-RO"/>
              </w:rPr>
              <w:t xml:space="preserve">carne proaspătă de animale crescute ca vânat de crescătorie din rase sălbatice de porcine și animale din familia </w:t>
            </w:r>
            <w:proofErr w:type="spellStart"/>
            <w:r w:rsidRPr="00076A8D">
              <w:rPr>
                <w:rStyle w:val="Strong"/>
                <w:color w:val="000000" w:themeColor="text1"/>
                <w:lang w:val="ro-RO"/>
              </w:rPr>
              <w:t>Tayassuidae</w:t>
            </w:r>
            <w:proofErr w:type="spellEnd"/>
            <w:r w:rsidRPr="00076A8D">
              <w:rPr>
                <w:color w:val="000000" w:themeColor="text1"/>
                <w:lang w:val="ro-RO"/>
              </w:rPr>
              <w:t xml:space="preserve"> și este enumerată/sunt enumerate în partea 1 din anexa XIII la Regulamentul de punere în aplicare (UE) 2021/404 al Comisiei și:</w:t>
            </w:r>
          </w:p>
          <w:p w14:paraId="4590EA1F" w14:textId="77777777" w:rsidR="000750F3" w:rsidRPr="00076A8D" w:rsidRDefault="000750F3" w:rsidP="000750F3">
            <w:pPr>
              <w:pStyle w:val="NormalWeb"/>
              <w:rPr>
                <w:color w:val="000000" w:themeColor="text1"/>
                <w:lang w:val="ro-RO"/>
              </w:rPr>
            </w:pPr>
            <w:r w:rsidRPr="00076A8D">
              <w:rPr>
                <w:color w:val="000000" w:themeColor="text1"/>
                <w:lang w:val="ro-RO"/>
              </w:rPr>
              <w:t>(a) în care infecția cu virusul pestei bovine nu a fost raportată în ultimele 12 luni înainte de data [sacrificării] (1) [uciderii] (1) animalelor de la care a fost obținută carnea proaspătă și, în aceeași perioadă, nu s-a efectuat vaccinarea împotriva bolii respective;</w:t>
            </w:r>
            <w:r w:rsidRPr="00076A8D">
              <w:rPr>
                <w:color w:val="000000" w:themeColor="text1"/>
                <w:lang w:val="ro-RO"/>
              </w:rPr>
              <w:br/>
              <w:t>(b) în care pesta porcină africană nu a fost raportată în ultimele 12 luni înainte de data [sacrificării] (1) [uciderii] (1) animalelor de la care a fost obținută carnea proaspătă și, în aceeași perioadă, nu s-a efectuat vaccinarea împotriva bolii respective];</w:t>
            </w:r>
            <w:r w:rsidRPr="00076A8D">
              <w:rPr>
                <w:color w:val="000000" w:themeColor="text1"/>
                <w:lang w:val="ro-RO"/>
              </w:rPr>
              <w:br/>
            </w:r>
            <w:r w:rsidRPr="00076A8D">
              <w:rPr>
                <w:color w:val="000000" w:themeColor="text1"/>
                <w:lang w:val="ro-RO"/>
              </w:rPr>
              <w:lastRenderedPageBreak/>
              <w:t xml:space="preserve">(c) în care febra </w:t>
            </w:r>
            <w:proofErr w:type="spellStart"/>
            <w:r w:rsidRPr="00076A8D">
              <w:rPr>
                <w:color w:val="000000" w:themeColor="text1"/>
                <w:lang w:val="ro-RO"/>
              </w:rPr>
              <w:t>aftoasă</w:t>
            </w:r>
            <w:proofErr w:type="spellEnd"/>
            <w:r w:rsidRPr="00076A8D">
              <w:rPr>
                <w:color w:val="000000" w:themeColor="text1"/>
                <w:lang w:val="ro-RO"/>
              </w:rPr>
              <w:t xml:space="preserve"> nu a fost raportată din data de </w:t>
            </w:r>
            <w:r w:rsidRPr="00076A8D">
              <w:rPr>
                <w:rStyle w:val="Strong"/>
                <w:color w:val="000000" w:themeColor="text1"/>
                <w:lang w:val="ro-RO"/>
              </w:rPr>
              <w:t>/</w:t>
            </w:r>
            <w:r w:rsidRPr="00076A8D">
              <w:rPr>
                <w:color w:val="000000" w:themeColor="text1"/>
                <w:lang w:val="ro-RO"/>
              </w:rPr>
              <w:t>/____ (</w:t>
            </w:r>
            <w:proofErr w:type="spellStart"/>
            <w:r w:rsidRPr="00076A8D">
              <w:rPr>
                <w:color w:val="000000" w:themeColor="text1"/>
                <w:lang w:val="ro-RO"/>
              </w:rPr>
              <w:t>zz</w:t>
            </w:r>
            <w:proofErr w:type="spellEnd"/>
            <w:r w:rsidRPr="00076A8D">
              <w:rPr>
                <w:color w:val="000000" w:themeColor="text1"/>
                <w:lang w:val="ro-RO"/>
              </w:rPr>
              <w:t>/</w:t>
            </w:r>
            <w:proofErr w:type="spellStart"/>
            <w:r w:rsidRPr="00076A8D">
              <w:rPr>
                <w:color w:val="000000" w:themeColor="text1"/>
                <w:lang w:val="ro-RO"/>
              </w:rPr>
              <w:t>ll</w:t>
            </w:r>
            <w:proofErr w:type="spellEnd"/>
            <w:r w:rsidRPr="00076A8D">
              <w:rPr>
                <w:color w:val="000000" w:themeColor="text1"/>
                <w:lang w:val="ro-RO"/>
              </w:rPr>
              <w:t>/</w:t>
            </w:r>
            <w:proofErr w:type="spellStart"/>
            <w:r w:rsidRPr="00076A8D">
              <w:rPr>
                <w:color w:val="000000" w:themeColor="text1"/>
                <w:lang w:val="ro-RO"/>
              </w:rPr>
              <w:t>aaaa</w:t>
            </w:r>
            <w:proofErr w:type="spellEnd"/>
            <w:r w:rsidRPr="00076A8D">
              <w:rPr>
                <w:color w:val="000000" w:themeColor="text1"/>
                <w:lang w:val="ro-RO"/>
              </w:rPr>
              <w:t>).</w:t>
            </w:r>
            <w:r w:rsidRPr="00076A8D">
              <w:rPr>
                <w:color w:val="000000" w:themeColor="text1"/>
                <w:lang w:val="ro-RO"/>
              </w:rPr>
              <w:br/>
              <w:t>(d) în care pesta porcină clasică nu a fost raportată în ultimele 12 luni înainte de data [sacrificării] (1) [uciderii] (1) animalelor de la care a fost obținută carnea proaspătă și, în aceeași perioadă, nu s-a efectuat vaccinarea împotriva bolii respective];</w:t>
            </w:r>
            <w:r w:rsidRPr="00076A8D">
              <w:rPr>
                <w:color w:val="000000" w:themeColor="text1"/>
                <w:lang w:val="ro-RO"/>
              </w:rPr>
              <w:br/>
              <w:t xml:space="preserve">(e) în care pesta porcină clasică nu a fost raportată din data de </w:t>
            </w:r>
            <w:r w:rsidRPr="00076A8D">
              <w:rPr>
                <w:rStyle w:val="Strong"/>
                <w:color w:val="000000" w:themeColor="text1"/>
                <w:lang w:val="ro-RO"/>
              </w:rPr>
              <w:t>/</w:t>
            </w:r>
            <w:r w:rsidRPr="00076A8D">
              <w:rPr>
                <w:color w:val="000000" w:themeColor="text1"/>
                <w:lang w:val="ro-RO"/>
              </w:rPr>
              <w:t>/____ (</w:t>
            </w:r>
            <w:proofErr w:type="spellStart"/>
            <w:r w:rsidRPr="00076A8D">
              <w:rPr>
                <w:color w:val="000000" w:themeColor="text1"/>
                <w:lang w:val="ro-RO"/>
              </w:rPr>
              <w:t>zz</w:t>
            </w:r>
            <w:proofErr w:type="spellEnd"/>
            <w:r w:rsidRPr="00076A8D">
              <w:rPr>
                <w:color w:val="000000" w:themeColor="text1"/>
                <w:lang w:val="ro-RO"/>
              </w:rPr>
              <w:t>/</w:t>
            </w:r>
            <w:proofErr w:type="spellStart"/>
            <w:r w:rsidRPr="00076A8D">
              <w:rPr>
                <w:color w:val="000000" w:themeColor="text1"/>
                <w:lang w:val="ro-RO"/>
              </w:rPr>
              <w:t>ll</w:t>
            </w:r>
            <w:proofErr w:type="spellEnd"/>
            <w:r w:rsidRPr="00076A8D">
              <w:rPr>
                <w:color w:val="000000" w:themeColor="text1"/>
                <w:lang w:val="ro-RO"/>
              </w:rPr>
              <w:t>/</w:t>
            </w:r>
            <w:proofErr w:type="spellStart"/>
            <w:r w:rsidRPr="00076A8D">
              <w:rPr>
                <w:color w:val="000000" w:themeColor="text1"/>
                <w:lang w:val="ro-RO"/>
              </w:rPr>
              <w:t>aaaa</w:t>
            </w:r>
            <w:proofErr w:type="spellEnd"/>
            <w:r w:rsidRPr="00076A8D">
              <w:rPr>
                <w:color w:val="000000" w:themeColor="text1"/>
                <w:lang w:val="ro-RO"/>
              </w:rPr>
              <w:t>) și nu s-a efectuat vaccinarea împotriva bolii respective în ultimele 12 luni înainte de data [sacrificării] (1) [uciderii] (1) animalelor de la care a fost obținută carnea proaspătă].</w:t>
            </w:r>
          </w:p>
          <w:p w14:paraId="637286F1" w14:textId="32EAF0D2" w:rsidR="000750F3" w:rsidRPr="00076A8D" w:rsidRDefault="000750F3" w:rsidP="000750F3">
            <w:pPr>
              <w:rPr>
                <w:rFonts w:ascii="Times New Roman" w:hAnsi="Times New Roman" w:cs="Times New Roman"/>
                <w:color w:val="000000" w:themeColor="text1"/>
                <w:lang w:val="ro-RO"/>
              </w:rPr>
            </w:pPr>
          </w:p>
          <w:p w14:paraId="3BAFCA08" w14:textId="77777777" w:rsidR="000750F3" w:rsidRPr="00076A8D" w:rsidRDefault="000750F3" w:rsidP="000750F3">
            <w:pPr>
              <w:pStyle w:val="NormalWeb"/>
              <w:rPr>
                <w:color w:val="000000" w:themeColor="text1"/>
                <w:lang w:val="ro-RO"/>
              </w:rPr>
            </w:pPr>
            <w:r w:rsidRPr="00076A8D">
              <w:rPr>
                <w:rStyle w:val="Strong"/>
                <w:color w:val="000000" w:themeColor="text1"/>
                <w:lang w:val="ro-RO"/>
              </w:rPr>
              <w:t>II.2.2.</w:t>
            </w:r>
            <w:r w:rsidRPr="00076A8D">
              <w:rPr>
                <w:color w:val="000000" w:themeColor="text1"/>
                <w:lang w:val="ro-RO"/>
              </w:rPr>
              <w:t xml:space="preserve"> a fost obținută de la animale care:</w:t>
            </w:r>
          </w:p>
          <w:p w14:paraId="61E65FC2" w14:textId="77777777" w:rsidR="000750F3" w:rsidRPr="00076A8D" w:rsidRDefault="000750F3" w:rsidP="00712F02">
            <w:pPr>
              <w:pStyle w:val="NormalWeb"/>
              <w:numPr>
                <w:ilvl w:val="0"/>
                <w:numId w:val="18"/>
              </w:numPr>
              <w:spacing w:before="100" w:beforeAutospacing="1" w:after="100" w:afterAutospacing="1"/>
              <w:rPr>
                <w:color w:val="000000" w:themeColor="text1"/>
                <w:lang w:val="ro-RO"/>
              </w:rPr>
            </w:pPr>
            <w:r w:rsidRPr="00076A8D">
              <w:rPr>
                <w:color w:val="000000" w:themeColor="text1"/>
                <w:lang w:val="ro-RO"/>
              </w:rPr>
              <w:t>fie [au rămas în zona menționată/zonele menționate la punctul II.2.1 de la naștere sau timp de cel puțin trei luni înainte de data [sacrificării] (1) [uciderii] (1).]</w:t>
            </w:r>
          </w:p>
          <w:p w14:paraId="5DF480EC" w14:textId="66757460" w:rsidR="000750F3" w:rsidRPr="00076A8D" w:rsidRDefault="000750F3" w:rsidP="00712F02">
            <w:pPr>
              <w:pStyle w:val="NormalWeb"/>
              <w:numPr>
                <w:ilvl w:val="0"/>
                <w:numId w:val="18"/>
              </w:numPr>
              <w:spacing w:before="100" w:beforeAutospacing="1" w:after="100" w:afterAutospacing="1"/>
              <w:rPr>
                <w:color w:val="000000" w:themeColor="text1"/>
                <w:lang w:val="ro-RO"/>
              </w:rPr>
            </w:pPr>
            <w:r w:rsidRPr="00076A8D">
              <w:rPr>
                <w:color w:val="000000" w:themeColor="text1"/>
                <w:lang w:val="ro-RO"/>
              </w:rPr>
              <w:t xml:space="preserve">fie [au fost introduse la </w:t>
            </w:r>
            <w:r w:rsidRPr="00076A8D">
              <w:rPr>
                <w:rStyle w:val="Strong"/>
                <w:color w:val="000000" w:themeColor="text1"/>
                <w:lang w:val="ro-RO"/>
              </w:rPr>
              <w:t>/</w:t>
            </w:r>
            <w:r w:rsidRPr="00076A8D">
              <w:rPr>
                <w:color w:val="000000" w:themeColor="text1"/>
                <w:lang w:val="ro-RO"/>
              </w:rPr>
              <w:t>/____ (</w:t>
            </w:r>
            <w:proofErr w:type="spellStart"/>
            <w:r w:rsidRPr="00076A8D">
              <w:rPr>
                <w:color w:val="000000" w:themeColor="text1"/>
                <w:lang w:val="ro-RO"/>
              </w:rPr>
              <w:t>zz</w:t>
            </w:r>
            <w:proofErr w:type="spellEnd"/>
            <w:r w:rsidRPr="00076A8D">
              <w:rPr>
                <w:color w:val="000000" w:themeColor="text1"/>
                <w:lang w:val="ro-RO"/>
              </w:rPr>
              <w:t>/</w:t>
            </w:r>
            <w:proofErr w:type="spellStart"/>
            <w:r w:rsidRPr="00076A8D">
              <w:rPr>
                <w:color w:val="000000" w:themeColor="text1"/>
                <w:lang w:val="ro-RO"/>
              </w:rPr>
              <w:t>ll</w:t>
            </w:r>
            <w:proofErr w:type="spellEnd"/>
            <w:r w:rsidRPr="00076A8D">
              <w:rPr>
                <w:color w:val="000000" w:themeColor="text1"/>
                <w:lang w:val="ro-RO"/>
              </w:rPr>
              <w:t>/</w:t>
            </w:r>
            <w:proofErr w:type="spellStart"/>
            <w:r w:rsidRPr="00076A8D">
              <w:rPr>
                <w:color w:val="000000" w:themeColor="text1"/>
                <w:lang w:val="ro-RO"/>
              </w:rPr>
              <w:t>aaaa</w:t>
            </w:r>
            <w:proofErr w:type="spellEnd"/>
            <w:r w:rsidRPr="00076A8D">
              <w:rPr>
                <w:color w:val="000000" w:themeColor="text1"/>
                <w:lang w:val="ro-RO"/>
              </w:rPr>
              <w:t xml:space="preserve">) în zona menționată la punctul II.2.1, din zona cu codul ___ - ___ (3) care la data respectivă era autorizată pentru introducerea în </w:t>
            </w:r>
            <w:r w:rsidR="00084AAE" w:rsidRPr="00076A8D">
              <w:rPr>
                <w:color w:val="000000" w:themeColor="text1"/>
                <w:lang w:val="ro-RO"/>
              </w:rPr>
              <w:t xml:space="preserve">Republica Moldova </w:t>
            </w:r>
            <w:r w:rsidRPr="00076A8D">
              <w:rPr>
                <w:color w:val="000000" w:themeColor="text1"/>
                <w:lang w:val="ro-RO"/>
              </w:rPr>
              <w:t xml:space="preserve">a cărnii proaspete de animale crescute ca vânat de crescătorie din rase sălbatice de porcine și animale din familia </w:t>
            </w:r>
            <w:proofErr w:type="spellStart"/>
            <w:r w:rsidRPr="00076A8D">
              <w:rPr>
                <w:color w:val="000000" w:themeColor="text1"/>
                <w:lang w:val="ro-RO"/>
              </w:rPr>
              <w:t>Tayassuidae</w:t>
            </w:r>
            <w:proofErr w:type="spellEnd"/>
            <w:r w:rsidRPr="00076A8D">
              <w:rPr>
                <w:color w:val="000000" w:themeColor="text1"/>
                <w:lang w:val="ro-RO"/>
              </w:rPr>
              <w:t xml:space="preserve"> și unde acestea au rămas de la naștere, sau cel puțin trei luni înainte de data [sacrificării] (1) [uciderii] (1).]</w:t>
            </w:r>
          </w:p>
          <w:p w14:paraId="0802C9B6" w14:textId="77777777" w:rsidR="000750F3" w:rsidRPr="00076A8D" w:rsidRDefault="000750F3" w:rsidP="00712F02">
            <w:pPr>
              <w:pStyle w:val="NormalWeb"/>
              <w:numPr>
                <w:ilvl w:val="0"/>
                <w:numId w:val="18"/>
              </w:numPr>
              <w:spacing w:before="100" w:beforeAutospacing="1" w:after="100" w:afterAutospacing="1"/>
              <w:rPr>
                <w:color w:val="000000" w:themeColor="text1"/>
                <w:lang w:val="ro-RO"/>
              </w:rPr>
            </w:pPr>
            <w:r w:rsidRPr="00076A8D">
              <w:rPr>
                <w:color w:val="000000" w:themeColor="text1"/>
                <w:lang w:val="ro-RO"/>
              </w:rPr>
              <w:t xml:space="preserve">fie [au fost introduse la </w:t>
            </w:r>
            <w:r w:rsidRPr="00076A8D">
              <w:rPr>
                <w:rStyle w:val="Strong"/>
                <w:color w:val="000000" w:themeColor="text1"/>
                <w:lang w:val="ro-RO"/>
              </w:rPr>
              <w:t>/</w:t>
            </w:r>
            <w:r w:rsidRPr="00076A8D">
              <w:rPr>
                <w:color w:val="000000" w:themeColor="text1"/>
                <w:lang w:val="ro-RO"/>
              </w:rPr>
              <w:t>/____ (</w:t>
            </w:r>
            <w:proofErr w:type="spellStart"/>
            <w:r w:rsidRPr="00076A8D">
              <w:rPr>
                <w:color w:val="000000" w:themeColor="text1"/>
                <w:lang w:val="ro-RO"/>
              </w:rPr>
              <w:t>zz</w:t>
            </w:r>
            <w:proofErr w:type="spellEnd"/>
            <w:r w:rsidRPr="00076A8D">
              <w:rPr>
                <w:color w:val="000000" w:themeColor="text1"/>
                <w:lang w:val="ro-RO"/>
              </w:rPr>
              <w:t>/</w:t>
            </w:r>
            <w:proofErr w:type="spellStart"/>
            <w:r w:rsidRPr="00076A8D">
              <w:rPr>
                <w:color w:val="000000" w:themeColor="text1"/>
                <w:lang w:val="ro-RO"/>
              </w:rPr>
              <w:t>ll</w:t>
            </w:r>
            <w:proofErr w:type="spellEnd"/>
            <w:r w:rsidRPr="00076A8D">
              <w:rPr>
                <w:color w:val="000000" w:themeColor="text1"/>
                <w:lang w:val="ro-RO"/>
              </w:rPr>
              <w:t>/</w:t>
            </w:r>
            <w:proofErr w:type="spellStart"/>
            <w:r w:rsidRPr="00076A8D">
              <w:rPr>
                <w:color w:val="000000" w:themeColor="text1"/>
                <w:lang w:val="ro-RO"/>
              </w:rPr>
              <w:t>aaaa</w:t>
            </w:r>
            <w:proofErr w:type="spellEnd"/>
            <w:r w:rsidRPr="00076A8D">
              <w:rPr>
                <w:color w:val="000000" w:themeColor="text1"/>
                <w:lang w:val="ro-RO"/>
              </w:rPr>
              <w:t>) în zona menționată la punctul II.2.1, dintr-un stat membru cu codul ISO ___.]</w:t>
            </w:r>
          </w:p>
          <w:p w14:paraId="6E00F4C6" w14:textId="3E35D9A2" w:rsidR="000750F3" w:rsidRPr="00076A8D" w:rsidRDefault="000750F3" w:rsidP="000750F3">
            <w:pPr>
              <w:rPr>
                <w:rFonts w:ascii="Times New Roman" w:hAnsi="Times New Roman" w:cs="Times New Roman"/>
                <w:color w:val="000000" w:themeColor="text1"/>
                <w:lang w:val="ro-RO"/>
              </w:rPr>
            </w:pPr>
          </w:p>
          <w:p w14:paraId="6B7928D9" w14:textId="4001A599" w:rsidR="003E7649" w:rsidRPr="00076A8D" w:rsidRDefault="000750F3" w:rsidP="00E86B11">
            <w:pPr>
              <w:pStyle w:val="NormalWeb"/>
              <w:rPr>
                <w:color w:val="000000" w:themeColor="text1"/>
                <w:lang w:val="ro-RO"/>
              </w:rPr>
            </w:pPr>
            <w:r w:rsidRPr="00076A8D">
              <w:rPr>
                <w:rStyle w:val="Strong"/>
                <w:color w:val="000000" w:themeColor="text1"/>
                <w:lang w:val="ro-RO"/>
              </w:rPr>
              <w:t>II.2.3.</w:t>
            </w:r>
            <w:r w:rsidRPr="00076A8D">
              <w:rPr>
                <w:color w:val="000000" w:themeColor="text1"/>
                <w:lang w:val="ro-RO"/>
              </w:rPr>
              <w:t xml:space="preserve"> a fost obținută de la animale care provin din unități:</w:t>
            </w:r>
            <w:r w:rsidRPr="00076A8D">
              <w:rPr>
                <w:color w:val="000000" w:themeColor="text1"/>
                <w:lang w:val="ro-RO"/>
              </w:rPr>
              <w:b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color w:val="000000" w:themeColor="text1"/>
                <w:lang w:val="ro-RO"/>
              </w:rPr>
              <w:br/>
              <w:t>(b) care sunt supuse unor vizite periodice de verificare a sănătății animalelor efectuate de un medic veterinar în scopul depistării și al informării privind semnele care indică apariția bolilor, inclusiv bolile listate menționate în anexa I la Regulamentul delegat (UE) 2020/692 relevante pentru specie și bolile emergente;</w:t>
            </w:r>
          </w:p>
          <w:p w14:paraId="5AA59C15" w14:textId="77E5F58D"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w:t>
            </w:r>
            <w:r w:rsidRPr="00076A8D">
              <w:rPr>
                <w:rFonts w:ascii="Times New Roman" w:hAnsi="Times New Roman" w:cs="Times New Roman"/>
                <w:color w:val="000000" w:themeColor="text1"/>
                <w:sz w:val="24"/>
                <w:szCs w:val="24"/>
                <w:lang w:val="ro-RO"/>
              </w:rPr>
              <w:t xml:space="preserve"> care nu au făcut obiectul unor măsuri naționale de restricționare din motive de sănătate animală, inclusiv pentru bolile listate menționate în anexa I la Regulamentul delegat (UE) 2020/692 relevante pentru specie și bolile emergente, în momentul [expedierii către abator] (1) [uciderii] (1);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(d)</w:t>
            </w:r>
            <w:r w:rsidRPr="00076A8D">
              <w:rPr>
                <w:rFonts w:ascii="Times New Roman" w:hAnsi="Times New Roman" w:cs="Times New Roman"/>
                <w:color w:val="000000" w:themeColor="text1"/>
                <w:sz w:val="24"/>
                <w:szCs w:val="24"/>
                <w:lang w:val="ro-RO"/>
              </w:rPr>
              <w:t xml:space="preserve"> în care niciun animal deținut nu a fost vaccinat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infecției cu virusul pestei bovine, pestei porcine africane și pestei porcine clasice;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(e)</w:t>
            </w:r>
            <w:r w:rsidRPr="00076A8D">
              <w:rPr>
                <w:rFonts w:ascii="Times New Roman" w:hAnsi="Times New Roman" w:cs="Times New Roman"/>
                <w:color w:val="000000" w:themeColor="text1"/>
                <w:sz w:val="24"/>
                <w:szCs w:val="24"/>
                <w:lang w:val="ro-RO"/>
              </w:rPr>
              <w:t xml:space="preserve"> în care și în proximitatea căreia, pe o rază de 10 km, inclusiv după caz teritoriul unei țări învecinate,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infecția cu virusul pestei bovine, pesta porcină africană și pesta porcină clasică în ultimele 30 de zile înainte de data [sacrificării] (1) [uciderii] (1).</w:t>
            </w:r>
          </w:p>
          <w:p w14:paraId="1E61C120"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II.2.4. a fost obținută de la animale care:</w:t>
            </w:r>
          </w:p>
          <w:p w14:paraId="273AA6E4" w14:textId="77777777"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(a)</w:t>
            </w:r>
            <w:r w:rsidRPr="00076A8D">
              <w:rPr>
                <w:rFonts w:ascii="Times New Roman" w:hAnsi="Times New Roman" w:cs="Times New Roman"/>
                <w:color w:val="000000" w:themeColor="text1"/>
                <w:sz w:val="24"/>
                <w:szCs w:val="24"/>
                <w:lang w:val="ro-RO"/>
              </w:rPr>
              <w:t xml:space="preserve"> au fost ținute separat de ungulate sălbatice de la naștere;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(b)</w:t>
            </w:r>
            <w:r w:rsidRPr="00076A8D">
              <w:rPr>
                <w:rFonts w:ascii="Times New Roman" w:hAnsi="Times New Roman" w:cs="Times New Roman"/>
                <w:color w:val="000000" w:themeColor="text1"/>
                <w:sz w:val="24"/>
                <w:szCs w:val="24"/>
                <w:lang w:val="ro-RO"/>
              </w:rPr>
              <w:t xml:space="preserve"> nu au intrat în contact cu animale cu un statut sanitar inferior în timpul [sacrificării] (1) [uciderii] (1);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(c)</w:t>
            </w:r>
            <w:r w:rsidRPr="00076A8D">
              <w:rPr>
                <w:rFonts w:ascii="Times New Roman" w:hAnsi="Times New Roman" w:cs="Times New Roman"/>
                <w:color w:val="000000" w:themeColor="text1"/>
                <w:sz w:val="24"/>
                <w:szCs w:val="24"/>
                <w:lang w:val="ro-RO"/>
              </w:rPr>
              <w:t xml:space="preserve"> fie [au fost expediate din unitatea de origine către un abator autorizat:</w:t>
            </w:r>
          </w:p>
          <w:p w14:paraId="5B2648DE" w14:textId="77777777" w:rsidR="00D207FE"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cu mijloace de transport: </w:t>
            </w:r>
          </w:p>
          <w:p w14:paraId="63620EDA" w14:textId="77777777" w:rsidR="00D207FE"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construite astfel încât animalele să nu poată scăpa sau cădea; </w:t>
            </w:r>
          </w:p>
          <w:p w14:paraId="1021507F" w14:textId="66C6601C"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în care este posibilă inspecția vizuală a locului unde sunt ținute animalele;</w:t>
            </w:r>
          </w:p>
          <w:p w14:paraId="6919DF8B"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din care sunt împiedicate sau reduse la minimum scăpările de excremente de animale, de litieră sau de furaje;</w:t>
            </w:r>
          </w:p>
          <w:p w14:paraId="20A1B54F" w14:textId="304B8CAE"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(iv) care au fost curățate și dezinfectate cu un dezinfectant autorizat de autoritatea competentă a țării sau a teritoriului imediat înainte de transportul animalelor și fără a intra în contact cu alte animale care nu au îndeplinit condițiile menționate la punctele II.2.1., II.2.2. și II.2.3.;</w:t>
            </w:r>
          </w:p>
          <w:p w14:paraId="76B55B0F" w14:textId="36F5F9F1"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fără a trece printr-o zonă care nu este autorizată pentru introducerea în </w:t>
            </w:r>
            <w:r w:rsidR="00084AA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de carne proaspătă de animale crescute ca vânat de crescătorie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și fără să intre în contact cu animale cu un statut sanitar inferior;]</w:t>
            </w:r>
          </w:p>
          <w:p w14:paraId="2673339B" w14:textId="77777777"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w:t>
            </w:r>
            <w:r w:rsidRPr="00076A8D">
              <w:rPr>
                <w:rFonts w:ascii="Times New Roman" w:hAnsi="Times New Roman" w:cs="Times New Roman"/>
                <w:color w:val="000000" w:themeColor="text1"/>
                <w:sz w:val="24"/>
                <w:szCs w:val="24"/>
                <w:lang w:val="ro-RO"/>
              </w:rPr>
              <w:t xml:space="preserve"> fie [după ce au fost ucise pe loc, corpurile lor au fost expediate direct de la locul uciderii la un abator:</w:t>
            </w:r>
          </w:p>
          <w:p w14:paraId="2C8F7D2E"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situat în zona menționată la punctul II.2.1.;</w:t>
            </w:r>
          </w:p>
          <w:p w14:paraId="1C186964" w14:textId="77777777" w:rsidR="00D207FE"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mijloace de transport și containere:</w:t>
            </w:r>
          </w:p>
          <w:p w14:paraId="7D4264BA" w14:textId="77777777" w:rsidR="00D207FE"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(i) curățate și dezinfectate, cu un dezinfectant autorizat de autoritatea competentă din țara sau din teritoriul de origine, înaintea încărcării corpurilor animalelor; </w:t>
            </w:r>
          </w:p>
          <w:p w14:paraId="17C20636" w14:textId="6F8FDDF1"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au fost construite astfel încât statutul sanitar al corpurilor animalelor nu a fost periclitat în timpul transportului;</w:t>
            </w:r>
          </w:p>
          <w:p w14:paraId="0974F773" w14:textId="4700CFF3"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fără a trece printr-o zonă care nu este autorizată pentru introducerea în </w:t>
            </w:r>
            <w:r w:rsidR="00084AA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animale crescute ca vânat de crescătorie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și fără să intre în contact cu animale sau cu corpurile de animale cu un statut sanitar inferior în timpul transportului];</w:t>
            </w:r>
          </w:p>
          <w:p w14:paraId="756DBF1F" w14:textId="6810B67C"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(d)</w:t>
            </w:r>
            <w:r w:rsidRPr="00076A8D">
              <w:rPr>
                <w:rFonts w:ascii="Times New Roman" w:hAnsi="Times New Roman" w:cs="Times New Roman"/>
                <w:color w:val="000000" w:themeColor="text1"/>
                <w:sz w:val="24"/>
                <w:szCs w:val="24"/>
                <w:lang w:val="ro-RO"/>
              </w:rPr>
              <w:t xml:space="preserve"> au fost [sacrificate] (1) [ucise] (1) [[la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(1) [între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(1)(6).</w:t>
            </w:r>
          </w:p>
          <w:p w14:paraId="0E49F49D"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II.2.5.</w:t>
            </w:r>
          </w:p>
          <w:p w14:paraId="4639D153" w14:textId="77777777"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obținută într-un </w:t>
            </w:r>
            <w:r w:rsidRPr="00076A8D">
              <w:rPr>
                <w:rFonts w:ascii="Times New Roman" w:hAnsi="Times New Roman" w:cs="Times New Roman"/>
                <w:b/>
                <w:bCs/>
                <w:color w:val="000000" w:themeColor="text1"/>
                <w:sz w:val="24"/>
                <w:szCs w:val="24"/>
                <w:lang w:val="ro-RO"/>
              </w:rPr>
              <w:t>abator</w:t>
            </w:r>
            <w:r w:rsidRPr="00076A8D">
              <w:rPr>
                <w:rFonts w:ascii="Times New Roman" w:hAnsi="Times New Roman" w:cs="Times New Roman"/>
                <w:color w:val="000000" w:themeColor="text1"/>
                <w:sz w:val="24"/>
                <w:szCs w:val="24"/>
                <w:lang w:val="ro-RO"/>
              </w:rPr>
              <w:t xml:space="preserve"> în care și în proximitatea căruia, pe o rază de 10 km, inclusiv teritoriul unei țări învecinate, după caz, nu a fost raportată nicio boală listată menționată la punctul II.2.1. în ultimele 30 de zile înainte de data [sacrificării] (1) [uciderii] (1) animalelor.</w:t>
            </w:r>
          </w:p>
          <w:p w14:paraId="04C0B24B"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II.2.6.</w:t>
            </w:r>
          </w:p>
          <w:p w14:paraId="6F84A86E" w14:textId="151D103B"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fost strict separată de carnea proaspătă care nu îndeplinește cerințele de sănătate animală pentru intrarea în </w:t>
            </w:r>
            <w:r w:rsidR="00084AA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crescute ca vânat de crescătorie din rase sălbatice de porcine și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pe parcursul operațiunilor de [sacrificare] (1) [</w:t>
            </w:r>
            <w:proofErr w:type="spellStart"/>
            <w:r w:rsidRPr="00076A8D">
              <w:rPr>
                <w:rFonts w:ascii="Times New Roman" w:hAnsi="Times New Roman" w:cs="Times New Roman"/>
                <w:color w:val="000000" w:themeColor="text1"/>
                <w:sz w:val="24"/>
                <w:szCs w:val="24"/>
                <w:lang w:val="ro-RO"/>
              </w:rPr>
              <w:t>tranzare</w:t>
            </w:r>
            <w:proofErr w:type="spellEnd"/>
            <w:r w:rsidRPr="00076A8D">
              <w:rPr>
                <w:rFonts w:ascii="Times New Roman" w:hAnsi="Times New Roman" w:cs="Times New Roman"/>
                <w:color w:val="000000" w:themeColor="text1"/>
                <w:sz w:val="24"/>
                <w:szCs w:val="24"/>
                <w:lang w:val="ro-RO"/>
              </w:rPr>
              <w:t>] și până la:</w:t>
            </w:r>
          </w:p>
          <w:p w14:paraId="4F3E8536"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[ambalarea pentru depozitare];</w:t>
            </w:r>
          </w:p>
          <w:p w14:paraId="2AAFFE31" w14:textId="1C4BB7E4"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[încărcarea, sub formă de carne proaspătă neambalată, în mijlocul de transport pentru expedierea către </w:t>
            </w:r>
            <w:r w:rsidR="00084AA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CB76D26"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II.3. Atestare privind bunăstarea animalelor</w:t>
            </w:r>
          </w:p>
          <w:p w14:paraId="63E3325B" w14:textId="1644DB26"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se șterge dacă </w:t>
            </w:r>
            <w:r w:rsidR="00084AA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w:t>
            </w:r>
          </w:p>
          <w:p w14:paraId="59AAD56A" w14:textId="5BA31BEB"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descrisă în partea I</w:t>
            </w:r>
            <w:r w:rsidRPr="00076A8D">
              <w:rPr>
                <w:rFonts w:ascii="Times New Roman" w:hAnsi="Times New Roman" w:cs="Times New Roman"/>
                <w:color w:val="000000" w:themeColor="text1"/>
                <w:sz w:val="24"/>
                <w:szCs w:val="24"/>
                <w:lang w:val="ro-RO"/>
              </w:rPr>
              <w:t xml:space="preserve"> este obținută de la animale care au fost tratate în abator în conformitate cu cerințele legislației </w:t>
            </w:r>
            <w:r w:rsidR="00084AAE"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privind protecția animalelor în momentul uciderii, sau cel puțin în conformitate cu cerințe echivalente.</w:t>
            </w:r>
          </w:p>
          <w:p w14:paraId="09CA2FEF"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Note</w:t>
            </w:r>
          </w:p>
          <w:p w14:paraId="2C9D90EF" w14:textId="77777777"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33CDE1A3" w14:textId="77C7A67F"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084AAE"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a cărnii proaspete [conform definiției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cu excepția organelor, a cărnii tocate și a cărnii separate mecanic, de animale crescute ca vânat de crescătorie din rase sălbatice de porcine [conform definiției de la articolul 2 punctul (8) din Regulamentul delegat (UE) 2020/692] și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care au fost sacrificate într-un abator sau în unitatea lor de origine, inclusiv în cazul în care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w:t>
            </w:r>
          </w:p>
          <w:p w14:paraId="7C56089F" w14:textId="7FF77379"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organelor, a cărnii tocate și a cărnii separate mecanic este menționată în mod expres în titlu pentru a se evita orice confuzie, deoarece produsele respective nu pot fi introduse în </w:t>
            </w:r>
            <w:r w:rsidR="005D3C94" w:rsidRPr="00076A8D">
              <w:rPr>
                <w:rFonts w:ascii="Times New Roman" w:hAnsi="Times New Roman" w:cs="Times New Roman"/>
                <w:bCs/>
                <w:color w:val="000000" w:themeColor="text1"/>
                <w:sz w:val="24"/>
                <w:szCs w:val="24"/>
                <w:lang w:val="ro-RO"/>
              </w:rPr>
              <w:t>Republica Moldova</w:t>
            </w:r>
            <w:r w:rsidR="005D3C94" w:rsidRPr="00076A8D">
              <w:rPr>
                <w:rFonts w:ascii="Times New Roman" w:hAnsi="Times New Roman" w:cs="Times New Roman"/>
                <w:i/>
                <w:i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utilizând prezentul certificat privind carnea proaspătă.</w:t>
            </w:r>
          </w:p>
          <w:p w14:paraId="09954D46" w14:textId="6A1A2220" w:rsidR="000750F3" w:rsidRPr="00076A8D" w:rsidRDefault="000750F3" w:rsidP="000750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3FC23C1D" w14:textId="77777777" w:rsidR="000750F3" w:rsidRPr="00076A8D" w:rsidRDefault="000750F3" w:rsidP="000750F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1988FB88"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XIII la Regulamentul de punere în aplicare (UE) 2021/404.</w:t>
            </w:r>
          </w:p>
          <w:p w14:paraId="37263F76"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Locul de expediere: numele și adresa unității de expediere.</w:t>
            </w:r>
          </w:p>
          <w:p w14:paraId="515D6E67" w14:textId="25552C65"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camioane), numărul zborului (aeronava) sau numele (navă). În cazul descărcării și reîncărcării, expeditorul trebuie să informeze PIF de intrare în</w:t>
            </w:r>
            <w:r w:rsidR="005D3C94" w:rsidRPr="00076A8D">
              <w:rPr>
                <w:rFonts w:ascii="Times New Roman" w:hAnsi="Times New Roman" w:cs="Times New Roman"/>
                <w:bCs/>
                <w:color w:val="000000" w:themeColor="text1"/>
                <w:sz w:val="24"/>
                <w:szCs w:val="24"/>
                <w:lang w:val="ro-RO"/>
              </w:rPr>
              <w:t xml:space="preserve"> Republica Moldova</w:t>
            </w:r>
            <w:r w:rsidRPr="00076A8D">
              <w:rPr>
                <w:rFonts w:ascii="Times New Roman" w:hAnsi="Times New Roman" w:cs="Times New Roman"/>
                <w:color w:val="000000" w:themeColor="text1"/>
                <w:sz w:val="24"/>
                <w:szCs w:val="24"/>
                <w:lang w:val="ro-RO"/>
              </w:rPr>
              <w:t>.</w:t>
            </w:r>
          </w:p>
          <w:p w14:paraId="08614BC6"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17A4A30E" w14:textId="77777777" w:rsidR="000750F3" w:rsidRPr="00076A8D" w:rsidRDefault="000750F3" w:rsidP="00D207F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p>
          <w:p w14:paraId="22100570" w14:textId="77777777" w:rsidR="000750F3" w:rsidRPr="00076A8D" w:rsidRDefault="000750F3" w:rsidP="00712F02">
            <w:pPr>
              <w:numPr>
                <w:ilvl w:val="1"/>
                <w:numId w:val="2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02.03, 02.08.90 sau 05.04.</w:t>
            </w:r>
          </w:p>
          <w:p w14:paraId="5BAD59C0" w14:textId="77777777" w:rsidR="000750F3" w:rsidRPr="00076A8D" w:rsidRDefault="000750F3" w:rsidP="00712F02">
            <w:pPr>
              <w:numPr>
                <w:ilvl w:val="1"/>
                <w:numId w:val="2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sau „bucăți”.</w:t>
            </w:r>
          </w:p>
          <w:p w14:paraId="24590034" w14:textId="77777777" w:rsidR="000750F3" w:rsidRPr="00076A8D" w:rsidRDefault="000750F3" w:rsidP="00712F02">
            <w:pPr>
              <w:numPr>
                <w:ilvl w:val="1"/>
                <w:numId w:val="2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după caz, se va utiliza mențiunea „dezosată”, „cu os” și/sau „maturată”. Dacă sunt congelate, se va indica data congelării (</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22210A30" w14:textId="77777777" w:rsidR="003E7649" w:rsidRPr="00076A8D" w:rsidRDefault="003E7649" w:rsidP="00E86B11">
            <w:pPr>
              <w:pStyle w:val="NormalWeb"/>
              <w:rPr>
                <w:color w:val="000000" w:themeColor="text1"/>
                <w:lang w:val="ro-RO"/>
              </w:rPr>
            </w:pPr>
          </w:p>
          <w:p w14:paraId="2ACCBB7E" w14:textId="77777777" w:rsidR="008C60F0" w:rsidRPr="00076A8D" w:rsidRDefault="008C60F0" w:rsidP="008C60F0">
            <w:pPr>
              <w:spacing w:before="100" w:beforeAutospacing="1" w:after="100" w:afterAutospacing="1"/>
              <w:outlineLvl w:val="1"/>
              <w:rPr>
                <w:rFonts w:ascii="Times New Roman" w:hAnsi="Times New Roman" w:cs="Times New Roman"/>
                <w:b/>
                <w:bCs/>
                <w:color w:val="000000" w:themeColor="text1"/>
                <w:sz w:val="36"/>
                <w:szCs w:val="36"/>
                <w:lang w:val="ro-RO"/>
              </w:rPr>
            </w:pPr>
            <w:r w:rsidRPr="00076A8D">
              <w:rPr>
                <w:rFonts w:ascii="Times New Roman" w:hAnsi="Times New Roman" w:cs="Times New Roman"/>
                <w:b/>
                <w:bCs/>
                <w:color w:val="000000" w:themeColor="text1"/>
                <w:sz w:val="36"/>
                <w:szCs w:val="36"/>
                <w:lang w:val="ro-RO"/>
              </w:rPr>
              <w:t>Partea II:</w:t>
            </w:r>
          </w:p>
          <w:p w14:paraId="0B41A9A4" w14:textId="77777777" w:rsidR="008C60F0" w:rsidRPr="00076A8D" w:rsidRDefault="008C60F0" w:rsidP="008C60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7115BC63" w14:textId="0E01C0E5" w:rsidR="008C60F0" w:rsidRPr="00076A8D" w:rsidRDefault="008C60F0" w:rsidP="008C60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(²) 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9E90A90" w14:textId="77777777" w:rsidR="008C60F0" w:rsidRPr="00076A8D" w:rsidRDefault="008C60F0" w:rsidP="008C60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Codul zonei în conformitate cu coloana 2 din tabelul din partea 1 a anexei XIII la Regulamentul de punere în aplicare (UE) 2021/404.</w:t>
            </w:r>
          </w:p>
          <w:p w14:paraId="2C472608" w14:textId="77777777" w:rsidR="008C60F0" w:rsidRPr="00076A8D" w:rsidRDefault="008C60F0" w:rsidP="008C60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Nu se aplică în cazul animalelor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b/>
                <w:bCs/>
                <w:color w:val="000000" w:themeColor="text1"/>
                <w:sz w:val="24"/>
                <w:szCs w:val="24"/>
                <w:lang w:val="ro-RO"/>
              </w:rPr>
              <w:t>.</w:t>
            </w:r>
          </w:p>
          <w:p w14:paraId="408AD414" w14:textId="77777777" w:rsidR="008C60F0" w:rsidRPr="00076A8D" w:rsidRDefault="008C60F0" w:rsidP="008C60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Numai pentru zonele cu o dată de deschidere care figurează în coloana 8 din tabelul din partea 1 a anexei XIII la Regulamentul de punere în aplicare (UE) 2021/404.</w:t>
            </w:r>
          </w:p>
          <w:p w14:paraId="28188B6A" w14:textId="310C7D23" w:rsidR="003E7649" w:rsidRPr="00076A8D" w:rsidRDefault="008C60F0" w:rsidP="005171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(⁶) Data sau datele sacrificării sau uciderii. Această carne este autorizată să intre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sacrificate sau ucise după data autorizației zonei/zonelor menționate la punctul II.2.1. pentru introducerea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crescute ca vânat de crescătorie din rase sălbatice de porcine și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sau în timpul unei perioade în care măsurile restrictive privind sănătatea animalelor luate de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intrărilor în </w:t>
            </w:r>
            <w:r w:rsidR="005D3C94" w:rsidRPr="00076A8D">
              <w:rPr>
                <w:rFonts w:ascii="Times New Roman" w:hAnsi="Times New Roman" w:cs="Times New Roman"/>
                <w:bCs/>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astfel de carne din această zonă/aceste zone sau în timpul unei perioade în care autorizația acestei zone/acestor zone pentru introducerea în </w:t>
            </w:r>
            <w:r w:rsidR="00EE2BF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acestei cărni nu era suspendată.</w:t>
            </w:r>
          </w:p>
          <w:p w14:paraId="50A91AE7" w14:textId="77777777" w:rsidR="003E7649" w:rsidRPr="00076A8D" w:rsidRDefault="003E7649" w:rsidP="00E86B11">
            <w:pPr>
              <w:spacing w:before="100" w:beforeAutospacing="1" w:after="100" w:afterAutospacing="1"/>
              <w:rPr>
                <w:rFonts w:ascii="Times New Roman" w:hAnsi="Times New Roman" w:cs="Times New Roman"/>
                <w:b/>
                <w:bCs/>
                <w:color w:val="000000" w:themeColor="text1"/>
                <w:sz w:val="20"/>
                <w:szCs w:val="20"/>
                <w:lang w:val="ro-RO"/>
              </w:rPr>
            </w:pPr>
          </w:p>
          <w:p w14:paraId="0279EF02" w14:textId="77777777" w:rsidR="003E7649" w:rsidRPr="00076A8D" w:rsidRDefault="003E764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AD2C019" w14:textId="77777777" w:rsidR="003E7649" w:rsidRPr="00076A8D" w:rsidRDefault="003E764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220448C" w14:textId="77777777" w:rsidR="003E7649" w:rsidRPr="00076A8D" w:rsidRDefault="003E764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AF26196" w14:textId="77777777" w:rsidR="003E7649" w:rsidRPr="00076A8D" w:rsidRDefault="003E7649"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F969035" w14:textId="77777777" w:rsidR="003E7649" w:rsidRPr="00076A8D" w:rsidRDefault="003E7649" w:rsidP="00E86B11">
            <w:pPr>
              <w:tabs>
                <w:tab w:val="center" w:pos="998"/>
                <w:tab w:val="center" w:pos="5225"/>
              </w:tabs>
              <w:rPr>
                <w:rFonts w:ascii="Times New Roman" w:hAnsi="Times New Roman" w:cs="Times New Roman"/>
                <w:color w:val="000000" w:themeColor="text1"/>
                <w:sz w:val="20"/>
                <w:szCs w:val="20"/>
                <w:lang w:val="ro-RO"/>
              </w:rPr>
            </w:pPr>
          </w:p>
          <w:p w14:paraId="5E271D7D" w14:textId="77777777" w:rsidR="003E7649" w:rsidRPr="00076A8D" w:rsidRDefault="003E7649"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C13C988" w14:textId="77777777" w:rsidR="008F1F53" w:rsidRPr="00076A8D" w:rsidRDefault="008F1F53" w:rsidP="00B95C1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ED6E6B3" w14:textId="2A62A816"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4</w:t>
      </w:r>
    </w:p>
    <w:p w14:paraId="14316726"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464EE09D"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B0BCFA2"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F29699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2C3D93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E70B812"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70A69766" w14:textId="55526101" w:rsidR="00D15A21" w:rsidRPr="00076A8D" w:rsidRDefault="00D15A21" w:rsidP="002D3C14">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PROASPETE DESTINATE CONSUMULUI UMAN, CU EXCEPȚIA ORGANELOR, A CĂRNII TOCATE ȘI A CĂRNII SEPARATE MECANIC, DE ANIMALE SĂLBATICE DIN RASE SĂLBATICE DE PORCINE ȘI ANIMALE DIN FAMILIA </w:t>
      </w:r>
      <w:r w:rsidRPr="00076A8D">
        <w:rPr>
          <w:rStyle w:val="italics"/>
          <w:rFonts w:ascii="Times New Roman" w:hAnsi="Times New Roman" w:cs="Times New Roman"/>
          <w:b/>
          <w:bCs/>
          <w:color w:val="000000" w:themeColor="text1"/>
          <w:sz w:val="27"/>
          <w:szCs w:val="27"/>
          <w:lang w:val="ro-RO"/>
        </w:rPr>
        <w:t>TAYASSUIDAE</w:t>
      </w:r>
      <w:r w:rsidRPr="00076A8D">
        <w:rPr>
          <w:rStyle w:val="boldface"/>
          <w:rFonts w:ascii="Times New Roman" w:hAnsi="Times New Roman" w:cs="Times New Roman"/>
          <w:b/>
          <w:bCs/>
          <w:color w:val="000000" w:themeColor="text1"/>
          <w:sz w:val="27"/>
          <w:szCs w:val="27"/>
          <w:lang w:val="ro-RO"/>
        </w:rPr>
        <w:t> (MODEL SUW)</w:t>
      </w:r>
    </w:p>
    <w:p w14:paraId="10743E1C" w14:textId="77777777" w:rsidR="008F1F53" w:rsidRPr="00076A8D" w:rsidRDefault="008F1F53" w:rsidP="00D15A21">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bCs/>
          <w:noProof/>
          <w:color w:val="000000" w:themeColor="text1"/>
          <w:kern w:val="3"/>
          <w:sz w:val="24"/>
          <w:szCs w:val="24"/>
          <w:u w:color="000000"/>
          <w:lang w:val="ro-RO" w:eastAsia="en-GB"/>
        </w:rPr>
      </w:pPr>
    </w:p>
    <w:p w14:paraId="7090F9A4" w14:textId="77777777" w:rsidR="008F1F53" w:rsidRPr="00076A8D" w:rsidRDefault="008F1F53" w:rsidP="00B95C1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6"/>
        <w:gridCol w:w="4567"/>
        <w:gridCol w:w="2193"/>
        <w:gridCol w:w="1087"/>
        <w:gridCol w:w="3018"/>
      </w:tblGrid>
      <w:tr w:rsidR="00076A8D" w:rsidRPr="00076A8D" w14:paraId="6DE36808" w14:textId="77777777" w:rsidTr="00D15A21">
        <w:trPr>
          <w:trHeight w:val="280"/>
        </w:trPr>
        <w:tc>
          <w:tcPr>
            <w:tcW w:w="5053" w:type="dxa"/>
            <w:gridSpan w:val="2"/>
          </w:tcPr>
          <w:p w14:paraId="0147ACC2"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298" w:type="dxa"/>
            <w:gridSpan w:val="3"/>
          </w:tcPr>
          <w:p w14:paraId="35BB4F71" w14:textId="77777777" w:rsidR="002B29D8" w:rsidRPr="00076A8D" w:rsidRDefault="002B29D8"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059DA068" w14:textId="77777777" w:rsidTr="00D15A21">
        <w:trPr>
          <w:trHeight w:val="277"/>
        </w:trPr>
        <w:tc>
          <w:tcPr>
            <w:tcW w:w="486" w:type="dxa"/>
            <w:vMerge w:val="restart"/>
          </w:tcPr>
          <w:p w14:paraId="481AF93C" w14:textId="09DC4F18" w:rsidR="002B29D8"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305A5E6" wp14:editId="3DABFB81">
                      <wp:extent cx="140335" cy="1903730"/>
                      <wp:effectExtent l="0" t="588645" r="44450" b="3175"/>
                      <wp:docPr id="12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29"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4C0F" w14:textId="77777777" w:rsidR="006A74C9" w:rsidRPr="00855042" w:rsidRDefault="006A74C9" w:rsidP="002B29D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30"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9B12" w14:textId="77777777" w:rsidR="006A74C9" w:rsidRDefault="006A74C9" w:rsidP="002B29D8">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305A5E6" id="Group 83" o:spid="_x0000_s1032"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3d0KJUCAAA5BwAADgAAAAAAAAAAAAAAAAAuAgAAZHJzL2Uyb0RvYy54bWxQ&#10;SwECLQAUAAYACAAAACEA+8Y7a9sAAAAEAQAADwAAAAAAAAAAAAAAAADvBAAAZHJzL2Rvd25yZXYu&#10;eG1sUEsFBgAAAAAEAAQA8wAAAPcFAAAAAA==&#10;">
                      <v:rect id="Rectangle 291" o:spid="_x0000_s1033"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" filled="f" stroked="f">
                        <v:textbox style="layout-flow:vertical;mso-layout-flow-alt:bottom-to-top" inset="0,0,0,0">
                          <w:txbxContent>
                            <w:p w14:paraId="6ABA4C0F" w14:textId="77777777" w:rsidR="006A74C9" w:rsidRPr="00855042" w:rsidRDefault="006A74C9" w:rsidP="002B29D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34"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" filled="f" stroked="f">
                        <v:textbox inset="0,0,0,0">
                          <w:txbxContent>
                            <w:p w14:paraId="38ED9B12" w14:textId="77777777" w:rsidR="006A74C9" w:rsidRDefault="006A74C9" w:rsidP="002B29D8">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DD8563A" w14:textId="77777777" w:rsidR="002B29D8" w:rsidRPr="00076A8D" w:rsidRDefault="002B29D8"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7F70CA54" w14:textId="77777777" w:rsidR="002B29D8" w:rsidRPr="00076A8D" w:rsidRDefault="002B29D8"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50F01DC" w14:textId="77777777" w:rsidR="002B29D8" w:rsidRPr="00076A8D" w:rsidRDefault="002B29D8"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Adresa                                                                     Codul ISO al țării</w:t>
            </w:r>
          </w:p>
          <w:p w14:paraId="4BC72CD0" w14:textId="77777777" w:rsidR="002B29D8" w:rsidRPr="00076A8D" w:rsidRDefault="002B29D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330F03E0"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 xml:space="preserve">I.2 Referință IMSOC  </w:t>
            </w:r>
          </w:p>
        </w:tc>
        <w:tc>
          <w:tcPr>
            <w:tcW w:w="3018" w:type="dxa"/>
            <w:vMerge w:val="restart"/>
          </w:tcPr>
          <w:p w14:paraId="621479D2" w14:textId="77777777" w:rsidR="002B29D8" w:rsidRPr="00076A8D" w:rsidRDefault="002B29D8"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6925823" w14:textId="77777777" w:rsidR="002B29D8" w:rsidRPr="00076A8D" w:rsidRDefault="002B29D8"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74C114D" w14:textId="77777777" w:rsidR="002B29D8" w:rsidRPr="00076A8D" w:rsidRDefault="002B29D8"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C40A7F7" w14:textId="77777777" w:rsidR="002B29D8" w:rsidRPr="00076A8D" w:rsidRDefault="002B29D8"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 xml:space="preserve"> </w:t>
            </w:r>
            <w:r w:rsidRPr="00076A8D">
              <w:rPr>
                <w:rFonts w:ascii="Times New Roman" w:hAnsi="Times New Roman" w:cs="Times New Roman"/>
                <w:color w:val="000000" w:themeColor="text1"/>
                <w:sz w:val="20"/>
                <w:szCs w:val="20"/>
                <w:lang w:val="ro-RO"/>
              </w:rPr>
              <w:tab/>
              <w:t xml:space="preserve"> </w:t>
            </w:r>
          </w:p>
          <w:p w14:paraId="17788547" w14:textId="77777777" w:rsidR="002B29D8" w:rsidRPr="00076A8D" w:rsidRDefault="002B29D8"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9D7F7B6" w14:textId="77777777" w:rsidTr="00D15A21">
        <w:trPr>
          <w:trHeight w:val="280"/>
        </w:trPr>
        <w:tc>
          <w:tcPr>
            <w:tcW w:w="486" w:type="dxa"/>
            <w:vMerge/>
          </w:tcPr>
          <w:p w14:paraId="0B1F5E52"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vMerge/>
          </w:tcPr>
          <w:p w14:paraId="4D722D88" w14:textId="77777777" w:rsidR="002B29D8" w:rsidRPr="00076A8D" w:rsidRDefault="002B29D8" w:rsidP="00E86B11">
            <w:pPr>
              <w:rPr>
                <w:rFonts w:ascii="Times New Roman" w:eastAsia="Calibri" w:hAnsi="Times New Roman" w:cs="Times New Roman"/>
                <w:color w:val="000000" w:themeColor="text1"/>
                <w:sz w:val="20"/>
                <w:szCs w:val="20"/>
                <w:lang w:val="ro-RO"/>
              </w:rPr>
            </w:pPr>
          </w:p>
        </w:tc>
        <w:tc>
          <w:tcPr>
            <w:tcW w:w="3280" w:type="dxa"/>
            <w:gridSpan w:val="2"/>
          </w:tcPr>
          <w:p w14:paraId="304987A9"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18" w:type="dxa"/>
            <w:vMerge/>
          </w:tcPr>
          <w:p w14:paraId="0FE61C4A" w14:textId="77777777" w:rsidR="002B29D8" w:rsidRPr="00076A8D" w:rsidRDefault="002B29D8" w:rsidP="00E86B11">
            <w:pPr>
              <w:rPr>
                <w:rFonts w:ascii="Times New Roman" w:eastAsia="Calibri" w:hAnsi="Times New Roman" w:cs="Times New Roman"/>
                <w:color w:val="000000" w:themeColor="text1"/>
                <w:sz w:val="20"/>
                <w:szCs w:val="20"/>
                <w:lang w:val="ro-RO"/>
              </w:rPr>
            </w:pPr>
          </w:p>
        </w:tc>
      </w:tr>
      <w:tr w:rsidR="00076A8D" w:rsidRPr="00076A8D" w14:paraId="78EF4C7D" w14:textId="77777777" w:rsidTr="00D15A21">
        <w:trPr>
          <w:trHeight w:val="468"/>
        </w:trPr>
        <w:tc>
          <w:tcPr>
            <w:tcW w:w="486" w:type="dxa"/>
            <w:vMerge/>
          </w:tcPr>
          <w:p w14:paraId="3D46B6C4"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vMerge/>
          </w:tcPr>
          <w:p w14:paraId="5CDE5924" w14:textId="77777777" w:rsidR="002B29D8" w:rsidRPr="00076A8D" w:rsidRDefault="002B29D8" w:rsidP="00E86B11">
            <w:pPr>
              <w:rPr>
                <w:rFonts w:ascii="Times New Roman" w:eastAsia="Calibri" w:hAnsi="Times New Roman" w:cs="Times New Roman"/>
                <w:color w:val="000000" w:themeColor="text1"/>
                <w:sz w:val="20"/>
                <w:szCs w:val="20"/>
                <w:lang w:val="ro-RO"/>
              </w:rPr>
            </w:pPr>
          </w:p>
        </w:tc>
        <w:tc>
          <w:tcPr>
            <w:tcW w:w="3280" w:type="dxa"/>
            <w:gridSpan w:val="2"/>
          </w:tcPr>
          <w:p w14:paraId="590E8F0C"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18" w:type="dxa"/>
            <w:vMerge/>
          </w:tcPr>
          <w:p w14:paraId="1E929874" w14:textId="77777777" w:rsidR="002B29D8" w:rsidRPr="00076A8D" w:rsidRDefault="002B29D8" w:rsidP="00E86B11">
            <w:pPr>
              <w:rPr>
                <w:rFonts w:ascii="Times New Roman" w:eastAsia="Calibri" w:hAnsi="Times New Roman" w:cs="Times New Roman"/>
                <w:color w:val="000000" w:themeColor="text1"/>
                <w:sz w:val="20"/>
                <w:szCs w:val="20"/>
                <w:lang w:val="ro-RO"/>
              </w:rPr>
            </w:pPr>
          </w:p>
        </w:tc>
      </w:tr>
      <w:tr w:rsidR="00076A8D" w:rsidRPr="00076A8D" w14:paraId="349EFCA0" w14:textId="77777777" w:rsidTr="00D15A21">
        <w:trPr>
          <w:trHeight w:val="277"/>
        </w:trPr>
        <w:tc>
          <w:tcPr>
            <w:tcW w:w="486" w:type="dxa"/>
            <w:vMerge/>
          </w:tcPr>
          <w:p w14:paraId="0F565A03"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vMerge/>
          </w:tcPr>
          <w:p w14:paraId="7EC7EFA4" w14:textId="77777777" w:rsidR="002B29D8" w:rsidRPr="00076A8D" w:rsidRDefault="002B29D8" w:rsidP="00E86B11">
            <w:pPr>
              <w:rPr>
                <w:rFonts w:ascii="Times New Roman" w:eastAsia="Calibri" w:hAnsi="Times New Roman" w:cs="Times New Roman"/>
                <w:color w:val="000000" w:themeColor="text1"/>
                <w:sz w:val="20"/>
                <w:szCs w:val="20"/>
                <w:lang w:val="ro-RO"/>
              </w:rPr>
            </w:pPr>
          </w:p>
        </w:tc>
        <w:tc>
          <w:tcPr>
            <w:tcW w:w="3280" w:type="dxa"/>
            <w:gridSpan w:val="2"/>
          </w:tcPr>
          <w:p w14:paraId="57415C84"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18" w:type="dxa"/>
            <w:vMerge/>
          </w:tcPr>
          <w:p w14:paraId="01870A33" w14:textId="77777777" w:rsidR="002B29D8" w:rsidRPr="00076A8D" w:rsidRDefault="002B29D8" w:rsidP="00E86B11">
            <w:pPr>
              <w:rPr>
                <w:rFonts w:ascii="Times New Roman" w:eastAsia="Calibri" w:hAnsi="Times New Roman" w:cs="Times New Roman"/>
                <w:color w:val="000000" w:themeColor="text1"/>
                <w:sz w:val="20"/>
                <w:szCs w:val="20"/>
                <w:lang w:val="ro-RO"/>
              </w:rPr>
            </w:pPr>
          </w:p>
        </w:tc>
      </w:tr>
      <w:tr w:rsidR="00076A8D" w:rsidRPr="00076A8D" w14:paraId="163C372C" w14:textId="77777777" w:rsidTr="00D15A21">
        <w:trPr>
          <w:trHeight w:val="1449"/>
        </w:trPr>
        <w:tc>
          <w:tcPr>
            <w:tcW w:w="486" w:type="dxa"/>
            <w:vMerge/>
          </w:tcPr>
          <w:p w14:paraId="524E6582"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tcPr>
          <w:p w14:paraId="24991A56" w14:textId="77777777" w:rsidR="002B29D8" w:rsidRPr="00076A8D" w:rsidRDefault="002B29D8"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09418D4" w14:textId="77777777" w:rsidR="002B29D8" w:rsidRPr="00076A8D" w:rsidRDefault="002B29D8"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C8950B5" w14:textId="77777777" w:rsidR="002B29D8" w:rsidRPr="00076A8D" w:rsidRDefault="002B29D8"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AEA2BD5" w14:textId="77777777" w:rsidR="002B29D8" w:rsidRPr="00076A8D" w:rsidRDefault="002B29D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298" w:type="dxa"/>
            <w:gridSpan w:val="3"/>
          </w:tcPr>
          <w:p w14:paraId="34A082CA" w14:textId="77777777" w:rsidR="002B29D8" w:rsidRPr="00076A8D" w:rsidRDefault="002B29D8"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0CC65554" w14:textId="77777777" w:rsidR="002B29D8" w:rsidRPr="00076A8D" w:rsidRDefault="002B29D8"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FC4381B" w14:textId="77777777" w:rsidR="002B29D8" w:rsidRPr="00076A8D" w:rsidRDefault="002B29D8"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5A92D51" w14:textId="77777777" w:rsidR="002B29D8" w:rsidRPr="00076A8D" w:rsidRDefault="002B29D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A0EF615" w14:textId="77777777" w:rsidTr="00D15A21">
        <w:trPr>
          <w:trHeight w:val="290"/>
        </w:trPr>
        <w:tc>
          <w:tcPr>
            <w:tcW w:w="486" w:type="dxa"/>
            <w:vMerge/>
          </w:tcPr>
          <w:p w14:paraId="1F1D560C"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tcPr>
          <w:p w14:paraId="437AD3A4"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298" w:type="dxa"/>
            <w:gridSpan w:val="3"/>
          </w:tcPr>
          <w:p w14:paraId="5A1606C7" w14:textId="77777777" w:rsidR="002B29D8" w:rsidRPr="00076A8D" w:rsidRDefault="002B29D8"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DD1DF18" w14:textId="77777777" w:rsidTr="00D15A21">
        <w:trPr>
          <w:trHeight w:val="287"/>
        </w:trPr>
        <w:tc>
          <w:tcPr>
            <w:tcW w:w="486" w:type="dxa"/>
            <w:vMerge/>
          </w:tcPr>
          <w:p w14:paraId="4B034BC9"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tcPr>
          <w:p w14:paraId="587F34C9"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298" w:type="dxa"/>
            <w:gridSpan w:val="3"/>
          </w:tcPr>
          <w:p w14:paraId="2318E9E6" w14:textId="77777777" w:rsidR="002B29D8" w:rsidRPr="00076A8D" w:rsidRDefault="002B29D8"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5B2B042" w14:textId="77777777" w:rsidTr="00D15A21">
        <w:trPr>
          <w:trHeight w:val="2067"/>
        </w:trPr>
        <w:tc>
          <w:tcPr>
            <w:tcW w:w="486" w:type="dxa"/>
            <w:vMerge/>
          </w:tcPr>
          <w:p w14:paraId="47685A95"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tcPr>
          <w:p w14:paraId="0967EF2F" w14:textId="77777777" w:rsidR="002B29D8" w:rsidRPr="00076A8D" w:rsidRDefault="002B29D8"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734F8482"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4C9B7666"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319F49C"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5C9B813"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6A77B9B"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23DDDD3"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A73AC82"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298" w:type="dxa"/>
            <w:gridSpan w:val="3"/>
          </w:tcPr>
          <w:p w14:paraId="72ADF4A7" w14:textId="77777777" w:rsidR="002B29D8" w:rsidRPr="00076A8D" w:rsidRDefault="002B29D8"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68FAD6C" w14:textId="77777777" w:rsidR="002B29D8" w:rsidRPr="00076A8D" w:rsidRDefault="002B29D8"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0FCBA5D" w14:textId="77777777" w:rsidR="002B29D8" w:rsidRPr="00076A8D" w:rsidRDefault="002B29D8"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A86491F" w14:textId="77777777" w:rsidR="002B29D8" w:rsidRPr="00076A8D" w:rsidRDefault="002B29D8" w:rsidP="00E86B11">
            <w:pPr>
              <w:tabs>
                <w:tab w:val="center" w:pos="787"/>
                <w:tab w:val="center" w:pos="4052"/>
              </w:tabs>
              <w:rPr>
                <w:rFonts w:ascii="Times New Roman" w:eastAsia="Calibri" w:hAnsi="Times New Roman" w:cs="Times New Roman"/>
                <w:color w:val="000000" w:themeColor="text1"/>
                <w:sz w:val="20"/>
                <w:szCs w:val="20"/>
                <w:lang w:val="ro-RO"/>
              </w:rPr>
            </w:pPr>
          </w:p>
          <w:p w14:paraId="2CAFDABE" w14:textId="77777777" w:rsidR="002B29D8" w:rsidRPr="00076A8D" w:rsidRDefault="002B29D8"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1677281" w14:textId="77777777" w:rsidR="002B29D8" w:rsidRPr="00076A8D" w:rsidRDefault="002B29D8"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28A0A3A5" w14:textId="77777777" w:rsidR="002B29D8" w:rsidRPr="00076A8D" w:rsidRDefault="002B29D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978835B" w14:textId="77777777" w:rsidTr="00D15A21">
        <w:trPr>
          <w:trHeight w:val="289"/>
        </w:trPr>
        <w:tc>
          <w:tcPr>
            <w:tcW w:w="486" w:type="dxa"/>
            <w:vMerge/>
          </w:tcPr>
          <w:p w14:paraId="23209A1D"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tcPr>
          <w:p w14:paraId="34C4FE9D"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298" w:type="dxa"/>
            <w:gridSpan w:val="3"/>
          </w:tcPr>
          <w:p w14:paraId="046889BB" w14:textId="77777777" w:rsidR="002B29D8" w:rsidRPr="00076A8D" w:rsidRDefault="002B29D8"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2E2CDAB6" w14:textId="77777777" w:rsidTr="00D15A21">
        <w:trPr>
          <w:trHeight w:val="995"/>
        </w:trPr>
        <w:tc>
          <w:tcPr>
            <w:tcW w:w="486" w:type="dxa"/>
            <w:vMerge w:val="restart"/>
          </w:tcPr>
          <w:p w14:paraId="5F540B47"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vMerge w:val="restart"/>
          </w:tcPr>
          <w:p w14:paraId="36419F1A"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0E816909" w14:textId="77777777" w:rsidR="002B29D8" w:rsidRPr="00076A8D" w:rsidRDefault="002B29D8"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15A747C7" w14:textId="77777777" w:rsidR="002B29D8" w:rsidRPr="00076A8D" w:rsidRDefault="002B29D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D795809" w14:textId="77777777" w:rsidR="002B29D8" w:rsidRPr="00076A8D" w:rsidRDefault="002B29D8"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3333AB2" w14:textId="77777777" w:rsidR="002B29D8" w:rsidRPr="00076A8D" w:rsidRDefault="002B29D8" w:rsidP="00E86B11">
            <w:pPr>
              <w:ind w:left="55"/>
              <w:rPr>
                <w:rFonts w:ascii="Times New Roman" w:eastAsia="Calibri" w:hAnsi="Times New Roman" w:cs="Times New Roman"/>
                <w:color w:val="000000" w:themeColor="text1"/>
                <w:sz w:val="20"/>
                <w:szCs w:val="20"/>
                <w:lang w:val="ro-RO"/>
              </w:rPr>
            </w:pPr>
          </w:p>
          <w:p w14:paraId="1F5F87F2" w14:textId="77777777" w:rsidR="002B29D8" w:rsidRPr="00076A8D" w:rsidRDefault="002B29D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EEF1B1E" w14:textId="77777777" w:rsidR="002B29D8" w:rsidRPr="00076A8D" w:rsidRDefault="002B29D8"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5F01D53" w14:textId="77777777" w:rsidR="002B29D8" w:rsidRPr="00076A8D" w:rsidRDefault="002B29D8" w:rsidP="00E86B11">
            <w:pPr>
              <w:ind w:left="50"/>
              <w:rPr>
                <w:rFonts w:ascii="Times New Roman" w:eastAsia="Calibri" w:hAnsi="Times New Roman" w:cs="Times New Roman"/>
                <w:color w:val="000000" w:themeColor="text1"/>
                <w:sz w:val="20"/>
                <w:szCs w:val="20"/>
                <w:lang w:val="ro-RO"/>
              </w:rPr>
            </w:pPr>
          </w:p>
          <w:p w14:paraId="07A1C150" w14:textId="77777777" w:rsidR="002B29D8" w:rsidRPr="00076A8D" w:rsidRDefault="002B29D8" w:rsidP="00E86B11">
            <w:pPr>
              <w:ind w:left="26"/>
              <w:jc w:val="center"/>
              <w:rPr>
                <w:rFonts w:ascii="Times New Roman" w:eastAsia="Calibri" w:hAnsi="Times New Roman" w:cs="Times New Roman"/>
                <w:color w:val="000000" w:themeColor="text1"/>
                <w:sz w:val="24"/>
                <w:szCs w:val="24"/>
                <w:lang w:val="ro-RO"/>
              </w:rPr>
            </w:pPr>
          </w:p>
          <w:p w14:paraId="6381CA77" w14:textId="77777777" w:rsidR="002B29D8" w:rsidRPr="00076A8D" w:rsidRDefault="002B29D8"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298" w:type="dxa"/>
            <w:gridSpan w:val="3"/>
          </w:tcPr>
          <w:p w14:paraId="05411E1C" w14:textId="77777777" w:rsidR="002B29D8" w:rsidRPr="00076A8D" w:rsidRDefault="002B29D8"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1AD4937" w14:textId="77777777" w:rsidTr="00D15A21">
        <w:trPr>
          <w:trHeight w:val="1765"/>
        </w:trPr>
        <w:tc>
          <w:tcPr>
            <w:tcW w:w="486" w:type="dxa"/>
            <w:vMerge/>
          </w:tcPr>
          <w:p w14:paraId="09CF36FC"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4567" w:type="dxa"/>
            <w:vMerge/>
          </w:tcPr>
          <w:p w14:paraId="6D7D243B" w14:textId="77777777" w:rsidR="002B29D8" w:rsidRPr="00076A8D" w:rsidRDefault="002B29D8" w:rsidP="00E86B11">
            <w:pPr>
              <w:ind w:left="55"/>
              <w:rPr>
                <w:rFonts w:ascii="Times New Roman" w:eastAsia="Calibri" w:hAnsi="Times New Roman" w:cs="Times New Roman"/>
                <w:color w:val="000000" w:themeColor="text1"/>
                <w:sz w:val="20"/>
                <w:szCs w:val="20"/>
                <w:lang w:val="ro-RO"/>
              </w:rPr>
            </w:pPr>
          </w:p>
        </w:tc>
        <w:tc>
          <w:tcPr>
            <w:tcW w:w="6298" w:type="dxa"/>
            <w:gridSpan w:val="3"/>
          </w:tcPr>
          <w:p w14:paraId="74E3DE98" w14:textId="77777777" w:rsidR="002B29D8" w:rsidRPr="00076A8D" w:rsidRDefault="002B29D8"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4DF7476" w14:textId="77777777" w:rsidR="002B29D8" w:rsidRPr="00076A8D" w:rsidRDefault="002B29D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B83CDD2" w14:textId="77777777" w:rsidR="002B29D8" w:rsidRPr="00076A8D" w:rsidRDefault="002B29D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3A7BF444" w14:textId="77777777" w:rsidR="002B29D8" w:rsidRPr="00076A8D" w:rsidRDefault="002B29D8" w:rsidP="00E86B11">
            <w:pPr>
              <w:tabs>
                <w:tab w:val="center" w:pos="827"/>
                <w:tab w:val="center" w:pos="3887"/>
              </w:tabs>
              <w:spacing w:after="41"/>
              <w:rPr>
                <w:rFonts w:ascii="Times New Roman" w:hAnsi="Times New Roman" w:cs="Times New Roman"/>
                <w:color w:val="000000" w:themeColor="text1"/>
                <w:sz w:val="20"/>
                <w:szCs w:val="20"/>
                <w:lang w:val="ro-RO"/>
              </w:rPr>
            </w:pPr>
          </w:p>
          <w:p w14:paraId="40569BA9" w14:textId="77777777" w:rsidR="002B29D8" w:rsidRPr="00076A8D" w:rsidRDefault="002B29D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559E7CC2" w14:textId="77777777" w:rsidR="002B29D8" w:rsidRPr="00076A8D" w:rsidRDefault="002B29D8" w:rsidP="00E86B11">
            <w:pPr>
              <w:tabs>
                <w:tab w:val="center" w:pos="827"/>
                <w:tab w:val="center" w:pos="3887"/>
              </w:tabs>
              <w:spacing w:after="41"/>
              <w:rPr>
                <w:rFonts w:ascii="Times New Roman" w:hAnsi="Times New Roman" w:cs="Times New Roman"/>
                <w:color w:val="000000" w:themeColor="text1"/>
                <w:sz w:val="20"/>
                <w:szCs w:val="20"/>
                <w:lang w:val="ro-RO"/>
              </w:rPr>
            </w:pPr>
          </w:p>
          <w:p w14:paraId="3C24FA90" w14:textId="77777777" w:rsidR="002B29D8" w:rsidRPr="00076A8D" w:rsidRDefault="002B29D8"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2BE7BCC5" w14:textId="77777777" w:rsidTr="00D15A21">
        <w:trPr>
          <w:trHeight w:val="517"/>
        </w:trPr>
        <w:tc>
          <w:tcPr>
            <w:tcW w:w="486" w:type="dxa"/>
            <w:vMerge w:val="restart"/>
          </w:tcPr>
          <w:p w14:paraId="1FDEBA32"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10865" w:type="dxa"/>
            <w:gridSpan w:val="4"/>
            <w:vAlign w:val="center"/>
          </w:tcPr>
          <w:p w14:paraId="3E99C357" w14:textId="77777777" w:rsidR="002B29D8" w:rsidRPr="00076A8D" w:rsidRDefault="002B29D8"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AD62A5" w14:textId="77777777" w:rsidTr="00D15A21">
        <w:trPr>
          <w:trHeight w:val="864"/>
        </w:trPr>
        <w:tc>
          <w:tcPr>
            <w:tcW w:w="486" w:type="dxa"/>
            <w:vMerge/>
          </w:tcPr>
          <w:p w14:paraId="74419513"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10865" w:type="dxa"/>
            <w:gridSpan w:val="4"/>
          </w:tcPr>
          <w:p w14:paraId="1300ECFF" w14:textId="77777777" w:rsidR="002B29D8" w:rsidRPr="00076A8D" w:rsidRDefault="002B29D8"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590A61D" w14:textId="77777777" w:rsidR="002B29D8" w:rsidRPr="00076A8D" w:rsidRDefault="002B29D8"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9417835" w14:textId="77777777" w:rsidR="002B29D8" w:rsidRPr="00076A8D" w:rsidRDefault="002B29D8"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6FBD114" w14:textId="77777777" w:rsidTr="00D15A21">
        <w:trPr>
          <w:trHeight w:val="433"/>
        </w:trPr>
        <w:tc>
          <w:tcPr>
            <w:tcW w:w="486" w:type="dxa"/>
            <w:vMerge/>
          </w:tcPr>
          <w:p w14:paraId="59AE222A"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10865" w:type="dxa"/>
            <w:gridSpan w:val="4"/>
          </w:tcPr>
          <w:p w14:paraId="08619761" w14:textId="77777777" w:rsidR="002B29D8" w:rsidRPr="00076A8D" w:rsidRDefault="002B29D8"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22F909DB" w14:textId="77777777" w:rsidR="002B29D8" w:rsidRPr="00076A8D" w:rsidRDefault="002B29D8"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65FA8D7" w14:textId="77777777" w:rsidTr="00D15A21">
        <w:trPr>
          <w:trHeight w:val="427"/>
        </w:trPr>
        <w:tc>
          <w:tcPr>
            <w:tcW w:w="486" w:type="dxa"/>
            <w:vMerge/>
          </w:tcPr>
          <w:p w14:paraId="4590C0C9"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10865" w:type="dxa"/>
            <w:gridSpan w:val="4"/>
          </w:tcPr>
          <w:p w14:paraId="5D40B4A9" w14:textId="77777777" w:rsidR="002B29D8" w:rsidRPr="00076A8D" w:rsidRDefault="002B29D8"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754DA67" w14:textId="77777777" w:rsidTr="00D15A21">
        <w:trPr>
          <w:trHeight w:val="516"/>
        </w:trPr>
        <w:tc>
          <w:tcPr>
            <w:tcW w:w="486" w:type="dxa"/>
            <w:vMerge/>
          </w:tcPr>
          <w:p w14:paraId="6EDCF3BB"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D7F2C8B" w14:textId="77777777" w:rsidR="002B29D8" w:rsidRPr="00076A8D" w:rsidRDefault="002B29D8"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02DCA1A6" w14:textId="69340B43" w:rsidR="002B29D8" w:rsidRPr="00076A8D" w:rsidRDefault="002B29D8"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53205EA" w14:textId="77777777" w:rsidR="002B29D8" w:rsidRPr="00076A8D" w:rsidRDefault="002B29D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5" w:type="dxa"/>
            <w:gridSpan w:val="2"/>
          </w:tcPr>
          <w:p w14:paraId="4B19CD15" w14:textId="77777777" w:rsidR="002B29D8" w:rsidRPr="00076A8D" w:rsidRDefault="002B29D8" w:rsidP="00E86B11">
            <w:pPr>
              <w:rPr>
                <w:rFonts w:ascii="Times New Roman" w:eastAsia="Segoe UI Symbol" w:hAnsi="Times New Roman" w:cs="Times New Roman"/>
                <w:color w:val="000000" w:themeColor="text1"/>
                <w:sz w:val="20"/>
                <w:szCs w:val="20"/>
                <w:lang w:val="ro-RO"/>
              </w:rPr>
            </w:pPr>
          </w:p>
          <w:p w14:paraId="37DD7EC3" w14:textId="77777777" w:rsidR="002B29D8" w:rsidRPr="00076A8D" w:rsidRDefault="002B29D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4FA9050" w14:textId="77777777" w:rsidTr="00D15A21">
        <w:trPr>
          <w:trHeight w:val="316"/>
        </w:trPr>
        <w:tc>
          <w:tcPr>
            <w:tcW w:w="486" w:type="dxa"/>
            <w:vMerge/>
          </w:tcPr>
          <w:p w14:paraId="1D4B79E9"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6760" w:type="dxa"/>
            <w:gridSpan w:val="2"/>
            <w:vMerge/>
          </w:tcPr>
          <w:p w14:paraId="7390A6F9" w14:textId="77777777" w:rsidR="002B29D8" w:rsidRPr="00076A8D" w:rsidRDefault="002B29D8" w:rsidP="00E86B11">
            <w:pPr>
              <w:spacing w:after="49"/>
              <w:ind w:left="108"/>
              <w:rPr>
                <w:rFonts w:ascii="Times New Roman" w:hAnsi="Times New Roman" w:cs="Times New Roman"/>
                <w:b/>
                <w:color w:val="000000" w:themeColor="text1"/>
                <w:sz w:val="20"/>
                <w:szCs w:val="20"/>
                <w:lang w:val="ro-RO"/>
              </w:rPr>
            </w:pPr>
          </w:p>
        </w:tc>
        <w:tc>
          <w:tcPr>
            <w:tcW w:w="4105" w:type="dxa"/>
            <w:gridSpan w:val="2"/>
            <w:tcBorders>
              <w:tr2bl w:val="single" w:sz="4" w:space="0" w:color="auto"/>
            </w:tcBorders>
          </w:tcPr>
          <w:p w14:paraId="0F629BAA" w14:textId="77777777" w:rsidR="002B29D8" w:rsidRPr="00076A8D" w:rsidRDefault="002B29D8"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36E0E089" w14:textId="77777777" w:rsidTr="00D15A21">
        <w:trPr>
          <w:trHeight w:val="840"/>
        </w:trPr>
        <w:tc>
          <w:tcPr>
            <w:tcW w:w="486" w:type="dxa"/>
            <w:vMerge/>
          </w:tcPr>
          <w:p w14:paraId="2B7F38D0" w14:textId="77777777" w:rsidR="002B29D8" w:rsidRPr="00076A8D" w:rsidRDefault="002B29D8" w:rsidP="00E86B11">
            <w:pPr>
              <w:rPr>
                <w:rFonts w:ascii="Times New Roman" w:eastAsia="Calibri" w:hAnsi="Times New Roman" w:cs="Times New Roman"/>
                <w:color w:val="000000" w:themeColor="text1"/>
                <w:sz w:val="24"/>
                <w:szCs w:val="24"/>
                <w:lang w:val="ro-RO"/>
              </w:rPr>
            </w:pPr>
          </w:p>
        </w:tc>
        <w:tc>
          <w:tcPr>
            <w:tcW w:w="10865"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453137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4AB33EAE" w14:textId="77777777" w:rsidR="002B29D8" w:rsidRPr="00076A8D" w:rsidRDefault="002B29D8"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9787F1D" w14:textId="77777777" w:rsidR="002B29D8" w:rsidRPr="00076A8D" w:rsidRDefault="002B29D8"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EB15692" w14:textId="77777777" w:rsidR="002B29D8" w:rsidRPr="00076A8D" w:rsidRDefault="002B29D8"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D41A98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21F13A7" w14:textId="77777777" w:rsidR="002B29D8" w:rsidRPr="00076A8D" w:rsidRDefault="002B29D8"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41CEF563"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B11CBA2"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4BDB7D4"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p>
                <w:p w14:paraId="3D421FC6"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CC9CE04"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4F1362F"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44B894E5" w14:textId="77777777" w:rsidR="002B29D8" w:rsidRPr="00076A8D" w:rsidRDefault="002B29D8"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834FDA3" w14:textId="77777777" w:rsidR="002B29D8" w:rsidRPr="00076A8D" w:rsidRDefault="002B29D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3F35E5D" w14:textId="77777777" w:rsidR="002B29D8" w:rsidRPr="00076A8D" w:rsidRDefault="002B29D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A77CAE9"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0B01E2A"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F822313"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E886672"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p>
              </w:tc>
            </w:tr>
            <w:tr w:rsidR="00076A8D" w:rsidRPr="00076A8D" w14:paraId="67B5A97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BA8A5DD"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Depozitul frigorific</w:t>
                  </w:r>
                </w:p>
                <w:p w14:paraId="4FEFF364"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3591094"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ADDE205" w14:textId="77777777" w:rsidR="002B29D8" w:rsidRPr="00076A8D" w:rsidRDefault="002B29D8"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D34B501"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A10C360" w14:textId="77777777" w:rsidR="002B29D8" w:rsidRPr="00076A8D" w:rsidRDefault="002B29D8"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02415CF"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365A188" w14:textId="77777777" w:rsidR="002B29D8" w:rsidRPr="00076A8D" w:rsidRDefault="002B29D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CF2B77F" w14:textId="77777777" w:rsidR="002B29D8" w:rsidRPr="00076A8D" w:rsidRDefault="002B29D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6765BDB" w14:textId="77777777" w:rsidR="002B29D8" w:rsidRPr="00076A8D" w:rsidRDefault="002B29D8"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5AE966E"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5CDEACE" w14:textId="77777777" w:rsidR="002B29D8" w:rsidRPr="00076A8D" w:rsidRDefault="002B29D8" w:rsidP="00E86B11">
                  <w:pPr>
                    <w:rPr>
                      <w:rFonts w:ascii="Times New Roman" w:hAnsi="Times New Roman"/>
                      <w:bCs/>
                      <w:color w:val="000000" w:themeColor="text1"/>
                      <w:sz w:val="20"/>
                      <w:szCs w:val="20"/>
                      <w:lang w:val="ro-RO"/>
                    </w:rPr>
                  </w:pPr>
                </w:p>
              </w:tc>
            </w:tr>
            <w:tr w:rsidR="00076A8D" w:rsidRPr="00076A8D" w14:paraId="0325B4DB"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F322E44" w14:textId="77777777" w:rsidR="002B29D8" w:rsidRPr="00076A8D" w:rsidRDefault="002B29D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3AEDA7E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5897FA57" w14:textId="77777777" w:rsidR="002B29D8" w:rsidRPr="00076A8D" w:rsidRDefault="002B29D8"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596BD211" w14:textId="77777777" w:rsidR="002B29D8" w:rsidRPr="00076A8D" w:rsidRDefault="002B29D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866CDB0" w14:textId="77777777" w:rsidR="002B29D8" w:rsidRPr="00076A8D" w:rsidRDefault="002B29D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A4F80B7" w14:textId="77777777" w:rsidR="002B29D8" w:rsidRPr="00076A8D" w:rsidRDefault="002B29D8" w:rsidP="00E86B11">
            <w:pPr>
              <w:tabs>
                <w:tab w:val="center" w:pos="998"/>
                <w:tab w:val="center" w:pos="5225"/>
              </w:tabs>
              <w:rPr>
                <w:rFonts w:ascii="Times New Roman" w:hAnsi="Times New Roman" w:cs="Times New Roman"/>
                <w:color w:val="000000" w:themeColor="text1"/>
                <w:sz w:val="20"/>
                <w:szCs w:val="20"/>
                <w:lang w:val="ro-RO"/>
              </w:rPr>
            </w:pPr>
          </w:p>
          <w:p w14:paraId="2753F54A" w14:textId="437F43A3" w:rsidR="00D15A21" w:rsidRPr="00076A8D" w:rsidRDefault="00D15A21" w:rsidP="00D15A21">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 xml:space="preserve">II.1. Atestare de sănătate publică [a se șterge dacă </w:t>
            </w:r>
            <w:r w:rsidR="005D3C94" w:rsidRPr="00076A8D">
              <w:rPr>
                <w:rFonts w:ascii="Times New Roman" w:hAnsi="Times New Roman" w:cs="Times New Roman"/>
                <w:b/>
                <w:bCs/>
                <w:color w:val="000000" w:themeColor="text1"/>
                <w:sz w:val="24"/>
                <w:szCs w:val="24"/>
                <w:lang w:val="ro-RO"/>
              </w:rPr>
              <w:t>Republica Moldova</w:t>
            </w:r>
            <w:r w:rsidRPr="00076A8D">
              <w:rPr>
                <w:rFonts w:ascii="Times New Roman" w:hAnsi="Times New Roman" w:cs="Times New Roman"/>
                <w:b/>
                <w:bCs/>
                <w:color w:val="000000" w:themeColor="text1"/>
                <w:sz w:val="24"/>
                <w:szCs w:val="24"/>
                <w:lang w:val="ro-RO"/>
              </w:rPr>
              <w:t xml:space="preserve"> nu este destinația finală a cărnii proaspete]</w:t>
            </w:r>
          </w:p>
          <w:p w14:paraId="5AF5ED60" w14:textId="2BA5AC9A"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 xml:space="preserve">carnea proaspătă (²) de animale sălbatice din specia porcine sau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27A05F62" w14:textId="01FF6F61"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5D3C94"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4E77EE78" w14:textId="6793E98A"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concordanță cu secțiunea IV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în special:</w:t>
            </w:r>
            <w:r w:rsidRPr="00076A8D">
              <w:rPr>
                <w:rFonts w:ascii="Times New Roman" w:hAnsi="Times New Roman" w:cs="Times New Roman"/>
                <w:color w:val="000000" w:themeColor="text1"/>
                <w:sz w:val="24"/>
                <w:szCs w:val="24"/>
                <w:lang w:val="ro-RO"/>
              </w:rPr>
              <w:br/>
              <w:t>(i) înainte îndepărtării pielii, a fost depozitată și manipulată separat de alte produse alimentare și nu a fost congelată;</w:t>
            </w:r>
            <w:r w:rsidRPr="00076A8D">
              <w:rPr>
                <w:rFonts w:ascii="Times New Roman" w:hAnsi="Times New Roman" w:cs="Times New Roman"/>
                <w:color w:val="000000" w:themeColor="text1"/>
                <w:sz w:val="24"/>
                <w:szCs w:val="24"/>
                <w:lang w:val="ro-RO"/>
              </w:rPr>
              <w:br/>
              <w:t>(ii) după îndepărtarea pielii, a fost supusă unei inspecții finale, astfel cum este menționat la punctul II.1.4.;</w:t>
            </w:r>
          </w:p>
          <w:p w14:paraId="6A045073" w14:textId="320CCA16"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îndeplinește cerințele Regulamentului de punere în aplicare (UE) nr. 2015/1375 al Comisiei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 xml:space="preserve">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428F4A55"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carnea a fost considerată adecvată pentru consum uman în urma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10, 12-15, 28, 30, 31, 33, 34 și 37 din Regulamentul de punere în aplicare (UE) 2019/627 și articolele 7 și 8 din Regulamentul delegat (UE) 2019/624;</w:t>
            </w:r>
          </w:p>
          <w:p w14:paraId="0E2370B4" w14:textId="4E1B17EC"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[pachetele de carne au fost marcate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0A76A5C" w14:textId="6DB478B8"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1A7EB0B" w14:textId="150F982D"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11F0D181" w14:textId="2A6E0A89"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II.1.8.</w:t>
            </w:r>
            <w:r w:rsidRPr="00076A8D">
              <w:rPr>
                <w:rFonts w:ascii="Times New Roman" w:hAnsi="Times New Roman" w:cs="Times New Roman"/>
                <w:color w:val="000000" w:themeColor="text1"/>
                <w:sz w:val="24"/>
                <w:szCs w:val="24"/>
                <w:lang w:val="ro-RO"/>
              </w:rPr>
              <w:t xml:space="preserve"> carnea a fost depozitată și transportată în conformitate cu cerințele relevante prevăzute în secțiunea 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F3E01BF" w14:textId="77777777" w:rsidR="00D15A21" w:rsidRPr="00076A8D" w:rsidRDefault="00D15A21" w:rsidP="00D15A21">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68D5F64B" w14:textId="09E681DE"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w:t>
            </w:r>
            <w:r w:rsidRPr="00076A8D">
              <w:rPr>
                <w:rFonts w:ascii="Times New Roman" w:hAnsi="Times New Roman" w:cs="Times New Roman"/>
                <w:b/>
                <w:bCs/>
                <w:color w:val="000000" w:themeColor="text1"/>
                <w:sz w:val="24"/>
                <w:szCs w:val="24"/>
                <w:lang w:val="ro-RO"/>
              </w:rPr>
              <w:t>zona/zonele cu codul/codurile: …………………… (³)</w:t>
            </w:r>
            <w:r w:rsidRPr="00076A8D">
              <w:rPr>
                <w:rFonts w:ascii="Times New Roman" w:hAnsi="Times New Roman" w:cs="Times New Roman"/>
                <w:color w:val="000000" w:themeColor="text1"/>
                <w:sz w:val="24"/>
                <w:szCs w:val="24"/>
                <w:lang w:val="ro-RO"/>
              </w:rPr>
              <w:t xml:space="preserve"> care, la data eliberării prezentului certificat de sănătate animală/oficial este enumerată/sunt enumerate în partea 1 din anexa XIII la Regulamentul de punere în aplicare (UE) 2021/404 al Comisiei pentru introducerea în </w:t>
            </w:r>
            <w:r w:rsidR="005D3C94"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de </w:t>
            </w:r>
            <w:r w:rsidRPr="00076A8D">
              <w:rPr>
                <w:rFonts w:ascii="Times New Roman" w:hAnsi="Times New Roman" w:cs="Times New Roman"/>
                <w:b/>
                <w:bCs/>
                <w:color w:val="000000" w:themeColor="text1"/>
                <w:sz w:val="24"/>
                <w:szCs w:val="24"/>
                <w:lang w:val="ro-RO"/>
              </w:rPr>
              <w:t xml:space="preserve">carne proaspătă de animale sălbatice din rase sălbatice de porcine și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și:</w:t>
            </w:r>
          </w:p>
          <w:p w14:paraId="73568963"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 care infecția cu virusul pestei bovine nu a fost raportată în ultimele 12 luni înainte de data uciderii animalelor de la care a fost obținută carnea proaspătă și, în aceeași perioadă, nu s-a efectuat vaccinarea împotriva bolii respective;</w:t>
            </w:r>
          </w:p>
          <w:p w14:paraId="59E19B9E"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în ultimele 12 luni înainte de data sacrificării/uciderii animalelor de la care a fost obținută carnea proaspătă și, în aceeași perioadă, nu s-a efectuat vaccinarea împotriva bolii respective.]</w:t>
            </w:r>
          </w:p>
          <w:p w14:paraId="3F1BD198"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p>
          <w:p w14:paraId="29447BDA"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în care pesta porcină clasică nu a fost raportată în ultimele 12 luni înainte de data uciderii animalelor de la care a fost obținută carnea proaspătă și, în aceeași perioadă, nu s-a efectuat vaccinarea împotriva bolii respective în ultimele 12 luni înainte de data [sacrificării] (¹) [uciderii] (¹) animalelor de la care a fost obținută carnea proaspătă.]</w:t>
            </w:r>
          </w:p>
          <w:p w14:paraId="4350268C"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în care pesta porcină clasică nu a fost raportată din data de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nu s-a efectuat vaccinarea împotriva bolii respective în ultimele 12 luni înainte de data [sacrificării] (¹) [uciderii] (¹) animalelor de la care a fost obținută carnea proaspătă.]</w:t>
            </w:r>
          </w:p>
          <w:p w14:paraId="5C6C989F" w14:textId="3D0CC91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[(d) în care pesta porcină africană nu a fost raportată în ultimele 12 luni înainte de data uciderii animalelor de la care a fost obținută carnea proaspătă.]</w:t>
            </w:r>
          </w:p>
          <w:p w14:paraId="0E49DA80" w14:textId="15061218"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de la </w:t>
            </w:r>
            <w:r w:rsidRPr="00076A8D">
              <w:rPr>
                <w:rFonts w:ascii="Times New Roman" w:hAnsi="Times New Roman" w:cs="Times New Roman"/>
                <w:b/>
                <w:bCs/>
                <w:color w:val="000000" w:themeColor="text1"/>
                <w:sz w:val="24"/>
                <w:szCs w:val="24"/>
                <w:lang w:val="ro-RO"/>
              </w:rPr>
              <w:t>animale ucise</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(a) [[la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(¹) [între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i/>
                <w:i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(¹)(⁶);]</w:t>
            </w:r>
            <w:r w:rsidRPr="00076A8D">
              <w:rPr>
                <w:rFonts w:ascii="Times New Roman" w:hAnsi="Times New Roman" w:cs="Times New Roman"/>
                <w:color w:val="000000" w:themeColor="text1"/>
                <w:sz w:val="24"/>
                <w:szCs w:val="24"/>
                <w:lang w:val="ro-RO"/>
              </w:rPr>
              <w:br/>
              <w:t xml:space="preserve">(b) la o distanță care depășește 20 de km de la frontiera oricărei zone care, în momentul uciderii, nu era listată pentru introducerea în </w:t>
            </w:r>
            <w:r w:rsidR="005D3C94"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ungulate sălbatice;</w:t>
            </w:r>
            <w:r w:rsidRPr="00076A8D">
              <w:rPr>
                <w:rFonts w:ascii="Times New Roman" w:hAnsi="Times New Roman" w:cs="Times New Roman"/>
                <w:color w:val="000000" w:themeColor="text1"/>
                <w:sz w:val="24"/>
                <w:szCs w:val="24"/>
                <w:lang w:val="ro-RO"/>
              </w:rPr>
              <w:br/>
              <w:t xml:space="preserve">(c) într-o zonă cu raza de 20 de km unde, în ultimele 60 de zile înainte de data uciderii animalelor,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w:t>
            </w:r>
          </w:p>
          <w:p w14:paraId="1651A187" w14:textId="293A4559"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într-o </w:t>
            </w:r>
            <w:r w:rsidRPr="00076A8D">
              <w:rPr>
                <w:rFonts w:ascii="Times New Roman" w:hAnsi="Times New Roman" w:cs="Times New Roman"/>
                <w:b/>
                <w:bCs/>
                <w:color w:val="000000" w:themeColor="text1"/>
                <w:sz w:val="24"/>
                <w:szCs w:val="24"/>
                <w:lang w:val="ro-RO"/>
              </w:rPr>
              <w:t>unitate de prelucrare a vânatului</w:t>
            </w:r>
            <w:r w:rsidRPr="00076A8D">
              <w:rPr>
                <w:rFonts w:ascii="Times New Roman" w:hAnsi="Times New Roman" w:cs="Times New Roman"/>
                <w:color w:val="000000" w:themeColor="text1"/>
                <w:sz w:val="24"/>
                <w:szCs w:val="24"/>
                <w:lang w:val="ro-RO"/>
              </w:rPr>
              <w:t xml:space="preserve"> în care și în jurul căreia, pe o rază de 10 km, nu au fost raportate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infecția cu virusul pestei bovine și pesta porcină clasică (¹) (¹⁰)[și pesta porcină africană] în ultimele 30 de zile înainte de data uciderii animalelor.</w:t>
            </w:r>
          </w:p>
          <w:p w14:paraId="54AE7A5B" w14:textId="74807B1A"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 </w:t>
            </w:r>
            <w:r w:rsidR="005D3C94"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cărnii proaspete de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pe parcursul operațiunilor de tranșare și până la:</w:t>
            </w:r>
          </w:p>
          <w:p w14:paraId="4498C562" w14:textId="52C8DEF6"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[ambalarea pentru depozitare];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[încărcarea, sub formă de carne proaspătă neambalată, în mijlocul de transport pentru expedierea către </w:t>
            </w:r>
            <w:r w:rsidR="005D3C94"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738F77C6"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În conformitate cu Acordul privind retragerea Regatului Unit al Marii Britanii și Irlandei de Nord din Uniunea Europeană și din Comunitatea Europeană a Energiei Atomice, în special cu articolul 5 alineatul (4) din </w:t>
            </w:r>
            <w:r w:rsidRPr="00076A8D">
              <w:rPr>
                <w:rFonts w:ascii="Times New Roman" w:hAnsi="Times New Roman" w:cs="Times New Roman"/>
                <w:color w:val="000000" w:themeColor="text1"/>
                <w:sz w:val="24"/>
                <w:szCs w:val="24"/>
                <w:lang w:val="ro-RO"/>
              </w:rPr>
              <w:lastRenderedPageBreak/>
              <w:t>Protocolul privind Irlanda/Irlanda de Nord, în coroborare cu anexa 2 la respectivul protocol, referirile la Uniune din prezentul certificat de sănătate animală/oficial includ Regatul Unit în ceea ce privește Irlanda de Nord.</w:t>
            </w:r>
          </w:p>
          <w:p w14:paraId="61F2CC02" w14:textId="38898E8F"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5D3C94"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animale sălbatice din rase sălbatice de porcine [conform definiției de la articolul 2 punctul (8) din Regulamentul delegat (UE) 2020/692 al Comisiei] și animale din familia </w:t>
            </w:r>
            <w:proofErr w:type="spellStart"/>
            <w:r w:rsidRPr="00076A8D">
              <w:rPr>
                <w:rFonts w:ascii="Times New Roman" w:hAnsi="Times New Roman" w:cs="Times New Roman"/>
                <w:b/>
                <w:b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care au fost ucise în sălbăticie, inclusiv în cazul în care </w:t>
            </w:r>
            <w:r w:rsidR="005D3C94"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proaspete. Excluderea organelor, a cărnii tocate și a cărnii separate mecanic este menționată în mod expres în titlu pentru a se evita orice confuzie, deoarece produsele respective nu pot fi introduse în </w:t>
            </w:r>
            <w:r w:rsidR="005D3C94"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utilizând prezentul certificat privind carnea proaspătă.</w:t>
            </w:r>
          </w:p>
          <w:p w14:paraId="3A8943EA" w14:textId="64C87DD1"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După intrarea în </w:t>
            </w:r>
            <w:r w:rsidR="005D3C94"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carcasele neprelucrate trebuie trimise fără întârziere unității aprobate de destinație.</w:t>
            </w:r>
          </w:p>
          <w:p w14:paraId="61E14FC0" w14:textId="0550A1AE"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2022/2235 al Comisiei.</w:t>
            </w:r>
          </w:p>
          <w:p w14:paraId="1BBD7416" w14:textId="77777777" w:rsidR="00D15A21" w:rsidRPr="00076A8D" w:rsidRDefault="00D15A21" w:rsidP="00D15A21">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4E1B22B8"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XIII la Regulamentul de punere în aplicare (UE) 2021/404.</w:t>
            </w:r>
          </w:p>
          <w:p w14:paraId="020FC590"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Locul de expediere: numele și adresa unității de expediere.</w:t>
            </w:r>
          </w:p>
          <w:p w14:paraId="321ADB30" w14:textId="22AEB138"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camioane), numărul zborului (aeronava) sau numele (navă). În cazul descărcării și reîncărcării, expeditorul trebuie să informeze PIF de intrare în </w:t>
            </w:r>
            <w:r w:rsidR="005D3C94" w:rsidRPr="00076A8D">
              <w:rPr>
                <w:rFonts w:ascii="Times New Roman" w:hAnsi="Times New Roman" w:cs="Times New Roman"/>
                <w:color w:val="000000" w:themeColor="text1"/>
                <w:sz w:val="24"/>
                <w:szCs w:val="24"/>
                <w:lang w:val="ro-RO"/>
              </w:rPr>
              <w:t>Republica Moldova</w:t>
            </w:r>
          </w:p>
          <w:p w14:paraId="4B578AEB"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787938FA" w14:textId="77777777"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p>
          <w:p w14:paraId="5D8BC654" w14:textId="77777777" w:rsidR="00D15A21" w:rsidRPr="00076A8D" w:rsidRDefault="00D15A21" w:rsidP="00712F02">
            <w:pPr>
              <w:numPr>
                <w:ilvl w:val="0"/>
                <w:numId w:val="2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02.03, 02.08.90 sau 05.04.</w:t>
            </w:r>
          </w:p>
          <w:p w14:paraId="564479ED" w14:textId="77777777" w:rsidR="00D15A21" w:rsidRPr="00076A8D" w:rsidRDefault="00D15A21" w:rsidP="00712F02">
            <w:pPr>
              <w:numPr>
                <w:ilvl w:val="0"/>
                <w:numId w:val="2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sau „bucăți”.</w:t>
            </w:r>
          </w:p>
          <w:p w14:paraId="1C066B24" w14:textId="77777777" w:rsidR="00D15A21" w:rsidRPr="00076A8D" w:rsidRDefault="00D15A21" w:rsidP="00712F02">
            <w:pPr>
              <w:numPr>
                <w:ilvl w:val="0"/>
                <w:numId w:val="2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dacă sunt congelate, se indică data congelării (</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35EE75FF" w14:textId="70FA3D09" w:rsidR="00D15A21" w:rsidRPr="00076A8D" w:rsidRDefault="00D15A21" w:rsidP="00712F02">
            <w:pPr>
              <w:numPr>
                <w:ilvl w:val="0"/>
                <w:numId w:val="2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„Abator”: unitate de prelucrare a vânatului.</w:t>
            </w:r>
          </w:p>
          <w:p w14:paraId="18318BC9" w14:textId="77777777" w:rsidR="00D15A21" w:rsidRPr="00076A8D" w:rsidRDefault="00D15A21" w:rsidP="00D15A21">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3FCC50D2" w14:textId="6DEB2F6B" w:rsidR="00D15A21" w:rsidRPr="00076A8D" w:rsidRDefault="00D15A21" w:rsidP="00D15A2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r w:rsidRPr="00076A8D">
              <w:rPr>
                <w:rFonts w:ascii="Times New Roman" w:hAnsi="Times New Roman" w:cs="Times New Roman"/>
                <w:color w:val="000000" w:themeColor="text1"/>
                <w:sz w:val="24"/>
                <w:szCs w:val="24"/>
                <w:lang w:val="ro-RO"/>
              </w:rPr>
              <w:br/>
              <w:t>(²) 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(³) Codul zonei în conformitate cu coloana 2 din tabelul din partea 1 a anexei XIII la Regulamentul de punere în aplicare (UE) 2021/404.</w:t>
            </w:r>
            <w:r w:rsidRPr="00076A8D">
              <w:rPr>
                <w:rFonts w:ascii="Times New Roman" w:hAnsi="Times New Roman" w:cs="Times New Roman"/>
                <w:color w:val="000000" w:themeColor="text1"/>
                <w:sz w:val="24"/>
                <w:szCs w:val="24"/>
                <w:lang w:val="ro-RO"/>
              </w:rPr>
              <w:br/>
              <w:t>(⁴) Numai pentru zonele cu o dată de deschidere care figurează în coloana 8 din tabelul din partea 1 a anexei XIII la Regulamentul de punere în aplicare (UE) 2021/404.</w:t>
            </w:r>
          </w:p>
          <w:p w14:paraId="6709DBF9" w14:textId="72188596" w:rsidR="002B29D8" w:rsidRPr="00076A8D" w:rsidRDefault="004B2FCC" w:rsidP="00E86B11">
            <w:pPr>
              <w:pStyle w:val="NormalWeb"/>
              <w:rPr>
                <w:color w:val="000000" w:themeColor="text1"/>
                <w:lang w:val="ro-RO"/>
              </w:rPr>
            </w:pPr>
            <w:r w:rsidRPr="00076A8D">
              <w:rPr>
                <w:rStyle w:val="Strong"/>
                <w:color w:val="000000" w:themeColor="text1"/>
                <w:lang w:val="ro-RO"/>
              </w:rPr>
              <w:t>Data sau datele uciderii.</w:t>
            </w:r>
            <w:r w:rsidRPr="00076A8D">
              <w:rPr>
                <w:color w:val="000000" w:themeColor="text1"/>
                <w:lang w:val="ro-RO"/>
              </w:rPr>
              <w:t xml:space="preserve"> Această carne este autorizată să intre în </w:t>
            </w:r>
            <w:r w:rsidR="005D3C94" w:rsidRPr="00076A8D">
              <w:rPr>
                <w:color w:val="000000" w:themeColor="text1"/>
                <w:lang w:val="ro-RO"/>
              </w:rPr>
              <w:t>Republica Moldova</w:t>
            </w:r>
            <w:r w:rsidRPr="00076A8D">
              <w:rPr>
                <w:color w:val="000000" w:themeColor="text1"/>
                <w:lang w:val="ro-RO"/>
              </w:rPr>
              <w:t xml:space="preserve"> numai în cazul în care carnea a fost obținută de la animale ucise după data autorizației zonei/zonelor menționate la punctul II.2.1. </w:t>
            </w:r>
            <w:r w:rsidRPr="00076A8D">
              <w:rPr>
                <w:color w:val="000000" w:themeColor="text1"/>
                <w:lang w:val="ro-RO"/>
              </w:rPr>
              <w:lastRenderedPageBreak/>
              <w:t xml:space="preserve">pentru introducerea în </w:t>
            </w:r>
            <w:r w:rsidR="00FE6FCC" w:rsidRPr="00076A8D">
              <w:rPr>
                <w:color w:val="000000" w:themeColor="text1"/>
                <w:lang w:val="ro-RO"/>
              </w:rPr>
              <w:t>Republica Moldova</w:t>
            </w:r>
            <w:r w:rsidRPr="00076A8D">
              <w:rPr>
                <w:color w:val="000000" w:themeColor="text1"/>
                <w:lang w:val="ro-RO"/>
              </w:rPr>
              <w:t xml:space="preserve"> a cărnii proaspete de rase sălbatice de porcine și animale din familia </w:t>
            </w:r>
            <w:proofErr w:type="spellStart"/>
            <w:r w:rsidRPr="00076A8D">
              <w:rPr>
                <w:rStyle w:val="Emphasis"/>
                <w:color w:val="000000" w:themeColor="text1"/>
                <w:lang w:val="ro-RO"/>
              </w:rPr>
              <w:t>Tayassuidae</w:t>
            </w:r>
            <w:proofErr w:type="spellEnd"/>
            <w:r w:rsidRPr="00076A8D">
              <w:rPr>
                <w:color w:val="000000" w:themeColor="text1"/>
                <w:lang w:val="ro-RO"/>
              </w:rPr>
              <w:t xml:space="preserve"> care sunt ucise în sălbăticie, sau în timpul unei perioade în care măsurile restrictive privind sănătatea animalelor luate de </w:t>
            </w:r>
            <w:r w:rsidR="00FE6FCC" w:rsidRPr="00076A8D">
              <w:rPr>
                <w:color w:val="000000" w:themeColor="text1"/>
                <w:lang w:val="ro-RO"/>
              </w:rPr>
              <w:t>Republica Moldova</w:t>
            </w:r>
            <w:r w:rsidRPr="00076A8D">
              <w:rPr>
                <w:color w:val="000000" w:themeColor="text1"/>
                <w:lang w:val="ro-RO"/>
              </w:rPr>
              <w:t xml:space="preserve"> nu erau în vigoare împotriva intrării acestei cărni în </w:t>
            </w:r>
            <w:r w:rsidR="005D3C94" w:rsidRPr="00076A8D">
              <w:rPr>
                <w:color w:val="000000" w:themeColor="text1"/>
                <w:lang w:val="ro-RO"/>
              </w:rPr>
              <w:t xml:space="preserve">Republica Moldova </w:t>
            </w:r>
            <w:r w:rsidRPr="00076A8D">
              <w:rPr>
                <w:color w:val="000000" w:themeColor="text1"/>
                <w:lang w:val="ro-RO"/>
              </w:rPr>
              <w:t xml:space="preserve">din această zonă/aceste zone sau în timpul unei perioade în care autorizația acestei zone/acestor zone pentru introducerea în </w:t>
            </w:r>
            <w:r w:rsidR="00FE6FCC" w:rsidRPr="00076A8D">
              <w:rPr>
                <w:color w:val="000000" w:themeColor="text1"/>
                <w:lang w:val="ro-RO"/>
              </w:rPr>
              <w:t xml:space="preserve">Republica Moldova </w:t>
            </w:r>
            <w:r w:rsidRPr="00076A8D">
              <w:rPr>
                <w:color w:val="000000" w:themeColor="text1"/>
                <w:lang w:val="ro-RO"/>
              </w:rPr>
              <w:t>a acestei cărni nu era suspendată.</w:t>
            </w:r>
            <w:r w:rsidR="002B29D8" w:rsidRPr="00076A8D">
              <w:rPr>
                <w:color w:val="000000" w:themeColor="text1"/>
                <w:sz w:val="20"/>
                <w:szCs w:val="20"/>
                <w:lang w:val="ro-RO"/>
              </w:rPr>
              <w:br/>
            </w:r>
          </w:p>
          <w:p w14:paraId="23857464" w14:textId="77777777" w:rsidR="002B29D8" w:rsidRPr="00076A8D" w:rsidRDefault="002B29D8" w:rsidP="00E86B11">
            <w:pPr>
              <w:spacing w:before="100" w:beforeAutospacing="1" w:after="100" w:afterAutospacing="1"/>
              <w:jc w:val="both"/>
              <w:rPr>
                <w:rFonts w:ascii="Times New Roman" w:hAnsi="Times New Roman" w:cs="Times New Roman"/>
                <w:color w:val="000000" w:themeColor="text1"/>
                <w:sz w:val="20"/>
                <w:szCs w:val="20"/>
                <w:lang w:val="ro-RO"/>
              </w:rPr>
            </w:pPr>
          </w:p>
          <w:p w14:paraId="51CED48D" w14:textId="77777777" w:rsidR="002B29D8" w:rsidRPr="00076A8D" w:rsidRDefault="002B29D8" w:rsidP="00E86B11">
            <w:pPr>
              <w:spacing w:before="100" w:beforeAutospacing="1" w:after="100" w:afterAutospacing="1"/>
              <w:rPr>
                <w:rFonts w:ascii="Times New Roman" w:hAnsi="Times New Roman" w:cs="Times New Roman"/>
                <w:b/>
                <w:bCs/>
                <w:color w:val="000000" w:themeColor="text1"/>
                <w:sz w:val="20"/>
                <w:szCs w:val="20"/>
                <w:lang w:val="ro-RO"/>
              </w:rPr>
            </w:pPr>
          </w:p>
          <w:p w14:paraId="06BD1638" w14:textId="77777777" w:rsidR="002B29D8" w:rsidRPr="00076A8D" w:rsidRDefault="002B29D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F0A1286" w14:textId="77777777" w:rsidR="002B29D8" w:rsidRPr="00076A8D" w:rsidRDefault="002B29D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07570A6" w14:textId="77777777" w:rsidR="002B29D8" w:rsidRPr="00076A8D" w:rsidRDefault="002B29D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5F298E9" w14:textId="77777777" w:rsidR="002B29D8" w:rsidRPr="00076A8D" w:rsidRDefault="002B29D8"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1D4BAC03" w14:textId="16C05856" w:rsidR="00A60679" w:rsidRPr="00076A8D" w:rsidRDefault="00A60679"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3E76AE4" w14:textId="7CA28F5E"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5</w:t>
      </w:r>
      <w:r w:rsidRPr="00076A8D">
        <w:rPr>
          <w:rFonts w:ascii="Times New Roman" w:hAnsi="Times New Roman" w:cs="Times New Roman"/>
          <w:i/>
          <w:iCs/>
          <w:color w:val="000000" w:themeColor="text1"/>
          <w:sz w:val="24"/>
          <w:szCs w:val="24"/>
        </w:rPr>
        <w:t xml:space="preserve"> </w:t>
      </w:r>
    </w:p>
    <w:p w14:paraId="422CDEC5"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4E6AF2D3"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7F2588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73AFEA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D47E46C"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A12CCF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47BE2929" w14:textId="6E4DEF60" w:rsidR="00A46896" w:rsidRPr="00076A8D" w:rsidRDefault="00A46896" w:rsidP="002D3C14">
      <w:pPr>
        <w:pStyle w:val="NoSpacing"/>
        <w:jc w:val="right"/>
        <w:rPr>
          <w:rFonts w:ascii="Times New Roman" w:hAnsi="Times New Roman" w:cs="Times New Roman"/>
          <w:color w:val="000000" w:themeColor="text1"/>
          <w:lang w:val="ro-RO" w:eastAsia="en-GB"/>
        </w:rPr>
      </w:pPr>
    </w:p>
    <w:p w14:paraId="5C389519" w14:textId="03F54B4B" w:rsidR="004B2FCC" w:rsidRPr="00076A8D" w:rsidRDefault="004B2FCC" w:rsidP="004B2FCC">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DESTINATE CONSUMULUI UMAN, CU EXCEPȚIA ORGANELOR, A CĂRNII TOCATE ȘI A CĂRNII SEPARATE MECANIC, DE VÂNAT SĂLBATIC DIN FAMILIA SOLIPEDELOR, SUBGENUL </w:t>
      </w:r>
      <w:r w:rsidRPr="00076A8D">
        <w:rPr>
          <w:rStyle w:val="italics"/>
          <w:b/>
          <w:bCs/>
          <w:color w:val="000000" w:themeColor="text1"/>
          <w:sz w:val="27"/>
          <w:szCs w:val="27"/>
          <w:lang w:val="ro-RO"/>
        </w:rPr>
        <w:t>HIPPOTIGRIS</w:t>
      </w:r>
      <w:r w:rsidRPr="00076A8D">
        <w:rPr>
          <w:rStyle w:val="boldface"/>
          <w:b/>
          <w:bCs/>
          <w:color w:val="000000" w:themeColor="text1"/>
          <w:sz w:val="27"/>
          <w:szCs w:val="27"/>
          <w:lang w:val="ro-RO"/>
        </w:rPr>
        <w:t> (ZEBRĂ) (MODEL EQW)</w:t>
      </w:r>
    </w:p>
    <w:p w14:paraId="428E2961" w14:textId="77777777"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9AA9D0D" w14:textId="4157B08C" w:rsidR="00D15A21" w:rsidRPr="00076A8D" w:rsidRDefault="00D15A21"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183B04B" w14:textId="77777777" w:rsidTr="00E86B11">
        <w:trPr>
          <w:trHeight w:val="280"/>
        </w:trPr>
        <w:tc>
          <w:tcPr>
            <w:tcW w:w="5051" w:type="dxa"/>
            <w:gridSpan w:val="2"/>
          </w:tcPr>
          <w:p w14:paraId="21CBD1DE"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33EF682" w14:textId="77777777" w:rsidR="00D15A21" w:rsidRPr="00076A8D" w:rsidRDefault="00D15A21"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1D24E1E" w14:textId="77777777" w:rsidTr="00E86B11">
        <w:trPr>
          <w:trHeight w:val="277"/>
        </w:trPr>
        <w:tc>
          <w:tcPr>
            <w:tcW w:w="484" w:type="dxa"/>
            <w:vMerge w:val="restart"/>
          </w:tcPr>
          <w:p w14:paraId="740F09A1" w14:textId="23F798BD" w:rsidR="00D15A21"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F0D4F89" wp14:editId="6C3AB9D2">
                      <wp:extent cx="140335" cy="1903730"/>
                      <wp:effectExtent l="0" t="589280" r="44450" b="2540"/>
                      <wp:docPr id="1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26"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1702" w14:textId="77777777" w:rsidR="006A74C9" w:rsidRPr="00855042" w:rsidRDefault="006A74C9" w:rsidP="00D15A2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27"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623DC" w14:textId="77777777" w:rsidR="006A74C9" w:rsidRDefault="006A74C9" w:rsidP="00D15A21">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F0D4F89" id="Group 89" o:spid="_x0000_s1035"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FAMIruTAgAAOQcAAA4AAAAAAAAAAAAAAAAALgIAAGRycy9lMm9Eb2MueG1sUEsB&#10;Ai0AFAAGAAgAAAAhAPvGO2vbAAAABAEAAA8AAAAAAAAAAAAAAAAA7QQAAGRycy9kb3ducmV2Lnht&#10;bFBLBQYAAAAABAAEAPMAAAD1BQAAAAA=&#10;">
                      <v:rect id="Rectangle 291" o:spid="_x0000_s1036"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" filled="f" stroked="f">
                        <v:textbox style="layout-flow:vertical;mso-layout-flow-alt:bottom-to-top" inset="0,0,0,0">
                          <w:txbxContent>
                            <w:p w14:paraId="1CB11702" w14:textId="77777777" w:rsidR="006A74C9" w:rsidRPr="00855042" w:rsidRDefault="006A74C9" w:rsidP="00D15A2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37"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" filled="f" stroked="f">
                        <v:textbox inset="0,0,0,0">
                          <w:txbxContent>
                            <w:p w14:paraId="4E4623DC" w14:textId="77777777" w:rsidR="006A74C9" w:rsidRDefault="006A74C9" w:rsidP="00D15A21">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FF16443" w14:textId="77777777" w:rsidR="00D15A21" w:rsidRPr="00076A8D" w:rsidRDefault="00D15A21"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AA06B6D" w14:textId="77777777" w:rsidR="00D15A21" w:rsidRPr="00076A8D" w:rsidRDefault="00D15A21"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7463600" w14:textId="77777777" w:rsidR="00D15A21" w:rsidRPr="00076A8D" w:rsidRDefault="00D15A21"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4B926C13" w14:textId="77777777" w:rsidR="00D15A21" w:rsidRPr="00076A8D" w:rsidRDefault="00D15A2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4B48F915"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49886ED9" w14:textId="77777777" w:rsidR="00D15A21" w:rsidRPr="00076A8D" w:rsidRDefault="00D15A21"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2115AF8" w14:textId="77777777" w:rsidR="00D15A21" w:rsidRPr="00076A8D" w:rsidRDefault="00D15A21"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EDB914B" w14:textId="77777777" w:rsidR="00D15A21" w:rsidRPr="00076A8D" w:rsidRDefault="00D15A21"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861C2BD" w14:textId="77777777" w:rsidR="00D15A21" w:rsidRPr="00076A8D" w:rsidRDefault="00D15A21"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97893FE" w14:textId="77777777" w:rsidR="00D15A21" w:rsidRPr="00076A8D" w:rsidRDefault="00D15A21"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F5DE497" w14:textId="77777777" w:rsidTr="00E86B11">
        <w:trPr>
          <w:trHeight w:val="280"/>
        </w:trPr>
        <w:tc>
          <w:tcPr>
            <w:tcW w:w="484" w:type="dxa"/>
            <w:vMerge/>
          </w:tcPr>
          <w:p w14:paraId="4C0B9C61"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747B1A04"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31A1F10F"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2CA98B9E"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16637EC4" w14:textId="77777777" w:rsidTr="00E86B11">
        <w:trPr>
          <w:trHeight w:val="468"/>
        </w:trPr>
        <w:tc>
          <w:tcPr>
            <w:tcW w:w="484" w:type="dxa"/>
            <w:vMerge/>
          </w:tcPr>
          <w:p w14:paraId="50177DE6"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3045C2F0"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7F54379E"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5CE69EB5"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4C7E4619" w14:textId="77777777" w:rsidTr="00E86B11">
        <w:trPr>
          <w:trHeight w:val="277"/>
        </w:trPr>
        <w:tc>
          <w:tcPr>
            <w:tcW w:w="484" w:type="dxa"/>
            <w:vMerge/>
          </w:tcPr>
          <w:p w14:paraId="0202E618"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4441E5BC"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2F172DEC"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749924C"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7018E012" w14:textId="77777777" w:rsidTr="00E86B11">
        <w:trPr>
          <w:trHeight w:val="1449"/>
        </w:trPr>
        <w:tc>
          <w:tcPr>
            <w:tcW w:w="484" w:type="dxa"/>
            <w:vMerge/>
          </w:tcPr>
          <w:p w14:paraId="23541AC7"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6C941B22" w14:textId="77777777" w:rsidR="00D15A21" w:rsidRPr="00076A8D" w:rsidRDefault="00D15A21"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8E1D533" w14:textId="77777777" w:rsidR="00D15A21" w:rsidRPr="00076A8D" w:rsidRDefault="00D15A21"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ABCC417" w14:textId="77777777" w:rsidR="00D15A21" w:rsidRPr="00076A8D" w:rsidRDefault="00D15A21"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6BB99E6" w14:textId="77777777" w:rsidR="00D15A21" w:rsidRPr="00076A8D" w:rsidRDefault="00D15A2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360BC37A" w14:textId="77777777" w:rsidR="00D15A21" w:rsidRPr="00076A8D" w:rsidRDefault="00D15A21"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C56FEA0" w14:textId="77777777" w:rsidR="00D15A21" w:rsidRPr="00076A8D" w:rsidRDefault="00D15A21"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0734220" w14:textId="77777777" w:rsidR="00D15A21" w:rsidRPr="00076A8D" w:rsidRDefault="00D15A21"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0BCA528" w14:textId="77777777" w:rsidR="00D15A21" w:rsidRPr="00076A8D" w:rsidRDefault="00D15A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79B40F4" w14:textId="77777777" w:rsidTr="00E86B11">
        <w:trPr>
          <w:trHeight w:val="290"/>
        </w:trPr>
        <w:tc>
          <w:tcPr>
            <w:tcW w:w="484" w:type="dxa"/>
            <w:vMerge/>
          </w:tcPr>
          <w:p w14:paraId="05590C00"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442E2069"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389E2FC4" w14:textId="77777777" w:rsidR="00D15A21" w:rsidRPr="00076A8D" w:rsidRDefault="00D15A21"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B994E12" w14:textId="77777777" w:rsidTr="00E86B11">
        <w:trPr>
          <w:trHeight w:val="287"/>
        </w:trPr>
        <w:tc>
          <w:tcPr>
            <w:tcW w:w="484" w:type="dxa"/>
            <w:vMerge/>
          </w:tcPr>
          <w:p w14:paraId="0A17A6D0"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486728B1"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3890F1CE" w14:textId="77777777" w:rsidR="00D15A21" w:rsidRPr="00076A8D" w:rsidRDefault="00D15A21"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7EF45360" w14:textId="77777777" w:rsidTr="00E86B11">
        <w:trPr>
          <w:trHeight w:val="2067"/>
        </w:trPr>
        <w:tc>
          <w:tcPr>
            <w:tcW w:w="484" w:type="dxa"/>
            <w:vMerge/>
          </w:tcPr>
          <w:p w14:paraId="3354C109"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557E4E76" w14:textId="77777777" w:rsidR="00D15A21" w:rsidRPr="00076A8D" w:rsidRDefault="00D15A21"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994D6B0"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DFD0544"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EBFC7B0"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E5C7770"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C5EEEFD"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1031796"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EAC8764"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BD3067B" w14:textId="77777777" w:rsidR="00D15A21" w:rsidRPr="00076A8D" w:rsidRDefault="00D15A21"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9AC8B81" w14:textId="77777777" w:rsidR="00D15A21" w:rsidRPr="00076A8D" w:rsidRDefault="00D15A21"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B70A038" w14:textId="77777777" w:rsidR="00D15A21" w:rsidRPr="00076A8D" w:rsidRDefault="00D15A21"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ABF3B56" w14:textId="77777777" w:rsidR="00D15A21" w:rsidRPr="00076A8D" w:rsidRDefault="00D15A21" w:rsidP="00E86B11">
            <w:pPr>
              <w:tabs>
                <w:tab w:val="center" w:pos="787"/>
                <w:tab w:val="center" w:pos="4052"/>
              </w:tabs>
              <w:rPr>
                <w:rFonts w:ascii="Times New Roman" w:eastAsia="Calibri" w:hAnsi="Times New Roman" w:cs="Times New Roman"/>
                <w:color w:val="000000" w:themeColor="text1"/>
                <w:sz w:val="20"/>
                <w:szCs w:val="20"/>
                <w:lang w:val="ro-RO"/>
              </w:rPr>
            </w:pPr>
          </w:p>
          <w:p w14:paraId="15545EE3" w14:textId="77777777" w:rsidR="00D15A21" w:rsidRPr="00076A8D" w:rsidRDefault="00D15A21"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60C8DBB1" w14:textId="77777777" w:rsidR="00D15A21" w:rsidRPr="00076A8D" w:rsidRDefault="00D15A21"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4A0FC1B" w14:textId="77777777" w:rsidR="00D15A21" w:rsidRPr="00076A8D" w:rsidRDefault="00D15A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E1AB3E0" w14:textId="77777777" w:rsidTr="00E86B11">
        <w:trPr>
          <w:trHeight w:val="289"/>
        </w:trPr>
        <w:tc>
          <w:tcPr>
            <w:tcW w:w="484" w:type="dxa"/>
            <w:vMerge/>
          </w:tcPr>
          <w:p w14:paraId="7E2F7339"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7D643A87"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92651BF" w14:textId="77777777" w:rsidR="00D15A21" w:rsidRPr="00076A8D" w:rsidRDefault="00D15A21"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47E87048" w14:textId="77777777" w:rsidTr="00E86B11">
        <w:trPr>
          <w:trHeight w:val="995"/>
        </w:trPr>
        <w:tc>
          <w:tcPr>
            <w:tcW w:w="484" w:type="dxa"/>
            <w:vMerge w:val="restart"/>
          </w:tcPr>
          <w:p w14:paraId="017367A7"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val="restart"/>
          </w:tcPr>
          <w:p w14:paraId="435C2BE3"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420C827A" w14:textId="77777777" w:rsidR="00D15A21" w:rsidRPr="00076A8D" w:rsidRDefault="00D15A21"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74F64D8C"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809DBC9" w14:textId="77777777" w:rsidR="00D15A21" w:rsidRPr="00076A8D" w:rsidRDefault="00D15A21"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1D418577"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p>
          <w:p w14:paraId="75A9D8BB"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FEC681C"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B62BC7B" w14:textId="77777777" w:rsidR="00D15A21" w:rsidRPr="00076A8D" w:rsidRDefault="00D15A21" w:rsidP="00E86B11">
            <w:pPr>
              <w:ind w:left="50"/>
              <w:rPr>
                <w:rFonts w:ascii="Times New Roman" w:eastAsia="Calibri" w:hAnsi="Times New Roman" w:cs="Times New Roman"/>
                <w:color w:val="000000" w:themeColor="text1"/>
                <w:sz w:val="20"/>
                <w:szCs w:val="20"/>
                <w:lang w:val="ro-RO"/>
              </w:rPr>
            </w:pPr>
          </w:p>
          <w:p w14:paraId="15E5B15F" w14:textId="77777777" w:rsidR="00D15A21" w:rsidRPr="00076A8D" w:rsidRDefault="00D15A21" w:rsidP="00E86B11">
            <w:pPr>
              <w:ind w:left="26"/>
              <w:jc w:val="center"/>
              <w:rPr>
                <w:rFonts w:ascii="Times New Roman" w:eastAsia="Calibri" w:hAnsi="Times New Roman" w:cs="Times New Roman"/>
                <w:color w:val="000000" w:themeColor="text1"/>
                <w:sz w:val="24"/>
                <w:szCs w:val="24"/>
                <w:lang w:val="ro-RO"/>
              </w:rPr>
            </w:pPr>
          </w:p>
          <w:p w14:paraId="27D25890" w14:textId="77777777" w:rsidR="00D15A21" w:rsidRPr="00076A8D" w:rsidRDefault="00D15A21"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B9C57FD" w14:textId="77777777" w:rsidR="00D15A21" w:rsidRPr="00076A8D" w:rsidRDefault="00D15A21"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3D1C306" w14:textId="77777777" w:rsidTr="00E86B11">
        <w:trPr>
          <w:trHeight w:val="1765"/>
        </w:trPr>
        <w:tc>
          <w:tcPr>
            <w:tcW w:w="484" w:type="dxa"/>
            <w:vMerge/>
          </w:tcPr>
          <w:p w14:paraId="3B285F29"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16D77C0B"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63BE64CC" w14:textId="77777777" w:rsidR="00D15A21" w:rsidRPr="00076A8D" w:rsidRDefault="00D15A21"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A2DC5CC"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909D4DC"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3937ED24"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p>
          <w:p w14:paraId="3191432A"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CCA67DE"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p>
          <w:p w14:paraId="6BFF7FAB" w14:textId="77777777" w:rsidR="00D15A21" w:rsidRPr="00076A8D" w:rsidRDefault="00D15A21"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4C5D0D4D" w14:textId="77777777" w:rsidTr="00E86B11">
        <w:trPr>
          <w:trHeight w:val="517"/>
        </w:trPr>
        <w:tc>
          <w:tcPr>
            <w:tcW w:w="484" w:type="dxa"/>
            <w:vMerge w:val="restart"/>
          </w:tcPr>
          <w:p w14:paraId="6133996A"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391685A" w14:textId="77777777" w:rsidR="00D15A21" w:rsidRPr="00076A8D" w:rsidRDefault="00D15A21"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0417918" w14:textId="77777777" w:rsidTr="00E86B11">
        <w:trPr>
          <w:trHeight w:val="864"/>
        </w:trPr>
        <w:tc>
          <w:tcPr>
            <w:tcW w:w="484" w:type="dxa"/>
            <w:vMerge/>
          </w:tcPr>
          <w:p w14:paraId="28D41D30"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6C708896" w14:textId="77777777" w:rsidR="00D15A21" w:rsidRPr="00076A8D" w:rsidRDefault="00D15A21"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3434CDA4" w14:textId="77777777" w:rsidR="00D15A21" w:rsidRPr="00076A8D" w:rsidRDefault="00D15A21"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8C1DCD3" w14:textId="77777777" w:rsidR="00D15A21" w:rsidRPr="00076A8D" w:rsidRDefault="00D15A21"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0F3CFEE" w14:textId="77777777" w:rsidTr="00E86B11">
        <w:trPr>
          <w:trHeight w:val="433"/>
        </w:trPr>
        <w:tc>
          <w:tcPr>
            <w:tcW w:w="484" w:type="dxa"/>
            <w:vMerge/>
          </w:tcPr>
          <w:p w14:paraId="1ACF83E2"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260339D0" w14:textId="77777777" w:rsidR="00D15A21" w:rsidRPr="00076A8D" w:rsidRDefault="00D15A21"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64CDA9B1" w14:textId="77777777" w:rsidR="00D15A21" w:rsidRPr="00076A8D" w:rsidRDefault="00D15A21"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48D5281" w14:textId="77777777" w:rsidTr="00E86B11">
        <w:trPr>
          <w:trHeight w:val="427"/>
        </w:trPr>
        <w:tc>
          <w:tcPr>
            <w:tcW w:w="484" w:type="dxa"/>
            <w:vMerge/>
          </w:tcPr>
          <w:p w14:paraId="647CB520"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1F3D7A66" w14:textId="77777777" w:rsidR="00D15A21" w:rsidRPr="00076A8D" w:rsidRDefault="00D15A21"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3B05435C" w14:textId="77777777" w:rsidTr="00E86B11">
        <w:trPr>
          <w:trHeight w:val="516"/>
        </w:trPr>
        <w:tc>
          <w:tcPr>
            <w:tcW w:w="484" w:type="dxa"/>
            <w:vMerge/>
          </w:tcPr>
          <w:p w14:paraId="0CA2E23A"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5FCD89DC" w14:textId="77777777" w:rsidR="00D15A21" w:rsidRPr="00076A8D" w:rsidRDefault="00D15A21"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B2E9F00" w14:textId="247A27B7" w:rsidR="00D15A21" w:rsidRPr="00076A8D" w:rsidRDefault="00D15A21"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675FE7"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696BA48" w14:textId="77777777" w:rsidR="00D15A21" w:rsidRPr="00076A8D" w:rsidRDefault="00D15A2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F7562F5" w14:textId="77777777" w:rsidR="00D15A21" w:rsidRPr="00076A8D" w:rsidRDefault="00D15A21" w:rsidP="00E86B11">
            <w:pPr>
              <w:rPr>
                <w:rFonts w:ascii="Times New Roman" w:eastAsia="Segoe UI Symbol" w:hAnsi="Times New Roman" w:cs="Times New Roman"/>
                <w:color w:val="000000" w:themeColor="text1"/>
                <w:sz w:val="20"/>
                <w:szCs w:val="20"/>
                <w:lang w:val="ro-RO"/>
              </w:rPr>
            </w:pPr>
          </w:p>
          <w:p w14:paraId="2561FBCA" w14:textId="77777777" w:rsidR="00D15A21" w:rsidRPr="00076A8D" w:rsidRDefault="00D15A2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CA81DBA" w14:textId="77777777" w:rsidTr="00E86B11">
        <w:trPr>
          <w:trHeight w:val="316"/>
        </w:trPr>
        <w:tc>
          <w:tcPr>
            <w:tcW w:w="484" w:type="dxa"/>
            <w:vMerge/>
          </w:tcPr>
          <w:p w14:paraId="53F5E521"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6760" w:type="dxa"/>
            <w:gridSpan w:val="2"/>
            <w:vMerge/>
          </w:tcPr>
          <w:p w14:paraId="1B64127C" w14:textId="77777777" w:rsidR="00D15A21" w:rsidRPr="00076A8D" w:rsidRDefault="00D15A21"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925DD4F" w14:textId="77777777" w:rsidR="00D15A21" w:rsidRPr="00076A8D" w:rsidRDefault="00D15A21"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10B249A" w14:textId="77777777" w:rsidTr="00E86B11">
        <w:trPr>
          <w:trHeight w:val="840"/>
        </w:trPr>
        <w:tc>
          <w:tcPr>
            <w:tcW w:w="484" w:type="dxa"/>
            <w:vMerge/>
          </w:tcPr>
          <w:p w14:paraId="08895658"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227DDC7"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7C2257E" w14:textId="77777777" w:rsidR="00D15A21" w:rsidRPr="00076A8D" w:rsidRDefault="00D15A21"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0E251D1B" w14:textId="77777777" w:rsidR="00D15A21" w:rsidRPr="00076A8D" w:rsidRDefault="00D15A21"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0DA4F7A" w14:textId="77777777" w:rsidR="00D15A21" w:rsidRPr="00076A8D" w:rsidRDefault="00D15A21"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FB2C07D"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E73E8B2" w14:textId="77777777" w:rsidR="00D15A21" w:rsidRPr="00076A8D" w:rsidRDefault="00D15A21"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1F5677A"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678F74B8"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57D939C"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p w14:paraId="3D947634"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3877B04"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F86FEEC"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8EEA5F5" w14:textId="77777777" w:rsidR="00D15A21" w:rsidRPr="00076A8D" w:rsidRDefault="00D15A21"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6619C84" w14:textId="77777777" w:rsidR="00D15A21" w:rsidRPr="00076A8D" w:rsidRDefault="00D15A2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19BE5F2E" w14:textId="77777777" w:rsidR="00D15A21" w:rsidRPr="00076A8D" w:rsidRDefault="00D15A2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756187D"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CF656C3"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16B7180"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1EDFC50"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r>
            <w:tr w:rsidR="00076A8D" w:rsidRPr="00076A8D" w14:paraId="2BDA8D13"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E8F61B4"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DA3FA95"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6D0D57C"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49AC819" w14:textId="77777777" w:rsidR="00D15A21" w:rsidRPr="00076A8D" w:rsidRDefault="00D15A21"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0FB1696"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7B9E5879" w14:textId="77777777" w:rsidR="00D15A21" w:rsidRPr="00076A8D" w:rsidRDefault="00D15A21"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4B50DF3"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30E4DDA6" w14:textId="77777777" w:rsidR="00D15A21" w:rsidRPr="00076A8D" w:rsidRDefault="00D15A2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717EFE3" w14:textId="77777777" w:rsidR="00D15A21" w:rsidRPr="00076A8D" w:rsidRDefault="00D15A2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C5AB559" w14:textId="77777777" w:rsidR="00D15A21" w:rsidRPr="00076A8D" w:rsidRDefault="00D15A21"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EEC0806"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FFCAF36" w14:textId="77777777" w:rsidR="00D15A21" w:rsidRPr="00076A8D" w:rsidRDefault="00D15A21" w:rsidP="00E86B11">
                  <w:pPr>
                    <w:rPr>
                      <w:rFonts w:ascii="Times New Roman" w:hAnsi="Times New Roman"/>
                      <w:bCs/>
                      <w:color w:val="000000" w:themeColor="text1"/>
                      <w:sz w:val="20"/>
                      <w:szCs w:val="20"/>
                      <w:lang w:val="ro-RO"/>
                    </w:rPr>
                  </w:pPr>
                </w:p>
              </w:tc>
            </w:tr>
            <w:tr w:rsidR="00076A8D" w:rsidRPr="00076A8D" w14:paraId="3E1D7F2A"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A62DF4D"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6E4596F"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CA44135" w14:textId="77777777" w:rsidR="00D15A21" w:rsidRPr="00076A8D" w:rsidRDefault="00D15A21"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46644A8" w14:textId="77777777" w:rsidR="00D15A21" w:rsidRPr="00076A8D" w:rsidRDefault="00D15A2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2648F90" w14:textId="77777777" w:rsidR="00D15A21" w:rsidRPr="00076A8D" w:rsidRDefault="00D15A2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1147D42A" w14:textId="77777777" w:rsidR="00D15A21" w:rsidRPr="00076A8D" w:rsidRDefault="00D15A21" w:rsidP="00E86B11">
            <w:pPr>
              <w:tabs>
                <w:tab w:val="center" w:pos="998"/>
                <w:tab w:val="center" w:pos="5225"/>
              </w:tabs>
              <w:rPr>
                <w:rFonts w:ascii="Times New Roman" w:hAnsi="Times New Roman" w:cs="Times New Roman"/>
                <w:color w:val="000000" w:themeColor="text1"/>
                <w:sz w:val="20"/>
                <w:szCs w:val="20"/>
                <w:lang w:val="ro-RO"/>
              </w:rPr>
            </w:pPr>
          </w:p>
          <w:p w14:paraId="130BA554" w14:textId="77777777" w:rsidR="00CB0DB6" w:rsidRPr="00076A8D" w:rsidRDefault="00D15A21" w:rsidP="00CB0DB6">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00CB0DB6" w:rsidRPr="00076A8D">
              <w:rPr>
                <w:rFonts w:ascii="Times New Roman" w:eastAsia="Times New Roman" w:hAnsi="Times New Roman" w:cs="Times New Roman"/>
                <w:b/>
                <w:bCs/>
                <w:color w:val="000000" w:themeColor="text1"/>
                <w:sz w:val="27"/>
                <w:szCs w:val="27"/>
                <w:lang w:val="ro-RO"/>
              </w:rPr>
              <w:t>II.1. Atestare de sănătate publică</w:t>
            </w:r>
          </w:p>
          <w:p w14:paraId="40D24721" w14:textId="44837444"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Regulamentul (CE) nr. 853/2004 al </w:t>
            </w:r>
            <w:r w:rsidRPr="00076A8D">
              <w:rPr>
                <w:rFonts w:ascii="Times New Roman" w:hAnsi="Times New Roman" w:cs="Times New Roman"/>
                <w:color w:val="000000" w:themeColor="text1"/>
                <w:sz w:val="24"/>
                <w:szCs w:val="24"/>
                <w:lang w:val="ro-RO"/>
              </w:rPr>
              <w:lastRenderedPageBreak/>
              <w:t>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al Consiliului, Regulamentul delegat (UE) 2019/624 al Comisiei și Regulamentul de punere în aplicare (UE) 2019/627 al Comisiei și certific că carnea proaspătă de vânat sălbatic din familia solipedelor, </w:t>
            </w:r>
            <w:proofErr w:type="spellStart"/>
            <w:r w:rsidRPr="00076A8D">
              <w:rPr>
                <w:rFonts w:ascii="Times New Roman" w:hAnsi="Times New Roman" w:cs="Times New Roman"/>
                <w:color w:val="000000" w:themeColor="text1"/>
                <w:sz w:val="24"/>
                <w:szCs w:val="24"/>
                <w:lang w:val="ro-RO"/>
              </w:rPr>
              <w:t>subgenul</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color w:val="000000" w:themeColor="text1"/>
                <w:sz w:val="24"/>
                <w:szCs w:val="24"/>
                <w:lang w:val="ro-RO"/>
              </w:rPr>
              <w:t xml:space="preserve"> (zebră) descrisă în partea I a fost produsă în conformitate cu cerințele respective, în special că:</w:t>
            </w:r>
          </w:p>
          <w:p w14:paraId="5DFF9EFE" w14:textId="1862D325"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FE6FC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32836698" w14:textId="43A2477A"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a fost obținută în conformitate cu secțiunea IV capitolele I și II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6039368" w14:textId="03D186BD"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îndeplinește cerințele Regulamentului de punere în aplicare (UE) nr.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xml:space="preserve"> 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023AF3D9"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carnea a fost considerată adecvată pentru consumul uman ca urmare a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10, 12-15, 28, 31-34 și 37 din Regulamentul de punere în aplicare (UE) 2019/627 și cu articolele 7 și 8 din Regulamentul delegat (UE) 2019/624;</w:t>
            </w:r>
          </w:p>
          <w:p w14:paraId="2AA97113" w14:textId="751DF3C2"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[carcasa, sau părți ale acesteia, a fost marcată cu o marcă de sănătate în conformitate cu articolul 48 din Regulamentul de punere în aplicare (UE) 2019/627 și anexa II la acesta;]</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[pachetele de carne au fost marcate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163A3F2" w14:textId="62FCDEBB"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269554AE" w14:textId="59154A8C"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provenite de la aceste animale, garanții prevăzute de planurile de control prezentate în conformitate cu articolul 6 alineatul (2) din Regulamentul delegat (UE) 2022/2292 al Comisiei, iar denumirile țărilor, ale zonelor și ale compartimentelor enumerate în anexa I la Regulamentul de punere în aplicare (UE) 2021/405 al Comisiei sunt partea în cauză;</w:t>
            </w:r>
          </w:p>
          <w:p w14:paraId="735F2B84" w14:textId="455C1191"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carnea a fost depozitată și transportată în conformitate cu cerințele capitolului VII din secțiunea 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5155B2B"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3F574FF8"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partea 4 privind Protocolul pentru Irlanda/Irlanda de Nord, referințele la Uniune în prezentul certificat includ Regatul Unit în ceea ce privește Irlanda de Nord.</w:t>
            </w:r>
          </w:p>
          <w:p w14:paraId="13A3C4A6"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Se bifează fie caseta de la punctul (¹)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fie cea de la punctul (¹)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în funcție de situație.</w:t>
            </w:r>
          </w:p>
          <w:p w14:paraId="20EC565B"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Model de certificat EQW</w:t>
            </w:r>
          </w:p>
          <w:p w14:paraId="25B99656" w14:textId="3F598C58"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oficial este destinat intrării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cu excepția organelor, a cărnii tocate și a cărnii separate mecanic, de vânat sălbatic din familia solipedelor, </w:t>
            </w:r>
            <w:proofErr w:type="spellStart"/>
            <w:r w:rsidRPr="00076A8D">
              <w:rPr>
                <w:rFonts w:ascii="Times New Roman" w:hAnsi="Times New Roman" w:cs="Times New Roman"/>
                <w:color w:val="000000" w:themeColor="text1"/>
                <w:sz w:val="24"/>
                <w:szCs w:val="24"/>
                <w:lang w:val="ro-RO"/>
              </w:rPr>
              <w:t>subgenul</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color w:val="000000" w:themeColor="text1"/>
                <w:sz w:val="24"/>
                <w:szCs w:val="24"/>
                <w:lang w:val="ro-RO"/>
              </w:rPr>
              <w:t xml:space="preserve"> (zebră).</w:t>
            </w:r>
          </w:p>
          <w:p w14:paraId="5BC91A56" w14:textId="7FE6B573"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Excluderea organelor, a cărnii tocate și a cărnii separate mecanic este menționată în mod expres în titlu pentru a se evita orice confuzie, deoarece produsele respective nu pot fi introduse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4D043ED1" w14:textId="25ACD91D"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0096339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36EAAF25" w14:textId="248CDB8C"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După intrarea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corpurile neîmpărțite trebuie trimise fără întârziere unității de prelucrare de destinație.</w:t>
            </w:r>
          </w:p>
          <w:p w14:paraId="1AF35998" w14:textId="63BE4BF6"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04C0DD56" w14:textId="77777777"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75F7D9CC"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w:t>
            </w:r>
            <w:r w:rsidRPr="00076A8D">
              <w:rPr>
                <w:rFonts w:ascii="Times New Roman" w:hAnsi="Times New Roman" w:cs="Times New Roman"/>
                <w:color w:val="000000" w:themeColor="text1"/>
                <w:sz w:val="24"/>
                <w:szCs w:val="24"/>
                <w:lang w:val="ro-RO"/>
              </w:rPr>
              <w:t xml:space="preserve"> „Locul de expediere”: numele și adresa unității de expediere.</w:t>
            </w:r>
          </w:p>
          <w:p w14:paraId="406B51BC" w14:textId="72845F33"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 și camioane), numărul zborului (aeronava) sau numele (navă). În cazul descărcării și reîncărcării, expeditorul trebuie să informeze PIF de intrare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702B5F0D"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4AEA7A0C"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p>
          <w:p w14:paraId="2058EFCF" w14:textId="77777777" w:rsidR="00CB0DB6" w:rsidRPr="00076A8D" w:rsidRDefault="00CB0DB6" w:rsidP="00712F02">
            <w:pPr>
              <w:numPr>
                <w:ilvl w:val="0"/>
                <w:numId w:val="2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02.08.90 sau 05.04.</w:t>
            </w:r>
          </w:p>
          <w:p w14:paraId="0EF49CB0" w14:textId="77777777" w:rsidR="00CB0DB6" w:rsidRPr="00076A8D" w:rsidRDefault="00CB0DB6" w:rsidP="00712F02">
            <w:pPr>
              <w:numPr>
                <w:ilvl w:val="0"/>
                <w:numId w:val="2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precizează „carcasă întreagă”, „parte laterală a carcasei”, „sferturi de carcasă” sau „bucăți”.</w:t>
            </w:r>
          </w:p>
          <w:p w14:paraId="592BC029" w14:textId="77777777" w:rsidR="00CB0DB6" w:rsidRPr="00076A8D" w:rsidRDefault="00CB0DB6" w:rsidP="00712F02">
            <w:pPr>
              <w:numPr>
                <w:ilvl w:val="0"/>
                <w:numId w:val="2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tratament”: dacă sunt congelate, să se indice data congelării (</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w:t>
            </w:r>
            <w:proofErr w:type="spellEnd"/>
            <w:r w:rsidRPr="00076A8D">
              <w:rPr>
                <w:rFonts w:ascii="Times New Roman" w:hAnsi="Times New Roman" w:cs="Times New Roman"/>
                <w:color w:val="000000" w:themeColor="text1"/>
                <w:sz w:val="24"/>
                <w:szCs w:val="24"/>
                <w:lang w:val="ro-RO"/>
              </w:rPr>
              <w:t>) bucăților.</w:t>
            </w:r>
          </w:p>
          <w:p w14:paraId="56553C02" w14:textId="56263FFC" w:rsidR="00CB0DB6" w:rsidRPr="00076A8D" w:rsidRDefault="00CB0DB6" w:rsidP="00712F02">
            <w:pPr>
              <w:numPr>
                <w:ilvl w:val="0"/>
                <w:numId w:val="2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„Abator”: unitate de prelucrare a vânatului.</w:t>
            </w:r>
          </w:p>
          <w:p w14:paraId="1EEBEAC6" w14:textId="77777777"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77D350C6" w14:textId="0AD3236D" w:rsidR="00D15A21"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00CEA7C1" w14:textId="77777777" w:rsidR="00D15A21" w:rsidRPr="00076A8D" w:rsidRDefault="00D15A21" w:rsidP="00E86B11">
            <w:pPr>
              <w:spacing w:before="100" w:beforeAutospacing="1" w:after="100" w:afterAutospacing="1"/>
              <w:rPr>
                <w:rFonts w:ascii="Times New Roman" w:hAnsi="Times New Roman" w:cs="Times New Roman"/>
                <w:b/>
                <w:bCs/>
                <w:color w:val="000000" w:themeColor="text1"/>
                <w:sz w:val="20"/>
                <w:szCs w:val="20"/>
                <w:lang w:val="ro-RO"/>
              </w:rPr>
            </w:pPr>
          </w:p>
          <w:p w14:paraId="13065947"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759BBB2D"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268B680"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62E4C8E"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93BA766" w14:textId="77777777" w:rsidR="00D15A21" w:rsidRPr="00076A8D" w:rsidRDefault="00D15A21" w:rsidP="00E86B11">
            <w:pPr>
              <w:tabs>
                <w:tab w:val="center" w:pos="998"/>
                <w:tab w:val="center" w:pos="5225"/>
              </w:tabs>
              <w:rPr>
                <w:rFonts w:ascii="Times New Roman" w:hAnsi="Times New Roman" w:cs="Times New Roman"/>
                <w:color w:val="000000" w:themeColor="text1"/>
                <w:sz w:val="20"/>
                <w:szCs w:val="20"/>
                <w:lang w:val="ro-RO"/>
              </w:rPr>
            </w:pPr>
          </w:p>
          <w:p w14:paraId="7091B64A" w14:textId="77777777" w:rsidR="00D15A21" w:rsidRPr="00076A8D" w:rsidRDefault="00D15A21"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387FB31" w14:textId="77777777" w:rsidR="00D15A21" w:rsidRPr="00076A8D" w:rsidRDefault="00D15A21" w:rsidP="00D15A21">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FEE142B" w14:textId="093123AB"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44516F" w:rsidRPr="00076A8D">
        <w:rPr>
          <w:rFonts w:ascii="Times New Roman" w:hAnsi="Times New Roman" w:cs="Times New Roman"/>
          <w:i/>
          <w:iCs/>
          <w:color w:val="000000" w:themeColor="text1"/>
          <w:sz w:val="24"/>
          <w:szCs w:val="24"/>
          <w:lang w:val="ro-RO" w:eastAsia="en-GB"/>
        </w:rPr>
        <w:t>1</w:t>
      </w:r>
      <w:r w:rsidR="00A32184" w:rsidRPr="00076A8D">
        <w:rPr>
          <w:rFonts w:ascii="Times New Roman" w:hAnsi="Times New Roman" w:cs="Times New Roman"/>
          <w:i/>
          <w:iCs/>
          <w:color w:val="000000" w:themeColor="text1"/>
          <w:sz w:val="24"/>
          <w:szCs w:val="24"/>
          <w:lang w:val="ro-RO" w:eastAsia="en-GB"/>
        </w:rPr>
        <w:t>6</w:t>
      </w:r>
    </w:p>
    <w:p w14:paraId="53D97504"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586AFD0F"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B7B1AC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CBF9843"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lastRenderedPageBreak/>
        <w:t xml:space="preserve">pentru intrarea în Republica Moldova și circulația în </w:t>
      </w:r>
    </w:p>
    <w:p w14:paraId="3D413D39"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AD6895B"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72260AE8" w14:textId="63600CC6" w:rsidR="00CB0DB6" w:rsidRPr="00076A8D" w:rsidRDefault="00CB0DB6" w:rsidP="002D3C14">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SEPARATE MECANIC, DESTINATĂ CONSUMULUI UMAN, DE RUMEGĂTOARE DOMESTICE (MODEL RUM-MSM)</w:t>
      </w:r>
    </w:p>
    <w:p w14:paraId="5C1CC6DF" w14:textId="6102BAC0" w:rsidR="00D15A21" w:rsidRPr="00076A8D" w:rsidRDefault="00D15A21"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0C353C2" w14:textId="2071048F" w:rsidR="00CB0DB6" w:rsidRPr="00076A8D" w:rsidRDefault="00CB0DB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AC89594" w14:textId="6B99B65E" w:rsidR="00CB0DB6" w:rsidRPr="00076A8D" w:rsidRDefault="00CB0DB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2F6267E" w14:textId="77777777" w:rsidR="00CB0DB6" w:rsidRPr="00076A8D" w:rsidRDefault="00CB0DB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5BE0D312" w14:textId="77777777" w:rsidTr="00E86B11">
        <w:trPr>
          <w:trHeight w:val="280"/>
        </w:trPr>
        <w:tc>
          <w:tcPr>
            <w:tcW w:w="5051" w:type="dxa"/>
            <w:gridSpan w:val="2"/>
          </w:tcPr>
          <w:p w14:paraId="41C07C7B"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bookmarkStart w:id="22" w:name="_Hlk209688099"/>
            <w:r w:rsidRPr="00076A8D">
              <w:rPr>
                <w:rFonts w:ascii="Times New Roman" w:hAnsi="Times New Roman" w:cs="Times New Roman"/>
                <w:b/>
                <w:color w:val="000000" w:themeColor="text1"/>
                <w:sz w:val="20"/>
                <w:szCs w:val="20"/>
                <w:lang w:val="ro-RO"/>
              </w:rPr>
              <w:t>REPUBLICA MOLDOVA</w:t>
            </w:r>
          </w:p>
        </w:tc>
        <w:tc>
          <w:tcPr>
            <w:tcW w:w="6300" w:type="dxa"/>
            <w:gridSpan w:val="3"/>
          </w:tcPr>
          <w:p w14:paraId="10746203" w14:textId="77777777" w:rsidR="00D15A21" w:rsidRPr="00076A8D" w:rsidRDefault="00D15A21"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BA7FB56" w14:textId="77777777" w:rsidTr="00E86B11">
        <w:trPr>
          <w:trHeight w:val="277"/>
        </w:trPr>
        <w:tc>
          <w:tcPr>
            <w:tcW w:w="484" w:type="dxa"/>
            <w:vMerge w:val="restart"/>
          </w:tcPr>
          <w:p w14:paraId="5B0E4C67" w14:textId="5442E7A6" w:rsidR="00D15A21"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0FD97749" wp14:editId="1243F60C">
                      <wp:extent cx="140335" cy="1903730"/>
                      <wp:effectExtent l="0" t="589915" r="44450" b="1905"/>
                      <wp:docPr id="12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23"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E8AA" w14:textId="77777777" w:rsidR="006A74C9" w:rsidRPr="00855042" w:rsidRDefault="006A74C9" w:rsidP="00D15A2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24"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41FC" w14:textId="77777777" w:rsidR="006A74C9" w:rsidRDefault="006A74C9" w:rsidP="00D15A21">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FD97749" id="Group 92" o:spid="_x0000_s1038"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">
                      <v:rect id="Rectangle 291" o:spid="_x0000_s1039"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" filled="f" stroked="f">
                        <v:textbox style="layout-flow:vertical;mso-layout-flow-alt:bottom-to-top" inset="0,0,0,0">
                          <w:txbxContent>
                            <w:p w14:paraId="24C1E8AA" w14:textId="77777777" w:rsidR="006A74C9" w:rsidRPr="00855042" w:rsidRDefault="006A74C9" w:rsidP="00D15A2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40"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" filled="f" stroked="f">
                        <v:textbox inset="0,0,0,0">
                          <w:txbxContent>
                            <w:p w14:paraId="406B41FC" w14:textId="77777777" w:rsidR="006A74C9" w:rsidRDefault="006A74C9" w:rsidP="00D15A21">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E95F6B7" w14:textId="77777777" w:rsidR="00D15A21" w:rsidRPr="00076A8D" w:rsidRDefault="00D15A21"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A26A883" w14:textId="77777777" w:rsidR="00D15A21" w:rsidRPr="00076A8D" w:rsidRDefault="00D15A21"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81BA837" w14:textId="77777777" w:rsidR="00D15A21" w:rsidRPr="00076A8D" w:rsidRDefault="00D15A21"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8114523" w14:textId="77777777" w:rsidR="00D15A21" w:rsidRPr="00076A8D" w:rsidRDefault="00D15A2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19960C8F"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2C6C904F" w14:textId="77777777" w:rsidR="00D15A21" w:rsidRPr="00076A8D" w:rsidRDefault="00D15A21"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5BE8EFAE" w14:textId="77777777" w:rsidR="00D15A21" w:rsidRPr="00076A8D" w:rsidRDefault="00D15A21"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23FBCE8" w14:textId="77777777" w:rsidR="00D15A21" w:rsidRPr="00076A8D" w:rsidRDefault="00D15A21"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23EC9D4" w14:textId="77777777" w:rsidR="00D15A21" w:rsidRPr="00076A8D" w:rsidRDefault="00D15A21"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DD190AD" w14:textId="77777777" w:rsidR="00D15A21" w:rsidRPr="00076A8D" w:rsidRDefault="00D15A21"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A74D118" w14:textId="77777777" w:rsidTr="00E86B11">
        <w:trPr>
          <w:trHeight w:val="280"/>
        </w:trPr>
        <w:tc>
          <w:tcPr>
            <w:tcW w:w="484" w:type="dxa"/>
            <w:vMerge/>
          </w:tcPr>
          <w:p w14:paraId="5661FED0"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087952F9"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3170D307"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05C92B4"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6667C1C8" w14:textId="77777777" w:rsidTr="00E86B11">
        <w:trPr>
          <w:trHeight w:val="468"/>
        </w:trPr>
        <w:tc>
          <w:tcPr>
            <w:tcW w:w="484" w:type="dxa"/>
            <w:vMerge/>
          </w:tcPr>
          <w:p w14:paraId="3E86470E"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4060CCE9"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5CA1E4E7"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9D75F17"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4E1AB60A" w14:textId="77777777" w:rsidTr="00E86B11">
        <w:trPr>
          <w:trHeight w:val="277"/>
        </w:trPr>
        <w:tc>
          <w:tcPr>
            <w:tcW w:w="484" w:type="dxa"/>
            <w:vMerge/>
          </w:tcPr>
          <w:p w14:paraId="3581F9FC"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56601AB4" w14:textId="77777777" w:rsidR="00D15A21" w:rsidRPr="00076A8D" w:rsidRDefault="00D15A21" w:rsidP="00E86B11">
            <w:pPr>
              <w:rPr>
                <w:rFonts w:ascii="Times New Roman" w:eastAsia="Calibri" w:hAnsi="Times New Roman" w:cs="Times New Roman"/>
                <w:color w:val="000000" w:themeColor="text1"/>
                <w:sz w:val="20"/>
                <w:szCs w:val="20"/>
                <w:lang w:val="ro-RO"/>
              </w:rPr>
            </w:pPr>
          </w:p>
        </w:tc>
        <w:tc>
          <w:tcPr>
            <w:tcW w:w="3280" w:type="dxa"/>
            <w:gridSpan w:val="2"/>
          </w:tcPr>
          <w:p w14:paraId="3FED4348"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0C3AFD79" w14:textId="77777777" w:rsidR="00D15A21" w:rsidRPr="00076A8D" w:rsidRDefault="00D15A21" w:rsidP="00E86B11">
            <w:pPr>
              <w:rPr>
                <w:rFonts w:ascii="Times New Roman" w:eastAsia="Calibri" w:hAnsi="Times New Roman" w:cs="Times New Roman"/>
                <w:color w:val="000000" w:themeColor="text1"/>
                <w:sz w:val="20"/>
                <w:szCs w:val="20"/>
                <w:lang w:val="ro-RO"/>
              </w:rPr>
            </w:pPr>
          </w:p>
        </w:tc>
      </w:tr>
      <w:tr w:rsidR="00076A8D" w:rsidRPr="00076A8D" w14:paraId="57DF7F99" w14:textId="77777777" w:rsidTr="00E86B11">
        <w:trPr>
          <w:trHeight w:val="1449"/>
        </w:trPr>
        <w:tc>
          <w:tcPr>
            <w:tcW w:w="484" w:type="dxa"/>
            <w:vMerge/>
          </w:tcPr>
          <w:p w14:paraId="71C6887A"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686EB145" w14:textId="77777777" w:rsidR="00D15A21" w:rsidRPr="00076A8D" w:rsidRDefault="00D15A21"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79939521" w14:textId="77777777" w:rsidR="00D15A21" w:rsidRPr="00076A8D" w:rsidRDefault="00D15A21"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DCD16DD" w14:textId="77777777" w:rsidR="00D15A21" w:rsidRPr="00076A8D" w:rsidRDefault="00D15A21"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FF2EA23" w14:textId="77777777" w:rsidR="00D15A21" w:rsidRPr="00076A8D" w:rsidRDefault="00D15A2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50D0FFE" w14:textId="77777777" w:rsidR="00D15A21" w:rsidRPr="00076A8D" w:rsidRDefault="00D15A21"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12B3D7E" w14:textId="77777777" w:rsidR="00D15A21" w:rsidRPr="00076A8D" w:rsidRDefault="00D15A21"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62E2E9C8" w14:textId="77777777" w:rsidR="00D15A21" w:rsidRPr="00076A8D" w:rsidRDefault="00D15A21"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62F83C9" w14:textId="77777777" w:rsidR="00D15A21" w:rsidRPr="00076A8D" w:rsidRDefault="00D15A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BE3B63C" w14:textId="77777777" w:rsidTr="00E86B11">
        <w:trPr>
          <w:trHeight w:val="290"/>
        </w:trPr>
        <w:tc>
          <w:tcPr>
            <w:tcW w:w="484" w:type="dxa"/>
            <w:vMerge/>
          </w:tcPr>
          <w:p w14:paraId="342EF8A9"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09062A57"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4C92EEE5" w14:textId="77777777" w:rsidR="00D15A21" w:rsidRPr="00076A8D" w:rsidRDefault="00D15A21"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3C313A7" w14:textId="77777777" w:rsidTr="00E86B11">
        <w:trPr>
          <w:trHeight w:val="287"/>
        </w:trPr>
        <w:tc>
          <w:tcPr>
            <w:tcW w:w="484" w:type="dxa"/>
            <w:vMerge/>
          </w:tcPr>
          <w:p w14:paraId="29D2FCFB"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1E3FF337"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16624A24" w14:textId="77777777" w:rsidR="00D15A21" w:rsidRPr="00076A8D" w:rsidRDefault="00D15A21"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FF5CD45" w14:textId="77777777" w:rsidTr="00E86B11">
        <w:trPr>
          <w:trHeight w:val="2067"/>
        </w:trPr>
        <w:tc>
          <w:tcPr>
            <w:tcW w:w="484" w:type="dxa"/>
            <w:vMerge/>
          </w:tcPr>
          <w:p w14:paraId="7DD5DFEE"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10FCADBE" w14:textId="77777777" w:rsidR="00D15A21" w:rsidRPr="00076A8D" w:rsidRDefault="00D15A21"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8A2044D"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A8BD33F"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133C020"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95E53DC"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2C3D64C"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E00DE00"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2518F47"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DF25222" w14:textId="77777777" w:rsidR="00D15A21" w:rsidRPr="00076A8D" w:rsidRDefault="00D15A21"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3445DD29" w14:textId="77777777" w:rsidR="00D15A21" w:rsidRPr="00076A8D" w:rsidRDefault="00D15A21"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7423C91" w14:textId="77777777" w:rsidR="00D15A21" w:rsidRPr="00076A8D" w:rsidRDefault="00D15A21"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31A7C3D" w14:textId="77777777" w:rsidR="00D15A21" w:rsidRPr="00076A8D" w:rsidRDefault="00D15A21" w:rsidP="00E86B11">
            <w:pPr>
              <w:tabs>
                <w:tab w:val="center" w:pos="787"/>
                <w:tab w:val="center" w:pos="4052"/>
              </w:tabs>
              <w:rPr>
                <w:rFonts w:ascii="Times New Roman" w:eastAsia="Calibri" w:hAnsi="Times New Roman" w:cs="Times New Roman"/>
                <w:color w:val="000000" w:themeColor="text1"/>
                <w:sz w:val="20"/>
                <w:szCs w:val="20"/>
                <w:lang w:val="ro-RO"/>
              </w:rPr>
            </w:pPr>
          </w:p>
          <w:p w14:paraId="6A1D09D9" w14:textId="77777777" w:rsidR="00D15A21" w:rsidRPr="00076A8D" w:rsidRDefault="00D15A21"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70FB3ED" w14:textId="77777777" w:rsidR="00D15A21" w:rsidRPr="00076A8D" w:rsidRDefault="00D15A21"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0769318" w14:textId="77777777" w:rsidR="00D15A21" w:rsidRPr="00076A8D" w:rsidRDefault="00D15A2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4E97CED" w14:textId="77777777" w:rsidTr="00E86B11">
        <w:trPr>
          <w:trHeight w:val="289"/>
        </w:trPr>
        <w:tc>
          <w:tcPr>
            <w:tcW w:w="484" w:type="dxa"/>
            <w:vMerge/>
          </w:tcPr>
          <w:p w14:paraId="23D0A9D5"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tcPr>
          <w:p w14:paraId="17101B16"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FEBD223" w14:textId="77777777" w:rsidR="00D15A21" w:rsidRPr="00076A8D" w:rsidRDefault="00D15A21"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28E9575C" w14:textId="77777777" w:rsidTr="00E86B11">
        <w:trPr>
          <w:trHeight w:val="995"/>
        </w:trPr>
        <w:tc>
          <w:tcPr>
            <w:tcW w:w="484" w:type="dxa"/>
            <w:vMerge w:val="restart"/>
          </w:tcPr>
          <w:p w14:paraId="3C6A85BC"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val="restart"/>
          </w:tcPr>
          <w:p w14:paraId="5D995E07"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5FB91F7D" w14:textId="77777777" w:rsidR="00D15A21" w:rsidRPr="00076A8D" w:rsidRDefault="00D15A21"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5BF9DC4B" w14:textId="77777777" w:rsidR="00D15A21" w:rsidRPr="00076A8D" w:rsidRDefault="00D15A2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B8519F1" w14:textId="77777777" w:rsidR="00D15A21" w:rsidRPr="00076A8D" w:rsidRDefault="00D15A21"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C40ED38"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p>
          <w:p w14:paraId="41D95FCD" w14:textId="77777777" w:rsidR="00D15A21" w:rsidRPr="00076A8D" w:rsidRDefault="00D15A2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B3D08E0"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F8A4533" w14:textId="77777777" w:rsidR="00D15A21" w:rsidRPr="00076A8D" w:rsidRDefault="00D15A21" w:rsidP="00E86B11">
            <w:pPr>
              <w:ind w:left="50"/>
              <w:rPr>
                <w:rFonts w:ascii="Times New Roman" w:eastAsia="Calibri" w:hAnsi="Times New Roman" w:cs="Times New Roman"/>
                <w:color w:val="000000" w:themeColor="text1"/>
                <w:sz w:val="20"/>
                <w:szCs w:val="20"/>
                <w:lang w:val="ro-RO"/>
              </w:rPr>
            </w:pPr>
          </w:p>
          <w:p w14:paraId="768DAED5" w14:textId="77777777" w:rsidR="00D15A21" w:rsidRPr="00076A8D" w:rsidRDefault="00D15A21" w:rsidP="00E86B11">
            <w:pPr>
              <w:ind w:left="26"/>
              <w:jc w:val="center"/>
              <w:rPr>
                <w:rFonts w:ascii="Times New Roman" w:eastAsia="Calibri" w:hAnsi="Times New Roman" w:cs="Times New Roman"/>
                <w:color w:val="000000" w:themeColor="text1"/>
                <w:sz w:val="24"/>
                <w:szCs w:val="24"/>
                <w:lang w:val="ro-RO"/>
              </w:rPr>
            </w:pPr>
          </w:p>
          <w:p w14:paraId="34792494" w14:textId="77777777" w:rsidR="00D15A21" w:rsidRPr="00076A8D" w:rsidRDefault="00D15A21"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267D1DB4" w14:textId="77777777" w:rsidR="00D15A21" w:rsidRPr="00076A8D" w:rsidRDefault="00D15A21"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112AF088" w14:textId="77777777" w:rsidTr="00E86B11">
        <w:trPr>
          <w:trHeight w:val="1765"/>
        </w:trPr>
        <w:tc>
          <w:tcPr>
            <w:tcW w:w="484" w:type="dxa"/>
            <w:vMerge/>
          </w:tcPr>
          <w:p w14:paraId="1AC93D84"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4567" w:type="dxa"/>
            <w:vMerge/>
          </w:tcPr>
          <w:p w14:paraId="3549A34E" w14:textId="77777777" w:rsidR="00D15A21" w:rsidRPr="00076A8D" w:rsidRDefault="00D15A21"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650AC392" w14:textId="77777777" w:rsidR="00D15A21" w:rsidRPr="00076A8D" w:rsidRDefault="00D15A21"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8FDA8E1" w14:textId="77777777" w:rsidR="00D15A21" w:rsidRPr="00076A8D" w:rsidRDefault="00D15A2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644AEB4"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3EF2FF7"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p>
          <w:p w14:paraId="3A100B3F"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48C34C0" w14:textId="77777777" w:rsidR="00D15A21" w:rsidRPr="00076A8D" w:rsidRDefault="00D15A21" w:rsidP="00E86B11">
            <w:pPr>
              <w:tabs>
                <w:tab w:val="center" w:pos="827"/>
                <w:tab w:val="center" w:pos="3887"/>
              </w:tabs>
              <w:spacing w:after="41"/>
              <w:rPr>
                <w:rFonts w:ascii="Times New Roman" w:hAnsi="Times New Roman" w:cs="Times New Roman"/>
                <w:color w:val="000000" w:themeColor="text1"/>
                <w:sz w:val="20"/>
                <w:szCs w:val="20"/>
                <w:lang w:val="ro-RO"/>
              </w:rPr>
            </w:pPr>
          </w:p>
          <w:p w14:paraId="61D05A74" w14:textId="77777777" w:rsidR="00D15A21" w:rsidRPr="00076A8D" w:rsidRDefault="00D15A21"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FF3A066" w14:textId="77777777" w:rsidTr="00E86B11">
        <w:trPr>
          <w:trHeight w:val="517"/>
        </w:trPr>
        <w:tc>
          <w:tcPr>
            <w:tcW w:w="484" w:type="dxa"/>
            <w:vMerge w:val="restart"/>
          </w:tcPr>
          <w:p w14:paraId="375A4376"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CDAC63C" w14:textId="77777777" w:rsidR="00D15A21" w:rsidRPr="00076A8D" w:rsidRDefault="00D15A21"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506FBC68" w14:textId="77777777" w:rsidTr="00E86B11">
        <w:trPr>
          <w:trHeight w:val="864"/>
        </w:trPr>
        <w:tc>
          <w:tcPr>
            <w:tcW w:w="484" w:type="dxa"/>
            <w:vMerge/>
          </w:tcPr>
          <w:p w14:paraId="105D302A"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620D7D31" w14:textId="77777777" w:rsidR="00D15A21" w:rsidRPr="00076A8D" w:rsidRDefault="00D15A21"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3A88BB02" w14:textId="77777777" w:rsidR="00D15A21" w:rsidRPr="00076A8D" w:rsidRDefault="00D15A21"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2A7B1F62" w14:textId="77777777" w:rsidR="00D15A21" w:rsidRPr="00076A8D" w:rsidRDefault="00D15A21"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1B07A4FD" w14:textId="77777777" w:rsidTr="00E86B11">
        <w:trPr>
          <w:trHeight w:val="433"/>
        </w:trPr>
        <w:tc>
          <w:tcPr>
            <w:tcW w:w="484" w:type="dxa"/>
            <w:vMerge/>
          </w:tcPr>
          <w:p w14:paraId="699BB865"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15FDF9FF" w14:textId="77777777" w:rsidR="00D15A21" w:rsidRPr="00076A8D" w:rsidRDefault="00D15A21"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B6C766A" w14:textId="77777777" w:rsidR="00D15A21" w:rsidRPr="00076A8D" w:rsidRDefault="00D15A21"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5984423" w14:textId="77777777" w:rsidTr="00E86B11">
        <w:trPr>
          <w:trHeight w:val="427"/>
        </w:trPr>
        <w:tc>
          <w:tcPr>
            <w:tcW w:w="484" w:type="dxa"/>
            <w:vMerge/>
          </w:tcPr>
          <w:p w14:paraId="0F5147A5"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p w14:paraId="3C362E3A" w14:textId="77777777" w:rsidR="00D15A21" w:rsidRPr="00076A8D" w:rsidRDefault="00D15A21"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C9A5316" w14:textId="77777777" w:rsidTr="00E86B11">
        <w:trPr>
          <w:trHeight w:val="516"/>
        </w:trPr>
        <w:tc>
          <w:tcPr>
            <w:tcW w:w="484" w:type="dxa"/>
            <w:vMerge/>
          </w:tcPr>
          <w:p w14:paraId="3D7A96C1"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2F6521E" w14:textId="77777777" w:rsidR="00D15A21" w:rsidRPr="00076A8D" w:rsidRDefault="00D15A21"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5EB900DE" w14:textId="5170A03C" w:rsidR="00D15A21" w:rsidRPr="00076A8D" w:rsidRDefault="00D15A21"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A6338C9" w14:textId="77777777" w:rsidR="00D15A21" w:rsidRPr="00076A8D" w:rsidRDefault="00D15A2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B8665B0" w14:textId="77777777" w:rsidR="00D15A21" w:rsidRPr="00076A8D" w:rsidRDefault="00D15A21" w:rsidP="00E86B11">
            <w:pPr>
              <w:rPr>
                <w:rFonts w:ascii="Times New Roman" w:eastAsia="Segoe UI Symbol" w:hAnsi="Times New Roman" w:cs="Times New Roman"/>
                <w:color w:val="000000" w:themeColor="text1"/>
                <w:sz w:val="20"/>
                <w:szCs w:val="20"/>
                <w:lang w:val="ro-RO"/>
              </w:rPr>
            </w:pPr>
          </w:p>
          <w:p w14:paraId="7DF7F5B6" w14:textId="77777777" w:rsidR="00D15A21" w:rsidRPr="00076A8D" w:rsidRDefault="00D15A2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0DE9B93" w14:textId="77777777" w:rsidTr="00E86B11">
        <w:trPr>
          <w:trHeight w:val="316"/>
        </w:trPr>
        <w:tc>
          <w:tcPr>
            <w:tcW w:w="484" w:type="dxa"/>
            <w:vMerge/>
          </w:tcPr>
          <w:p w14:paraId="37723228"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6760" w:type="dxa"/>
            <w:gridSpan w:val="2"/>
            <w:vMerge/>
          </w:tcPr>
          <w:p w14:paraId="32FB0718" w14:textId="77777777" w:rsidR="00D15A21" w:rsidRPr="00076A8D" w:rsidRDefault="00D15A21"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34BE009" w14:textId="77777777" w:rsidR="00D15A21" w:rsidRPr="00076A8D" w:rsidRDefault="00D15A21"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BD6442B" w14:textId="77777777" w:rsidTr="00E86B11">
        <w:trPr>
          <w:trHeight w:val="840"/>
        </w:trPr>
        <w:tc>
          <w:tcPr>
            <w:tcW w:w="484" w:type="dxa"/>
            <w:vMerge/>
          </w:tcPr>
          <w:p w14:paraId="27033C3B" w14:textId="77777777" w:rsidR="00D15A21" w:rsidRPr="00076A8D" w:rsidRDefault="00D15A21"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0EA8EA1"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422A7794" w14:textId="77777777" w:rsidR="00D15A21" w:rsidRPr="00076A8D" w:rsidRDefault="00D15A21"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23A41ED" w14:textId="77777777" w:rsidR="00D15A21" w:rsidRPr="00076A8D" w:rsidRDefault="00D15A21"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0002725" w14:textId="77777777" w:rsidR="00D15A21" w:rsidRPr="00076A8D" w:rsidRDefault="00D15A21"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2E2FE3D0"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16EAEAD" w14:textId="77777777" w:rsidR="00D15A21" w:rsidRPr="00076A8D" w:rsidRDefault="00D15A21"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7503FF3"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E43688B"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B0E8F5C"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p w14:paraId="789EA7CA"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997FBD2"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6A4A8D7"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5EE1C32" w14:textId="77777777" w:rsidR="00D15A21" w:rsidRPr="00076A8D" w:rsidRDefault="00D15A21"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ABC66B5" w14:textId="77777777" w:rsidR="00D15A21" w:rsidRPr="00076A8D" w:rsidRDefault="00D15A2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8BCFE9A" w14:textId="77777777" w:rsidR="00D15A21" w:rsidRPr="00076A8D" w:rsidRDefault="00D15A2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580336A"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2411856"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64F893D"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7450B582"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r>
            <w:tr w:rsidR="00076A8D" w:rsidRPr="00076A8D" w14:paraId="4F52840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CB233B4"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B7665D9"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82DE710"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4061141" w14:textId="77777777" w:rsidR="00D15A21" w:rsidRPr="00076A8D" w:rsidRDefault="00D15A21"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77D0A62E"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A841C10" w14:textId="77777777" w:rsidR="00D15A21" w:rsidRPr="00076A8D" w:rsidRDefault="00D15A21"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9355446"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DEEDFB0" w14:textId="77777777" w:rsidR="00D15A21" w:rsidRPr="00076A8D" w:rsidRDefault="00D15A2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008501D" w14:textId="77777777" w:rsidR="00D15A21" w:rsidRPr="00076A8D" w:rsidRDefault="00D15A2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59F60EAC" w14:textId="77777777" w:rsidR="00D15A21" w:rsidRPr="00076A8D" w:rsidRDefault="00D15A21"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F9DC7C8"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3062F53" w14:textId="77777777" w:rsidR="00D15A21" w:rsidRPr="00076A8D" w:rsidRDefault="00D15A21" w:rsidP="00E86B11">
                  <w:pPr>
                    <w:rPr>
                      <w:rFonts w:ascii="Times New Roman" w:hAnsi="Times New Roman"/>
                      <w:bCs/>
                      <w:color w:val="000000" w:themeColor="text1"/>
                      <w:sz w:val="20"/>
                      <w:szCs w:val="20"/>
                      <w:lang w:val="ro-RO"/>
                    </w:rPr>
                  </w:pPr>
                </w:p>
              </w:tc>
            </w:tr>
            <w:tr w:rsidR="00076A8D" w:rsidRPr="00076A8D" w14:paraId="30F69757"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2B9FEA91" w14:textId="77777777" w:rsidR="00D15A21" w:rsidRPr="00076A8D" w:rsidRDefault="00D15A2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0B9D8D9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7F18B633" w14:textId="77777777" w:rsidR="00D15A21" w:rsidRPr="00076A8D" w:rsidRDefault="00D15A21"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7212BB4F" w14:textId="77777777" w:rsidR="00D15A21" w:rsidRPr="00076A8D" w:rsidRDefault="00D15A2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3A8BE68" w14:textId="77777777" w:rsidR="00D15A21" w:rsidRPr="00076A8D" w:rsidRDefault="00D15A2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364DFD0D" w14:textId="77777777" w:rsidR="00D15A21" w:rsidRPr="00076A8D" w:rsidRDefault="00D15A21" w:rsidP="00E86B11">
            <w:pPr>
              <w:tabs>
                <w:tab w:val="center" w:pos="998"/>
                <w:tab w:val="center" w:pos="5225"/>
              </w:tabs>
              <w:rPr>
                <w:rFonts w:ascii="Times New Roman" w:hAnsi="Times New Roman" w:cs="Times New Roman"/>
                <w:color w:val="000000" w:themeColor="text1"/>
                <w:sz w:val="20"/>
                <w:szCs w:val="20"/>
                <w:lang w:val="ro-RO"/>
              </w:rPr>
            </w:pPr>
          </w:p>
          <w:p w14:paraId="244B0ABF" w14:textId="7E01AAFF"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II.1. Atestare de sănătate publică [a se șterge dacă </w:t>
            </w:r>
            <w:r w:rsidR="00FE6FC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 a cărnii separate mecanic]</w:t>
            </w:r>
          </w:p>
          <w:p w14:paraId="6DE810BC" w14:textId="0955E0B9"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Regulamentul delegat (UE) 2019/624 al Comisiei și Regulamentul de punere în aplicare (UE) 2019/627 al Comisiei și certific că carnea separată mecanic de rumegătoare domestice descrisă în partea I a fost produsă în conformitate cu cerințele respective, în special că:</w:t>
            </w:r>
          </w:p>
          <w:p w14:paraId="7AD6E3D8" w14:textId="1F36CA50"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separată mecanic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FE6FC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20EFD6DF" w14:textId="54911CE6"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separată mecanic a fost produsă în conformitate cu condițiile prevăzute în secțiunea V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a fost congelată la o temperatură internă de maximum -18 °C;</w:t>
            </w:r>
          </w:p>
          <w:p w14:paraId="2C12F72A"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separată mecanic a fost derivată din carne care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16, 17, 20, 21, 24, 29, 33-35, 37 și 38 din Regulamentul de punere în aplicare (UE) 2019/627 și cu articolele 3, 4, 5, 7 și 8 din Regulamentul delegat (UE) 2019/624;</w:t>
            </w:r>
          </w:p>
          <w:p w14:paraId="6EA0CB0A" w14:textId="4B9B8848"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II.1.4.</w:t>
            </w:r>
            <w:r w:rsidRPr="00076A8D">
              <w:rPr>
                <w:rFonts w:ascii="Times New Roman" w:hAnsi="Times New Roman" w:cs="Times New Roman"/>
                <w:color w:val="000000" w:themeColor="text1"/>
                <w:sz w:val="24"/>
                <w:szCs w:val="24"/>
                <w:lang w:val="ro-RO"/>
              </w:rPr>
              <w:t xml:space="preserve"> pachetele de carne separată mecanic au fost marcate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99A3519" w14:textId="7D062521"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carnea separată mecanic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1BF3BA4E" w14:textId="2B744CE2"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provenite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703EFAFB" w14:textId="1F0AD598"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carnea separată mecanic a fost depozitată și transportată în conformitate cu cerințele relevante prevăzute în secțiunea V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B2F5550" w14:textId="77777777" w:rsidR="00CB0DB6"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r w:rsidRPr="00076A8D">
              <w:rPr>
                <w:rFonts w:ascii="Times New Roman" w:hAnsi="Times New Roman" w:cs="Times New Roman"/>
                <w:color w:val="000000" w:themeColor="text1"/>
                <w:sz w:val="24"/>
                <w:szCs w:val="24"/>
                <w:lang w:val="ro-RO"/>
              </w:rPr>
              <w:br/>
              <w:t>(a) țara sau regiunea de origine este clasificată în conformitate cu Decizia 2007/453/CE a Comisiei ca țară sau regiune cu risc de ESB neglijabil;</w:t>
            </w:r>
            <w:r w:rsidRPr="00076A8D">
              <w:rPr>
                <w:rFonts w:ascii="Times New Roman" w:hAnsi="Times New Roman" w:cs="Times New Roman"/>
                <w:color w:val="000000" w:themeColor="text1"/>
                <w:sz w:val="24"/>
                <w:szCs w:val="24"/>
                <w:lang w:val="ro-RO"/>
              </w:rPr>
              <w:br/>
              <w:t>(b) carnea separată mecanic a fost obținută din oase de bovine stabile, ovine sau caprine care s-au născut, au fost crescute continuu și sacrificate într-o țară sau într-o regiune clasificată în conformitate cu Decizia 2007/453/CE ca țară sau regiune cu risc neglijabil de ESB și în care nu a fost niciun caz indigen de ESB.</w:t>
            </w:r>
          </w:p>
          <w:p w14:paraId="7FA196DD" w14:textId="77777777" w:rsidR="003C5DBB" w:rsidRDefault="003C5DBB" w:rsidP="003C5DBB">
            <w:pPr>
              <w:spacing w:before="100" w:beforeAutospacing="1" w:after="100" w:afterAutospacing="1"/>
              <w:rPr>
                <w:rFonts w:ascii="Times New Roman" w:hAnsi="Times New Roman" w:cs="Times New Roman"/>
                <w:b/>
                <w:bCs/>
                <w:color w:val="000000" w:themeColor="text1"/>
                <w:sz w:val="24"/>
                <w:szCs w:val="24"/>
              </w:rPr>
            </w:pPr>
            <w:r w:rsidRPr="00DC3E8D">
              <w:rPr>
                <w:rFonts w:ascii="Times New Roman" w:hAnsi="Times New Roman" w:cs="Times New Roman"/>
                <w:b/>
                <w:bCs/>
                <w:color w:val="000000" w:themeColor="text1"/>
                <w:sz w:val="24"/>
                <w:szCs w:val="24"/>
              </w:rPr>
              <w:t xml:space="preserve">[II.1a. </w:t>
            </w:r>
            <w:proofErr w:type="spellStart"/>
            <w:r w:rsidRPr="00DC3E8D">
              <w:rPr>
                <w:rFonts w:ascii="Times New Roman" w:hAnsi="Times New Roman" w:cs="Times New Roman"/>
                <w:b/>
                <w:bCs/>
                <w:color w:val="000000" w:themeColor="text1"/>
                <w:sz w:val="24"/>
                <w:szCs w:val="24"/>
              </w:rPr>
              <w:t>Atestare</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în</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ceea</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ce</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privește</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Regulamentul</w:t>
            </w:r>
            <w:proofErr w:type="spellEnd"/>
            <w:r w:rsidRPr="00DC3E8D">
              <w:rPr>
                <w:rFonts w:ascii="Times New Roman" w:hAnsi="Times New Roman" w:cs="Times New Roman"/>
                <w:b/>
                <w:bCs/>
                <w:color w:val="000000" w:themeColor="text1"/>
                <w:sz w:val="24"/>
                <w:szCs w:val="24"/>
              </w:rPr>
              <w:t xml:space="preserve"> </w:t>
            </w:r>
            <w:proofErr w:type="spellStart"/>
            <w:r w:rsidRPr="00DC3E8D">
              <w:rPr>
                <w:rFonts w:ascii="Times New Roman" w:hAnsi="Times New Roman" w:cs="Times New Roman"/>
                <w:b/>
                <w:bCs/>
                <w:color w:val="000000" w:themeColor="text1"/>
                <w:sz w:val="24"/>
                <w:szCs w:val="24"/>
              </w:rPr>
              <w:t>delegat</w:t>
            </w:r>
            <w:proofErr w:type="spellEnd"/>
            <w:r w:rsidRPr="00DC3E8D">
              <w:rPr>
                <w:rFonts w:ascii="Times New Roman" w:hAnsi="Times New Roman" w:cs="Times New Roman"/>
                <w:b/>
                <w:bCs/>
                <w:color w:val="000000" w:themeColor="text1"/>
                <w:sz w:val="24"/>
                <w:szCs w:val="24"/>
              </w:rPr>
              <w:t xml:space="preserve"> (UE) 2023/905 al </w:t>
            </w:r>
            <w:proofErr w:type="spellStart"/>
            <w:r w:rsidRPr="00DC3E8D">
              <w:rPr>
                <w:rFonts w:ascii="Times New Roman" w:hAnsi="Times New Roman" w:cs="Times New Roman"/>
                <w:b/>
                <w:bCs/>
                <w:color w:val="000000" w:themeColor="text1"/>
                <w:sz w:val="24"/>
                <w:szCs w:val="24"/>
              </w:rPr>
              <w:t>Comisiei</w:t>
            </w:r>
            <w:proofErr w:type="spellEnd"/>
          </w:p>
          <w:p w14:paraId="2C1F1033" w14:textId="376CBAAF" w:rsidR="003C5DBB" w:rsidRPr="003C5DBB" w:rsidRDefault="003C5DBB" w:rsidP="003C5DBB">
            <w:pPr>
              <w:spacing w:before="100" w:beforeAutospacing="1" w:after="100" w:afterAutospacing="1"/>
              <w:rPr>
                <w:rFonts w:ascii="Times New Roman" w:hAnsi="Times New Roman" w:cs="Times New Roman"/>
                <w:color w:val="000000" w:themeColor="text1"/>
                <w:sz w:val="24"/>
                <w:szCs w:val="24"/>
                <w:lang w:val="ro-RO"/>
              </w:rPr>
            </w:pPr>
            <w:r w:rsidRPr="00DC3E8D">
              <w:rPr>
                <w:rFonts w:ascii="Times New Roman" w:hAnsi="Times New Roman" w:cs="Times New Roman"/>
                <w:b/>
                <w:bCs/>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Subsemnatul</w:t>
            </w:r>
            <w:proofErr w:type="spellEnd"/>
            <w:r w:rsidRPr="003C5DBB">
              <w:rPr>
                <w:rFonts w:ascii="Times New Roman" w:hAnsi="Times New Roman" w:cs="Times New Roman"/>
                <w:color w:val="000000" w:themeColor="text1"/>
                <w:sz w:val="24"/>
                <w:szCs w:val="24"/>
              </w:rPr>
              <w:t xml:space="preserve">, medic </w:t>
            </w:r>
            <w:proofErr w:type="spellStart"/>
            <w:r w:rsidRPr="003C5DBB">
              <w:rPr>
                <w:rFonts w:ascii="Times New Roman" w:hAnsi="Times New Roman" w:cs="Times New Roman"/>
                <w:color w:val="000000" w:themeColor="text1"/>
                <w:sz w:val="24"/>
                <w:szCs w:val="24"/>
              </w:rPr>
              <w:t>veterinar</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oficial</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declar</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că</w:t>
            </w:r>
            <w:proofErr w:type="spellEnd"/>
            <w:r w:rsidRPr="003C5DBB">
              <w:rPr>
                <w:rFonts w:ascii="Times New Roman" w:hAnsi="Times New Roman" w:cs="Times New Roman"/>
                <w:color w:val="000000" w:themeColor="text1"/>
                <w:sz w:val="24"/>
                <w:szCs w:val="24"/>
              </w:rPr>
              <w:t xml:space="preserve"> am </w:t>
            </w:r>
            <w:proofErr w:type="spellStart"/>
            <w:r w:rsidRPr="003C5DBB">
              <w:rPr>
                <w:rFonts w:ascii="Times New Roman" w:hAnsi="Times New Roman" w:cs="Times New Roman"/>
                <w:color w:val="000000" w:themeColor="text1"/>
                <w:sz w:val="24"/>
                <w:szCs w:val="24"/>
              </w:rPr>
              <w:t>luat</w:t>
            </w:r>
            <w:proofErr w:type="spellEnd"/>
            <w:r w:rsidRPr="003C5DBB">
              <w:rPr>
                <w:rFonts w:ascii="Times New Roman" w:hAnsi="Times New Roman" w:cs="Times New Roman"/>
                <w:color w:val="000000" w:themeColor="text1"/>
                <w:sz w:val="24"/>
                <w:szCs w:val="24"/>
              </w:rPr>
              <w:t xml:space="preserve"> la </w:t>
            </w:r>
            <w:proofErr w:type="spellStart"/>
            <w:r w:rsidRPr="003C5DBB">
              <w:rPr>
                <w:rFonts w:ascii="Times New Roman" w:hAnsi="Times New Roman" w:cs="Times New Roman"/>
                <w:color w:val="000000" w:themeColor="text1"/>
                <w:sz w:val="24"/>
                <w:szCs w:val="24"/>
              </w:rPr>
              <w:t>cunoștință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cerințele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relevante</w:t>
            </w:r>
            <w:proofErr w:type="spellEnd"/>
            <w:r w:rsidRPr="003C5DBB">
              <w:rPr>
                <w:rFonts w:ascii="Times New Roman" w:hAnsi="Times New Roman" w:cs="Times New Roman"/>
                <w:color w:val="000000" w:themeColor="text1"/>
                <w:sz w:val="24"/>
                <w:szCs w:val="24"/>
              </w:rPr>
              <w:t xml:space="preserve"> din </w:t>
            </w:r>
            <w:proofErr w:type="spellStart"/>
            <w:r w:rsidRPr="003C5DBB">
              <w:rPr>
                <w:rFonts w:ascii="Times New Roman" w:hAnsi="Times New Roman" w:cs="Times New Roman"/>
                <w:color w:val="000000" w:themeColor="text1"/>
                <w:sz w:val="24"/>
                <w:szCs w:val="24"/>
              </w:rPr>
              <w:t>Regulamentul</w:t>
            </w:r>
            <w:proofErr w:type="spellEnd"/>
            <w:r w:rsidRPr="003C5DBB">
              <w:rPr>
                <w:rFonts w:ascii="Times New Roman" w:hAnsi="Times New Roman" w:cs="Times New Roman"/>
                <w:color w:val="000000" w:themeColor="text1"/>
                <w:sz w:val="24"/>
                <w:szCs w:val="24"/>
              </w:rPr>
              <w:t xml:space="preserve"> (UE) 2019/6 al </w:t>
            </w:r>
            <w:proofErr w:type="spellStart"/>
            <w:r w:rsidRPr="003C5DBB">
              <w:rPr>
                <w:rFonts w:ascii="Times New Roman" w:hAnsi="Times New Roman" w:cs="Times New Roman"/>
                <w:color w:val="000000" w:themeColor="text1"/>
                <w:sz w:val="24"/>
                <w:szCs w:val="24"/>
              </w:rPr>
              <w:t>Parlamentului</w:t>
            </w:r>
            <w:proofErr w:type="spellEnd"/>
            <w:r w:rsidRPr="003C5DBB">
              <w:rPr>
                <w:rFonts w:ascii="Times New Roman" w:hAnsi="Times New Roman" w:cs="Times New Roman"/>
                <w:color w:val="000000" w:themeColor="text1"/>
                <w:sz w:val="24"/>
                <w:szCs w:val="24"/>
              </w:rPr>
              <w:t xml:space="preserve"> European </w:t>
            </w:r>
            <w:proofErr w:type="spellStart"/>
            <w:r w:rsidRPr="003C5DBB">
              <w:rPr>
                <w:rFonts w:ascii="Times New Roman" w:hAnsi="Times New Roman" w:cs="Times New Roman"/>
                <w:color w:val="000000" w:themeColor="text1"/>
                <w:sz w:val="24"/>
                <w:szCs w:val="24"/>
              </w:rPr>
              <w:t>și</w:t>
            </w:r>
            <w:proofErr w:type="spellEnd"/>
            <w:r w:rsidRPr="003C5DBB">
              <w:rPr>
                <w:rFonts w:ascii="Times New Roman" w:hAnsi="Times New Roman" w:cs="Times New Roman"/>
                <w:color w:val="000000" w:themeColor="text1"/>
                <w:sz w:val="24"/>
                <w:szCs w:val="24"/>
              </w:rPr>
              <w:t xml:space="preserve"> al </w:t>
            </w:r>
            <w:proofErr w:type="spellStart"/>
            <w:r w:rsidRPr="003C5DBB">
              <w:rPr>
                <w:rFonts w:ascii="Times New Roman" w:hAnsi="Times New Roman" w:cs="Times New Roman"/>
                <w:color w:val="000000" w:themeColor="text1"/>
                <w:sz w:val="24"/>
                <w:szCs w:val="24"/>
              </w:rPr>
              <w:t>Consiliului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și</w:t>
            </w:r>
            <w:proofErr w:type="spellEnd"/>
            <w:r w:rsidRPr="003C5DBB">
              <w:rPr>
                <w:rFonts w:ascii="Times New Roman" w:hAnsi="Times New Roman" w:cs="Times New Roman"/>
                <w:color w:val="000000" w:themeColor="text1"/>
                <w:sz w:val="24"/>
                <w:szCs w:val="24"/>
              </w:rPr>
              <w:t xml:space="preserve"> din </w:t>
            </w:r>
            <w:proofErr w:type="spellStart"/>
            <w:r w:rsidRPr="003C5DBB">
              <w:rPr>
                <w:rFonts w:ascii="Times New Roman" w:hAnsi="Times New Roman" w:cs="Times New Roman"/>
                <w:color w:val="000000" w:themeColor="text1"/>
                <w:sz w:val="24"/>
                <w:szCs w:val="24"/>
              </w:rPr>
              <w:t>Regulamentul</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delegat</w:t>
            </w:r>
            <w:proofErr w:type="spellEnd"/>
            <w:r w:rsidRPr="003C5DBB">
              <w:rPr>
                <w:rFonts w:ascii="Times New Roman" w:hAnsi="Times New Roman" w:cs="Times New Roman"/>
                <w:color w:val="000000" w:themeColor="text1"/>
                <w:sz w:val="24"/>
                <w:szCs w:val="24"/>
              </w:rPr>
              <w:t xml:space="preserve"> (UE) 2023/905 </w:t>
            </w:r>
            <w:proofErr w:type="spellStart"/>
            <w:r w:rsidRPr="003C5DBB">
              <w:rPr>
                <w:rFonts w:ascii="Times New Roman" w:hAnsi="Times New Roman" w:cs="Times New Roman"/>
                <w:color w:val="000000" w:themeColor="text1"/>
                <w:sz w:val="24"/>
                <w:szCs w:val="24"/>
              </w:rPr>
              <w:t>și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certific</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prin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prezenta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carnea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separată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mecanic</w:t>
            </w:r>
            <w:proofErr w:type="spellEnd"/>
            <w:r w:rsidRPr="003C5DBB">
              <w:rPr>
                <w:rFonts w:ascii="Times New Roman" w:hAnsi="Times New Roman" w:cs="Times New Roman"/>
                <w:color w:val="000000" w:themeColor="text1"/>
                <w:sz w:val="24"/>
                <w:szCs w:val="24"/>
              </w:rPr>
              <w:t xml:space="preserve">, de </w:t>
            </w:r>
            <w:proofErr w:type="spellStart"/>
            <w:r w:rsidRPr="003C5DBB">
              <w:rPr>
                <w:rFonts w:ascii="Times New Roman" w:hAnsi="Times New Roman" w:cs="Times New Roman"/>
                <w:color w:val="000000" w:themeColor="text1"/>
                <w:sz w:val="24"/>
                <w:szCs w:val="24"/>
              </w:rPr>
              <w:t>rumegătoare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domestice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descrisă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partea</w:t>
            </w:r>
            <w:proofErr w:type="spellEnd"/>
            <w:r w:rsidRPr="003C5DBB">
              <w:rPr>
                <w:rFonts w:ascii="Times New Roman" w:hAnsi="Times New Roman" w:cs="Times New Roman"/>
                <w:color w:val="000000" w:themeColor="text1"/>
                <w:sz w:val="24"/>
                <w:szCs w:val="24"/>
              </w:rPr>
              <w:t xml:space="preserve"> I a </w:t>
            </w:r>
            <w:proofErr w:type="spellStart"/>
            <w:r w:rsidRPr="003C5DBB">
              <w:rPr>
                <w:rFonts w:ascii="Times New Roman" w:hAnsi="Times New Roman" w:cs="Times New Roman"/>
                <w:color w:val="000000" w:themeColor="text1"/>
                <w:sz w:val="24"/>
                <w:szCs w:val="24"/>
              </w:rPr>
              <w:t>fost</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produsă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conformitate</w:t>
            </w:r>
            <w:proofErr w:type="spellEnd"/>
            <w:r w:rsidRPr="003C5DBB">
              <w:rPr>
                <w:rFonts w:ascii="Times New Roman" w:hAnsi="Times New Roman" w:cs="Times New Roman"/>
                <w:color w:val="000000" w:themeColor="text1"/>
                <w:sz w:val="24"/>
                <w:szCs w:val="24"/>
              </w:rPr>
              <w:t xml:space="preserve"> cu </w:t>
            </w:r>
            <w:proofErr w:type="spellStart"/>
            <w:r w:rsidRPr="003C5DBB">
              <w:rPr>
                <w:rFonts w:ascii="Times New Roman" w:hAnsi="Times New Roman" w:cs="Times New Roman"/>
                <w:color w:val="000000" w:themeColor="text1"/>
                <w:sz w:val="24"/>
                <w:szCs w:val="24"/>
              </w:rPr>
              <w:t>respectivele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cerințe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și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particular, </w:t>
            </w:r>
            <w:proofErr w:type="spellStart"/>
            <w:r w:rsidRPr="003C5DBB">
              <w:rPr>
                <w:rFonts w:ascii="Times New Roman" w:hAnsi="Times New Roman" w:cs="Times New Roman"/>
                <w:color w:val="000000" w:themeColor="text1"/>
                <w:sz w:val="24"/>
                <w:szCs w:val="24"/>
              </w:rPr>
              <w:t>că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animalelor</w:t>
            </w:r>
            <w:proofErr w:type="spellEnd"/>
            <w:r w:rsidRPr="003C5DBB">
              <w:rPr>
                <w:rFonts w:ascii="Times New Roman" w:hAnsi="Times New Roman" w:cs="Times New Roman"/>
                <w:color w:val="000000" w:themeColor="text1"/>
                <w:sz w:val="24"/>
                <w:szCs w:val="24"/>
              </w:rPr>
              <w:t xml:space="preserve"> de la care </w:t>
            </w:r>
            <w:proofErr w:type="spellStart"/>
            <w:r w:rsidRPr="003C5DBB">
              <w:rPr>
                <w:rFonts w:ascii="Times New Roman" w:hAnsi="Times New Roman" w:cs="Times New Roman"/>
                <w:color w:val="000000" w:themeColor="text1"/>
                <w:sz w:val="24"/>
                <w:szCs w:val="24"/>
              </w:rPr>
              <w:t>este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obținută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carnea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separată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mecanic</w:t>
            </w:r>
            <w:proofErr w:type="spellEnd"/>
            <w:r w:rsidRPr="003C5DBB">
              <w:rPr>
                <w:rFonts w:ascii="Times New Roman" w:hAnsi="Times New Roman" w:cs="Times New Roman"/>
                <w:color w:val="000000" w:themeColor="text1"/>
                <w:sz w:val="24"/>
                <w:szCs w:val="24"/>
              </w:rPr>
              <w:t xml:space="preserve"> nu li s-au </w:t>
            </w:r>
            <w:proofErr w:type="spellStart"/>
            <w:r w:rsidRPr="003C5DBB">
              <w:rPr>
                <w:rFonts w:ascii="Times New Roman" w:hAnsi="Times New Roman" w:cs="Times New Roman"/>
                <w:color w:val="000000" w:themeColor="text1"/>
                <w:sz w:val="24"/>
                <w:szCs w:val="24"/>
              </w:rPr>
              <w:t>administrat</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medicamente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antimicrobiene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pentru</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stimularea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creșterii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sau</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creșterea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producției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sau</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medicamente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antimicrobiene</w:t>
            </w:r>
            <w:proofErr w:type="spellEnd"/>
            <w:r w:rsidRPr="003C5DBB">
              <w:rPr>
                <w:rFonts w:ascii="Times New Roman" w:hAnsi="Times New Roman" w:cs="Times New Roman"/>
                <w:color w:val="000000" w:themeColor="text1"/>
                <w:sz w:val="24"/>
                <w:szCs w:val="24"/>
              </w:rPr>
              <w:t xml:space="preserve"> care </w:t>
            </w:r>
            <w:proofErr w:type="spellStart"/>
            <w:r w:rsidRPr="003C5DBB">
              <w:rPr>
                <w:rFonts w:ascii="Times New Roman" w:hAnsi="Times New Roman" w:cs="Times New Roman"/>
                <w:color w:val="000000" w:themeColor="text1"/>
                <w:sz w:val="24"/>
                <w:szCs w:val="24"/>
              </w:rPr>
              <w:t>conțin</w:t>
            </w:r>
            <w:proofErr w:type="spellEnd"/>
            <w:r w:rsidRPr="003C5DBB">
              <w:rPr>
                <w:rFonts w:ascii="Times New Roman" w:hAnsi="Times New Roman" w:cs="Times New Roman"/>
                <w:color w:val="000000" w:themeColor="text1"/>
                <w:sz w:val="24"/>
                <w:szCs w:val="24"/>
              </w:rPr>
              <w:t xml:space="preserve"> un </w:t>
            </w:r>
            <w:proofErr w:type="spellStart"/>
            <w:r w:rsidRPr="003C5DBB">
              <w:rPr>
                <w:rFonts w:ascii="Times New Roman" w:hAnsi="Times New Roman" w:cs="Times New Roman"/>
                <w:color w:val="000000" w:themeColor="text1"/>
                <w:sz w:val="24"/>
                <w:szCs w:val="24"/>
              </w:rPr>
              <w:t>antimicrobian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inclus</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lista</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antimicrobienelor</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rezervate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pentru</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tratamentul</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anumitor</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infecții</w:t>
            </w:r>
            <w:proofErr w:type="spellEnd"/>
            <w:r w:rsidRPr="003C5DBB">
              <w:rPr>
                <w:rFonts w:ascii="Times New Roman" w:hAnsi="Times New Roman" w:cs="Times New Roman"/>
                <w:color w:val="000000" w:themeColor="text1"/>
                <w:sz w:val="24"/>
                <w:szCs w:val="24"/>
              </w:rPr>
              <w:t xml:space="preserve"> la </w:t>
            </w:r>
            <w:proofErr w:type="spellStart"/>
            <w:r w:rsidRPr="003C5DBB">
              <w:rPr>
                <w:rFonts w:ascii="Times New Roman" w:hAnsi="Times New Roman" w:cs="Times New Roman"/>
                <w:color w:val="000000" w:themeColor="text1"/>
                <w:sz w:val="24"/>
                <w:szCs w:val="24"/>
              </w:rPr>
              <w:t>oameni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prevăzută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Regulamentul</w:t>
            </w:r>
            <w:proofErr w:type="spellEnd"/>
            <w:r w:rsidRPr="003C5DBB">
              <w:rPr>
                <w:rFonts w:ascii="Times New Roman" w:hAnsi="Times New Roman" w:cs="Times New Roman"/>
                <w:color w:val="000000" w:themeColor="text1"/>
                <w:sz w:val="24"/>
                <w:szCs w:val="24"/>
              </w:rPr>
              <w:t xml:space="preserve"> de </w:t>
            </w:r>
            <w:proofErr w:type="spellStart"/>
            <w:r w:rsidRPr="003C5DBB">
              <w:rPr>
                <w:rFonts w:ascii="Times New Roman" w:hAnsi="Times New Roman" w:cs="Times New Roman"/>
                <w:color w:val="000000" w:themeColor="text1"/>
                <w:sz w:val="24"/>
                <w:szCs w:val="24"/>
              </w:rPr>
              <w:t>punere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aplicare</w:t>
            </w:r>
            <w:proofErr w:type="spellEnd"/>
            <w:r w:rsidRPr="003C5DBB">
              <w:rPr>
                <w:rFonts w:ascii="Times New Roman" w:hAnsi="Times New Roman" w:cs="Times New Roman"/>
                <w:color w:val="000000" w:themeColor="text1"/>
                <w:sz w:val="24"/>
                <w:szCs w:val="24"/>
              </w:rPr>
              <w:t xml:space="preserve"> (UE) 2022/1255 al </w:t>
            </w:r>
            <w:proofErr w:type="spellStart"/>
            <w:r w:rsidRPr="003C5DBB">
              <w:rPr>
                <w:rFonts w:ascii="Times New Roman" w:hAnsi="Times New Roman" w:cs="Times New Roman"/>
                <w:color w:val="000000" w:themeColor="text1"/>
                <w:sz w:val="24"/>
                <w:szCs w:val="24"/>
              </w:rPr>
              <w:t>Comisiei</w:t>
            </w:r>
            <w:proofErr w:type="spellEnd"/>
            <w:r w:rsidR="008F6B2F">
              <w:rPr>
                <w:rFonts w:ascii="Times New Roman" w:hAnsi="Times New Roman" w:cs="Times New Roman"/>
                <w:color w:val="000000" w:themeColor="text1"/>
                <w:sz w:val="24"/>
                <w:szCs w:val="24"/>
              </w:rPr>
              <w:t xml:space="preserve"> </w:t>
            </w:r>
            <w:r w:rsidR="008F6B2F" w:rsidRPr="005424BD">
              <w:rPr>
                <w:rFonts w:ascii="Times New Roman" w:hAnsi="Times New Roman" w:cs="Times New Roman"/>
                <w:color w:val="000000" w:themeColor="text1"/>
                <w:sz w:val="24"/>
                <w:szCs w:val="24"/>
              </w:rPr>
              <w:t>(</w:t>
            </w:r>
            <w:r w:rsidR="008F6B2F" w:rsidRPr="005424BD">
              <w:rPr>
                <w:rFonts w:ascii="Times New Roman" w:hAnsi="Times New Roman" w:cs="Times New Roman"/>
                <w:b/>
                <w:bCs/>
                <w:color w:val="000000" w:themeColor="text1"/>
                <w:sz w:val="24"/>
                <w:szCs w:val="24"/>
                <w:lang w:val="ro-RO"/>
              </w:rPr>
              <w:t>Ordin ANSA</w:t>
            </w:r>
            <w:r w:rsidR="008F6B2F" w:rsidRPr="00055366">
              <w:rPr>
                <w:rFonts w:ascii="Times New Roman" w:hAnsi="Times New Roman" w:cs="Times New Roman"/>
                <w:color w:val="000000"/>
                <w:sz w:val="24"/>
                <w:szCs w:val="24"/>
                <w:lang w:val="ro-RO"/>
              </w:rPr>
              <w:t xml:space="preserve"> </w:t>
            </w:r>
            <w:r w:rsidR="008F6B2F" w:rsidRPr="00055366">
              <w:rPr>
                <w:rFonts w:ascii="Times New Roman" w:hAnsi="Times New Roman" w:cs="Times New Roman"/>
                <w:b/>
                <w:bCs/>
                <w:color w:val="000000"/>
                <w:sz w:val="24"/>
                <w:szCs w:val="24"/>
                <w:lang w:val="ro-RO"/>
              </w:rPr>
              <w:t>nr. 232/2025</w:t>
            </w:r>
            <w:r w:rsidR="008F6B2F" w:rsidRPr="005424BD">
              <w:rPr>
                <w:rFonts w:ascii="Times New Roman" w:hAnsi="Times New Roman" w:cs="Times New Roman"/>
                <w:color w:val="000000"/>
                <w:sz w:val="24"/>
                <w:szCs w:val="24"/>
                <w:lang w:val="ro-RO"/>
              </w:rPr>
              <w:t>)</w:t>
            </w:r>
            <w:r w:rsidR="008F6B2F">
              <w:rPr>
                <w:rFonts w:ascii="Times New Roman" w:hAnsi="Times New Roman" w:cs="Times New Roman"/>
                <w:color w:val="000000"/>
                <w:sz w:val="24"/>
                <w:szCs w:val="24"/>
                <w:lang w:val="ro-RO"/>
              </w:rPr>
              <w:t>,</w:t>
            </w:r>
            <w:r w:rsidR="008F6B2F" w:rsidRPr="005424BD">
              <w:rPr>
                <w:rFonts w:ascii="Times New Roman" w:eastAsiaTheme="minorHAnsi" w:hAnsi="Times New Roman" w:cs="Times New Roman"/>
                <w:color w:val="000000" w:themeColor="text1"/>
                <w:sz w:val="24"/>
                <w:szCs w:val="24"/>
              </w:rPr>
              <w:t xml:space="preserve"> </w:t>
            </w:r>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astfel</w:t>
            </w:r>
            <w:proofErr w:type="spellEnd"/>
            <w:r w:rsidRPr="003C5DBB">
              <w:rPr>
                <w:rFonts w:ascii="Times New Roman" w:hAnsi="Times New Roman" w:cs="Times New Roman"/>
                <w:color w:val="000000" w:themeColor="text1"/>
                <w:sz w:val="24"/>
                <w:szCs w:val="24"/>
              </w:rPr>
              <w:t xml:space="preserve"> cum se </w:t>
            </w:r>
            <w:proofErr w:type="spellStart"/>
            <w:r w:rsidRPr="003C5DBB">
              <w:rPr>
                <w:rFonts w:ascii="Times New Roman" w:hAnsi="Times New Roman" w:cs="Times New Roman"/>
                <w:color w:val="000000" w:themeColor="text1"/>
                <w:sz w:val="24"/>
                <w:szCs w:val="24"/>
              </w:rPr>
              <w:t>prevede</w:t>
            </w:r>
            <w:proofErr w:type="spellEnd"/>
            <w:r w:rsidRPr="003C5DBB">
              <w:rPr>
                <w:rFonts w:ascii="Times New Roman" w:hAnsi="Times New Roman" w:cs="Times New Roman"/>
                <w:color w:val="000000" w:themeColor="text1"/>
                <w:sz w:val="24"/>
                <w:szCs w:val="24"/>
              </w:rPr>
              <w:t xml:space="preserve"> la </w:t>
            </w:r>
            <w:proofErr w:type="spellStart"/>
            <w:r w:rsidRPr="003C5DBB">
              <w:rPr>
                <w:rFonts w:ascii="Times New Roman" w:hAnsi="Times New Roman" w:cs="Times New Roman"/>
                <w:color w:val="000000" w:themeColor="text1"/>
                <w:sz w:val="24"/>
                <w:szCs w:val="24"/>
              </w:rPr>
              <w:t>articolul</w:t>
            </w:r>
            <w:proofErr w:type="spellEnd"/>
            <w:r w:rsidRPr="003C5DBB">
              <w:rPr>
                <w:rFonts w:ascii="Times New Roman" w:hAnsi="Times New Roman" w:cs="Times New Roman"/>
                <w:color w:val="000000" w:themeColor="text1"/>
                <w:sz w:val="24"/>
                <w:szCs w:val="24"/>
              </w:rPr>
              <w:t xml:space="preserve"> 3 din </w:t>
            </w:r>
            <w:proofErr w:type="spellStart"/>
            <w:r w:rsidRPr="003C5DBB">
              <w:rPr>
                <w:rFonts w:ascii="Times New Roman" w:hAnsi="Times New Roman" w:cs="Times New Roman"/>
                <w:color w:val="000000" w:themeColor="text1"/>
                <w:sz w:val="24"/>
                <w:szCs w:val="24"/>
              </w:rPr>
              <w:t>Regulamentul</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delegat</w:t>
            </w:r>
            <w:proofErr w:type="spellEnd"/>
            <w:r w:rsidRPr="003C5DBB">
              <w:rPr>
                <w:rFonts w:ascii="Times New Roman" w:hAnsi="Times New Roman" w:cs="Times New Roman"/>
                <w:color w:val="000000" w:themeColor="text1"/>
                <w:sz w:val="24"/>
                <w:szCs w:val="24"/>
              </w:rPr>
              <w:t xml:space="preserve"> (UE) 2023/905, precum </w:t>
            </w:r>
            <w:proofErr w:type="spellStart"/>
            <w:r w:rsidRPr="003C5DBB">
              <w:rPr>
                <w:rFonts w:ascii="Times New Roman" w:hAnsi="Times New Roman" w:cs="Times New Roman"/>
                <w:color w:val="000000" w:themeColor="text1"/>
                <w:sz w:val="24"/>
                <w:szCs w:val="24"/>
              </w:rPr>
              <w:t>și</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că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provine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dintr</w:t>
            </w:r>
            <w:proofErr w:type="spellEnd"/>
            <w:r w:rsidRPr="003C5DBB">
              <w:rPr>
                <w:rFonts w:ascii="Times New Roman" w:hAnsi="Times New Roman" w:cs="Times New Roman"/>
                <w:color w:val="000000" w:themeColor="text1"/>
                <w:sz w:val="24"/>
                <w:szCs w:val="24"/>
              </w:rPr>
              <w:t xml:space="preserve">-o </w:t>
            </w:r>
            <w:proofErr w:type="spellStart"/>
            <w:r w:rsidRPr="003C5DBB">
              <w:rPr>
                <w:rFonts w:ascii="Times New Roman" w:hAnsi="Times New Roman" w:cs="Times New Roman"/>
                <w:color w:val="000000" w:themeColor="text1"/>
                <w:sz w:val="24"/>
                <w:szCs w:val="24"/>
              </w:rPr>
              <w:t>țară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terță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sau</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dintr</w:t>
            </w:r>
            <w:proofErr w:type="spellEnd"/>
            <w:r w:rsidRPr="003C5DBB">
              <w:rPr>
                <w:rFonts w:ascii="Times New Roman" w:hAnsi="Times New Roman" w:cs="Times New Roman"/>
                <w:color w:val="000000" w:themeColor="text1"/>
                <w:sz w:val="24"/>
                <w:szCs w:val="24"/>
              </w:rPr>
              <w:t xml:space="preserve">-o </w:t>
            </w:r>
            <w:proofErr w:type="spellStart"/>
            <w:r w:rsidRPr="003C5DBB">
              <w:rPr>
                <w:rFonts w:ascii="Times New Roman" w:hAnsi="Times New Roman" w:cs="Times New Roman"/>
                <w:color w:val="000000" w:themeColor="text1"/>
                <w:sz w:val="24"/>
                <w:szCs w:val="24"/>
              </w:rPr>
              <w:t>regiune</w:t>
            </w:r>
            <w:proofErr w:type="spellEnd"/>
            <w:r w:rsidRPr="003C5DBB">
              <w:rPr>
                <w:rFonts w:ascii="Times New Roman" w:hAnsi="Times New Roman" w:cs="Times New Roman"/>
                <w:color w:val="000000" w:themeColor="text1"/>
                <w:sz w:val="24"/>
                <w:szCs w:val="24"/>
              </w:rPr>
              <w:t xml:space="preserve"> a </w:t>
            </w:r>
            <w:proofErr w:type="spellStart"/>
            <w:r w:rsidRPr="003C5DBB">
              <w:rPr>
                <w:rFonts w:ascii="Times New Roman" w:hAnsi="Times New Roman" w:cs="Times New Roman"/>
                <w:color w:val="000000" w:themeColor="text1"/>
                <w:sz w:val="24"/>
                <w:szCs w:val="24"/>
              </w:rPr>
              <w:t>acesteia</w:t>
            </w:r>
            <w:proofErr w:type="spellEnd"/>
            <w:r w:rsidRPr="003C5DBB">
              <w:rPr>
                <w:rFonts w:ascii="Times New Roman" w:hAnsi="Times New Roman" w:cs="Times New Roman"/>
                <w:color w:val="000000" w:themeColor="text1"/>
                <w:sz w:val="24"/>
                <w:szCs w:val="24"/>
              </w:rPr>
              <w:t xml:space="preserve"> care </w:t>
            </w:r>
            <w:proofErr w:type="spellStart"/>
            <w:r w:rsidRPr="003C5DBB">
              <w:rPr>
                <w:rFonts w:ascii="Times New Roman" w:hAnsi="Times New Roman" w:cs="Times New Roman"/>
                <w:color w:val="000000" w:themeColor="text1"/>
                <w:sz w:val="24"/>
                <w:szCs w:val="24"/>
              </w:rPr>
              <w:t>figurează</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anexa</w:t>
            </w:r>
            <w:proofErr w:type="spellEnd"/>
            <w:r w:rsidRPr="003C5DBB">
              <w:rPr>
                <w:rFonts w:ascii="Times New Roman" w:hAnsi="Times New Roman" w:cs="Times New Roman"/>
                <w:color w:val="000000" w:themeColor="text1"/>
                <w:sz w:val="24"/>
                <w:szCs w:val="24"/>
              </w:rPr>
              <w:t xml:space="preserve"> la </w:t>
            </w:r>
            <w:proofErr w:type="spellStart"/>
            <w:r w:rsidRPr="003C5DBB">
              <w:rPr>
                <w:rFonts w:ascii="Times New Roman" w:hAnsi="Times New Roman" w:cs="Times New Roman"/>
                <w:color w:val="000000" w:themeColor="text1"/>
                <w:sz w:val="24"/>
                <w:szCs w:val="24"/>
              </w:rPr>
              <w:t>Regulamentul</w:t>
            </w:r>
            <w:proofErr w:type="spellEnd"/>
            <w:r w:rsidRPr="003C5DBB">
              <w:rPr>
                <w:rFonts w:ascii="Times New Roman" w:hAnsi="Times New Roman" w:cs="Times New Roman"/>
                <w:color w:val="000000" w:themeColor="text1"/>
                <w:sz w:val="24"/>
                <w:szCs w:val="24"/>
              </w:rPr>
              <w:t xml:space="preserve"> de </w:t>
            </w:r>
            <w:proofErr w:type="spellStart"/>
            <w:r w:rsidRPr="003C5DBB">
              <w:rPr>
                <w:rFonts w:ascii="Times New Roman" w:hAnsi="Times New Roman" w:cs="Times New Roman"/>
                <w:color w:val="000000" w:themeColor="text1"/>
                <w:sz w:val="24"/>
                <w:szCs w:val="24"/>
              </w:rPr>
              <w:t>punere</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în</w:t>
            </w:r>
            <w:proofErr w:type="spellEnd"/>
            <w:r w:rsidRPr="003C5DBB">
              <w:rPr>
                <w:rFonts w:ascii="Times New Roman" w:hAnsi="Times New Roman" w:cs="Times New Roman"/>
                <w:color w:val="000000" w:themeColor="text1"/>
                <w:sz w:val="24"/>
                <w:szCs w:val="24"/>
              </w:rPr>
              <w:t xml:space="preserve"> </w:t>
            </w:r>
            <w:proofErr w:type="spellStart"/>
            <w:r w:rsidRPr="003C5DBB">
              <w:rPr>
                <w:rFonts w:ascii="Times New Roman" w:hAnsi="Times New Roman" w:cs="Times New Roman"/>
                <w:color w:val="000000" w:themeColor="text1"/>
                <w:sz w:val="24"/>
                <w:szCs w:val="24"/>
              </w:rPr>
              <w:t>aplicare</w:t>
            </w:r>
            <w:proofErr w:type="spellEnd"/>
            <w:r w:rsidRPr="003C5DBB">
              <w:rPr>
                <w:rFonts w:ascii="Times New Roman" w:hAnsi="Times New Roman" w:cs="Times New Roman"/>
                <w:color w:val="000000" w:themeColor="text1"/>
                <w:sz w:val="24"/>
                <w:szCs w:val="24"/>
              </w:rPr>
              <w:t xml:space="preserve"> (UE) 2024/2598 al </w:t>
            </w:r>
            <w:proofErr w:type="spellStart"/>
            <w:r w:rsidRPr="003C5DBB">
              <w:rPr>
                <w:rFonts w:ascii="Times New Roman" w:hAnsi="Times New Roman" w:cs="Times New Roman"/>
                <w:color w:val="000000" w:themeColor="text1"/>
                <w:sz w:val="24"/>
                <w:szCs w:val="24"/>
              </w:rPr>
              <w:t>Comisiei</w:t>
            </w:r>
            <w:proofErr w:type="spellEnd"/>
            <w:r w:rsidRPr="003C5DBB">
              <w:rPr>
                <w:rFonts w:ascii="Times New Roman" w:hAnsi="Times New Roman" w:cs="Times New Roman"/>
                <w:color w:val="000000" w:themeColor="text1"/>
                <w:sz w:val="24"/>
                <w:szCs w:val="24"/>
              </w:rPr>
              <w:t>.]</w:t>
            </w:r>
          </w:p>
          <w:p w14:paraId="3B64FBDD" w14:textId="77777777" w:rsidR="003C5DBB" w:rsidRPr="00076A8D" w:rsidRDefault="003C5DBB" w:rsidP="00CB0DB6">
            <w:pPr>
              <w:spacing w:before="100" w:beforeAutospacing="1" w:after="100" w:afterAutospacing="1"/>
              <w:rPr>
                <w:rFonts w:ascii="Times New Roman" w:hAnsi="Times New Roman" w:cs="Times New Roman"/>
                <w:color w:val="000000" w:themeColor="text1"/>
                <w:sz w:val="24"/>
                <w:szCs w:val="24"/>
                <w:lang w:val="ro-RO"/>
              </w:rPr>
            </w:pPr>
          </w:p>
          <w:p w14:paraId="1C7EC675" w14:textId="77777777"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46904661"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separată mecanic</w:t>
            </w:r>
            <w:r w:rsidRPr="00076A8D">
              <w:rPr>
                <w:rFonts w:ascii="Times New Roman" w:hAnsi="Times New Roman" w:cs="Times New Roman"/>
                <w:color w:val="000000" w:themeColor="text1"/>
                <w:sz w:val="24"/>
                <w:szCs w:val="24"/>
                <w:lang w:val="ro-RO"/>
              </w:rPr>
              <w:t xml:space="preserve"> descrisă în partea I:</w:t>
            </w:r>
          </w:p>
          <w:p w14:paraId="27E8C2D8" w14:textId="1A411A96"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preparată din și conține doar carne proaspătă (²) obținută în zona/zonele cu codul/codurile: ………………… (³) care, la data eliberării prezentului certificat de sănătate animală/oficial este autorizată/sunt autorizate să introducă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carne proaspătă din speciile descrise la punctul II.2.2. de la care a fost obținută carnea proaspătă și este enumerată/sunt enumerate în partea I din anexa XIII la Regulamentul de punere în aplicare (UE) 2021/404 al Comisiei fără interdicția legată de condițiile specifice „Maturare, pH și dezosare” din coloana 5 din tabelul menționat.</w:t>
            </w:r>
          </w:p>
          <w:p w14:paraId="17A5E25B" w14:textId="3296DE3B"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conține carne proaspătă care îndeplinește toate cerințele de sănătate animală pentru intrarea în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animale deținute din următoarele specii: [bovine,] (¹) (⁵) [ovine și/sau caprine,] (¹) (⁵) [camelide și/sau cervide și/sau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(¹) (⁵) prevăzute în modelul relevant de certificat (⁴) și, prin urmare, este eligibilă să intre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w:t>
            </w:r>
          </w:p>
          <w:p w14:paraId="51E96A77" w14:textId="2DBFA5B9"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 xml:space="preserve">II.3. Atestare privind bunăstarea animalelor [a se șterge dacă </w:t>
            </w:r>
            <w:r w:rsidR="00FE6FC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w:t>
            </w:r>
          </w:p>
          <w:p w14:paraId="3D228C4C" w14:textId="1240C605"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carnea descrisă în partea I este obținută de la animale care au fost tratate în abator în conformitate cu cerințele legislației </w:t>
            </w:r>
            <w:r w:rsidR="00FE6FC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privind protecția animalelor în momentul uciderii, sau cel puțin în conformitate cu cerințe echivalente.</w:t>
            </w:r>
          </w:p>
          <w:p w14:paraId="716D15DA" w14:textId="77777777"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0EC3FAA"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02530CCA" w14:textId="42BA3D88"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separate mecanic [conform definiției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obținută din carne proaspătă de bovine, ovine și/sau caprine domestice, camelide și/sau cervide și/sau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inclusiv în cazul în care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 separate mecanic.</w:t>
            </w:r>
          </w:p>
          <w:p w14:paraId="74259C82" w14:textId="396B5DE2"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61F228A0" w14:textId="77777777" w:rsidR="00CB0DB6" w:rsidRPr="00076A8D" w:rsidRDefault="00CB0DB6" w:rsidP="00CB0DB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220D76A4" w14:textId="77777777" w:rsidR="00CB0DB6" w:rsidRPr="00076A8D" w:rsidRDefault="00CB0DB6" w:rsidP="00CB0DB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r w:rsidRPr="00076A8D">
              <w:rPr>
                <w:rFonts w:ascii="Times New Roman" w:hAnsi="Times New Roman" w:cs="Times New Roman"/>
                <w:color w:val="000000" w:themeColor="text1"/>
                <w:sz w:val="24"/>
                <w:szCs w:val="24"/>
                <w:lang w:val="ro-RO"/>
              </w:rPr>
              <w:br/>
              <w:t>(²) Carne proaspătă conform definiției de la articolul 2 punctul (41) din Regulamentul delegat (UE) 2020/692 al Comisiei.</w:t>
            </w:r>
            <w:r w:rsidRPr="00076A8D">
              <w:rPr>
                <w:rFonts w:ascii="Times New Roman" w:hAnsi="Times New Roman" w:cs="Times New Roman"/>
                <w:color w:val="000000" w:themeColor="text1"/>
                <w:sz w:val="24"/>
                <w:szCs w:val="24"/>
                <w:lang w:val="ro-RO"/>
              </w:rPr>
              <w:br/>
              <w:t>(³) Codul zonei în conformitate cu coloana 2 din tabelul din partea I a anexei XIII la Regulamentul de punere în aplicare (UE) 2021/404.</w:t>
            </w:r>
            <w:r w:rsidRPr="00076A8D">
              <w:rPr>
                <w:rFonts w:ascii="Times New Roman" w:hAnsi="Times New Roman" w:cs="Times New Roman"/>
                <w:color w:val="000000" w:themeColor="text1"/>
                <w:sz w:val="24"/>
                <w:szCs w:val="24"/>
                <w:lang w:val="ro-RO"/>
              </w:rPr>
              <w:br/>
              <w:t xml:space="preserve">(⁴) Modelul relevant de certificat este prevăzut în Regulamentul de punere în aplicare (UE) 2020/2235: model de certificat pentru carnea proaspătă obținută din animale bovine, model de certificat pentru carnea proaspătă obținută din animale ovine și caprine, model de certificat pentru carnea proaspătă obținută din animale domestice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w:t>
            </w:r>
            <w:r w:rsidRPr="00076A8D">
              <w:rPr>
                <w:rFonts w:ascii="Times New Roman" w:hAnsi="Times New Roman" w:cs="Times New Roman"/>
                <w:color w:val="000000" w:themeColor="text1"/>
                <w:sz w:val="24"/>
                <w:szCs w:val="24"/>
                <w:lang w:val="ro-RO"/>
              </w:rPr>
              <w:br/>
              <w:t>(⁵) Se elimină mențiunea necorespunzătoare.</w:t>
            </w:r>
          </w:p>
          <w:p w14:paraId="30B624BA" w14:textId="4D82D520" w:rsidR="00D15A21" w:rsidRPr="00076A8D" w:rsidRDefault="00D15A21" w:rsidP="005171EB">
            <w:pPr>
              <w:pStyle w:val="NormalWeb"/>
              <w:rPr>
                <w:color w:val="000000" w:themeColor="text1"/>
                <w:sz w:val="20"/>
                <w:szCs w:val="20"/>
                <w:lang w:val="ro-RO"/>
              </w:rPr>
            </w:pPr>
          </w:p>
          <w:p w14:paraId="56ABC385" w14:textId="77777777" w:rsidR="00D15A21" w:rsidRPr="00076A8D" w:rsidRDefault="00D15A21" w:rsidP="00E86B11">
            <w:pPr>
              <w:spacing w:before="100" w:beforeAutospacing="1" w:after="100" w:afterAutospacing="1"/>
              <w:rPr>
                <w:rFonts w:ascii="Times New Roman" w:hAnsi="Times New Roman" w:cs="Times New Roman"/>
                <w:b/>
                <w:bCs/>
                <w:color w:val="000000" w:themeColor="text1"/>
                <w:sz w:val="20"/>
                <w:szCs w:val="20"/>
                <w:lang w:val="ro-RO"/>
              </w:rPr>
            </w:pPr>
          </w:p>
          <w:p w14:paraId="167897E4"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2B67BFC0"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633EBE3"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50ED33B6" w14:textId="77777777" w:rsidR="00D15A21" w:rsidRPr="00076A8D" w:rsidRDefault="00D15A2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6E5BB90" w14:textId="77777777" w:rsidR="00D15A21" w:rsidRPr="00076A8D" w:rsidRDefault="00D15A21" w:rsidP="00E86B11">
            <w:pPr>
              <w:tabs>
                <w:tab w:val="center" w:pos="998"/>
                <w:tab w:val="center" w:pos="5225"/>
              </w:tabs>
              <w:rPr>
                <w:rFonts w:ascii="Times New Roman" w:hAnsi="Times New Roman" w:cs="Times New Roman"/>
                <w:color w:val="000000" w:themeColor="text1"/>
                <w:sz w:val="20"/>
                <w:szCs w:val="20"/>
                <w:lang w:val="ro-RO"/>
              </w:rPr>
            </w:pPr>
          </w:p>
          <w:p w14:paraId="2659531D" w14:textId="77777777" w:rsidR="00D15A21" w:rsidRPr="00076A8D" w:rsidRDefault="00D15A21" w:rsidP="00E86B11">
            <w:pPr>
              <w:tabs>
                <w:tab w:val="center" w:pos="998"/>
                <w:tab w:val="center" w:pos="5225"/>
              </w:tabs>
              <w:rPr>
                <w:rFonts w:ascii="Times New Roman" w:eastAsia="Calibri" w:hAnsi="Times New Roman" w:cs="Times New Roman"/>
                <w:color w:val="000000" w:themeColor="text1"/>
                <w:sz w:val="20"/>
                <w:szCs w:val="20"/>
                <w:lang w:val="ro-RO"/>
              </w:rPr>
            </w:pPr>
          </w:p>
        </w:tc>
      </w:tr>
    </w:tbl>
    <w:bookmarkEnd w:id="22"/>
    <w:p w14:paraId="09D7EA0A" w14:textId="45F8284B"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Anexa nr. 1</w:t>
      </w:r>
      <w:r w:rsidR="00A32184" w:rsidRPr="00076A8D">
        <w:rPr>
          <w:rFonts w:ascii="Times New Roman" w:hAnsi="Times New Roman" w:cs="Times New Roman"/>
          <w:i/>
          <w:iCs/>
          <w:color w:val="000000" w:themeColor="text1"/>
          <w:sz w:val="24"/>
          <w:szCs w:val="24"/>
          <w:lang w:val="ro-RO" w:eastAsia="en-GB"/>
        </w:rPr>
        <w:t>7</w:t>
      </w:r>
      <w:r w:rsidRPr="00076A8D">
        <w:rPr>
          <w:rFonts w:ascii="Times New Roman" w:hAnsi="Times New Roman" w:cs="Times New Roman"/>
          <w:i/>
          <w:iCs/>
          <w:color w:val="000000" w:themeColor="text1"/>
          <w:sz w:val="24"/>
          <w:szCs w:val="24"/>
        </w:rPr>
        <w:t xml:space="preserve"> </w:t>
      </w:r>
    </w:p>
    <w:p w14:paraId="39CFE9F0"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784E7892"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57477D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lastRenderedPageBreak/>
        <w:t xml:space="preserve">și modelele de certificate de sănătate animală/oficiale </w:t>
      </w:r>
    </w:p>
    <w:p w14:paraId="102573A8"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7D2A8B6"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379EF5D4"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EB1F250" w14:textId="6849AA31" w:rsidR="00D15A21" w:rsidRPr="00076A8D" w:rsidRDefault="00CB0DB6" w:rsidP="002D3C14">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SEPARATE MECANIC, DESTINATĂ CONSUMULUI UMAN, DE PORCINE DOMESTICE (MODEL SUI-MSM)</w:t>
      </w:r>
    </w:p>
    <w:p w14:paraId="18D319BC" w14:textId="014FFFB7" w:rsidR="00A60679" w:rsidRPr="00076A8D" w:rsidRDefault="00A60679" w:rsidP="00CB0DB6">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5AF500D3" w14:textId="77777777" w:rsidTr="00E86B11">
        <w:trPr>
          <w:trHeight w:val="280"/>
        </w:trPr>
        <w:tc>
          <w:tcPr>
            <w:tcW w:w="5051" w:type="dxa"/>
            <w:gridSpan w:val="2"/>
          </w:tcPr>
          <w:p w14:paraId="18126883"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5403319" w14:textId="77777777" w:rsidR="004B2FCC" w:rsidRPr="00076A8D" w:rsidRDefault="004B2FC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218C9A2" w14:textId="77777777" w:rsidTr="00E86B11">
        <w:trPr>
          <w:trHeight w:val="277"/>
        </w:trPr>
        <w:tc>
          <w:tcPr>
            <w:tcW w:w="484" w:type="dxa"/>
            <w:vMerge w:val="restart"/>
          </w:tcPr>
          <w:p w14:paraId="042D8815" w14:textId="618BCB11" w:rsidR="004B2FC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C28800D" wp14:editId="70289FEA">
                      <wp:extent cx="140335" cy="1903730"/>
                      <wp:effectExtent l="0" t="586740" r="44450" b="0"/>
                      <wp:docPr id="11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20"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43F2"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21"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70DC" w14:textId="77777777" w:rsidR="006A74C9" w:rsidRDefault="006A74C9" w:rsidP="004B2FC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C28800D" id="Group 95" o:spid="_x0000_s1041"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CDDOD9lAIAADsHAAAOAAAAAAAAAAAAAAAAAC4CAABkcnMvZTJvRG9jLnhtbFBL&#10;AQItABQABgAIAAAAIQD7xjtr2wAAAAQBAAAPAAAAAAAAAAAAAAAAAO4EAABkcnMvZG93bnJldi54&#10;bWxQSwUGAAAAAAQABADzAAAA9gUAAAAA&#10;">
                      <v:rect id="Rectangle 291" o:spid="_x0000_s1042"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" filled="f" stroked="f">
                        <v:textbox style="layout-flow:vertical;mso-layout-flow-alt:bottom-to-top" inset="0,0,0,0">
                          <w:txbxContent>
                            <w:p w14:paraId="58C543F2"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43"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" filled="f" stroked="f">
                        <v:textbox inset="0,0,0,0">
                          <w:txbxContent>
                            <w:p w14:paraId="22CC70DC" w14:textId="77777777" w:rsidR="006A74C9" w:rsidRDefault="006A74C9" w:rsidP="004B2FC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61CA308B" w14:textId="77777777" w:rsidR="004B2FCC" w:rsidRPr="00076A8D" w:rsidRDefault="004B2FC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4B53710" w14:textId="77777777" w:rsidR="004B2FCC" w:rsidRPr="00076A8D" w:rsidRDefault="004B2FC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70E303C" w14:textId="77777777" w:rsidR="004B2FCC" w:rsidRPr="00076A8D" w:rsidRDefault="004B2FC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65D5C51"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6AB6631"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87C4CAE" w14:textId="77777777" w:rsidR="004B2FCC" w:rsidRPr="00076A8D" w:rsidRDefault="004B2FC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239671C0" w14:textId="77777777" w:rsidR="004B2FCC" w:rsidRPr="00076A8D" w:rsidRDefault="004B2FC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D96919D" w14:textId="77777777" w:rsidR="004B2FCC" w:rsidRPr="00076A8D" w:rsidRDefault="004B2FC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45D1D15" w14:textId="77777777" w:rsidR="004B2FCC" w:rsidRPr="00076A8D" w:rsidRDefault="004B2FC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331A1CB" w14:textId="77777777" w:rsidR="004B2FCC" w:rsidRPr="00076A8D" w:rsidRDefault="004B2FC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3AB492D2" w14:textId="77777777" w:rsidTr="00E86B11">
        <w:trPr>
          <w:trHeight w:val="280"/>
        </w:trPr>
        <w:tc>
          <w:tcPr>
            <w:tcW w:w="484" w:type="dxa"/>
            <w:vMerge/>
          </w:tcPr>
          <w:p w14:paraId="5BFBFA02"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6CB2F45E"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2855AB97"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9A499FE"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74D559FB" w14:textId="77777777" w:rsidTr="00E86B11">
        <w:trPr>
          <w:trHeight w:val="468"/>
        </w:trPr>
        <w:tc>
          <w:tcPr>
            <w:tcW w:w="484" w:type="dxa"/>
            <w:vMerge/>
          </w:tcPr>
          <w:p w14:paraId="3C714B58"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61644CA1"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5FDC9846"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CCAA2D4"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0D9C9EC8" w14:textId="77777777" w:rsidTr="00E86B11">
        <w:trPr>
          <w:trHeight w:val="277"/>
        </w:trPr>
        <w:tc>
          <w:tcPr>
            <w:tcW w:w="484" w:type="dxa"/>
            <w:vMerge/>
          </w:tcPr>
          <w:p w14:paraId="37E9F08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24BCB506"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76795C13"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8CE4E3F"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3D7AA28B" w14:textId="77777777" w:rsidTr="00E86B11">
        <w:trPr>
          <w:trHeight w:val="1449"/>
        </w:trPr>
        <w:tc>
          <w:tcPr>
            <w:tcW w:w="484" w:type="dxa"/>
            <w:vMerge/>
          </w:tcPr>
          <w:p w14:paraId="4C84149B"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02174FC2" w14:textId="77777777" w:rsidR="004B2FCC" w:rsidRPr="00076A8D" w:rsidRDefault="004B2FC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35B89F6" w14:textId="77777777" w:rsidR="004B2FCC" w:rsidRPr="00076A8D" w:rsidRDefault="004B2FC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9C87CF4" w14:textId="77777777" w:rsidR="004B2FCC" w:rsidRPr="00076A8D" w:rsidRDefault="004B2FC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B6EA4A3"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EAECEC3" w14:textId="77777777" w:rsidR="004B2FCC" w:rsidRPr="00076A8D" w:rsidRDefault="004B2FC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33F0EF8" w14:textId="77777777" w:rsidR="004B2FCC" w:rsidRPr="00076A8D" w:rsidRDefault="004B2FC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52E0AF2" w14:textId="77777777" w:rsidR="004B2FCC" w:rsidRPr="00076A8D" w:rsidRDefault="004B2FC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0266D15E"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30D4CDE" w14:textId="77777777" w:rsidTr="00E86B11">
        <w:trPr>
          <w:trHeight w:val="290"/>
        </w:trPr>
        <w:tc>
          <w:tcPr>
            <w:tcW w:w="484" w:type="dxa"/>
            <w:vMerge/>
          </w:tcPr>
          <w:p w14:paraId="24BA8C76"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23AB4CCE"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DAE4EAD" w14:textId="77777777" w:rsidR="004B2FCC" w:rsidRPr="00076A8D" w:rsidRDefault="004B2FC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F291D0F" w14:textId="77777777" w:rsidTr="00E86B11">
        <w:trPr>
          <w:trHeight w:val="287"/>
        </w:trPr>
        <w:tc>
          <w:tcPr>
            <w:tcW w:w="484" w:type="dxa"/>
            <w:vMerge/>
          </w:tcPr>
          <w:p w14:paraId="504AAA9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5B7FBA7F"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4E229132" w14:textId="77777777" w:rsidR="004B2FCC" w:rsidRPr="00076A8D" w:rsidRDefault="004B2FC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7FE7DFB1" w14:textId="77777777" w:rsidTr="00E86B11">
        <w:trPr>
          <w:trHeight w:val="2067"/>
        </w:trPr>
        <w:tc>
          <w:tcPr>
            <w:tcW w:w="484" w:type="dxa"/>
            <w:vMerge/>
          </w:tcPr>
          <w:p w14:paraId="074C7F86"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1CC4FE90" w14:textId="77777777" w:rsidR="004B2FCC" w:rsidRPr="00076A8D" w:rsidRDefault="004B2FC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C66ADB5"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A22D8F7"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5EA37E6"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56F46ED"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900B9CE"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BE4E729"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784C2C5"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B30E637" w14:textId="77777777" w:rsidR="004B2FCC" w:rsidRPr="00076A8D" w:rsidRDefault="004B2FC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DFCC656" w14:textId="77777777" w:rsidR="004B2FCC" w:rsidRPr="00076A8D" w:rsidRDefault="004B2FC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551C2E8" w14:textId="77777777" w:rsidR="004B2FCC" w:rsidRPr="00076A8D" w:rsidRDefault="004B2FC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5CAF2D2C" w14:textId="77777777" w:rsidR="004B2FCC" w:rsidRPr="00076A8D" w:rsidRDefault="004B2FCC" w:rsidP="00E86B11">
            <w:pPr>
              <w:tabs>
                <w:tab w:val="center" w:pos="787"/>
                <w:tab w:val="center" w:pos="4052"/>
              </w:tabs>
              <w:rPr>
                <w:rFonts w:ascii="Times New Roman" w:eastAsia="Calibri" w:hAnsi="Times New Roman" w:cs="Times New Roman"/>
                <w:color w:val="000000" w:themeColor="text1"/>
                <w:sz w:val="20"/>
                <w:szCs w:val="20"/>
                <w:lang w:val="ro-RO"/>
              </w:rPr>
            </w:pPr>
          </w:p>
          <w:p w14:paraId="4764EA98" w14:textId="77777777" w:rsidR="004B2FCC" w:rsidRPr="00076A8D" w:rsidRDefault="004B2FC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5889B7E" w14:textId="77777777" w:rsidR="004B2FCC" w:rsidRPr="00076A8D" w:rsidRDefault="004B2FC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4C1F52E"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48B9EDF" w14:textId="77777777" w:rsidTr="00E86B11">
        <w:trPr>
          <w:trHeight w:val="289"/>
        </w:trPr>
        <w:tc>
          <w:tcPr>
            <w:tcW w:w="484" w:type="dxa"/>
            <w:vMerge/>
          </w:tcPr>
          <w:p w14:paraId="7D7D7E69"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52677EC0"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67766849" w14:textId="77777777" w:rsidR="004B2FCC" w:rsidRPr="00076A8D" w:rsidRDefault="004B2FC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5C75CEF" w14:textId="77777777" w:rsidTr="00E86B11">
        <w:trPr>
          <w:trHeight w:val="995"/>
        </w:trPr>
        <w:tc>
          <w:tcPr>
            <w:tcW w:w="484" w:type="dxa"/>
            <w:vMerge w:val="restart"/>
          </w:tcPr>
          <w:p w14:paraId="3B5AAF7F"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val="restart"/>
          </w:tcPr>
          <w:p w14:paraId="210B76DA"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4FDB4942" w14:textId="77777777" w:rsidR="004B2FCC" w:rsidRPr="00076A8D" w:rsidRDefault="004B2FCC"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A964E6E"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34BA98D"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8B46D06"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p w14:paraId="6CC7611C"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37E55886"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481CF23"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p>
          <w:p w14:paraId="32F47657" w14:textId="77777777" w:rsidR="004B2FCC" w:rsidRPr="00076A8D" w:rsidRDefault="004B2FCC" w:rsidP="00E86B11">
            <w:pPr>
              <w:ind w:left="26"/>
              <w:jc w:val="center"/>
              <w:rPr>
                <w:rFonts w:ascii="Times New Roman" w:eastAsia="Calibri" w:hAnsi="Times New Roman" w:cs="Times New Roman"/>
                <w:color w:val="000000" w:themeColor="text1"/>
                <w:sz w:val="24"/>
                <w:szCs w:val="24"/>
                <w:lang w:val="ro-RO"/>
              </w:rPr>
            </w:pPr>
          </w:p>
          <w:p w14:paraId="676CAE8F" w14:textId="77777777" w:rsidR="004B2FCC" w:rsidRPr="00076A8D" w:rsidRDefault="004B2FC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F71A4AD" w14:textId="77777777" w:rsidR="004B2FCC" w:rsidRPr="00076A8D" w:rsidRDefault="004B2FC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0A4D4B6A" w14:textId="77777777" w:rsidTr="00E86B11">
        <w:trPr>
          <w:trHeight w:val="1765"/>
        </w:trPr>
        <w:tc>
          <w:tcPr>
            <w:tcW w:w="484" w:type="dxa"/>
            <w:vMerge/>
          </w:tcPr>
          <w:p w14:paraId="5C451FB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62DF19C8"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3ECE71F" w14:textId="77777777" w:rsidR="004B2FCC" w:rsidRPr="00076A8D" w:rsidRDefault="004B2FC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26B6574"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D200122"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FD86811"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3C1D319D"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7051AEB"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29E67CC5" w14:textId="77777777" w:rsidR="004B2FCC" w:rsidRPr="00076A8D" w:rsidRDefault="004B2FC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C07CE0C" w14:textId="77777777" w:rsidTr="00E86B11">
        <w:trPr>
          <w:trHeight w:val="517"/>
        </w:trPr>
        <w:tc>
          <w:tcPr>
            <w:tcW w:w="484" w:type="dxa"/>
            <w:vMerge w:val="restart"/>
          </w:tcPr>
          <w:p w14:paraId="5252DDAD"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500F0A37" w14:textId="77777777" w:rsidR="004B2FCC" w:rsidRPr="00076A8D" w:rsidRDefault="004B2FC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0B023D75" w14:textId="77777777" w:rsidTr="00E86B11">
        <w:trPr>
          <w:trHeight w:val="864"/>
        </w:trPr>
        <w:tc>
          <w:tcPr>
            <w:tcW w:w="484" w:type="dxa"/>
            <w:vMerge/>
          </w:tcPr>
          <w:p w14:paraId="02789C0C"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68072B3C" w14:textId="77777777" w:rsidR="004B2FCC" w:rsidRPr="00076A8D" w:rsidRDefault="004B2FC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6128373" w14:textId="77777777" w:rsidR="004B2FCC" w:rsidRPr="00076A8D" w:rsidRDefault="004B2FC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F49BDC6" w14:textId="77777777" w:rsidR="004B2FCC" w:rsidRPr="00076A8D" w:rsidRDefault="004B2FC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43584B9" w14:textId="77777777" w:rsidTr="00E86B11">
        <w:trPr>
          <w:trHeight w:val="433"/>
        </w:trPr>
        <w:tc>
          <w:tcPr>
            <w:tcW w:w="484" w:type="dxa"/>
            <w:vMerge/>
          </w:tcPr>
          <w:p w14:paraId="6FFC73E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42F6C91F" w14:textId="77777777" w:rsidR="004B2FCC" w:rsidRPr="00076A8D" w:rsidRDefault="004B2FC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08E7545" w14:textId="77777777" w:rsidR="004B2FCC" w:rsidRPr="00076A8D" w:rsidRDefault="004B2FC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5BAE0ADD" w14:textId="77777777" w:rsidTr="00E86B11">
        <w:trPr>
          <w:trHeight w:val="427"/>
        </w:trPr>
        <w:tc>
          <w:tcPr>
            <w:tcW w:w="484" w:type="dxa"/>
            <w:vMerge/>
          </w:tcPr>
          <w:p w14:paraId="543190F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0C9217F7" w14:textId="77777777" w:rsidR="004B2FCC" w:rsidRPr="00076A8D" w:rsidRDefault="004B2FC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255D449" w14:textId="77777777" w:rsidTr="00E86B11">
        <w:trPr>
          <w:trHeight w:val="516"/>
        </w:trPr>
        <w:tc>
          <w:tcPr>
            <w:tcW w:w="484" w:type="dxa"/>
            <w:vMerge/>
          </w:tcPr>
          <w:p w14:paraId="3EE3999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C887034" w14:textId="77777777" w:rsidR="004B2FCC" w:rsidRPr="00076A8D" w:rsidRDefault="004B2FC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59454AC3" w14:textId="739292C4" w:rsidR="004B2FCC" w:rsidRPr="00076A8D" w:rsidRDefault="004B2FC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52520CCE"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0C21F3E" w14:textId="77777777" w:rsidR="004B2FCC" w:rsidRPr="00076A8D" w:rsidRDefault="004B2FCC" w:rsidP="00E86B11">
            <w:pPr>
              <w:rPr>
                <w:rFonts w:ascii="Times New Roman" w:eastAsia="Segoe UI Symbol" w:hAnsi="Times New Roman" w:cs="Times New Roman"/>
                <w:color w:val="000000" w:themeColor="text1"/>
                <w:sz w:val="20"/>
                <w:szCs w:val="20"/>
                <w:lang w:val="ro-RO"/>
              </w:rPr>
            </w:pPr>
          </w:p>
          <w:p w14:paraId="22355049"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228DCCE" w14:textId="77777777" w:rsidTr="00E86B11">
        <w:trPr>
          <w:trHeight w:val="316"/>
        </w:trPr>
        <w:tc>
          <w:tcPr>
            <w:tcW w:w="484" w:type="dxa"/>
            <w:vMerge/>
          </w:tcPr>
          <w:p w14:paraId="61BDF791"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tcPr>
          <w:p w14:paraId="4FCF6A0A" w14:textId="77777777" w:rsidR="004B2FCC" w:rsidRPr="00076A8D" w:rsidRDefault="004B2FC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323DED7" w14:textId="77777777" w:rsidR="004B2FCC" w:rsidRPr="00076A8D" w:rsidRDefault="004B2FC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B0F2046" w14:textId="77777777" w:rsidTr="00E86B11">
        <w:trPr>
          <w:trHeight w:val="840"/>
        </w:trPr>
        <w:tc>
          <w:tcPr>
            <w:tcW w:w="484" w:type="dxa"/>
            <w:vMerge/>
          </w:tcPr>
          <w:p w14:paraId="24ABD0F6"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7C6EE2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E7C263C" w14:textId="77777777" w:rsidR="004B2FCC" w:rsidRPr="00076A8D" w:rsidRDefault="004B2FC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2BD3C6D5" w14:textId="77777777" w:rsidR="004B2FCC" w:rsidRPr="00076A8D" w:rsidRDefault="004B2FC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67F96BE" w14:textId="77777777" w:rsidR="004B2FCC" w:rsidRPr="00076A8D" w:rsidRDefault="004B2FC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C962E62"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5AB6D8A" w14:textId="77777777" w:rsidR="004B2FCC" w:rsidRPr="00076A8D" w:rsidRDefault="004B2FC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3F2DAB8"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87E4AF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00F4FCE"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p w14:paraId="16757CC3"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440001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650FFA7"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C6C561A" w14:textId="77777777" w:rsidR="004B2FCC" w:rsidRPr="00076A8D" w:rsidRDefault="004B2FC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32FF246"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16E1E35"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8898242"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E572838"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0AED6A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4E6E2E4B"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r>
            <w:tr w:rsidR="00076A8D" w:rsidRPr="00076A8D" w14:paraId="029F8AA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46BDCA97"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A11E588"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B9F9B14"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50D0DBB" w14:textId="77777777" w:rsidR="004B2FCC" w:rsidRPr="00076A8D" w:rsidRDefault="004B2FC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70D49300"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6185F90" w14:textId="77777777" w:rsidR="004B2FCC" w:rsidRPr="00076A8D" w:rsidRDefault="004B2FC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016D4D5"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6EFA7B9"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30254D3"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B7CFCB7" w14:textId="77777777" w:rsidR="004B2FCC" w:rsidRPr="00076A8D" w:rsidRDefault="004B2FC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4F7DF0F"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4350F7B" w14:textId="77777777" w:rsidR="004B2FCC" w:rsidRPr="00076A8D" w:rsidRDefault="004B2FCC" w:rsidP="00E86B11">
                  <w:pPr>
                    <w:rPr>
                      <w:rFonts w:ascii="Times New Roman" w:hAnsi="Times New Roman"/>
                      <w:bCs/>
                      <w:color w:val="000000" w:themeColor="text1"/>
                      <w:sz w:val="20"/>
                      <w:szCs w:val="20"/>
                      <w:lang w:val="ro-RO"/>
                    </w:rPr>
                  </w:pPr>
                </w:p>
              </w:tc>
            </w:tr>
            <w:tr w:rsidR="00076A8D" w:rsidRPr="00076A8D" w14:paraId="7E55065F"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D97A9A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4586BE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EE26805" w14:textId="77777777" w:rsidR="004B2FCC" w:rsidRPr="00076A8D" w:rsidRDefault="004B2FC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EBD44E1"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6E086D5D"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F30D5D5"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78DDD8EA" w14:textId="00E9B71A"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II.1. Atestare de sănătate publică [a se șterge dacă </w:t>
            </w:r>
            <w:r w:rsidR="00FE6FCC" w:rsidRPr="00076A8D">
              <w:rPr>
                <w:rFonts w:ascii="Times New Roman" w:hAnsi="Times New Roman" w:cs="Times New Roman"/>
                <w:b/>
                <w:bCs/>
                <w:color w:val="000000" w:themeColor="text1"/>
                <w:sz w:val="27"/>
                <w:szCs w:val="27"/>
                <w:lang w:val="ro-RO"/>
              </w:rPr>
              <w:t xml:space="preserve">Republica Moldova </w:t>
            </w:r>
            <w:r w:rsidRPr="00076A8D">
              <w:rPr>
                <w:rFonts w:ascii="Times New Roman" w:hAnsi="Times New Roman" w:cs="Times New Roman"/>
                <w:b/>
                <w:bCs/>
                <w:color w:val="000000" w:themeColor="text1"/>
                <w:sz w:val="27"/>
                <w:szCs w:val="27"/>
                <w:lang w:val="ro-RO"/>
              </w:rPr>
              <w:t>nu este destinația finală a cărnii separate mecanic]</w:t>
            </w:r>
          </w:p>
          <w:p w14:paraId="71D77667" w14:textId="2C6D0222"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separată mecanic de porcine domestice</w:t>
            </w:r>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71E62EBF" w14:textId="00E883DD"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carnea separată mecanic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care face obiectul unui audit periodic efectuat de autoritățile competente și este inclusă (sunt incluse) în lista</w:t>
            </w:r>
            <w:r w:rsidR="00FE6FCC" w:rsidRPr="00076A8D">
              <w:rPr>
                <w:rFonts w:ascii="Times New Roman" w:hAnsi="Times New Roman" w:cs="Times New Roman"/>
                <w:color w:val="000000" w:themeColor="text1"/>
                <w:sz w:val="24"/>
                <w:szCs w:val="24"/>
                <w:lang w:val="ro-RO"/>
              </w:rPr>
              <w:t xml:space="preserve"> Republicii Moldova </w:t>
            </w:r>
            <w:r w:rsidRPr="00076A8D">
              <w:rPr>
                <w:rFonts w:ascii="Times New Roman" w:hAnsi="Times New Roman" w:cs="Times New Roman"/>
                <w:color w:val="000000" w:themeColor="text1"/>
                <w:sz w:val="24"/>
                <w:szCs w:val="24"/>
                <w:lang w:val="ro-RO"/>
              </w:rPr>
              <w:t>cu unități autorizate;</w:t>
            </w:r>
          </w:p>
          <w:p w14:paraId="269C53CB" w14:textId="733CB4FD"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carnea separată mecanic a fost produsă în conformitate cu condițiile prevăzute în secțiunea V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a fost congelată la o temperatură internă de maximum -18 °C;</w:t>
            </w:r>
          </w:p>
          <w:p w14:paraId="564756B4" w14:textId="1BBF7E16"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carnea separată mecanic a fost derivată din carne care îndeplinește cerințele Regulamentului de punere în aplicare (UE)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în special:</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făcut obiectul unui tratament de congelare în conformitate cu anexa 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[provine de la porcine domestice care fie provin dintr-o exploatație recunoscută oficial ca exploatație care aplică condiții de adăpost controlate în conformitate cu articolul 8 din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fie nu sunt înțărcate și au vârsta mai mică de cinci săptămâni.]</w:t>
            </w:r>
          </w:p>
          <w:p w14:paraId="09D62DEE"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II.1.4.</w:t>
            </w:r>
            <w:r w:rsidRPr="00076A8D">
              <w:rPr>
                <w:rFonts w:ascii="Times New Roman" w:hAnsi="Times New Roman" w:cs="Times New Roman"/>
                <w:color w:val="000000" w:themeColor="text1"/>
                <w:sz w:val="24"/>
                <w:szCs w:val="24"/>
                <w:lang w:val="ro-RO"/>
              </w:rPr>
              <w:t xml:space="preserve"> carnea separată mecanic a fost derivată din carne care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8-17, 23, 24, 30, 31, 33-35, 37 și 38 din Regulamentul de punere în aplicare (UE) 2019/627 și cu articolele 3, 4, 5, 7 și 8 din Regulamentul delegat (UE) 2019/624;</w:t>
            </w:r>
          </w:p>
          <w:p w14:paraId="78ACC492" w14:textId="222D080B"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pachetele de carne separată mecanic au fost marcate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6FE0F53" w14:textId="62718274"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carnea separată mecanic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2B9EA76A" w14:textId="263D03BC" w:rsidR="00815F60"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provenite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386AC63E" w14:textId="4C13EA46" w:rsidR="00C45DA8" w:rsidRPr="00076A8D" w:rsidRDefault="00C45DA8" w:rsidP="00815F60">
            <w:pPr>
              <w:spacing w:before="100" w:beforeAutospacing="1" w:after="100" w:afterAutospacing="1"/>
              <w:rPr>
                <w:rFonts w:ascii="Times New Roman" w:hAnsi="Times New Roman" w:cs="Times New Roman"/>
                <w:color w:val="000000" w:themeColor="text1"/>
                <w:sz w:val="24"/>
                <w:szCs w:val="24"/>
                <w:lang w:val="ro-RO"/>
              </w:rPr>
            </w:pPr>
            <w:r w:rsidRPr="00C45DA8">
              <w:rPr>
                <w:rFonts w:ascii="Times New Roman" w:hAnsi="Times New Roman" w:cs="Times New Roman"/>
                <w:color w:val="000000" w:themeColor="text1"/>
                <w:sz w:val="24"/>
                <w:szCs w:val="24"/>
              </w:rPr>
              <w:t xml:space="preserve">[II.1a. </w:t>
            </w:r>
            <w:proofErr w:type="spellStart"/>
            <w:r w:rsidRPr="00C45DA8">
              <w:rPr>
                <w:rFonts w:ascii="Times New Roman" w:hAnsi="Times New Roman" w:cs="Times New Roman"/>
                <w:color w:val="000000" w:themeColor="text1"/>
                <w:sz w:val="24"/>
                <w:szCs w:val="24"/>
              </w:rPr>
              <w:t>Atestare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ceea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privește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delegat</w:t>
            </w:r>
            <w:proofErr w:type="spellEnd"/>
            <w:r w:rsidRPr="00C45DA8">
              <w:rPr>
                <w:rFonts w:ascii="Times New Roman" w:hAnsi="Times New Roman" w:cs="Times New Roman"/>
                <w:color w:val="000000" w:themeColor="text1"/>
                <w:sz w:val="24"/>
                <w:szCs w:val="24"/>
              </w:rPr>
              <w:t xml:space="preserve"> (UE) 2023/905 al </w:t>
            </w:r>
            <w:proofErr w:type="spellStart"/>
            <w:r w:rsidRPr="00C45DA8">
              <w:rPr>
                <w:rFonts w:ascii="Times New Roman" w:hAnsi="Times New Roman" w:cs="Times New Roman"/>
                <w:color w:val="000000" w:themeColor="text1"/>
                <w:sz w:val="24"/>
                <w:szCs w:val="24"/>
              </w:rPr>
              <w:t>Comisiei</w:t>
            </w:r>
            <w:proofErr w:type="spellEnd"/>
            <w:r w:rsidRPr="00C45DA8">
              <w:rPr>
                <w:rFonts w:ascii="Times New Roman" w:hAnsi="Times New Roman" w:cs="Times New Roman"/>
                <w:color w:val="000000" w:themeColor="text1"/>
                <w:sz w:val="24"/>
                <w:szCs w:val="24"/>
              </w:rPr>
              <w:t xml:space="preserve"> (a se </w:t>
            </w:r>
            <w:proofErr w:type="spellStart"/>
            <w:r w:rsidRPr="00C45DA8">
              <w:rPr>
                <w:rFonts w:ascii="Times New Roman" w:hAnsi="Times New Roman" w:cs="Times New Roman"/>
                <w:color w:val="000000" w:themeColor="text1"/>
                <w:sz w:val="24"/>
                <w:szCs w:val="24"/>
              </w:rPr>
              <w:t>elimina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dacă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Uniunea</w:t>
            </w:r>
            <w:proofErr w:type="spellEnd"/>
            <w:r w:rsidRPr="00C45DA8">
              <w:rPr>
                <w:rFonts w:ascii="Times New Roman" w:hAnsi="Times New Roman" w:cs="Times New Roman"/>
                <w:color w:val="000000" w:themeColor="text1"/>
                <w:sz w:val="24"/>
                <w:szCs w:val="24"/>
              </w:rPr>
              <w:t xml:space="preserve"> nu </w:t>
            </w:r>
            <w:proofErr w:type="spellStart"/>
            <w:r w:rsidRPr="00C45DA8">
              <w:rPr>
                <w:rFonts w:ascii="Times New Roman" w:hAnsi="Times New Roman" w:cs="Times New Roman"/>
                <w:color w:val="000000" w:themeColor="text1"/>
                <w:sz w:val="24"/>
                <w:szCs w:val="24"/>
              </w:rPr>
              <w:t>este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destinația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finală</w:t>
            </w:r>
            <w:proofErr w:type="spellEnd"/>
            <w:r w:rsidRPr="00C45DA8">
              <w:rPr>
                <w:rFonts w:ascii="Times New Roman" w:hAnsi="Times New Roman" w:cs="Times New Roman"/>
                <w:color w:val="000000" w:themeColor="text1"/>
                <w:sz w:val="24"/>
                <w:szCs w:val="24"/>
              </w:rPr>
              <w:t xml:space="preserve"> a </w:t>
            </w:r>
            <w:proofErr w:type="spellStart"/>
            <w:r w:rsidRPr="00C45DA8">
              <w:rPr>
                <w:rFonts w:ascii="Times New Roman" w:hAnsi="Times New Roman" w:cs="Times New Roman"/>
                <w:color w:val="000000" w:themeColor="text1"/>
                <w:sz w:val="24"/>
                <w:szCs w:val="24"/>
              </w:rPr>
              <w:t>cărnii</w:t>
            </w:r>
            <w:proofErr w:type="spellEnd"/>
            <w:r w:rsidRPr="00C45DA8">
              <w:rPr>
                <w:rFonts w:ascii="Times New Roman" w:hAnsi="Times New Roman" w:cs="Times New Roman"/>
                <w:color w:val="000000" w:themeColor="text1"/>
                <w:sz w:val="24"/>
                <w:szCs w:val="24"/>
              </w:rPr>
              <w:t xml:space="preserve"> separate </w:t>
            </w:r>
            <w:proofErr w:type="spellStart"/>
            <w:r w:rsidRPr="00C45DA8">
              <w:rPr>
                <w:rFonts w:ascii="Times New Roman" w:hAnsi="Times New Roman" w:cs="Times New Roman"/>
                <w:color w:val="000000" w:themeColor="text1"/>
                <w:sz w:val="24"/>
                <w:szCs w:val="24"/>
              </w:rPr>
              <w:t>mecanic</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Subsemnatul</w:t>
            </w:r>
            <w:proofErr w:type="spellEnd"/>
            <w:r w:rsidRPr="00C45DA8">
              <w:rPr>
                <w:rFonts w:ascii="Times New Roman" w:hAnsi="Times New Roman" w:cs="Times New Roman"/>
                <w:color w:val="000000" w:themeColor="text1"/>
                <w:sz w:val="24"/>
                <w:szCs w:val="24"/>
              </w:rPr>
              <w:t xml:space="preserve">, medic </w:t>
            </w:r>
            <w:proofErr w:type="spellStart"/>
            <w:r w:rsidRPr="00C45DA8">
              <w:rPr>
                <w:rFonts w:ascii="Times New Roman" w:hAnsi="Times New Roman" w:cs="Times New Roman"/>
                <w:color w:val="000000" w:themeColor="text1"/>
                <w:sz w:val="24"/>
                <w:szCs w:val="24"/>
              </w:rPr>
              <w:t>veterinar</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oficial</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declar</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că</w:t>
            </w:r>
            <w:proofErr w:type="spellEnd"/>
            <w:r w:rsidRPr="00C45DA8">
              <w:rPr>
                <w:rFonts w:ascii="Times New Roman" w:hAnsi="Times New Roman" w:cs="Times New Roman"/>
                <w:color w:val="000000" w:themeColor="text1"/>
                <w:sz w:val="24"/>
                <w:szCs w:val="24"/>
              </w:rPr>
              <w:t xml:space="preserve"> am </w:t>
            </w:r>
            <w:proofErr w:type="spellStart"/>
            <w:r w:rsidRPr="00C45DA8">
              <w:rPr>
                <w:rFonts w:ascii="Times New Roman" w:hAnsi="Times New Roman" w:cs="Times New Roman"/>
                <w:color w:val="000000" w:themeColor="text1"/>
                <w:sz w:val="24"/>
                <w:szCs w:val="24"/>
              </w:rPr>
              <w:t>luat</w:t>
            </w:r>
            <w:proofErr w:type="spellEnd"/>
            <w:r w:rsidRPr="00C45DA8">
              <w:rPr>
                <w:rFonts w:ascii="Times New Roman" w:hAnsi="Times New Roman" w:cs="Times New Roman"/>
                <w:color w:val="000000" w:themeColor="text1"/>
                <w:sz w:val="24"/>
                <w:szCs w:val="24"/>
              </w:rPr>
              <w:t xml:space="preserve"> la </w:t>
            </w:r>
            <w:proofErr w:type="spellStart"/>
            <w:r w:rsidRPr="00C45DA8">
              <w:rPr>
                <w:rFonts w:ascii="Times New Roman" w:hAnsi="Times New Roman" w:cs="Times New Roman"/>
                <w:color w:val="000000" w:themeColor="text1"/>
                <w:sz w:val="24"/>
                <w:szCs w:val="24"/>
              </w:rPr>
              <w:t>cunoștință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cerințele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relevante</w:t>
            </w:r>
            <w:proofErr w:type="spellEnd"/>
            <w:r w:rsidRPr="00C45DA8">
              <w:rPr>
                <w:rFonts w:ascii="Times New Roman" w:hAnsi="Times New Roman" w:cs="Times New Roman"/>
                <w:color w:val="000000" w:themeColor="text1"/>
                <w:sz w:val="24"/>
                <w:szCs w:val="24"/>
              </w:rPr>
              <w:t xml:space="preserve"> din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(UE) 2019/6 al </w:t>
            </w:r>
            <w:proofErr w:type="spellStart"/>
            <w:r w:rsidRPr="00C45DA8">
              <w:rPr>
                <w:rFonts w:ascii="Times New Roman" w:hAnsi="Times New Roman" w:cs="Times New Roman"/>
                <w:color w:val="000000" w:themeColor="text1"/>
                <w:sz w:val="24"/>
                <w:szCs w:val="24"/>
              </w:rPr>
              <w:t>Parlamentului</w:t>
            </w:r>
            <w:proofErr w:type="spellEnd"/>
            <w:r w:rsidRPr="00C45DA8">
              <w:rPr>
                <w:rFonts w:ascii="Times New Roman" w:hAnsi="Times New Roman" w:cs="Times New Roman"/>
                <w:color w:val="000000" w:themeColor="text1"/>
                <w:sz w:val="24"/>
                <w:szCs w:val="24"/>
              </w:rPr>
              <w:t xml:space="preserve"> European </w:t>
            </w:r>
            <w:proofErr w:type="spellStart"/>
            <w:r w:rsidRPr="00C45DA8">
              <w:rPr>
                <w:rFonts w:ascii="Times New Roman" w:hAnsi="Times New Roman" w:cs="Times New Roman"/>
                <w:color w:val="000000" w:themeColor="text1"/>
                <w:sz w:val="24"/>
                <w:szCs w:val="24"/>
              </w:rPr>
              <w:t>și</w:t>
            </w:r>
            <w:proofErr w:type="spellEnd"/>
            <w:r w:rsidRPr="00C45DA8">
              <w:rPr>
                <w:rFonts w:ascii="Times New Roman" w:hAnsi="Times New Roman" w:cs="Times New Roman"/>
                <w:color w:val="000000" w:themeColor="text1"/>
                <w:sz w:val="24"/>
                <w:szCs w:val="24"/>
              </w:rPr>
              <w:t xml:space="preserve"> al </w:t>
            </w:r>
            <w:proofErr w:type="spellStart"/>
            <w:r w:rsidRPr="00C45DA8">
              <w:rPr>
                <w:rFonts w:ascii="Times New Roman" w:hAnsi="Times New Roman" w:cs="Times New Roman"/>
                <w:color w:val="000000" w:themeColor="text1"/>
                <w:sz w:val="24"/>
                <w:szCs w:val="24"/>
              </w:rPr>
              <w:t>Consiliului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și</w:t>
            </w:r>
            <w:proofErr w:type="spellEnd"/>
            <w:r w:rsidRPr="00C45DA8">
              <w:rPr>
                <w:rFonts w:ascii="Times New Roman" w:hAnsi="Times New Roman" w:cs="Times New Roman"/>
                <w:color w:val="000000" w:themeColor="text1"/>
                <w:sz w:val="24"/>
                <w:szCs w:val="24"/>
              </w:rPr>
              <w:t xml:space="preserve"> din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delegat</w:t>
            </w:r>
            <w:proofErr w:type="spellEnd"/>
            <w:r w:rsidRPr="00C45DA8">
              <w:rPr>
                <w:rFonts w:ascii="Times New Roman" w:hAnsi="Times New Roman" w:cs="Times New Roman"/>
                <w:color w:val="000000" w:themeColor="text1"/>
                <w:sz w:val="24"/>
                <w:szCs w:val="24"/>
              </w:rPr>
              <w:t xml:space="preserve"> (UE) 2023/905 </w:t>
            </w:r>
            <w:proofErr w:type="spellStart"/>
            <w:r w:rsidRPr="00C45DA8">
              <w:rPr>
                <w:rFonts w:ascii="Times New Roman" w:hAnsi="Times New Roman" w:cs="Times New Roman"/>
                <w:color w:val="000000" w:themeColor="text1"/>
                <w:sz w:val="24"/>
                <w:szCs w:val="24"/>
              </w:rPr>
              <w:t>și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certific</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prin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prezenta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carnea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separată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mecanic</w:t>
            </w:r>
            <w:proofErr w:type="spellEnd"/>
            <w:r w:rsidRPr="00C45DA8">
              <w:rPr>
                <w:rFonts w:ascii="Times New Roman" w:hAnsi="Times New Roman" w:cs="Times New Roman"/>
                <w:color w:val="000000" w:themeColor="text1"/>
                <w:sz w:val="24"/>
                <w:szCs w:val="24"/>
              </w:rPr>
              <w:t xml:space="preserve">, de porcine </w:t>
            </w:r>
            <w:proofErr w:type="spellStart"/>
            <w:r w:rsidRPr="00C45DA8">
              <w:rPr>
                <w:rFonts w:ascii="Times New Roman" w:hAnsi="Times New Roman" w:cs="Times New Roman"/>
                <w:color w:val="000000" w:themeColor="text1"/>
                <w:sz w:val="24"/>
                <w:szCs w:val="24"/>
              </w:rPr>
              <w:t>domestice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descrisă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partea</w:t>
            </w:r>
            <w:proofErr w:type="spellEnd"/>
            <w:r w:rsidRPr="00C45DA8">
              <w:rPr>
                <w:rFonts w:ascii="Times New Roman" w:hAnsi="Times New Roman" w:cs="Times New Roman"/>
                <w:color w:val="000000" w:themeColor="text1"/>
                <w:sz w:val="24"/>
                <w:szCs w:val="24"/>
              </w:rPr>
              <w:t xml:space="preserve"> I a </w:t>
            </w:r>
            <w:proofErr w:type="spellStart"/>
            <w:r w:rsidRPr="00C45DA8">
              <w:rPr>
                <w:rFonts w:ascii="Times New Roman" w:hAnsi="Times New Roman" w:cs="Times New Roman"/>
                <w:color w:val="000000" w:themeColor="text1"/>
                <w:sz w:val="24"/>
                <w:szCs w:val="24"/>
              </w:rPr>
              <w:t>fost</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produsă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conformitate</w:t>
            </w:r>
            <w:proofErr w:type="spellEnd"/>
            <w:r w:rsidRPr="00C45DA8">
              <w:rPr>
                <w:rFonts w:ascii="Times New Roman" w:hAnsi="Times New Roman" w:cs="Times New Roman"/>
                <w:color w:val="000000" w:themeColor="text1"/>
                <w:sz w:val="24"/>
                <w:szCs w:val="24"/>
              </w:rPr>
              <w:t xml:space="preserve"> cu </w:t>
            </w:r>
            <w:proofErr w:type="spellStart"/>
            <w:r w:rsidRPr="00C45DA8">
              <w:rPr>
                <w:rFonts w:ascii="Times New Roman" w:hAnsi="Times New Roman" w:cs="Times New Roman"/>
                <w:color w:val="000000" w:themeColor="text1"/>
                <w:sz w:val="24"/>
                <w:szCs w:val="24"/>
              </w:rPr>
              <w:t>respectivele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cerințe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și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particular, </w:t>
            </w:r>
            <w:proofErr w:type="spellStart"/>
            <w:r w:rsidRPr="00C45DA8">
              <w:rPr>
                <w:rFonts w:ascii="Times New Roman" w:hAnsi="Times New Roman" w:cs="Times New Roman"/>
                <w:color w:val="000000" w:themeColor="text1"/>
                <w:sz w:val="24"/>
                <w:szCs w:val="24"/>
              </w:rPr>
              <w:t>că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animalelor</w:t>
            </w:r>
            <w:proofErr w:type="spellEnd"/>
            <w:r w:rsidRPr="00C45DA8">
              <w:rPr>
                <w:rFonts w:ascii="Times New Roman" w:hAnsi="Times New Roman" w:cs="Times New Roman"/>
                <w:color w:val="000000" w:themeColor="text1"/>
                <w:sz w:val="24"/>
                <w:szCs w:val="24"/>
              </w:rPr>
              <w:t xml:space="preserve"> de la care </w:t>
            </w:r>
            <w:proofErr w:type="spellStart"/>
            <w:r w:rsidRPr="00C45DA8">
              <w:rPr>
                <w:rFonts w:ascii="Times New Roman" w:hAnsi="Times New Roman" w:cs="Times New Roman"/>
                <w:color w:val="000000" w:themeColor="text1"/>
                <w:sz w:val="24"/>
                <w:szCs w:val="24"/>
              </w:rPr>
              <w:t>este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obținută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carnea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separată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mecanic</w:t>
            </w:r>
            <w:proofErr w:type="spellEnd"/>
            <w:r w:rsidRPr="00C45DA8">
              <w:rPr>
                <w:rFonts w:ascii="Times New Roman" w:hAnsi="Times New Roman" w:cs="Times New Roman"/>
                <w:color w:val="000000" w:themeColor="text1"/>
                <w:sz w:val="24"/>
                <w:szCs w:val="24"/>
              </w:rPr>
              <w:t xml:space="preserve"> nu li s-au </w:t>
            </w:r>
            <w:proofErr w:type="spellStart"/>
            <w:r w:rsidRPr="00C45DA8">
              <w:rPr>
                <w:rFonts w:ascii="Times New Roman" w:hAnsi="Times New Roman" w:cs="Times New Roman"/>
                <w:color w:val="000000" w:themeColor="text1"/>
                <w:sz w:val="24"/>
                <w:szCs w:val="24"/>
              </w:rPr>
              <w:t>administrat</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medicamente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antimicrobiene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pentru</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stimularea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creșterii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sau</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creșterea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producției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sau</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medicamente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antimicrobiene</w:t>
            </w:r>
            <w:proofErr w:type="spellEnd"/>
            <w:r w:rsidRPr="00C45DA8">
              <w:rPr>
                <w:rFonts w:ascii="Times New Roman" w:hAnsi="Times New Roman" w:cs="Times New Roman"/>
                <w:color w:val="000000" w:themeColor="text1"/>
                <w:sz w:val="24"/>
                <w:szCs w:val="24"/>
              </w:rPr>
              <w:t xml:space="preserve"> care </w:t>
            </w:r>
            <w:proofErr w:type="spellStart"/>
            <w:r w:rsidRPr="00C45DA8">
              <w:rPr>
                <w:rFonts w:ascii="Times New Roman" w:hAnsi="Times New Roman" w:cs="Times New Roman"/>
                <w:color w:val="000000" w:themeColor="text1"/>
                <w:sz w:val="24"/>
                <w:szCs w:val="24"/>
              </w:rPr>
              <w:t>conțin</w:t>
            </w:r>
            <w:proofErr w:type="spellEnd"/>
            <w:r w:rsidRPr="00C45DA8">
              <w:rPr>
                <w:rFonts w:ascii="Times New Roman" w:hAnsi="Times New Roman" w:cs="Times New Roman"/>
                <w:color w:val="000000" w:themeColor="text1"/>
                <w:sz w:val="24"/>
                <w:szCs w:val="24"/>
              </w:rPr>
              <w:t xml:space="preserve"> un </w:t>
            </w:r>
            <w:proofErr w:type="spellStart"/>
            <w:r w:rsidRPr="00C45DA8">
              <w:rPr>
                <w:rFonts w:ascii="Times New Roman" w:hAnsi="Times New Roman" w:cs="Times New Roman"/>
                <w:color w:val="000000" w:themeColor="text1"/>
                <w:sz w:val="24"/>
                <w:szCs w:val="24"/>
              </w:rPr>
              <w:t>antimicrobian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inclus</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lista</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antimicrobienelor</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rezervate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pentru</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tratamentul</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anumitor</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infecții</w:t>
            </w:r>
            <w:proofErr w:type="spellEnd"/>
            <w:r w:rsidRPr="00C45DA8">
              <w:rPr>
                <w:rFonts w:ascii="Times New Roman" w:hAnsi="Times New Roman" w:cs="Times New Roman"/>
                <w:color w:val="000000" w:themeColor="text1"/>
                <w:sz w:val="24"/>
                <w:szCs w:val="24"/>
              </w:rPr>
              <w:t xml:space="preserve"> la </w:t>
            </w:r>
            <w:proofErr w:type="spellStart"/>
            <w:r w:rsidRPr="00C45DA8">
              <w:rPr>
                <w:rFonts w:ascii="Times New Roman" w:hAnsi="Times New Roman" w:cs="Times New Roman"/>
                <w:color w:val="000000" w:themeColor="text1"/>
                <w:sz w:val="24"/>
                <w:szCs w:val="24"/>
              </w:rPr>
              <w:t>oameni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prevăzută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de </w:t>
            </w:r>
            <w:proofErr w:type="spellStart"/>
            <w:r w:rsidRPr="00C45DA8">
              <w:rPr>
                <w:rFonts w:ascii="Times New Roman" w:hAnsi="Times New Roman" w:cs="Times New Roman"/>
                <w:color w:val="000000" w:themeColor="text1"/>
                <w:sz w:val="24"/>
                <w:szCs w:val="24"/>
              </w:rPr>
              <w:t>punere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aplicare</w:t>
            </w:r>
            <w:proofErr w:type="spellEnd"/>
            <w:r w:rsidRPr="00C45DA8">
              <w:rPr>
                <w:rFonts w:ascii="Times New Roman" w:hAnsi="Times New Roman" w:cs="Times New Roman"/>
                <w:color w:val="000000" w:themeColor="text1"/>
                <w:sz w:val="24"/>
                <w:szCs w:val="24"/>
              </w:rPr>
              <w:t xml:space="preserve"> (UE) 2022/1255 al </w:t>
            </w:r>
            <w:proofErr w:type="spellStart"/>
            <w:r w:rsidRPr="00C45DA8">
              <w:rPr>
                <w:rFonts w:ascii="Times New Roman" w:hAnsi="Times New Roman" w:cs="Times New Roman"/>
                <w:color w:val="000000" w:themeColor="text1"/>
                <w:sz w:val="24"/>
                <w:szCs w:val="24"/>
              </w:rPr>
              <w:t>Comisiei</w:t>
            </w:r>
            <w:proofErr w:type="spellEnd"/>
            <w:r w:rsidR="00A402BB">
              <w:rPr>
                <w:rFonts w:ascii="Times New Roman" w:hAnsi="Times New Roman" w:cs="Times New Roman"/>
                <w:color w:val="000000" w:themeColor="text1"/>
                <w:sz w:val="24"/>
                <w:szCs w:val="24"/>
              </w:rPr>
              <w:t xml:space="preserve"> </w:t>
            </w:r>
            <w:r w:rsidR="00A402BB" w:rsidRPr="005424BD">
              <w:rPr>
                <w:rFonts w:ascii="Times New Roman" w:hAnsi="Times New Roman" w:cs="Times New Roman"/>
                <w:color w:val="000000" w:themeColor="text1"/>
                <w:sz w:val="24"/>
                <w:szCs w:val="24"/>
              </w:rPr>
              <w:t>(</w:t>
            </w:r>
            <w:r w:rsidR="00A402BB" w:rsidRPr="005424BD">
              <w:rPr>
                <w:rFonts w:ascii="Times New Roman" w:hAnsi="Times New Roman" w:cs="Times New Roman"/>
                <w:b/>
                <w:bCs/>
                <w:color w:val="000000" w:themeColor="text1"/>
                <w:sz w:val="24"/>
                <w:szCs w:val="24"/>
                <w:lang w:val="ro-RO"/>
              </w:rPr>
              <w:t>Ordin ANSA</w:t>
            </w:r>
            <w:r w:rsidR="00A402BB" w:rsidRPr="00055366">
              <w:rPr>
                <w:rFonts w:ascii="Times New Roman" w:hAnsi="Times New Roman" w:cs="Times New Roman"/>
                <w:color w:val="000000"/>
                <w:sz w:val="24"/>
                <w:szCs w:val="24"/>
                <w:lang w:val="ro-RO"/>
              </w:rPr>
              <w:t xml:space="preserve"> </w:t>
            </w:r>
            <w:r w:rsidR="00A402BB" w:rsidRPr="00055366">
              <w:rPr>
                <w:rFonts w:ascii="Times New Roman" w:hAnsi="Times New Roman" w:cs="Times New Roman"/>
                <w:b/>
                <w:bCs/>
                <w:color w:val="000000"/>
                <w:sz w:val="24"/>
                <w:szCs w:val="24"/>
                <w:lang w:val="ro-RO"/>
              </w:rPr>
              <w:t>nr. 232/2025</w:t>
            </w:r>
            <w:r w:rsidR="00A402BB" w:rsidRPr="005424BD">
              <w:rPr>
                <w:rFonts w:ascii="Times New Roman" w:hAnsi="Times New Roman" w:cs="Times New Roman"/>
                <w:color w:val="000000"/>
                <w:sz w:val="24"/>
                <w:szCs w:val="24"/>
                <w:lang w:val="ro-RO"/>
              </w:rPr>
              <w:t>)</w:t>
            </w:r>
            <w:r w:rsidR="00A402BB">
              <w:rPr>
                <w:rFonts w:ascii="Times New Roman" w:hAnsi="Times New Roman" w:cs="Times New Roman"/>
                <w:color w:val="000000"/>
                <w:sz w:val="24"/>
                <w:szCs w:val="24"/>
                <w:lang w:val="ro-RO"/>
              </w:rPr>
              <w:t>,</w:t>
            </w:r>
            <w:r w:rsidR="00A402BB" w:rsidRPr="005424BD">
              <w:rPr>
                <w:rFonts w:ascii="Times New Roman" w:eastAsiaTheme="minorHAnsi" w:hAnsi="Times New Roman" w:cs="Times New Roman"/>
                <w:color w:val="000000" w:themeColor="text1"/>
                <w:sz w:val="24"/>
                <w:szCs w:val="24"/>
              </w:rPr>
              <w:t xml:space="preserve"> </w:t>
            </w:r>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astfel</w:t>
            </w:r>
            <w:proofErr w:type="spellEnd"/>
            <w:r w:rsidRPr="00C45DA8">
              <w:rPr>
                <w:rFonts w:ascii="Times New Roman" w:hAnsi="Times New Roman" w:cs="Times New Roman"/>
                <w:color w:val="000000" w:themeColor="text1"/>
                <w:sz w:val="24"/>
                <w:szCs w:val="24"/>
              </w:rPr>
              <w:t xml:space="preserve"> cum se </w:t>
            </w:r>
            <w:proofErr w:type="spellStart"/>
            <w:r w:rsidRPr="00C45DA8">
              <w:rPr>
                <w:rFonts w:ascii="Times New Roman" w:hAnsi="Times New Roman" w:cs="Times New Roman"/>
                <w:color w:val="000000" w:themeColor="text1"/>
                <w:sz w:val="24"/>
                <w:szCs w:val="24"/>
              </w:rPr>
              <w:t>prevede</w:t>
            </w:r>
            <w:proofErr w:type="spellEnd"/>
            <w:r w:rsidRPr="00C45DA8">
              <w:rPr>
                <w:rFonts w:ascii="Times New Roman" w:hAnsi="Times New Roman" w:cs="Times New Roman"/>
                <w:color w:val="000000" w:themeColor="text1"/>
                <w:sz w:val="24"/>
                <w:szCs w:val="24"/>
              </w:rPr>
              <w:t xml:space="preserve"> la </w:t>
            </w:r>
            <w:proofErr w:type="spellStart"/>
            <w:r w:rsidRPr="00C45DA8">
              <w:rPr>
                <w:rFonts w:ascii="Times New Roman" w:hAnsi="Times New Roman" w:cs="Times New Roman"/>
                <w:color w:val="000000" w:themeColor="text1"/>
                <w:sz w:val="24"/>
                <w:szCs w:val="24"/>
              </w:rPr>
              <w:t>articolul</w:t>
            </w:r>
            <w:proofErr w:type="spellEnd"/>
            <w:r w:rsidRPr="00C45DA8">
              <w:rPr>
                <w:rFonts w:ascii="Times New Roman" w:hAnsi="Times New Roman" w:cs="Times New Roman"/>
                <w:color w:val="000000" w:themeColor="text1"/>
                <w:sz w:val="24"/>
                <w:szCs w:val="24"/>
              </w:rPr>
              <w:t xml:space="preserve"> 3 din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delegat</w:t>
            </w:r>
            <w:proofErr w:type="spellEnd"/>
            <w:r w:rsidRPr="00C45DA8">
              <w:rPr>
                <w:rFonts w:ascii="Times New Roman" w:hAnsi="Times New Roman" w:cs="Times New Roman"/>
                <w:color w:val="000000" w:themeColor="text1"/>
                <w:sz w:val="24"/>
                <w:szCs w:val="24"/>
              </w:rPr>
              <w:t xml:space="preserve"> (UE) 2023/905, precum </w:t>
            </w:r>
            <w:proofErr w:type="spellStart"/>
            <w:r w:rsidRPr="00C45DA8">
              <w:rPr>
                <w:rFonts w:ascii="Times New Roman" w:hAnsi="Times New Roman" w:cs="Times New Roman"/>
                <w:color w:val="000000" w:themeColor="text1"/>
                <w:sz w:val="24"/>
                <w:szCs w:val="24"/>
              </w:rPr>
              <w:t>și</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că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provine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dintr</w:t>
            </w:r>
            <w:proofErr w:type="spellEnd"/>
            <w:r w:rsidRPr="00C45DA8">
              <w:rPr>
                <w:rFonts w:ascii="Times New Roman" w:hAnsi="Times New Roman" w:cs="Times New Roman"/>
                <w:color w:val="000000" w:themeColor="text1"/>
                <w:sz w:val="24"/>
                <w:szCs w:val="24"/>
              </w:rPr>
              <w:t xml:space="preserve">-o </w:t>
            </w:r>
            <w:proofErr w:type="spellStart"/>
            <w:r w:rsidRPr="00C45DA8">
              <w:rPr>
                <w:rFonts w:ascii="Times New Roman" w:hAnsi="Times New Roman" w:cs="Times New Roman"/>
                <w:color w:val="000000" w:themeColor="text1"/>
                <w:sz w:val="24"/>
                <w:szCs w:val="24"/>
              </w:rPr>
              <w:t>țară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terță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sau</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dintr</w:t>
            </w:r>
            <w:proofErr w:type="spellEnd"/>
            <w:r w:rsidRPr="00C45DA8">
              <w:rPr>
                <w:rFonts w:ascii="Times New Roman" w:hAnsi="Times New Roman" w:cs="Times New Roman"/>
                <w:color w:val="000000" w:themeColor="text1"/>
                <w:sz w:val="24"/>
                <w:szCs w:val="24"/>
              </w:rPr>
              <w:t xml:space="preserve">-o </w:t>
            </w:r>
            <w:proofErr w:type="spellStart"/>
            <w:r w:rsidRPr="00C45DA8">
              <w:rPr>
                <w:rFonts w:ascii="Times New Roman" w:hAnsi="Times New Roman" w:cs="Times New Roman"/>
                <w:color w:val="000000" w:themeColor="text1"/>
                <w:sz w:val="24"/>
                <w:szCs w:val="24"/>
              </w:rPr>
              <w:t>regiune</w:t>
            </w:r>
            <w:proofErr w:type="spellEnd"/>
            <w:r w:rsidRPr="00C45DA8">
              <w:rPr>
                <w:rFonts w:ascii="Times New Roman" w:hAnsi="Times New Roman" w:cs="Times New Roman"/>
                <w:color w:val="000000" w:themeColor="text1"/>
                <w:sz w:val="24"/>
                <w:szCs w:val="24"/>
              </w:rPr>
              <w:t xml:space="preserve"> a </w:t>
            </w:r>
            <w:proofErr w:type="spellStart"/>
            <w:r w:rsidRPr="00C45DA8">
              <w:rPr>
                <w:rFonts w:ascii="Times New Roman" w:hAnsi="Times New Roman" w:cs="Times New Roman"/>
                <w:color w:val="000000" w:themeColor="text1"/>
                <w:sz w:val="24"/>
                <w:szCs w:val="24"/>
              </w:rPr>
              <w:t>acesteia</w:t>
            </w:r>
            <w:proofErr w:type="spellEnd"/>
            <w:r w:rsidRPr="00C45DA8">
              <w:rPr>
                <w:rFonts w:ascii="Times New Roman" w:hAnsi="Times New Roman" w:cs="Times New Roman"/>
                <w:color w:val="000000" w:themeColor="text1"/>
                <w:sz w:val="24"/>
                <w:szCs w:val="24"/>
              </w:rPr>
              <w:t xml:space="preserve"> care </w:t>
            </w:r>
            <w:proofErr w:type="spellStart"/>
            <w:r w:rsidRPr="00C45DA8">
              <w:rPr>
                <w:rFonts w:ascii="Times New Roman" w:hAnsi="Times New Roman" w:cs="Times New Roman"/>
                <w:color w:val="000000" w:themeColor="text1"/>
                <w:sz w:val="24"/>
                <w:szCs w:val="24"/>
              </w:rPr>
              <w:t>figurează</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anexa</w:t>
            </w:r>
            <w:proofErr w:type="spellEnd"/>
            <w:r w:rsidRPr="00C45DA8">
              <w:rPr>
                <w:rFonts w:ascii="Times New Roman" w:hAnsi="Times New Roman" w:cs="Times New Roman"/>
                <w:color w:val="000000" w:themeColor="text1"/>
                <w:sz w:val="24"/>
                <w:szCs w:val="24"/>
              </w:rPr>
              <w:t xml:space="preserve"> la </w:t>
            </w:r>
            <w:proofErr w:type="spellStart"/>
            <w:r w:rsidRPr="00C45DA8">
              <w:rPr>
                <w:rFonts w:ascii="Times New Roman" w:hAnsi="Times New Roman" w:cs="Times New Roman"/>
                <w:color w:val="000000" w:themeColor="text1"/>
                <w:sz w:val="24"/>
                <w:szCs w:val="24"/>
              </w:rPr>
              <w:t>Regulamentul</w:t>
            </w:r>
            <w:proofErr w:type="spellEnd"/>
            <w:r w:rsidRPr="00C45DA8">
              <w:rPr>
                <w:rFonts w:ascii="Times New Roman" w:hAnsi="Times New Roman" w:cs="Times New Roman"/>
                <w:color w:val="000000" w:themeColor="text1"/>
                <w:sz w:val="24"/>
                <w:szCs w:val="24"/>
              </w:rPr>
              <w:t xml:space="preserve"> de </w:t>
            </w:r>
            <w:proofErr w:type="spellStart"/>
            <w:r w:rsidRPr="00C45DA8">
              <w:rPr>
                <w:rFonts w:ascii="Times New Roman" w:hAnsi="Times New Roman" w:cs="Times New Roman"/>
                <w:color w:val="000000" w:themeColor="text1"/>
                <w:sz w:val="24"/>
                <w:szCs w:val="24"/>
              </w:rPr>
              <w:t>punere</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în</w:t>
            </w:r>
            <w:proofErr w:type="spellEnd"/>
            <w:r w:rsidRPr="00C45DA8">
              <w:rPr>
                <w:rFonts w:ascii="Times New Roman" w:hAnsi="Times New Roman" w:cs="Times New Roman"/>
                <w:color w:val="000000" w:themeColor="text1"/>
                <w:sz w:val="24"/>
                <w:szCs w:val="24"/>
              </w:rPr>
              <w:t xml:space="preserve"> </w:t>
            </w:r>
            <w:proofErr w:type="spellStart"/>
            <w:r w:rsidRPr="00C45DA8">
              <w:rPr>
                <w:rFonts w:ascii="Times New Roman" w:hAnsi="Times New Roman" w:cs="Times New Roman"/>
                <w:color w:val="000000" w:themeColor="text1"/>
                <w:sz w:val="24"/>
                <w:szCs w:val="24"/>
              </w:rPr>
              <w:t>aplicare</w:t>
            </w:r>
            <w:proofErr w:type="spellEnd"/>
            <w:r w:rsidRPr="00C45DA8">
              <w:rPr>
                <w:rFonts w:ascii="Times New Roman" w:hAnsi="Times New Roman" w:cs="Times New Roman"/>
                <w:color w:val="000000" w:themeColor="text1"/>
                <w:sz w:val="24"/>
                <w:szCs w:val="24"/>
              </w:rPr>
              <w:t xml:space="preserve"> (UE) 2024/2598 al </w:t>
            </w:r>
            <w:proofErr w:type="spellStart"/>
            <w:r w:rsidRPr="00C45DA8">
              <w:rPr>
                <w:rFonts w:ascii="Times New Roman" w:hAnsi="Times New Roman" w:cs="Times New Roman"/>
                <w:color w:val="000000" w:themeColor="text1"/>
                <w:sz w:val="24"/>
                <w:szCs w:val="24"/>
              </w:rPr>
              <w:t>Comisiei</w:t>
            </w:r>
            <w:proofErr w:type="spellEnd"/>
            <w:r w:rsidRPr="00C45DA8">
              <w:rPr>
                <w:rFonts w:ascii="Times New Roman" w:hAnsi="Times New Roman" w:cs="Times New Roman"/>
                <w:color w:val="000000" w:themeColor="text1"/>
                <w:sz w:val="24"/>
                <w:szCs w:val="24"/>
              </w:rPr>
              <w:t>.]</w:t>
            </w:r>
          </w:p>
          <w:p w14:paraId="668EFFF7" w14:textId="77777777"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16FE9B53"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separată mecanic</w:t>
            </w:r>
            <w:r w:rsidRPr="00076A8D">
              <w:rPr>
                <w:rFonts w:ascii="Times New Roman" w:hAnsi="Times New Roman" w:cs="Times New Roman"/>
                <w:color w:val="000000" w:themeColor="text1"/>
                <w:sz w:val="24"/>
                <w:szCs w:val="24"/>
                <w:lang w:val="ro-RO"/>
              </w:rPr>
              <w:t xml:space="preserve"> descrisă în partea I:</w:t>
            </w:r>
          </w:p>
          <w:p w14:paraId="40997B8B" w14:textId="4AC7820E"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preparată din și conține doar carne proaspătă (²) obținută în zona/zonele cu codul/codurile: ………………… (³) care, la data eliberării prezentului certificat de sănătate animală/oficial este autorizată/sunt autorizate să introducă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carne proaspătă</w:t>
            </w:r>
            <w:r w:rsidRPr="00076A8D">
              <w:rPr>
                <w:rFonts w:ascii="Times New Roman" w:hAnsi="Times New Roman" w:cs="Times New Roman"/>
                <w:color w:val="000000" w:themeColor="text1"/>
                <w:sz w:val="24"/>
                <w:szCs w:val="24"/>
                <w:lang w:val="ro-RO"/>
              </w:rPr>
              <w:t xml:space="preserve"> din speciile descrise la punctul II.2.2. de la care a fost obținută carnea proaspătă și este enumerată/sunt enumerate în partea I din anexa XIII la Regulamentul de punere în aplicare (UE) 2021/404 al Comisiei fără intrarea legată de condițiile specifice „Maturare, pH și dezosare” din coloana 5 din tabelul menționat.</w:t>
            </w:r>
          </w:p>
          <w:p w14:paraId="45CAA346" w14:textId="3DDB38BB"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conține carne proaspătă care îndeplinește toate cerințele de sănătate animală pentru intrarea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de carne proaspătă prevăzute în modelul relevant de certificat (⁴) și, prin urmare, este eligibilă să intre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ca atare, obținută de la animale din rase domestice de porcine, animale deținute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crescute ca vânat de crescătorie.</w:t>
            </w:r>
          </w:p>
          <w:p w14:paraId="09E688E1" w14:textId="7270FDA3"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II.3. Atestare privind bunăstarea animalelor [a se șterge dacă </w:t>
            </w:r>
            <w:r w:rsidR="00FE6FC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w:t>
            </w:r>
          </w:p>
          <w:p w14:paraId="4D9069EC" w14:textId="04DAC785"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certific prin prezenta că carnea descrisă în partea I este obținută de la animale care au fost tratate în abator în conformitate cu cerințele legislației</w:t>
            </w:r>
            <w:r w:rsidR="00FE6FCC" w:rsidRPr="00076A8D">
              <w:rPr>
                <w:rFonts w:ascii="Times New Roman" w:hAnsi="Times New Roman" w:cs="Times New Roman"/>
                <w:color w:val="000000" w:themeColor="text1"/>
                <w:sz w:val="24"/>
                <w:szCs w:val="24"/>
                <w:lang w:val="ro-RO"/>
              </w:rPr>
              <w:t xml:space="preserve"> Republicii Moldova </w:t>
            </w:r>
            <w:r w:rsidRPr="00076A8D">
              <w:rPr>
                <w:rFonts w:ascii="Times New Roman" w:hAnsi="Times New Roman" w:cs="Times New Roman"/>
                <w:color w:val="000000" w:themeColor="text1"/>
                <w:sz w:val="24"/>
                <w:szCs w:val="24"/>
                <w:lang w:val="ro-RO"/>
              </w:rPr>
              <w:t>privind protecția animalelor în momentul uciderii, sau cel puțin în conformitate cu cerințe echivalente.</w:t>
            </w:r>
          </w:p>
          <w:p w14:paraId="383C5C6D" w14:textId="77777777"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7EB28554"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1B1EF83" w14:textId="08714948"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separate mecanic [conform definiției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obținută din carne proaspătă de animale deținute din rase domestice și sălbatice de porcine, inclusiv în cazul în care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acestei cărni.</w:t>
            </w:r>
          </w:p>
          <w:p w14:paraId="697C38D7" w14:textId="4DE47C42"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5D9D812C" w14:textId="77777777"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7E71527E" w14:textId="0F504793"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r w:rsidRPr="00076A8D">
              <w:rPr>
                <w:rFonts w:ascii="Times New Roman" w:hAnsi="Times New Roman" w:cs="Times New Roman"/>
                <w:color w:val="000000" w:themeColor="text1"/>
                <w:sz w:val="24"/>
                <w:szCs w:val="24"/>
                <w:lang w:val="ro-RO"/>
              </w:rPr>
              <w:br/>
              <w:t>(²) Carne proaspătă conform definiției de la articolul 2 punctul (41) din Regulamentul delegat (UE) 2020/692 al Comisiei.</w:t>
            </w:r>
            <w:r w:rsidRPr="00076A8D">
              <w:rPr>
                <w:rFonts w:ascii="Times New Roman" w:hAnsi="Times New Roman" w:cs="Times New Roman"/>
                <w:color w:val="000000" w:themeColor="text1"/>
                <w:sz w:val="24"/>
                <w:szCs w:val="24"/>
                <w:lang w:val="ro-RO"/>
              </w:rPr>
              <w:br/>
              <w:t>(³) Codul zonei în conformitate cu coloana 2 din tabelul din partea I a anexei XIII la Regulamentul de punere în aplicare (UE) 2021/404.</w:t>
            </w:r>
          </w:p>
          <w:p w14:paraId="3654FE1A"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Modele de certificate prevăzute în anexele la Regulamentul de punere în aplicare (UE) 2020/2235: model POR pentru carnea proaspătă și carnea tocată de animale deținute din rase domestice de porcine; model SUF pentru carne proaspătă de animale deținute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crescute ca vânat de crescătorie.</w:t>
            </w:r>
          </w:p>
          <w:p w14:paraId="75A4F433" w14:textId="7A6AA6CC"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Derogarea pentru porcinele domestice care provin dintr-o exploatație recunoscută oficial ca exploatație care aplică condiții de adăpost controlate se poate aplica numai în țările enumerate în anexa VII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55279E45" w14:textId="77777777" w:rsidR="004B2FCC" w:rsidRPr="00076A8D" w:rsidRDefault="004B2FCC" w:rsidP="00E86B11">
            <w:pPr>
              <w:spacing w:before="100" w:beforeAutospacing="1" w:after="100" w:afterAutospacing="1"/>
              <w:jc w:val="both"/>
              <w:rPr>
                <w:rFonts w:ascii="Times New Roman" w:hAnsi="Times New Roman" w:cs="Times New Roman"/>
                <w:color w:val="000000" w:themeColor="text1"/>
                <w:sz w:val="20"/>
                <w:szCs w:val="20"/>
                <w:lang w:val="ro-RO"/>
              </w:rPr>
            </w:pPr>
          </w:p>
          <w:p w14:paraId="6BEFB074" w14:textId="77777777" w:rsidR="004B2FCC" w:rsidRPr="00076A8D" w:rsidRDefault="004B2FCC" w:rsidP="00E86B11">
            <w:pPr>
              <w:spacing w:before="100" w:beforeAutospacing="1" w:after="100" w:afterAutospacing="1"/>
              <w:rPr>
                <w:rFonts w:ascii="Times New Roman" w:hAnsi="Times New Roman" w:cs="Times New Roman"/>
                <w:b/>
                <w:bCs/>
                <w:color w:val="000000" w:themeColor="text1"/>
                <w:sz w:val="20"/>
                <w:szCs w:val="20"/>
                <w:lang w:val="ro-RO"/>
              </w:rPr>
            </w:pPr>
          </w:p>
          <w:p w14:paraId="655147DA"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7A3E5DD1"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5A22325"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782B24F8"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A3638D4"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7D2EE4DE" w14:textId="77777777" w:rsidR="004B2FCC" w:rsidRPr="00076A8D" w:rsidRDefault="004B2FC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511B145" w14:textId="5E55C836"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BEEB4F5" w14:textId="2FA0DFB7"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9B3389C" w14:textId="7B8F9D4C"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F926AA3" w14:textId="3F11DD23"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97F9B38"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3959ED57"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09D412B4"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11002A70"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25622B44"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4B08F0E9" w14:textId="4E68CBE0"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1</w:t>
      </w:r>
      <w:r w:rsidR="00A32184" w:rsidRPr="00076A8D">
        <w:rPr>
          <w:rFonts w:ascii="Times New Roman" w:hAnsi="Times New Roman" w:cs="Times New Roman"/>
          <w:i/>
          <w:iCs/>
          <w:color w:val="000000" w:themeColor="text1"/>
          <w:sz w:val="24"/>
          <w:szCs w:val="24"/>
          <w:lang w:val="ro-RO" w:eastAsia="en-GB"/>
        </w:rPr>
        <w:t>8</w:t>
      </w:r>
    </w:p>
    <w:p w14:paraId="1A287A27" w14:textId="77777777" w:rsidR="002D3C14" w:rsidRPr="00076A8D" w:rsidRDefault="00A46896"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2D3C14" w:rsidRPr="00076A8D">
        <w:rPr>
          <w:rFonts w:ascii="Times New Roman" w:hAnsi="Times New Roman" w:cs="Times New Roman"/>
          <w:i/>
          <w:iCs/>
          <w:color w:val="000000" w:themeColor="text1"/>
          <w:sz w:val="24"/>
          <w:szCs w:val="24"/>
          <w:lang w:val="ro-RO"/>
        </w:rPr>
        <w:t>Regulamentul cu privire la aprobarea modelelor de certificate</w:t>
      </w:r>
    </w:p>
    <w:p w14:paraId="1DE2EE21"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5D6382A"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635645F"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6958646E"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F11BA95" w14:textId="77777777" w:rsidR="002D3C14" w:rsidRPr="00076A8D" w:rsidRDefault="002D3C14" w:rsidP="002D3C14">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4577CAEA" w14:textId="662FD22C" w:rsidR="00815F60" w:rsidRPr="00076A8D" w:rsidRDefault="00815F60" w:rsidP="002D3C14">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 PENTRU INTRAREA ÎN </w:t>
      </w:r>
      <w:r w:rsidR="005171EB"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 xml:space="preserve">A CĂRNII PROASPETE DESTINATE CONSUMULUI UMAN, ORIGINARĂ DIN NOUA ZEELANDĂ, CARE TRANZITEAZĂ PRIN SINGAPORE CU DESCĂRCARE, EVENTUAL DEPOZITARE ȘI REÎNCĂRCARE ÎNAINTE DE INTRAREA ÎN </w:t>
      </w:r>
      <w:r w:rsidR="00FE6FCC" w:rsidRPr="00076A8D">
        <w:rPr>
          <w:rStyle w:val="boldface"/>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(MODEL NZ-TRANSIT-SG)</w:t>
      </w:r>
    </w:p>
    <w:p w14:paraId="49070F37" w14:textId="3ADCADC8"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D4C4A5D" w14:textId="77777777" w:rsidR="00815F60" w:rsidRPr="00076A8D" w:rsidRDefault="00815F60" w:rsidP="00815F6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07B4279" w14:textId="77777777" w:rsidTr="00E86B11">
        <w:trPr>
          <w:trHeight w:val="280"/>
        </w:trPr>
        <w:tc>
          <w:tcPr>
            <w:tcW w:w="5051" w:type="dxa"/>
            <w:gridSpan w:val="2"/>
          </w:tcPr>
          <w:p w14:paraId="72CDBA15"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5968B1D6" w14:textId="77777777" w:rsidR="00815F60" w:rsidRPr="00076A8D" w:rsidRDefault="00815F6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F5C8EC1" w14:textId="77777777" w:rsidTr="00E86B11">
        <w:trPr>
          <w:trHeight w:val="277"/>
        </w:trPr>
        <w:tc>
          <w:tcPr>
            <w:tcW w:w="484" w:type="dxa"/>
            <w:vMerge w:val="restart"/>
          </w:tcPr>
          <w:p w14:paraId="33B1ECBB" w14:textId="430933BE" w:rsidR="00815F60"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6F6CAF9" wp14:editId="2CB551A0">
                      <wp:extent cx="140335" cy="1903730"/>
                      <wp:effectExtent l="0" t="588010" r="44450" b="3810"/>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17"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687C" w14:textId="77777777" w:rsidR="006A74C9" w:rsidRPr="00855042" w:rsidRDefault="006A74C9" w:rsidP="00815F6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18"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18D0" w14:textId="77777777" w:rsidR="006A74C9" w:rsidRDefault="006A74C9" w:rsidP="00815F60">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6F6CAF9" id="Group 104" o:spid="_x0000_s1044"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">
                      <v:rect id="Rectangle 291" o:spid="_x0000_s1045"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" filled="f" stroked="f">
                        <v:textbox style="layout-flow:vertical;mso-layout-flow-alt:bottom-to-top" inset="0,0,0,0">
                          <w:txbxContent>
                            <w:p w14:paraId="14D5687C" w14:textId="77777777" w:rsidR="006A74C9" w:rsidRPr="00855042" w:rsidRDefault="006A74C9" w:rsidP="00815F6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46"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" filled="f" stroked="f">
                        <v:textbox inset="0,0,0,0">
                          <w:txbxContent>
                            <w:p w14:paraId="1B4E18D0" w14:textId="77777777" w:rsidR="006A74C9" w:rsidRDefault="006A74C9" w:rsidP="00815F60">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BD3946E" w14:textId="77777777" w:rsidR="00815F60" w:rsidRPr="00076A8D" w:rsidRDefault="00815F6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0EF21947" w14:textId="77777777" w:rsidR="00815F60" w:rsidRPr="00076A8D" w:rsidRDefault="00815F6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8C0800C" w14:textId="77777777" w:rsidR="00815F60" w:rsidRPr="00076A8D" w:rsidRDefault="00815F6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BFD429A" w14:textId="77777777" w:rsidR="00815F60" w:rsidRPr="00076A8D" w:rsidRDefault="00815F6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DF0B357"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61CB638" w14:textId="77777777" w:rsidR="00815F60" w:rsidRPr="00076A8D" w:rsidRDefault="00815F6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6876339" w14:textId="77777777" w:rsidR="00815F60" w:rsidRPr="00076A8D" w:rsidRDefault="00815F6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2F67C97" w14:textId="77777777" w:rsidR="00815F60" w:rsidRPr="00076A8D" w:rsidRDefault="00815F6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5168281" w14:textId="77777777" w:rsidR="00815F60" w:rsidRPr="00076A8D" w:rsidRDefault="00815F6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B993394" w14:textId="77777777" w:rsidR="00815F60" w:rsidRPr="00076A8D" w:rsidRDefault="00815F6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7EC5451" w14:textId="77777777" w:rsidTr="00E86B11">
        <w:trPr>
          <w:trHeight w:val="280"/>
        </w:trPr>
        <w:tc>
          <w:tcPr>
            <w:tcW w:w="484" w:type="dxa"/>
            <w:vMerge/>
          </w:tcPr>
          <w:p w14:paraId="2CDD61B9"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vMerge/>
          </w:tcPr>
          <w:p w14:paraId="43FAC75B" w14:textId="77777777" w:rsidR="00815F60" w:rsidRPr="00076A8D" w:rsidRDefault="00815F60" w:rsidP="00E86B11">
            <w:pPr>
              <w:rPr>
                <w:rFonts w:ascii="Times New Roman" w:eastAsia="Calibri" w:hAnsi="Times New Roman" w:cs="Times New Roman"/>
                <w:color w:val="000000" w:themeColor="text1"/>
                <w:sz w:val="20"/>
                <w:szCs w:val="20"/>
                <w:lang w:val="ro-RO"/>
              </w:rPr>
            </w:pPr>
          </w:p>
        </w:tc>
        <w:tc>
          <w:tcPr>
            <w:tcW w:w="3280" w:type="dxa"/>
            <w:gridSpan w:val="2"/>
          </w:tcPr>
          <w:p w14:paraId="06BEBD09"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E66C6FA" w14:textId="77777777" w:rsidR="00815F60" w:rsidRPr="00076A8D" w:rsidRDefault="00815F60" w:rsidP="00E86B11">
            <w:pPr>
              <w:rPr>
                <w:rFonts w:ascii="Times New Roman" w:eastAsia="Calibri" w:hAnsi="Times New Roman" w:cs="Times New Roman"/>
                <w:color w:val="000000" w:themeColor="text1"/>
                <w:sz w:val="20"/>
                <w:szCs w:val="20"/>
                <w:lang w:val="ro-RO"/>
              </w:rPr>
            </w:pPr>
          </w:p>
        </w:tc>
      </w:tr>
      <w:tr w:rsidR="00076A8D" w:rsidRPr="00076A8D" w14:paraId="0C659B6D" w14:textId="77777777" w:rsidTr="00E86B11">
        <w:trPr>
          <w:trHeight w:val="468"/>
        </w:trPr>
        <w:tc>
          <w:tcPr>
            <w:tcW w:w="484" w:type="dxa"/>
            <w:vMerge/>
          </w:tcPr>
          <w:p w14:paraId="306B65B1"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vMerge/>
          </w:tcPr>
          <w:p w14:paraId="23290EF8" w14:textId="77777777" w:rsidR="00815F60" w:rsidRPr="00076A8D" w:rsidRDefault="00815F60" w:rsidP="00E86B11">
            <w:pPr>
              <w:rPr>
                <w:rFonts w:ascii="Times New Roman" w:eastAsia="Calibri" w:hAnsi="Times New Roman" w:cs="Times New Roman"/>
                <w:color w:val="000000" w:themeColor="text1"/>
                <w:sz w:val="20"/>
                <w:szCs w:val="20"/>
                <w:lang w:val="ro-RO"/>
              </w:rPr>
            </w:pPr>
          </w:p>
        </w:tc>
        <w:tc>
          <w:tcPr>
            <w:tcW w:w="3280" w:type="dxa"/>
            <w:gridSpan w:val="2"/>
          </w:tcPr>
          <w:p w14:paraId="7930077F"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29C974F" w14:textId="77777777" w:rsidR="00815F60" w:rsidRPr="00076A8D" w:rsidRDefault="00815F60" w:rsidP="00E86B11">
            <w:pPr>
              <w:rPr>
                <w:rFonts w:ascii="Times New Roman" w:eastAsia="Calibri" w:hAnsi="Times New Roman" w:cs="Times New Roman"/>
                <w:color w:val="000000" w:themeColor="text1"/>
                <w:sz w:val="20"/>
                <w:szCs w:val="20"/>
                <w:lang w:val="ro-RO"/>
              </w:rPr>
            </w:pPr>
          </w:p>
        </w:tc>
      </w:tr>
      <w:tr w:rsidR="00076A8D" w:rsidRPr="00076A8D" w14:paraId="4052E3EE" w14:textId="77777777" w:rsidTr="00E86B11">
        <w:trPr>
          <w:trHeight w:val="277"/>
        </w:trPr>
        <w:tc>
          <w:tcPr>
            <w:tcW w:w="484" w:type="dxa"/>
            <w:vMerge/>
          </w:tcPr>
          <w:p w14:paraId="31086364"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vMerge/>
          </w:tcPr>
          <w:p w14:paraId="29D9AF0C" w14:textId="77777777" w:rsidR="00815F60" w:rsidRPr="00076A8D" w:rsidRDefault="00815F60" w:rsidP="00E86B11">
            <w:pPr>
              <w:rPr>
                <w:rFonts w:ascii="Times New Roman" w:eastAsia="Calibri" w:hAnsi="Times New Roman" w:cs="Times New Roman"/>
                <w:color w:val="000000" w:themeColor="text1"/>
                <w:sz w:val="20"/>
                <w:szCs w:val="20"/>
                <w:lang w:val="ro-RO"/>
              </w:rPr>
            </w:pPr>
          </w:p>
        </w:tc>
        <w:tc>
          <w:tcPr>
            <w:tcW w:w="3280" w:type="dxa"/>
            <w:gridSpan w:val="2"/>
          </w:tcPr>
          <w:p w14:paraId="1F1D3049"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DD21A97" w14:textId="77777777" w:rsidR="00815F60" w:rsidRPr="00076A8D" w:rsidRDefault="00815F60" w:rsidP="00E86B11">
            <w:pPr>
              <w:rPr>
                <w:rFonts w:ascii="Times New Roman" w:eastAsia="Calibri" w:hAnsi="Times New Roman" w:cs="Times New Roman"/>
                <w:color w:val="000000" w:themeColor="text1"/>
                <w:sz w:val="20"/>
                <w:szCs w:val="20"/>
                <w:lang w:val="ro-RO"/>
              </w:rPr>
            </w:pPr>
          </w:p>
        </w:tc>
      </w:tr>
      <w:tr w:rsidR="00076A8D" w:rsidRPr="00076A8D" w14:paraId="528BA820" w14:textId="77777777" w:rsidTr="00E86B11">
        <w:trPr>
          <w:trHeight w:val="1449"/>
        </w:trPr>
        <w:tc>
          <w:tcPr>
            <w:tcW w:w="484" w:type="dxa"/>
            <w:vMerge/>
          </w:tcPr>
          <w:p w14:paraId="46FEE978"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tcPr>
          <w:p w14:paraId="3C4F696D" w14:textId="77777777" w:rsidR="00815F60" w:rsidRPr="00076A8D" w:rsidRDefault="00815F6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D8C435A" w14:textId="77777777" w:rsidR="00815F60" w:rsidRPr="00076A8D" w:rsidRDefault="00815F6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900BBD9" w14:textId="77777777" w:rsidR="00815F60" w:rsidRPr="00076A8D" w:rsidRDefault="00815F6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C3339BD" w14:textId="77777777" w:rsidR="00815F60" w:rsidRPr="00076A8D" w:rsidRDefault="00815F6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643AF38E" w14:textId="77777777" w:rsidR="00815F60" w:rsidRPr="00076A8D" w:rsidRDefault="00815F6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449E7E01" w14:textId="77777777" w:rsidR="00815F60" w:rsidRPr="00076A8D" w:rsidRDefault="00815F6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F54CA07" w14:textId="77777777" w:rsidR="00815F60" w:rsidRPr="00076A8D" w:rsidRDefault="00815F6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2D723F8" w14:textId="77777777" w:rsidR="00815F60" w:rsidRPr="00076A8D" w:rsidRDefault="00815F6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A4AEB33" w14:textId="77777777" w:rsidTr="00E86B11">
        <w:trPr>
          <w:trHeight w:val="290"/>
        </w:trPr>
        <w:tc>
          <w:tcPr>
            <w:tcW w:w="484" w:type="dxa"/>
            <w:vMerge/>
          </w:tcPr>
          <w:p w14:paraId="52BDB4F5"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tcPr>
          <w:p w14:paraId="52D3F2F8"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81CF760" w14:textId="77777777" w:rsidR="00815F60" w:rsidRPr="00076A8D" w:rsidRDefault="00815F6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6ED175F" w14:textId="77777777" w:rsidTr="00E86B11">
        <w:trPr>
          <w:trHeight w:val="287"/>
        </w:trPr>
        <w:tc>
          <w:tcPr>
            <w:tcW w:w="484" w:type="dxa"/>
            <w:vMerge/>
          </w:tcPr>
          <w:p w14:paraId="272DEEC0"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tcPr>
          <w:p w14:paraId="282D12E5"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43A982E" w14:textId="77777777" w:rsidR="00815F60" w:rsidRPr="00076A8D" w:rsidRDefault="00815F6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9BD21FC" w14:textId="77777777" w:rsidTr="00E86B11">
        <w:trPr>
          <w:trHeight w:val="2067"/>
        </w:trPr>
        <w:tc>
          <w:tcPr>
            <w:tcW w:w="484" w:type="dxa"/>
            <w:vMerge/>
          </w:tcPr>
          <w:p w14:paraId="40A65840"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tcPr>
          <w:p w14:paraId="489466B1" w14:textId="77777777" w:rsidR="00815F60" w:rsidRPr="00076A8D" w:rsidRDefault="00815F6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0346D2C"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64CCE6E"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B983A8F"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A0B7E0E"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5EFAD89"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6E1416E"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A97D893"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E5C6169" w14:textId="77777777" w:rsidR="00815F60" w:rsidRPr="00076A8D" w:rsidRDefault="00815F6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0911C31A" w14:textId="77777777" w:rsidR="00815F60" w:rsidRPr="00076A8D" w:rsidRDefault="00815F6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9767AA4" w14:textId="77777777" w:rsidR="00815F60" w:rsidRPr="00076A8D" w:rsidRDefault="00815F6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14B8FEA" w14:textId="77777777" w:rsidR="00815F60" w:rsidRPr="00076A8D" w:rsidRDefault="00815F60" w:rsidP="00E86B11">
            <w:pPr>
              <w:tabs>
                <w:tab w:val="center" w:pos="787"/>
                <w:tab w:val="center" w:pos="4052"/>
              </w:tabs>
              <w:rPr>
                <w:rFonts w:ascii="Times New Roman" w:eastAsia="Calibri" w:hAnsi="Times New Roman" w:cs="Times New Roman"/>
                <w:color w:val="000000" w:themeColor="text1"/>
                <w:sz w:val="20"/>
                <w:szCs w:val="20"/>
                <w:lang w:val="ro-RO"/>
              </w:rPr>
            </w:pPr>
          </w:p>
          <w:p w14:paraId="6ADCCF89" w14:textId="77777777" w:rsidR="00815F60" w:rsidRPr="00076A8D" w:rsidRDefault="00815F6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4129835" w14:textId="77777777" w:rsidR="00815F60" w:rsidRPr="00076A8D" w:rsidRDefault="00815F6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865F036" w14:textId="77777777" w:rsidR="00815F60" w:rsidRPr="00076A8D" w:rsidRDefault="00815F6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BB895CD" w14:textId="77777777" w:rsidTr="00E86B11">
        <w:trPr>
          <w:trHeight w:val="289"/>
        </w:trPr>
        <w:tc>
          <w:tcPr>
            <w:tcW w:w="484" w:type="dxa"/>
            <w:vMerge/>
          </w:tcPr>
          <w:p w14:paraId="37CD7645"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tcPr>
          <w:p w14:paraId="603F17F8"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6F877C4D" w14:textId="77777777" w:rsidR="00815F60" w:rsidRPr="00076A8D" w:rsidRDefault="00815F6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5BF5169" w14:textId="77777777" w:rsidTr="00E86B11">
        <w:trPr>
          <w:trHeight w:val="995"/>
        </w:trPr>
        <w:tc>
          <w:tcPr>
            <w:tcW w:w="484" w:type="dxa"/>
            <w:vMerge w:val="restart"/>
          </w:tcPr>
          <w:p w14:paraId="3357AED1"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vMerge w:val="restart"/>
          </w:tcPr>
          <w:p w14:paraId="45DA5D7E"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6541953F" w14:textId="77777777" w:rsidR="00815F60" w:rsidRPr="00076A8D" w:rsidRDefault="00815F6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0077000" w14:textId="77777777" w:rsidR="00815F60" w:rsidRPr="00076A8D" w:rsidRDefault="00815F6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86068DF" w14:textId="77777777" w:rsidR="00815F60" w:rsidRPr="00076A8D" w:rsidRDefault="00815F6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5A407AF" w14:textId="77777777" w:rsidR="00815F60" w:rsidRPr="00076A8D" w:rsidRDefault="00815F60" w:rsidP="00E86B11">
            <w:pPr>
              <w:ind w:left="55"/>
              <w:rPr>
                <w:rFonts w:ascii="Times New Roman" w:eastAsia="Calibri" w:hAnsi="Times New Roman" w:cs="Times New Roman"/>
                <w:color w:val="000000" w:themeColor="text1"/>
                <w:sz w:val="20"/>
                <w:szCs w:val="20"/>
                <w:lang w:val="ro-RO"/>
              </w:rPr>
            </w:pPr>
          </w:p>
          <w:p w14:paraId="00C781CB" w14:textId="77777777" w:rsidR="00815F60" w:rsidRPr="00076A8D" w:rsidRDefault="00815F6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0CB0B96" w14:textId="77777777" w:rsidR="00815F60" w:rsidRPr="00076A8D" w:rsidRDefault="00815F6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08882DDF" w14:textId="77777777" w:rsidR="00815F60" w:rsidRPr="00076A8D" w:rsidRDefault="00815F60" w:rsidP="00E86B11">
            <w:pPr>
              <w:ind w:left="50"/>
              <w:rPr>
                <w:rFonts w:ascii="Times New Roman" w:eastAsia="Calibri" w:hAnsi="Times New Roman" w:cs="Times New Roman"/>
                <w:color w:val="000000" w:themeColor="text1"/>
                <w:sz w:val="20"/>
                <w:szCs w:val="20"/>
                <w:lang w:val="ro-RO"/>
              </w:rPr>
            </w:pPr>
          </w:p>
          <w:p w14:paraId="6B5481B6" w14:textId="77777777" w:rsidR="00815F60" w:rsidRPr="00076A8D" w:rsidRDefault="00815F60" w:rsidP="00E86B11">
            <w:pPr>
              <w:ind w:left="26"/>
              <w:jc w:val="center"/>
              <w:rPr>
                <w:rFonts w:ascii="Times New Roman" w:eastAsia="Calibri" w:hAnsi="Times New Roman" w:cs="Times New Roman"/>
                <w:color w:val="000000" w:themeColor="text1"/>
                <w:sz w:val="24"/>
                <w:szCs w:val="24"/>
                <w:lang w:val="ro-RO"/>
              </w:rPr>
            </w:pPr>
          </w:p>
          <w:p w14:paraId="24010F70" w14:textId="77777777" w:rsidR="00815F60" w:rsidRPr="00076A8D" w:rsidRDefault="00815F6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7BA00D8" w14:textId="77777777" w:rsidR="00815F60" w:rsidRPr="00076A8D" w:rsidRDefault="00815F6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CFEE9BA" w14:textId="77777777" w:rsidTr="00E86B11">
        <w:trPr>
          <w:trHeight w:val="1765"/>
        </w:trPr>
        <w:tc>
          <w:tcPr>
            <w:tcW w:w="484" w:type="dxa"/>
            <w:vMerge/>
          </w:tcPr>
          <w:p w14:paraId="67A2F50B"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4567" w:type="dxa"/>
            <w:vMerge/>
          </w:tcPr>
          <w:p w14:paraId="719FA745" w14:textId="77777777" w:rsidR="00815F60" w:rsidRPr="00076A8D" w:rsidRDefault="00815F6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14E10113" w14:textId="77777777" w:rsidR="00815F60" w:rsidRPr="00076A8D" w:rsidRDefault="00815F6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6F2E4E3" w14:textId="77777777" w:rsidR="00815F60" w:rsidRPr="00076A8D" w:rsidRDefault="00815F6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F4387AB" w14:textId="77777777" w:rsidR="00815F60" w:rsidRPr="00076A8D" w:rsidRDefault="00815F6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5CB89598" w14:textId="77777777" w:rsidR="00815F60" w:rsidRPr="00076A8D" w:rsidRDefault="00815F60" w:rsidP="00E86B11">
            <w:pPr>
              <w:tabs>
                <w:tab w:val="center" w:pos="827"/>
                <w:tab w:val="center" w:pos="3887"/>
              </w:tabs>
              <w:spacing w:after="41"/>
              <w:rPr>
                <w:rFonts w:ascii="Times New Roman" w:hAnsi="Times New Roman" w:cs="Times New Roman"/>
                <w:color w:val="000000" w:themeColor="text1"/>
                <w:sz w:val="20"/>
                <w:szCs w:val="20"/>
                <w:lang w:val="ro-RO"/>
              </w:rPr>
            </w:pPr>
          </w:p>
          <w:p w14:paraId="304FC668" w14:textId="77777777" w:rsidR="00815F60" w:rsidRPr="00076A8D" w:rsidRDefault="00815F6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7F7B439E" w14:textId="77777777" w:rsidR="00815F60" w:rsidRPr="00076A8D" w:rsidRDefault="00815F60" w:rsidP="00E86B11">
            <w:pPr>
              <w:tabs>
                <w:tab w:val="center" w:pos="827"/>
                <w:tab w:val="center" w:pos="3887"/>
              </w:tabs>
              <w:spacing w:after="41"/>
              <w:rPr>
                <w:rFonts w:ascii="Times New Roman" w:hAnsi="Times New Roman" w:cs="Times New Roman"/>
                <w:color w:val="000000" w:themeColor="text1"/>
                <w:sz w:val="20"/>
                <w:szCs w:val="20"/>
                <w:lang w:val="ro-RO"/>
              </w:rPr>
            </w:pPr>
          </w:p>
          <w:p w14:paraId="36DDFB4F" w14:textId="77777777" w:rsidR="00815F60" w:rsidRPr="00076A8D" w:rsidRDefault="00815F6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D19C49D" w14:textId="77777777" w:rsidTr="00E86B11">
        <w:trPr>
          <w:trHeight w:val="517"/>
        </w:trPr>
        <w:tc>
          <w:tcPr>
            <w:tcW w:w="484" w:type="dxa"/>
            <w:vMerge w:val="restart"/>
          </w:tcPr>
          <w:p w14:paraId="5A597137"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4593382" w14:textId="77777777" w:rsidR="00815F60" w:rsidRPr="00076A8D" w:rsidRDefault="00815F60"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B6F5F07" w14:textId="77777777" w:rsidTr="00E86B11">
        <w:trPr>
          <w:trHeight w:val="864"/>
        </w:trPr>
        <w:tc>
          <w:tcPr>
            <w:tcW w:w="484" w:type="dxa"/>
            <w:vMerge/>
          </w:tcPr>
          <w:p w14:paraId="40989254"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10867" w:type="dxa"/>
            <w:gridSpan w:val="4"/>
          </w:tcPr>
          <w:p w14:paraId="38326B72" w14:textId="77777777" w:rsidR="00815F60" w:rsidRPr="00076A8D" w:rsidRDefault="00815F60"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150C078" w14:textId="77777777" w:rsidR="00815F60" w:rsidRPr="00076A8D" w:rsidRDefault="00815F60"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11F47D16" w14:textId="77777777" w:rsidR="00815F60" w:rsidRPr="00076A8D" w:rsidRDefault="00815F60"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28C2C64" w14:textId="77777777" w:rsidTr="00E86B11">
        <w:trPr>
          <w:trHeight w:val="433"/>
        </w:trPr>
        <w:tc>
          <w:tcPr>
            <w:tcW w:w="484" w:type="dxa"/>
            <w:vMerge/>
          </w:tcPr>
          <w:p w14:paraId="2A9D7110"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10867" w:type="dxa"/>
            <w:gridSpan w:val="4"/>
          </w:tcPr>
          <w:p w14:paraId="7507490D" w14:textId="77777777" w:rsidR="00815F60" w:rsidRPr="00076A8D" w:rsidRDefault="00815F60"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338A7A8C" w14:textId="77777777" w:rsidR="00815F60" w:rsidRPr="00076A8D" w:rsidRDefault="00815F60"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556A483" w14:textId="77777777" w:rsidTr="00E86B11">
        <w:trPr>
          <w:trHeight w:val="427"/>
        </w:trPr>
        <w:tc>
          <w:tcPr>
            <w:tcW w:w="484" w:type="dxa"/>
            <w:vMerge/>
          </w:tcPr>
          <w:p w14:paraId="368FE8DF"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10867" w:type="dxa"/>
            <w:gridSpan w:val="4"/>
          </w:tcPr>
          <w:p w14:paraId="49E5861B" w14:textId="77777777" w:rsidR="00815F60" w:rsidRPr="00076A8D" w:rsidRDefault="00815F60"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3645F97" w14:textId="77777777" w:rsidTr="00E86B11">
        <w:trPr>
          <w:trHeight w:val="516"/>
        </w:trPr>
        <w:tc>
          <w:tcPr>
            <w:tcW w:w="484" w:type="dxa"/>
            <w:vMerge/>
          </w:tcPr>
          <w:p w14:paraId="67F1DBE0"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48D199C" w14:textId="77777777" w:rsidR="00815F60" w:rsidRPr="00076A8D" w:rsidRDefault="00815F60"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741C4B76" w14:textId="34B8AF63" w:rsidR="00815F60" w:rsidRPr="00076A8D" w:rsidRDefault="00815F60"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C87ED3E" w14:textId="77777777" w:rsidR="00815F60" w:rsidRPr="00076A8D" w:rsidRDefault="00815F6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5A55BA3" w14:textId="77777777" w:rsidR="00815F60" w:rsidRPr="00076A8D" w:rsidRDefault="00815F60" w:rsidP="00E86B11">
            <w:pPr>
              <w:rPr>
                <w:rFonts w:ascii="Times New Roman" w:eastAsia="Segoe UI Symbol" w:hAnsi="Times New Roman" w:cs="Times New Roman"/>
                <w:color w:val="000000" w:themeColor="text1"/>
                <w:sz w:val="20"/>
                <w:szCs w:val="20"/>
                <w:lang w:val="ro-RO"/>
              </w:rPr>
            </w:pPr>
          </w:p>
          <w:p w14:paraId="33B93649" w14:textId="77777777" w:rsidR="00815F60" w:rsidRPr="00076A8D" w:rsidRDefault="00815F6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D4817A2" w14:textId="77777777" w:rsidTr="00E86B11">
        <w:trPr>
          <w:trHeight w:val="316"/>
        </w:trPr>
        <w:tc>
          <w:tcPr>
            <w:tcW w:w="484" w:type="dxa"/>
            <w:vMerge/>
          </w:tcPr>
          <w:p w14:paraId="1CB4123A"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6760" w:type="dxa"/>
            <w:gridSpan w:val="2"/>
            <w:vMerge/>
          </w:tcPr>
          <w:p w14:paraId="432C03E7" w14:textId="77777777" w:rsidR="00815F60" w:rsidRPr="00076A8D" w:rsidRDefault="00815F60"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0A9E7DAD" w14:textId="77777777" w:rsidR="00815F60" w:rsidRPr="00076A8D" w:rsidRDefault="00815F60"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41BBC6F" w14:textId="77777777" w:rsidTr="00E86B11">
        <w:trPr>
          <w:trHeight w:val="840"/>
        </w:trPr>
        <w:tc>
          <w:tcPr>
            <w:tcW w:w="484" w:type="dxa"/>
            <w:vMerge/>
          </w:tcPr>
          <w:p w14:paraId="51BF8E1F" w14:textId="77777777" w:rsidR="00815F60" w:rsidRPr="00076A8D" w:rsidRDefault="00815F60"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30E7C62E"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CBC273C" w14:textId="77777777" w:rsidR="00815F60" w:rsidRPr="00076A8D" w:rsidRDefault="00815F60"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1939F8D3" w14:textId="77777777" w:rsidR="00815F60" w:rsidRPr="00076A8D" w:rsidRDefault="00815F60"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00B69D4" w14:textId="77777777" w:rsidR="00815F60" w:rsidRPr="00076A8D" w:rsidRDefault="00815F60"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1951D570"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6AA9639" w14:textId="77777777" w:rsidR="00815F60" w:rsidRPr="00076A8D" w:rsidRDefault="00815F60"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4EEF919D"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375DD29"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BB265EF"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p>
                <w:p w14:paraId="55FD3500"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DE71D29"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65697C4"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3092D5E" w14:textId="77777777" w:rsidR="00815F60" w:rsidRPr="00076A8D" w:rsidRDefault="00815F60"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21E4FF5" w14:textId="77777777" w:rsidR="00815F60" w:rsidRPr="00076A8D" w:rsidRDefault="00815F6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7FEE378D" w14:textId="77777777" w:rsidR="00815F60" w:rsidRPr="00076A8D" w:rsidRDefault="00815F6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0D61C59"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610A738C"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8FFAD61"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3AB552E"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p>
              </w:tc>
            </w:tr>
            <w:tr w:rsidR="00076A8D" w:rsidRPr="00076A8D" w14:paraId="203AAD9D"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7B20DF3"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4CDFBEA"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D463BA4"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A6AD12E" w14:textId="77777777" w:rsidR="00815F60" w:rsidRPr="00076A8D" w:rsidRDefault="00815F60"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EE799F2"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6099049" w14:textId="77777777" w:rsidR="00815F60" w:rsidRPr="00076A8D" w:rsidRDefault="00815F60"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7F12347"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18E31DB5" w14:textId="77777777" w:rsidR="00815F60" w:rsidRPr="00076A8D" w:rsidRDefault="00815F6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BF76419" w14:textId="77777777" w:rsidR="00815F60" w:rsidRPr="00076A8D" w:rsidRDefault="00815F6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3CC7E787" w14:textId="77777777" w:rsidR="00815F60" w:rsidRPr="00076A8D" w:rsidRDefault="00815F60"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C09F4B7"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4FE060C" w14:textId="77777777" w:rsidR="00815F60" w:rsidRPr="00076A8D" w:rsidRDefault="00815F60" w:rsidP="00E86B11">
                  <w:pPr>
                    <w:rPr>
                      <w:rFonts w:ascii="Times New Roman" w:hAnsi="Times New Roman"/>
                      <w:bCs/>
                      <w:color w:val="000000" w:themeColor="text1"/>
                      <w:sz w:val="20"/>
                      <w:szCs w:val="20"/>
                      <w:lang w:val="ro-RO"/>
                    </w:rPr>
                  </w:pPr>
                </w:p>
              </w:tc>
            </w:tr>
            <w:tr w:rsidR="00076A8D" w:rsidRPr="00076A8D" w14:paraId="0C14CA3B"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6231CCE" w14:textId="77777777" w:rsidR="00815F60" w:rsidRPr="00076A8D" w:rsidRDefault="00815F6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5BBA1AE"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49EE02D" w14:textId="77777777" w:rsidR="00815F60" w:rsidRPr="00076A8D" w:rsidRDefault="00815F60"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E0ACE4E" w14:textId="77777777" w:rsidR="00815F60" w:rsidRPr="00076A8D" w:rsidRDefault="00815F6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6F994366" w14:textId="77777777" w:rsidR="00815F60" w:rsidRPr="00076A8D" w:rsidRDefault="00815F6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A367357" w14:textId="77777777" w:rsidR="00815F60" w:rsidRPr="00076A8D" w:rsidRDefault="00815F60" w:rsidP="00E86B11">
            <w:pPr>
              <w:tabs>
                <w:tab w:val="center" w:pos="998"/>
                <w:tab w:val="center" w:pos="5225"/>
              </w:tabs>
              <w:rPr>
                <w:rFonts w:ascii="Times New Roman" w:hAnsi="Times New Roman" w:cs="Times New Roman"/>
                <w:color w:val="000000" w:themeColor="text1"/>
                <w:sz w:val="20"/>
                <w:szCs w:val="20"/>
                <w:lang w:val="ro-RO"/>
              </w:rPr>
            </w:pPr>
          </w:p>
          <w:p w14:paraId="7DD91188" w14:textId="77777777" w:rsidR="00815F60" w:rsidRPr="00076A8D" w:rsidRDefault="00815F60" w:rsidP="00815F60">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Pr="00076A8D">
              <w:rPr>
                <w:rFonts w:ascii="Times New Roman" w:eastAsia="Times New Roman" w:hAnsi="Times New Roman" w:cs="Times New Roman"/>
                <w:b/>
                <w:bCs/>
                <w:color w:val="000000" w:themeColor="text1"/>
                <w:sz w:val="27"/>
                <w:szCs w:val="27"/>
                <w:lang w:val="ro-RO"/>
              </w:rPr>
              <w:t>II.1. Atestare de sănătate animală</w:t>
            </w:r>
          </w:p>
          <w:p w14:paraId="0B828D6A"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w:t>
            </w:r>
            <w:r w:rsidRPr="00076A8D">
              <w:rPr>
                <w:rFonts w:ascii="Times New Roman" w:hAnsi="Times New Roman" w:cs="Times New Roman"/>
                <w:color w:val="000000" w:themeColor="text1"/>
                <w:sz w:val="24"/>
                <w:szCs w:val="24"/>
                <w:lang w:val="ro-RO"/>
              </w:rPr>
              <w:t xml:space="preserve"> (²) descrisă în partea I:</w:t>
            </w:r>
          </w:p>
          <w:p w14:paraId="2A77CA7D" w14:textId="568BCEE1"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este originară din Noua Zeelandă și este autorizată pentru intrarea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drept carne care tranzitează prin Singapore în conformitate cu partea I din anexa XXII la Regulamentul de punere în aplicare (UE) 2021/404 al Comisiei,</w:t>
            </w:r>
          </w:p>
          <w:p w14:paraId="509FF2FA" w14:textId="38D97EBA"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are ca destinație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și este însoțită de un certificat sanitar-veterinar întocmit în conformitate cu modelul prevăzut în anexa I la Decizia de punere în aplicare (UE) 2015/1901 a Comisiei, emis de autoritatea competentă din Noua Zeelandă, cu numărul de referință al certificatului ………………,</w:t>
            </w:r>
          </w:p>
          <w:p w14:paraId="23394B4C" w14:textId="09A5571C"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în cursul tranzitului a fost descărcată, depozitată, reîncărcată și transportată în conformitate cu cerințele relevante prevăzute în secțiunea I, respectiv V, din anexa III la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80A5A5B" w14:textId="7FE95752"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în timpul tuturor etapelor tranzitului a fost ținută separat de produsele de origine animală care nu sunt eligibile pentru intrarea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D97F5EA" w14:textId="2F4AFC72"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este eligibilă pentru intrarea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9C1F5BD" w14:textId="77777777"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tranzit</w:t>
            </w:r>
          </w:p>
          <w:p w14:paraId="10FD2470"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Subsemnatul, medic veterinar oficial, certific că transportul de </w:t>
            </w:r>
            <w:r w:rsidRPr="00076A8D">
              <w:rPr>
                <w:rFonts w:ascii="Times New Roman" w:hAnsi="Times New Roman" w:cs="Times New Roman"/>
                <w:b/>
                <w:bCs/>
                <w:color w:val="000000" w:themeColor="text1"/>
                <w:sz w:val="24"/>
                <w:szCs w:val="24"/>
                <w:lang w:val="ro-RO"/>
              </w:rPr>
              <w:t>carne proaspătă</w:t>
            </w:r>
            <w:r w:rsidRPr="00076A8D">
              <w:rPr>
                <w:rFonts w:ascii="Times New Roman" w:hAnsi="Times New Roman" w:cs="Times New Roman"/>
                <w:color w:val="000000" w:themeColor="text1"/>
                <w:sz w:val="24"/>
                <w:szCs w:val="24"/>
                <w:lang w:val="ro-RO"/>
              </w:rPr>
              <w:t xml:space="preserve"> descrisă în partea I:</w:t>
            </w:r>
          </w:p>
          <w:p w14:paraId="5A6B88D2"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sosit în zona vamală din aeroportul din Singapore în cutii cu cel puțin un sigiliu inviolabil aplicat pe ambalajul exterior al fiecărei cutii într-un mod care să nu permită deschiderea cutiilor fără ca cel puțin un sigiliu să fie distrus sau deteriorat,</w:t>
            </w:r>
          </w:p>
          <w:p w14:paraId="6A6CB99A"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imediat după descărcarea din aeronavă, a fost supus controlului documentelor și al identității și, după caz, unui control fizic (³) de către autoritatea competentă din Singapore,</w:t>
            </w:r>
          </w:p>
          <w:p w14:paraId="68193690"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depozitat într-o unitate autorizată în zona destinată controalelor vamale din Singapore (⁴),</w:t>
            </w:r>
          </w:p>
          <w:p w14:paraId="2A4F288D"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reîncărcat într-un container frigorific într-o unitate autorizată din zona vamală din Singapore, sub supravegherea autorității competente din Singapore, și</w:t>
            </w:r>
            <w:r w:rsidRPr="00076A8D">
              <w:rPr>
                <w:rFonts w:ascii="Times New Roman" w:hAnsi="Times New Roman" w:cs="Times New Roman"/>
                <w:color w:val="000000" w:themeColor="text1"/>
                <w:sz w:val="24"/>
                <w:szCs w:val="24"/>
                <w:lang w:val="ro-RO"/>
              </w:rPr>
              <w:br/>
              <w:t>containerul frigorific:</w:t>
            </w:r>
          </w:p>
          <w:p w14:paraId="39D374D3"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sigilat de către autoritatea vamală din Singapore, în vederea transportului de la unitatea autorizată la portul maritim din Singapore,</w:t>
            </w:r>
          </w:p>
          <w:p w14:paraId="2556AD36" w14:textId="45D64F26"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sigilat de către autoritatea competentă din Singapore, în vederea transportului de la unitatea autorizată până la sosirea la primul post de inspecție la frontieră al </w:t>
            </w:r>
            <w:r w:rsidR="00FE6FC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w:t>
            </w:r>
          </w:p>
          <w:p w14:paraId="093FC464" w14:textId="77777777" w:rsidR="00815F60" w:rsidRPr="00076A8D" w:rsidRDefault="00815F60" w:rsidP="00815F6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6E5DF509" w14:textId="77777777"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58E49C4" w14:textId="3A9B858F" w:rsidR="00815F60" w:rsidRPr="00076A8D" w:rsidRDefault="00815F60" w:rsidP="00815F6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transporturilor maritime de carne originară din Noua Zeelandă, a căror destinație finală este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tranzitate prin Singapore, și trebuie să fie însoțit de un certificat sanitar-veterinar întocmit în conformitate cu modelul prevăzut în Decizia de punere în aplicare (UE) 2015/1901 a Comisiei, emis de autoritatea competentă din Noua Zeelandă.</w:t>
            </w:r>
          </w:p>
          <w:p w14:paraId="4E070A60"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inclusiv carne tocată, obținută de la următoarele specii [conform definiției de la articolul 2 din Regulamentul delegat (UE) 2020/692 al Comisiei]:</w:t>
            </w:r>
            <w:r w:rsidRPr="00076A8D">
              <w:rPr>
                <w:rFonts w:ascii="Times New Roman" w:hAnsi="Times New Roman" w:cs="Times New Roman"/>
                <w:color w:val="000000" w:themeColor="text1"/>
                <w:sz w:val="24"/>
                <w:szCs w:val="24"/>
                <w:lang w:val="ro-RO"/>
              </w:rPr>
              <w:br/>
              <w:t>(1) bovine;</w:t>
            </w:r>
            <w:r w:rsidRPr="00076A8D">
              <w:rPr>
                <w:rFonts w:ascii="Times New Roman" w:hAnsi="Times New Roman" w:cs="Times New Roman"/>
                <w:color w:val="000000" w:themeColor="text1"/>
                <w:sz w:val="24"/>
                <w:szCs w:val="24"/>
                <w:lang w:val="ro-RO"/>
              </w:rPr>
              <w:br/>
              <w:t>(2) ovine și caprine;</w:t>
            </w:r>
            <w:r w:rsidRPr="00076A8D">
              <w:rPr>
                <w:rFonts w:ascii="Times New Roman" w:hAnsi="Times New Roman" w:cs="Times New Roman"/>
                <w:color w:val="000000" w:themeColor="text1"/>
                <w:sz w:val="24"/>
                <w:szCs w:val="24"/>
                <w:lang w:val="ro-RO"/>
              </w:rPr>
              <w:br/>
              <w:t>(3) rase domestice de porcine;</w:t>
            </w:r>
            <w:r w:rsidRPr="00076A8D">
              <w:rPr>
                <w:rFonts w:ascii="Times New Roman" w:hAnsi="Times New Roman" w:cs="Times New Roman"/>
                <w:color w:val="000000" w:themeColor="text1"/>
                <w:sz w:val="24"/>
                <w:szCs w:val="24"/>
                <w:lang w:val="ro-RO"/>
              </w:rPr>
              <w:br/>
              <w:t xml:space="preserve">(4) </w:t>
            </w:r>
            <w:proofErr w:type="spellStart"/>
            <w:r w:rsidRPr="00076A8D">
              <w:rPr>
                <w:rFonts w:ascii="Times New Roman" w:hAnsi="Times New Roman" w:cs="Times New Roman"/>
                <w:color w:val="000000" w:themeColor="text1"/>
                <w:sz w:val="24"/>
                <w:szCs w:val="24"/>
                <w:lang w:val="ro-RO"/>
              </w:rPr>
              <w:t>cervidee</w:t>
            </w:r>
            <w:proofErr w:type="spellEnd"/>
            <w:r w:rsidRPr="00076A8D">
              <w:rPr>
                <w:rFonts w:ascii="Times New Roman" w:hAnsi="Times New Roman" w:cs="Times New Roman"/>
                <w:color w:val="000000" w:themeColor="text1"/>
                <w:sz w:val="24"/>
                <w:szCs w:val="24"/>
                <w:lang w:val="ro-RO"/>
              </w:rPr>
              <w:t>;</w:t>
            </w:r>
          </w:p>
          <w:p w14:paraId="7F25E681"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cu excepția organelor și a cărnii tocate, obținută de la următoarele specii [conform definiției de la articolul 2 din Regulamentul delegat (UE) 2020/692]:</w:t>
            </w:r>
            <w:r w:rsidRPr="00076A8D">
              <w:rPr>
                <w:rFonts w:ascii="Times New Roman" w:hAnsi="Times New Roman" w:cs="Times New Roman"/>
                <w:color w:val="000000" w:themeColor="text1"/>
                <w:sz w:val="24"/>
                <w:szCs w:val="24"/>
                <w:lang w:val="ro-RO"/>
              </w:rPr>
              <w:br/>
              <w:t xml:space="preserve">(1)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camelide și cervide crescute ca vânat de crescătorie;</w:t>
            </w:r>
            <w:r w:rsidRPr="00076A8D">
              <w:rPr>
                <w:rFonts w:ascii="Times New Roman" w:hAnsi="Times New Roman" w:cs="Times New Roman"/>
                <w:color w:val="000000" w:themeColor="text1"/>
                <w:sz w:val="24"/>
                <w:szCs w:val="24"/>
                <w:lang w:val="ro-RO"/>
              </w:rPr>
              <w:br/>
              <w:t xml:space="preserve">(2)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camelide sălbatice și cervide sălbatice;</w:t>
            </w:r>
            <w:r w:rsidRPr="00076A8D">
              <w:rPr>
                <w:rFonts w:ascii="Times New Roman" w:hAnsi="Times New Roman" w:cs="Times New Roman"/>
                <w:color w:val="000000" w:themeColor="text1"/>
                <w:sz w:val="24"/>
                <w:szCs w:val="24"/>
                <w:lang w:val="ro-RO"/>
              </w:rPr>
              <w:br/>
              <w:t xml:space="preserve">(3) animale crescute ca vânat de crescătorie din rase sălbatice de porcine și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(4) animale sălbatice din rase sălbatice de porcine și animale sălbatice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w:t>
            </w:r>
          </w:p>
          <w:p w14:paraId="2A218A57" w14:textId="7D538450"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 trebuie completat conform notelor privind completarea certificatelor prevăzute în capitolul 4 din anexa I la Regulamentul de punere în aplicare (UE) 2020/2235 al Comisiei.</w:t>
            </w:r>
          </w:p>
          <w:p w14:paraId="63C4E214" w14:textId="77777777" w:rsidR="0003513D" w:rsidRPr="00076A8D" w:rsidRDefault="0003513D" w:rsidP="0003513D">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Partea I:</w:t>
            </w:r>
          </w:p>
          <w:p w14:paraId="1321F521"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t xml:space="preserve"> Țara de origine este aici țara de expediere: Singapore.</w:t>
            </w:r>
          </w:p>
          <w:p w14:paraId="7589871E" w14:textId="5A2763F1"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„Natura mărfii”: A se menționa „carcasă întreagă”, „parte laterală a carcasei”, „sferturi de carcasă”, „bucăți”, „organe” sau „carne tocată”. Numărul de autorizare: se precizează unitățile autorizate din Noua Zeelandă.</w:t>
            </w:r>
          </w:p>
          <w:p w14:paraId="3811889A" w14:textId="77777777" w:rsidR="0003513D" w:rsidRPr="00076A8D" w:rsidRDefault="0003513D" w:rsidP="0003513D">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13B25BC8" w14:textId="01DA0062"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Pentru transporturile de carne proaspătă pentru care echivalența a fost stabilită în temeiul Acordului dintre Comunitatea Europeană și Noua Zeelandă (Decizia 97/132/CE a Consiliului), modelul corespunzător de certificat sanitar-veterinar este prevăzut în anexa I la Decizia de punere în aplicare (UE) 2015/1901.</w:t>
            </w:r>
            <w:r w:rsidRPr="00076A8D">
              <w:rPr>
                <w:rFonts w:ascii="Times New Roman" w:hAnsi="Times New Roman" w:cs="Times New Roman"/>
                <w:color w:val="000000" w:themeColor="text1"/>
                <w:sz w:val="24"/>
                <w:szCs w:val="24"/>
                <w:lang w:val="ro-RO"/>
              </w:rPr>
              <w:br/>
              <w:t>(²) 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(³) În cazuri excepționale care prezintă un risc la adresa sănătății animalelor sau a sănătății publice sau când se suspectează existența unor nereguli, trebuie efectuate controale fizice suplimentare.</w:t>
            </w:r>
            <w:r w:rsidRPr="00076A8D">
              <w:rPr>
                <w:rFonts w:ascii="Times New Roman" w:hAnsi="Times New Roman" w:cs="Times New Roman"/>
                <w:color w:val="000000" w:themeColor="text1"/>
                <w:sz w:val="24"/>
                <w:szCs w:val="24"/>
                <w:lang w:val="ro-RO"/>
              </w:rPr>
              <w:br/>
              <w:t>(⁴) Se elimină în cazul în care transportul a fost reîncărcat fără depozitare.</w:t>
            </w:r>
          </w:p>
          <w:p w14:paraId="523E65AD" w14:textId="77777777" w:rsidR="00815F60" w:rsidRPr="00076A8D" w:rsidRDefault="00815F60" w:rsidP="00E86B11">
            <w:pPr>
              <w:spacing w:before="100" w:beforeAutospacing="1" w:after="100" w:afterAutospacing="1"/>
              <w:jc w:val="both"/>
              <w:rPr>
                <w:rFonts w:ascii="Times New Roman" w:hAnsi="Times New Roman" w:cs="Times New Roman"/>
                <w:color w:val="000000" w:themeColor="text1"/>
                <w:sz w:val="20"/>
                <w:szCs w:val="20"/>
                <w:lang w:val="ro-RO"/>
              </w:rPr>
            </w:pPr>
          </w:p>
          <w:p w14:paraId="3ECF9150" w14:textId="77777777" w:rsidR="00815F60" w:rsidRPr="00076A8D" w:rsidRDefault="00815F60" w:rsidP="00E86B11">
            <w:pPr>
              <w:spacing w:before="100" w:beforeAutospacing="1" w:after="100" w:afterAutospacing="1"/>
              <w:rPr>
                <w:rFonts w:ascii="Times New Roman" w:hAnsi="Times New Roman" w:cs="Times New Roman"/>
                <w:b/>
                <w:bCs/>
                <w:color w:val="000000" w:themeColor="text1"/>
                <w:sz w:val="20"/>
                <w:szCs w:val="20"/>
                <w:lang w:val="ro-RO"/>
              </w:rPr>
            </w:pPr>
          </w:p>
          <w:p w14:paraId="3C068061" w14:textId="77777777" w:rsidR="00815F60" w:rsidRPr="00076A8D" w:rsidRDefault="00815F6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077ECAB" w14:textId="77777777" w:rsidR="00815F60" w:rsidRPr="00076A8D" w:rsidRDefault="00815F6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3BF3762" w14:textId="77777777" w:rsidR="00815F60" w:rsidRPr="00076A8D" w:rsidRDefault="00815F6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9BC8D96" w14:textId="77777777" w:rsidR="00815F60" w:rsidRPr="00076A8D" w:rsidRDefault="00815F6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1906506" w14:textId="77777777" w:rsidR="00815F60" w:rsidRPr="00076A8D" w:rsidRDefault="00815F60" w:rsidP="00E86B11">
            <w:pPr>
              <w:tabs>
                <w:tab w:val="center" w:pos="998"/>
                <w:tab w:val="center" w:pos="5225"/>
              </w:tabs>
              <w:rPr>
                <w:rFonts w:ascii="Times New Roman" w:hAnsi="Times New Roman" w:cs="Times New Roman"/>
                <w:color w:val="000000" w:themeColor="text1"/>
                <w:sz w:val="20"/>
                <w:szCs w:val="20"/>
                <w:lang w:val="ro-RO"/>
              </w:rPr>
            </w:pPr>
          </w:p>
          <w:p w14:paraId="3B804D21" w14:textId="77777777" w:rsidR="00815F60" w:rsidRPr="00076A8D" w:rsidRDefault="00815F60"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718D92B" w14:textId="77777777" w:rsidR="00815F60" w:rsidRPr="00076A8D" w:rsidRDefault="00815F60" w:rsidP="00815F6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F03AD98" w14:textId="0B277531" w:rsidR="00815F60" w:rsidRPr="00076A8D" w:rsidRDefault="00815F60"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3C78B88" w14:textId="194092C3" w:rsidR="00815F60" w:rsidRPr="00076A8D" w:rsidRDefault="00815F60"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2F51787"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0BA0ADC5"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126B59C8"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F994A2E"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66FAE7B"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4E42419E"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3ED1650C"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118304B"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F041004"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0C68B3D1"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1D051CA2"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7789481"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6F03ADE0"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54F6868E"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36DDE62B"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4E8C9E13"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23C9FD86"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5405AF6C" w14:textId="77777777" w:rsidR="009F3F8F" w:rsidRDefault="009F3F8F" w:rsidP="00A46896">
      <w:pPr>
        <w:pStyle w:val="NoSpacing"/>
        <w:jc w:val="right"/>
        <w:rPr>
          <w:rFonts w:ascii="Times New Roman" w:hAnsi="Times New Roman" w:cs="Times New Roman"/>
          <w:i/>
          <w:iCs/>
          <w:color w:val="000000" w:themeColor="text1"/>
          <w:sz w:val="24"/>
          <w:szCs w:val="24"/>
          <w:lang w:val="ro-RO" w:eastAsia="en-GB"/>
        </w:rPr>
      </w:pPr>
    </w:p>
    <w:p w14:paraId="339B7762" w14:textId="170FCBAF"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1</w:t>
      </w:r>
      <w:r w:rsidR="00A32184" w:rsidRPr="00076A8D">
        <w:rPr>
          <w:rFonts w:ascii="Times New Roman" w:hAnsi="Times New Roman" w:cs="Times New Roman"/>
          <w:i/>
          <w:iCs/>
          <w:color w:val="000000" w:themeColor="text1"/>
          <w:sz w:val="24"/>
          <w:szCs w:val="24"/>
          <w:lang w:val="ro-RO" w:eastAsia="en-GB"/>
        </w:rPr>
        <w:t>9</w:t>
      </w:r>
      <w:r w:rsidRPr="00076A8D">
        <w:rPr>
          <w:rFonts w:ascii="Times New Roman" w:hAnsi="Times New Roman" w:cs="Times New Roman"/>
          <w:i/>
          <w:iCs/>
          <w:color w:val="000000" w:themeColor="text1"/>
          <w:sz w:val="24"/>
          <w:szCs w:val="24"/>
        </w:rPr>
        <w:t xml:space="preserve"> </w:t>
      </w:r>
    </w:p>
    <w:p w14:paraId="7655CCFA"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54A5871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D3D136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B1EA5F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1D1FAA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F88BCA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D4AF8B6" w14:textId="2BBABF38" w:rsidR="00815F60" w:rsidRPr="00076A8D" w:rsidRDefault="00815F60" w:rsidP="007B4855">
      <w:pPr>
        <w:pStyle w:val="NoSpacing"/>
        <w:jc w:val="right"/>
        <w:rPr>
          <w:rFonts w:ascii="Times New Roman" w:eastAsia="Calibri" w:hAnsi="Times New Roman" w:cs="Times New Roman"/>
          <w:b/>
          <w:noProof/>
          <w:color w:val="000000" w:themeColor="text1"/>
          <w:kern w:val="3"/>
          <w:sz w:val="24"/>
          <w:szCs w:val="24"/>
          <w:u w:color="000000"/>
          <w:lang w:val="ro-RO" w:eastAsia="en-GB"/>
        </w:rPr>
      </w:pPr>
    </w:p>
    <w:p w14:paraId="7296ED94" w14:textId="527136E9" w:rsidR="004B2FCC" w:rsidRPr="009F3F8F" w:rsidRDefault="00815F60" w:rsidP="009F3F8F">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MODEL DE CERTIFICAT DE SĂNĂTATE</w:t>
      </w:r>
      <w:r w:rsidR="007B4855" w:rsidRPr="00076A8D">
        <w:rPr>
          <w:rStyle w:val="boldface"/>
          <w:b/>
          <w:bCs/>
          <w:color w:val="000000" w:themeColor="text1"/>
          <w:sz w:val="27"/>
          <w:szCs w:val="27"/>
          <w:lang w:val="ro-RO"/>
        </w:rPr>
        <w:t xml:space="preserve"> </w:t>
      </w:r>
      <w:r w:rsidRPr="00076A8D">
        <w:rPr>
          <w:rStyle w:val="boldface"/>
          <w:b/>
          <w:bCs/>
          <w:color w:val="000000" w:themeColor="text1"/>
          <w:sz w:val="27"/>
          <w:szCs w:val="27"/>
          <w:lang w:val="ro-RO"/>
        </w:rPr>
        <w:t xml:space="preserve">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DESTINATĂ CONSUMULUI UMAN, CU EXCEPȚIA CĂRNII TOCATE ȘI A CĂRNII SEPARATE MECANIC, DE PĂSĂRI DE CURTE, ALTELE DECÂT RATITELE (MODEL POU)</w:t>
      </w: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4FE2111" w14:textId="77777777" w:rsidTr="00E86B11">
        <w:trPr>
          <w:trHeight w:val="280"/>
        </w:trPr>
        <w:tc>
          <w:tcPr>
            <w:tcW w:w="5051" w:type="dxa"/>
            <w:gridSpan w:val="2"/>
          </w:tcPr>
          <w:p w14:paraId="3C929F43"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5FF494D2" w14:textId="77777777" w:rsidR="004B2FCC" w:rsidRPr="00076A8D" w:rsidRDefault="004B2FC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89F4DE4" w14:textId="77777777" w:rsidTr="00E86B11">
        <w:trPr>
          <w:trHeight w:val="277"/>
        </w:trPr>
        <w:tc>
          <w:tcPr>
            <w:tcW w:w="484" w:type="dxa"/>
            <w:vMerge w:val="restart"/>
          </w:tcPr>
          <w:p w14:paraId="64476EC7" w14:textId="00D88812" w:rsidR="004B2FC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CDA04F2" wp14:editId="377439C2">
                      <wp:extent cx="140335" cy="1903730"/>
                      <wp:effectExtent l="0" t="589915" r="44450" b="1905"/>
                      <wp:docPr id="1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14"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980C"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15"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393A" w14:textId="77777777" w:rsidR="006A74C9" w:rsidRDefault="006A74C9" w:rsidP="004B2FC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CDA04F2" id="Group 98" o:spid="_x0000_s1047"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">
                      <v:rect id="Rectangle 291" o:spid="_x0000_s1048"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" filled="f" stroked="f">
                        <v:textbox style="layout-flow:vertical;mso-layout-flow-alt:bottom-to-top" inset="0,0,0,0">
                          <w:txbxContent>
                            <w:p w14:paraId="32FC980C"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49"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" filled="f" stroked="f">
                        <v:textbox inset="0,0,0,0">
                          <w:txbxContent>
                            <w:p w14:paraId="08D8393A" w14:textId="77777777" w:rsidR="006A74C9" w:rsidRDefault="006A74C9" w:rsidP="004B2FC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371ADD3" w14:textId="77777777" w:rsidR="004B2FCC" w:rsidRPr="00076A8D" w:rsidRDefault="004B2FC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B262FD9" w14:textId="77777777" w:rsidR="004B2FCC" w:rsidRPr="00076A8D" w:rsidRDefault="004B2FC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3067A83" w14:textId="77777777" w:rsidR="004B2FCC" w:rsidRPr="00076A8D" w:rsidRDefault="004B2FC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A96D5E6"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7989805"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40CCBE4" w14:textId="77777777" w:rsidR="004B2FCC" w:rsidRPr="00076A8D" w:rsidRDefault="004B2FC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9F695A9" w14:textId="77777777" w:rsidR="004B2FCC" w:rsidRPr="00076A8D" w:rsidRDefault="004B2FC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3D85834" w14:textId="77777777" w:rsidR="004B2FCC" w:rsidRPr="00076A8D" w:rsidRDefault="004B2FC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DBC7444" w14:textId="77777777" w:rsidR="004B2FCC" w:rsidRPr="00076A8D" w:rsidRDefault="004B2FC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1C54970" w14:textId="77777777" w:rsidR="004B2FCC" w:rsidRPr="00076A8D" w:rsidRDefault="004B2FC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1A63853" w14:textId="77777777" w:rsidTr="00E86B11">
        <w:trPr>
          <w:trHeight w:val="280"/>
        </w:trPr>
        <w:tc>
          <w:tcPr>
            <w:tcW w:w="484" w:type="dxa"/>
            <w:vMerge/>
          </w:tcPr>
          <w:p w14:paraId="527BF59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7888E8C2"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37564AF2"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0485F21F"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28F3722B" w14:textId="77777777" w:rsidTr="00E86B11">
        <w:trPr>
          <w:trHeight w:val="468"/>
        </w:trPr>
        <w:tc>
          <w:tcPr>
            <w:tcW w:w="484" w:type="dxa"/>
            <w:vMerge/>
          </w:tcPr>
          <w:p w14:paraId="00CB905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1C6BFD78"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75E7A51B"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52B5F135"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5EA916BD" w14:textId="77777777" w:rsidTr="00E86B11">
        <w:trPr>
          <w:trHeight w:val="277"/>
        </w:trPr>
        <w:tc>
          <w:tcPr>
            <w:tcW w:w="484" w:type="dxa"/>
            <w:vMerge/>
          </w:tcPr>
          <w:p w14:paraId="1E6FB56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3E8E61AB"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7745BAA1"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915A6B4"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3280402D" w14:textId="77777777" w:rsidTr="00E86B11">
        <w:trPr>
          <w:trHeight w:val="1449"/>
        </w:trPr>
        <w:tc>
          <w:tcPr>
            <w:tcW w:w="484" w:type="dxa"/>
            <w:vMerge/>
          </w:tcPr>
          <w:p w14:paraId="17DA3837"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29AB4A82" w14:textId="77777777" w:rsidR="004B2FCC" w:rsidRPr="00076A8D" w:rsidRDefault="004B2FC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B561D5E" w14:textId="77777777" w:rsidR="004B2FCC" w:rsidRPr="00076A8D" w:rsidRDefault="004B2FC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1B16535" w14:textId="77777777" w:rsidR="004B2FCC" w:rsidRPr="00076A8D" w:rsidRDefault="004B2FC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D8475BA"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DA52162" w14:textId="77777777" w:rsidR="004B2FCC" w:rsidRPr="00076A8D" w:rsidRDefault="004B2FC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2FE8B03" w14:textId="77777777" w:rsidR="004B2FCC" w:rsidRPr="00076A8D" w:rsidRDefault="004B2FC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A27C6D6" w14:textId="77777777" w:rsidR="004B2FCC" w:rsidRPr="00076A8D" w:rsidRDefault="004B2FC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303C3EE"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88D27EE" w14:textId="77777777" w:rsidTr="00E86B11">
        <w:trPr>
          <w:trHeight w:val="290"/>
        </w:trPr>
        <w:tc>
          <w:tcPr>
            <w:tcW w:w="484" w:type="dxa"/>
            <w:vMerge/>
          </w:tcPr>
          <w:p w14:paraId="7D2AD975"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6FE558E9"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4C90C2C7" w14:textId="77777777" w:rsidR="004B2FCC" w:rsidRPr="00076A8D" w:rsidRDefault="004B2FC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A3C4F4F" w14:textId="77777777" w:rsidTr="00E86B11">
        <w:trPr>
          <w:trHeight w:val="287"/>
        </w:trPr>
        <w:tc>
          <w:tcPr>
            <w:tcW w:w="484" w:type="dxa"/>
            <w:vMerge/>
          </w:tcPr>
          <w:p w14:paraId="0A41B4EC"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15C684F3"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BE70F21" w14:textId="77777777" w:rsidR="004B2FCC" w:rsidRPr="00076A8D" w:rsidRDefault="004B2FC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6F3A7CD0" w14:textId="77777777" w:rsidTr="00E86B11">
        <w:trPr>
          <w:trHeight w:val="2067"/>
        </w:trPr>
        <w:tc>
          <w:tcPr>
            <w:tcW w:w="484" w:type="dxa"/>
            <w:vMerge/>
          </w:tcPr>
          <w:p w14:paraId="26BB805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02364526" w14:textId="77777777" w:rsidR="004B2FCC" w:rsidRPr="00076A8D" w:rsidRDefault="004B2FC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77076C3D"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2D04B28"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BE03D22"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4962815"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F8C623B"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7A1388B"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3F02EE6F"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E81EC2B" w14:textId="77777777" w:rsidR="004B2FCC" w:rsidRPr="00076A8D" w:rsidRDefault="004B2FC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094E1148" w14:textId="77777777" w:rsidR="004B2FCC" w:rsidRPr="00076A8D" w:rsidRDefault="004B2FC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2F99AC0" w14:textId="77777777" w:rsidR="004B2FCC" w:rsidRPr="00076A8D" w:rsidRDefault="004B2FC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0CB275F2" w14:textId="77777777" w:rsidR="004B2FCC" w:rsidRPr="00076A8D" w:rsidRDefault="004B2FCC" w:rsidP="00E86B11">
            <w:pPr>
              <w:tabs>
                <w:tab w:val="center" w:pos="787"/>
                <w:tab w:val="center" w:pos="4052"/>
              </w:tabs>
              <w:rPr>
                <w:rFonts w:ascii="Times New Roman" w:eastAsia="Calibri" w:hAnsi="Times New Roman" w:cs="Times New Roman"/>
                <w:color w:val="000000" w:themeColor="text1"/>
                <w:sz w:val="20"/>
                <w:szCs w:val="20"/>
                <w:lang w:val="ro-RO"/>
              </w:rPr>
            </w:pPr>
          </w:p>
          <w:p w14:paraId="35636F40" w14:textId="77777777" w:rsidR="004B2FCC" w:rsidRPr="00076A8D" w:rsidRDefault="004B2FC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2AFB5C7" w14:textId="77777777" w:rsidR="004B2FCC" w:rsidRPr="00076A8D" w:rsidRDefault="004B2FC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9DD70BA"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C0DEAE1" w14:textId="77777777" w:rsidTr="00E86B11">
        <w:trPr>
          <w:trHeight w:val="289"/>
        </w:trPr>
        <w:tc>
          <w:tcPr>
            <w:tcW w:w="484" w:type="dxa"/>
            <w:vMerge/>
          </w:tcPr>
          <w:p w14:paraId="31D33152"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0E17F713"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86E570A" w14:textId="77777777" w:rsidR="004B2FCC" w:rsidRPr="00076A8D" w:rsidRDefault="004B2FC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C09501F" w14:textId="77777777" w:rsidTr="00E86B11">
        <w:trPr>
          <w:trHeight w:val="995"/>
        </w:trPr>
        <w:tc>
          <w:tcPr>
            <w:tcW w:w="484" w:type="dxa"/>
            <w:vMerge w:val="restart"/>
          </w:tcPr>
          <w:p w14:paraId="4CF8A82F"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val="restart"/>
          </w:tcPr>
          <w:p w14:paraId="7A58E2DF"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3F047002" w14:textId="77777777" w:rsidR="004B2FCC" w:rsidRPr="00076A8D" w:rsidRDefault="004B2FCC"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849E541"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5ECB100"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44F244A"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p w14:paraId="7B301C2C"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FB5B665"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9234EFA"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p>
          <w:p w14:paraId="5A99CAA0" w14:textId="77777777" w:rsidR="004B2FCC" w:rsidRPr="00076A8D" w:rsidRDefault="004B2FCC" w:rsidP="00E86B11">
            <w:pPr>
              <w:ind w:left="26"/>
              <w:jc w:val="center"/>
              <w:rPr>
                <w:rFonts w:ascii="Times New Roman" w:eastAsia="Calibri" w:hAnsi="Times New Roman" w:cs="Times New Roman"/>
                <w:color w:val="000000" w:themeColor="text1"/>
                <w:sz w:val="24"/>
                <w:szCs w:val="24"/>
                <w:lang w:val="ro-RO"/>
              </w:rPr>
            </w:pPr>
          </w:p>
          <w:p w14:paraId="58FF3510" w14:textId="77777777" w:rsidR="004B2FCC" w:rsidRPr="00076A8D" w:rsidRDefault="004B2FC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1A397F4" w14:textId="77777777" w:rsidR="004B2FCC" w:rsidRPr="00076A8D" w:rsidRDefault="004B2FC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09343A5D" w14:textId="77777777" w:rsidTr="00E86B11">
        <w:trPr>
          <w:trHeight w:val="1765"/>
        </w:trPr>
        <w:tc>
          <w:tcPr>
            <w:tcW w:w="484" w:type="dxa"/>
            <w:vMerge/>
          </w:tcPr>
          <w:p w14:paraId="5C537EFD"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0A3BA5ED"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D592BCC" w14:textId="77777777" w:rsidR="004B2FCC" w:rsidRPr="00076A8D" w:rsidRDefault="004B2FC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0F1FB83"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E4AB896"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3985731"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4655C0A7"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2CC95F1"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5DA11F22" w14:textId="77777777" w:rsidR="004B2FCC" w:rsidRPr="00076A8D" w:rsidRDefault="004B2FC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4B52B8C" w14:textId="77777777" w:rsidTr="00E86B11">
        <w:trPr>
          <w:trHeight w:val="517"/>
        </w:trPr>
        <w:tc>
          <w:tcPr>
            <w:tcW w:w="484" w:type="dxa"/>
            <w:vMerge w:val="restart"/>
          </w:tcPr>
          <w:p w14:paraId="33AFC18D"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78A107CD" w14:textId="77777777" w:rsidR="004B2FCC" w:rsidRPr="00076A8D" w:rsidRDefault="004B2FC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97557A9" w14:textId="77777777" w:rsidTr="00E86B11">
        <w:trPr>
          <w:trHeight w:val="864"/>
        </w:trPr>
        <w:tc>
          <w:tcPr>
            <w:tcW w:w="484" w:type="dxa"/>
            <w:vMerge/>
          </w:tcPr>
          <w:p w14:paraId="45547F3D"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55A217C8" w14:textId="77777777" w:rsidR="004B2FCC" w:rsidRPr="00076A8D" w:rsidRDefault="004B2FC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6773E94" w14:textId="77777777" w:rsidR="004B2FCC" w:rsidRPr="00076A8D" w:rsidRDefault="004B2FC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7A89552" w14:textId="77777777" w:rsidR="004B2FCC" w:rsidRPr="00076A8D" w:rsidRDefault="004B2FC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57E3CCDD" w14:textId="77777777" w:rsidTr="00E86B11">
        <w:trPr>
          <w:trHeight w:val="433"/>
        </w:trPr>
        <w:tc>
          <w:tcPr>
            <w:tcW w:w="484" w:type="dxa"/>
            <w:vMerge/>
          </w:tcPr>
          <w:p w14:paraId="35B0C55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598E5C83" w14:textId="77777777" w:rsidR="004B2FCC" w:rsidRPr="00076A8D" w:rsidRDefault="004B2FC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57FEE3F" w14:textId="77777777" w:rsidR="004B2FCC" w:rsidRPr="00076A8D" w:rsidRDefault="004B2FC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3CA1015" w14:textId="77777777" w:rsidTr="00E86B11">
        <w:trPr>
          <w:trHeight w:val="427"/>
        </w:trPr>
        <w:tc>
          <w:tcPr>
            <w:tcW w:w="484" w:type="dxa"/>
            <w:vMerge/>
          </w:tcPr>
          <w:p w14:paraId="59371C4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32453334" w14:textId="77777777" w:rsidR="004B2FCC" w:rsidRPr="00076A8D" w:rsidRDefault="004B2FC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BEF17FE" w14:textId="77777777" w:rsidTr="00E86B11">
        <w:trPr>
          <w:trHeight w:val="516"/>
        </w:trPr>
        <w:tc>
          <w:tcPr>
            <w:tcW w:w="484" w:type="dxa"/>
            <w:vMerge/>
          </w:tcPr>
          <w:p w14:paraId="19D7C654"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5E0500C" w14:textId="77777777" w:rsidR="004B2FCC" w:rsidRPr="00076A8D" w:rsidRDefault="004B2FC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096B936F" w14:textId="64ED5A92" w:rsidR="004B2FCC" w:rsidRPr="00076A8D" w:rsidRDefault="004B2FC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F03D034"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05754A6" w14:textId="77777777" w:rsidR="004B2FCC" w:rsidRPr="00076A8D" w:rsidRDefault="004B2FCC" w:rsidP="00E86B11">
            <w:pPr>
              <w:rPr>
                <w:rFonts w:ascii="Times New Roman" w:eastAsia="Segoe UI Symbol" w:hAnsi="Times New Roman" w:cs="Times New Roman"/>
                <w:color w:val="000000" w:themeColor="text1"/>
                <w:sz w:val="20"/>
                <w:szCs w:val="20"/>
                <w:lang w:val="ro-RO"/>
              </w:rPr>
            </w:pPr>
          </w:p>
          <w:p w14:paraId="41574496"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1442336" w14:textId="77777777" w:rsidTr="00E86B11">
        <w:trPr>
          <w:trHeight w:val="316"/>
        </w:trPr>
        <w:tc>
          <w:tcPr>
            <w:tcW w:w="484" w:type="dxa"/>
            <w:vMerge/>
          </w:tcPr>
          <w:p w14:paraId="2E783B86"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tcPr>
          <w:p w14:paraId="55904BC2" w14:textId="77777777" w:rsidR="004B2FCC" w:rsidRPr="00076A8D" w:rsidRDefault="004B2FC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BB747A4" w14:textId="77777777" w:rsidR="004B2FCC" w:rsidRPr="00076A8D" w:rsidRDefault="004B2FC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3BB3208" w14:textId="77777777" w:rsidTr="00E86B11">
        <w:trPr>
          <w:trHeight w:val="840"/>
        </w:trPr>
        <w:tc>
          <w:tcPr>
            <w:tcW w:w="484" w:type="dxa"/>
            <w:vMerge/>
          </w:tcPr>
          <w:p w14:paraId="0E07B725"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DA0CD89"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5909C8D4" w14:textId="77777777" w:rsidR="004B2FCC" w:rsidRPr="00076A8D" w:rsidRDefault="004B2FC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76A444E" w14:textId="77777777" w:rsidR="004B2FCC" w:rsidRPr="00076A8D" w:rsidRDefault="004B2FC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2CB55A0" w14:textId="77777777" w:rsidR="004B2FCC" w:rsidRPr="00076A8D" w:rsidRDefault="004B2FC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402089E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CFA0F10" w14:textId="77777777" w:rsidR="004B2FCC" w:rsidRPr="00076A8D" w:rsidRDefault="004B2FC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3E02BB8"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B56C8B2"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B5E187A"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p w14:paraId="33DDC28F"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D7DB14D"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A07D082"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8D6D687" w14:textId="77777777" w:rsidR="004B2FCC" w:rsidRPr="00076A8D" w:rsidRDefault="004B2FC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4F0E7F0"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8FEB56E"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E833599"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AABF2FE"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195CDE6"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B0898F1"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r>
            <w:tr w:rsidR="00076A8D" w:rsidRPr="00076A8D" w14:paraId="3775B75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9FA0756"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7F851BF"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C64EE9E"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7230243" w14:textId="77777777" w:rsidR="004B2FCC" w:rsidRPr="00076A8D" w:rsidRDefault="004B2FC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51A762A"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43342171" w14:textId="77777777" w:rsidR="004B2FCC" w:rsidRPr="00076A8D" w:rsidRDefault="004B2FC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1F3D361"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200F639"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9F2B536"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F1E9D8D" w14:textId="77777777" w:rsidR="004B2FCC" w:rsidRPr="00076A8D" w:rsidRDefault="004B2FC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48F0842"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E3CA43E" w14:textId="77777777" w:rsidR="004B2FCC" w:rsidRPr="00076A8D" w:rsidRDefault="004B2FCC" w:rsidP="00E86B11">
                  <w:pPr>
                    <w:rPr>
                      <w:rFonts w:ascii="Times New Roman" w:hAnsi="Times New Roman"/>
                      <w:bCs/>
                      <w:color w:val="000000" w:themeColor="text1"/>
                      <w:sz w:val="20"/>
                      <w:szCs w:val="20"/>
                      <w:lang w:val="ro-RO"/>
                    </w:rPr>
                  </w:pPr>
                </w:p>
              </w:tc>
            </w:tr>
            <w:tr w:rsidR="00076A8D" w:rsidRPr="00076A8D" w14:paraId="20E82C6D"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A065B45"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54C172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5FD1A95" w14:textId="77777777" w:rsidR="004B2FCC" w:rsidRPr="00076A8D" w:rsidRDefault="004B2FC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59F17675"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F5A466A"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33218B1D"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670C9F7C" w14:textId="3D81CE5B" w:rsidR="0003513D" w:rsidRPr="00076A8D" w:rsidRDefault="004B2FCC" w:rsidP="0003513D">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0003513D" w:rsidRPr="00076A8D">
              <w:rPr>
                <w:rFonts w:ascii="Times New Roman" w:eastAsia="Times New Roman" w:hAnsi="Times New Roman" w:cs="Times New Roman"/>
                <w:b/>
                <w:bCs/>
                <w:color w:val="000000" w:themeColor="text1"/>
                <w:sz w:val="27"/>
                <w:szCs w:val="27"/>
                <w:lang w:val="ro-RO"/>
              </w:rPr>
              <w:t xml:space="preserve">II.1. Atestare de sănătate publică [a se șterge dacă </w:t>
            </w:r>
            <w:r w:rsidR="00FE6FCC" w:rsidRPr="00076A8D">
              <w:rPr>
                <w:rFonts w:ascii="Times New Roman" w:eastAsia="Times New Roman" w:hAnsi="Times New Roman" w:cs="Times New Roman"/>
                <w:b/>
                <w:bCs/>
                <w:color w:val="000000" w:themeColor="text1"/>
                <w:sz w:val="27"/>
                <w:szCs w:val="27"/>
                <w:lang w:val="ro-RO"/>
              </w:rPr>
              <w:t>Republica Moldova</w:t>
            </w:r>
            <w:r w:rsidR="0003513D" w:rsidRPr="00076A8D">
              <w:rPr>
                <w:rFonts w:ascii="Times New Roman" w:eastAsia="Times New Roman" w:hAnsi="Times New Roman" w:cs="Times New Roman"/>
                <w:b/>
                <w:bCs/>
                <w:color w:val="000000" w:themeColor="text1"/>
                <w:sz w:val="27"/>
                <w:szCs w:val="27"/>
                <w:lang w:val="ro-RO"/>
              </w:rPr>
              <w:t xml:space="preserve"> nu este destinația finală a cărnii proaspete]</w:t>
            </w:r>
          </w:p>
          <w:p w14:paraId="6A4F3482" w14:textId="2B14602F"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0096339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 (¹) de păsare, alta decât de ratite</w:t>
            </w:r>
            <w:r w:rsidRPr="00076A8D">
              <w:rPr>
                <w:rFonts w:ascii="Times New Roman" w:hAnsi="Times New Roman" w:cs="Times New Roman"/>
                <w:color w:val="000000" w:themeColor="text1"/>
                <w:sz w:val="24"/>
                <w:szCs w:val="24"/>
                <w:lang w:val="ro-RO"/>
              </w:rPr>
              <w:t>, descrisă în partea I a fost produsă în conformitate cu cerințele respective, în special că:</w:t>
            </w:r>
          </w:p>
          <w:p w14:paraId="7B9E3E9B" w14:textId="7FBB99BA"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FE6FC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00D4C948" w14:textId="633AF584"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carnea a fost produsă în conformitate cu condițiile prevăzute în secțiunea II și V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E3A8421"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25, 33, 35-38 din Regulamentul de punere în aplicare (UE) 2019/627 și cu articolele 3 și 5-8 din Regulamentul delegat (UE) 2019/624;</w:t>
            </w:r>
          </w:p>
          <w:p w14:paraId="25EBCFF1" w14:textId="71939EE8"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(d) carnea a fost marcată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295096B" w14:textId="0A1CB7EF"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carnea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0A9748E8" w14:textId="426BB4EA"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41775656" w14:textId="06BEFF88" w:rsidR="0003513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[(g) carnea îndeplinește cerințele din Regulamentul (CE) nr. 1688/2005 al Comisiei.]</w:t>
            </w:r>
          </w:p>
          <w:p w14:paraId="56F0952A" w14:textId="77777777" w:rsidR="00F97183" w:rsidRDefault="00C85D33" w:rsidP="0003513D">
            <w:pPr>
              <w:spacing w:before="100" w:beforeAutospacing="1" w:after="100" w:afterAutospacing="1"/>
              <w:rPr>
                <w:rFonts w:ascii="Times New Roman" w:hAnsi="Times New Roman" w:cs="Times New Roman"/>
                <w:color w:val="000000" w:themeColor="text1"/>
                <w:sz w:val="24"/>
                <w:szCs w:val="24"/>
              </w:rPr>
            </w:pPr>
            <w:r w:rsidRPr="00C85D33">
              <w:rPr>
                <w:rFonts w:ascii="Times New Roman" w:hAnsi="Times New Roman" w:cs="Times New Roman"/>
                <w:color w:val="000000" w:themeColor="text1"/>
                <w:sz w:val="24"/>
                <w:szCs w:val="24"/>
              </w:rPr>
              <w:t xml:space="preserve">[II.1a. </w:t>
            </w:r>
            <w:proofErr w:type="spellStart"/>
            <w:r w:rsidRPr="00C85D33">
              <w:rPr>
                <w:rFonts w:ascii="Times New Roman" w:hAnsi="Times New Roman" w:cs="Times New Roman"/>
                <w:color w:val="000000" w:themeColor="text1"/>
                <w:sz w:val="24"/>
                <w:szCs w:val="24"/>
              </w:rPr>
              <w:t>Atestare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privește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al </w:t>
            </w:r>
            <w:proofErr w:type="spellStart"/>
            <w:r w:rsidRPr="00C85D33">
              <w:rPr>
                <w:rFonts w:ascii="Times New Roman" w:hAnsi="Times New Roman" w:cs="Times New Roman"/>
                <w:color w:val="000000" w:themeColor="text1"/>
                <w:sz w:val="24"/>
                <w:szCs w:val="24"/>
              </w:rPr>
              <w:t>Comisiei</w:t>
            </w:r>
            <w:proofErr w:type="spellEnd"/>
            <w:r w:rsidRPr="00C85D33">
              <w:rPr>
                <w:rFonts w:ascii="Times New Roman" w:hAnsi="Times New Roman" w:cs="Times New Roman"/>
                <w:color w:val="000000" w:themeColor="text1"/>
                <w:sz w:val="24"/>
                <w:szCs w:val="24"/>
              </w:rPr>
              <w:t xml:space="preserve"> (</w:t>
            </w:r>
          </w:p>
          <w:p w14:paraId="6ABA431E" w14:textId="1B129924" w:rsidR="00C85D33" w:rsidRDefault="00C85D33" w:rsidP="0003513D">
            <w:pPr>
              <w:spacing w:before="100" w:beforeAutospacing="1" w:after="100" w:afterAutospacing="1"/>
              <w:rPr>
                <w:rFonts w:ascii="Times New Roman" w:hAnsi="Times New Roman" w:cs="Times New Roman"/>
                <w:color w:val="000000" w:themeColor="text1"/>
                <w:sz w:val="24"/>
                <w:szCs w:val="24"/>
              </w:rPr>
            </w:pPr>
            <w:proofErr w:type="spellStart"/>
            <w:r w:rsidRPr="00C85D33">
              <w:rPr>
                <w:rFonts w:ascii="Times New Roman" w:hAnsi="Times New Roman" w:cs="Times New Roman"/>
                <w:color w:val="000000" w:themeColor="text1"/>
                <w:sz w:val="24"/>
                <w:szCs w:val="24"/>
              </w:rPr>
              <w:t>Subsemnatul</w:t>
            </w:r>
            <w:proofErr w:type="spellEnd"/>
            <w:r w:rsidRPr="00C85D33">
              <w:rPr>
                <w:rFonts w:ascii="Times New Roman" w:hAnsi="Times New Roman" w:cs="Times New Roman"/>
                <w:color w:val="000000" w:themeColor="text1"/>
                <w:sz w:val="24"/>
                <w:szCs w:val="24"/>
              </w:rPr>
              <w:t xml:space="preserve">, medic </w:t>
            </w:r>
            <w:proofErr w:type="spellStart"/>
            <w:r w:rsidRPr="00C85D33">
              <w:rPr>
                <w:rFonts w:ascii="Times New Roman" w:hAnsi="Times New Roman" w:cs="Times New Roman"/>
                <w:color w:val="000000" w:themeColor="text1"/>
                <w:sz w:val="24"/>
                <w:szCs w:val="24"/>
              </w:rPr>
              <w:t>veterinar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oficial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declar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am </w:t>
            </w:r>
            <w:proofErr w:type="spellStart"/>
            <w:r w:rsidRPr="00C85D33">
              <w:rPr>
                <w:rFonts w:ascii="Times New Roman" w:hAnsi="Times New Roman" w:cs="Times New Roman"/>
                <w:color w:val="000000" w:themeColor="text1"/>
                <w:sz w:val="24"/>
                <w:szCs w:val="24"/>
              </w:rPr>
              <w:t>luat</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cunoștință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cerințele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relevante</w:t>
            </w:r>
            <w:proofErr w:type="spellEnd"/>
            <w:r w:rsidRPr="00C85D33">
              <w:rPr>
                <w:rFonts w:ascii="Times New Roman" w:hAnsi="Times New Roman" w:cs="Times New Roman"/>
                <w:color w:val="000000" w:themeColor="text1"/>
                <w:sz w:val="24"/>
                <w:szCs w:val="24"/>
              </w:rPr>
              <w:t xml:space="preserve">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(UE) 2019/6 al </w:t>
            </w:r>
            <w:proofErr w:type="spellStart"/>
            <w:r w:rsidRPr="00C85D33">
              <w:rPr>
                <w:rFonts w:ascii="Times New Roman" w:hAnsi="Times New Roman" w:cs="Times New Roman"/>
                <w:color w:val="000000" w:themeColor="text1"/>
                <w:sz w:val="24"/>
                <w:szCs w:val="24"/>
              </w:rPr>
              <w:t>Parlamentului</w:t>
            </w:r>
            <w:proofErr w:type="spellEnd"/>
            <w:r w:rsidRPr="00C85D33">
              <w:rPr>
                <w:rFonts w:ascii="Times New Roman" w:hAnsi="Times New Roman" w:cs="Times New Roman"/>
                <w:color w:val="000000" w:themeColor="text1"/>
                <w:sz w:val="24"/>
                <w:szCs w:val="24"/>
              </w:rPr>
              <w:t xml:space="preserve"> European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al </w:t>
            </w:r>
            <w:proofErr w:type="spellStart"/>
            <w:r w:rsidRPr="00C85D33">
              <w:rPr>
                <w:rFonts w:ascii="Times New Roman" w:hAnsi="Times New Roman" w:cs="Times New Roman"/>
                <w:color w:val="000000" w:themeColor="text1"/>
                <w:sz w:val="24"/>
                <w:szCs w:val="24"/>
              </w:rPr>
              <w:t>Consiliului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certific</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prin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prezenta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carnea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proaspătă</w:t>
            </w:r>
            <w:proofErr w:type="spellEnd"/>
            <w:r w:rsidRPr="00C85D33">
              <w:rPr>
                <w:rFonts w:ascii="Times New Roman" w:hAnsi="Times New Roman" w:cs="Times New Roman"/>
                <w:color w:val="000000" w:themeColor="text1"/>
                <w:sz w:val="24"/>
                <w:szCs w:val="24"/>
              </w:rPr>
              <w:t xml:space="preserve"> de </w:t>
            </w:r>
            <w:proofErr w:type="spellStart"/>
            <w:r w:rsidRPr="00C85D33">
              <w:rPr>
                <w:rFonts w:ascii="Times New Roman" w:hAnsi="Times New Roman" w:cs="Times New Roman"/>
                <w:color w:val="000000" w:themeColor="text1"/>
                <w:sz w:val="24"/>
                <w:szCs w:val="24"/>
              </w:rPr>
              <w:t>pasăre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alta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decât</w:t>
            </w:r>
            <w:proofErr w:type="spellEnd"/>
            <w:r w:rsidRPr="00C85D33">
              <w:rPr>
                <w:rFonts w:ascii="Times New Roman" w:hAnsi="Times New Roman" w:cs="Times New Roman"/>
                <w:color w:val="000000" w:themeColor="text1"/>
                <w:sz w:val="24"/>
                <w:szCs w:val="24"/>
              </w:rPr>
              <w:t xml:space="preserve"> de ratite, </w:t>
            </w:r>
            <w:proofErr w:type="spellStart"/>
            <w:r w:rsidRPr="00C85D33">
              <w:rPr>
                <w:rFonts w:ascii="Times New Roman" w:hAnsi="Times New Roman" w:cs="Times New Roman"/>
                <w:color w:val="000000" w:themeColor="text1"/>
                <w:sz w:val="24"/>
                <w:szCs w:val="24"/>
              </w:rPr>
              <w:t>descrisă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partea</w:t>
            </w:r>
            <w:proofErr w:type="spellEnd"/>
            <w:r w:rsidRPr="00C85D33">
              <w:rPr>
                <w:rFonts w:ascii="Times New Roman" w:hAnsi="Times New Roman" w:cs="Times New Roman"/>
                <w:color w:val="000000" w:themeColor="text1"/>
                <w:sz w:val="24"/>
                <w:szCs w:val="24"/>
              </w:rPr>
              <w:t xml:space="preserve"> I, a </w:t>
            </w:r>
            <w:proofErr w:type="spellStart"/>
            <w:r w:rsidRPr="00C85D33">
              <w:rPr>
                <w:rFonts w:ascii="Times New Roman" w:hAnsi="Times New Roman" w:cs="Times New Roman"/>
                <w:color w:val="000000" w:themeColor="text1"/>
                <w:sz w:val="24"/>
                <w:szCs w:val="24"/>
              </w:rPr>
              <w:t>fost</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produsă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conformitate</w:t>
            </w:r>
            <w:proofErr w:type="spellEnd"/>
            <w:r w:rsidRPr="00C85D33">
              <w:rPr>
                <w:rFonts w:ascii="Times New Roman" w:hAnsi="Times New Roman" w:cs="Times New Roman"/>
                <w:color w:val="000000" w:themeColor="text1"/>
                <w:sz w:val="24"/>
                <w:szCs w:val="24"/>
              </w:rPr>
              <w:t xml:space="preserve"> cu </w:t>
            </w:r>
            <w:proofErr w:type="spellStart"/>
            <w:r w:rsidRPr="00C85D33">
              <w:rPr>
                <w:rFonts w:ascii="Times New Roman" w:hAnsi="Times New Roman" w:cs="Times New Roman"/>
                <w:color w:val="000000" w:themeColor="text1"/>
                <w:sz w:val="24"/>
                <w:szCs w:val="24"/>
              </w:rPr>
              <w:t>respectivele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cerințe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particular,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animalelor</w:t>
            </w:r>
            <w:proofErr w:type="spellEnd"/>
            <w:r w:rsidRPr="00C85D33">
              <w:rPr>
                <w:rFonts w:ascii="Times New Roman" w:hAnsi="Times New Roman" w:cs="Times New Roman"/>
                <w:color w:val="000000" w:themeColor="text1"/>
                <w:sz w:val="24"/>
                <w:szCs w:val="24"/>
              </w:rPr>
              <w:t xml:space="preserve"> de la care </w:t>
            </w:r>
            <w:proofErr w:type="spellStart"/>
            <w:r w:rsidRPr="00C85D33">
              <w:rPr>
                <w:rFonts w:ascii="Times New Roman" w:hAnsi="Times New Roman" w:cs="Times New Roman"/>
                <w:color w:val="000000" w:themeColor="text1"/>
                <w:sz w:val="24"/>
                <w:szCs w:val="24"/>
              </w:rPr>
              <w:t>este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obținută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carnea</w:t>
            </w:r>
            <w:proofErr w:type="spellEnd"/>
            <w:r w:rsidRPr="00C85D33">
              <w:rPr>
                <w:rFonts w:ascii="Times New Roman" w:hAnsi="Times New Roman" w:cs="Times New Roman"/>
                <w:color w:val="000000" w:themeColor="text1"/>
                <w:sz w:val="24"/>
                <w:szCs w:val="24"/>
              </w:rPr>
              <w:t xml:space="preserve"> nu li s-au </w:t>
            </w:r>
            <w:proofErr w:type="spellStart"/>
            <w:r w:rsidRPr="00C85D33">
              <w:rPr>
                <w:rFonts w:ascii="Times New Roman" w:hAnsi="Times New Roman" w:cs="Times New Roman"/>
                <w:color w:val="000000" w:themeColor="text1"/>
                <w:sz w:val="24"/>
                <w:szCs w:val="24"/>
              </w:rPr>
              <w:t>administrat</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medicamente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pentru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stimularea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creșterii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creșterea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producției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medicamente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w:t>
            </w:r>
            <w:proofErr w:type="spellEnd"/>
            <w:r w:rsidRPr="00C85D33">
              <w:rPr>
                <w:rFonts w:ascii="Times New Roman" w:hAnsi="Times New Roman" w:cs="Times New Roman"/>
                <w:color w:val="000000" w:themeColor="text1"/>
                <w:sz w:val="24"/>
                <w:szCs w:val="24"/>
              </w:rPr>
              <w:t xml:space="preserve"> care </w:t>
            </w:r>
            <w:proofErr w:type="spellStart"/>
            <w:r w:rsidRPr="00C85D33">
              <w:rPr>
                <w:rFonts w:ascii="Times New Roman" w:hAnsi="Times New Roman" w:cs="Times New Roman"/>
                <w:color w:val="000000" w:themeColor="text1"/>
                <w:sz w:val="24"/>
                <w:szCs w:val="24"/>
              </w:rPr>
              <w:t>conțin</w:t>
            </w:r>
            <w:proofErr w:type="spellEnd"/>
            <w:r w:rsidRPr="00C85D33">
              <w:rPr>
                <w:rFonts w:ascii="Times New Roman" w:hAnsi="Times New Roman" w:cs="Times New Roman"/>
                <w:color w:val="000000" w:themeColor="text1"/>
                <w:sz w:val="24"/>
                <w:szCs w:val="24"/>
              </w:rPr>
              <w:t xml:space="preserve"> un </w:t>
            </w:r>
            <w:proofErr w:type="spellStart"/>
            <w:r w:rsidRPr="00C85D33">
              <w:rPr>
                <w:rFonts w:ascii="Times New Roman" w:hAnsi="Times New Roman" w:cs="Times New Roman"/>
                <w:color w:val="000000" w:themeColor="text1"/>
                <w:sz w:val="24"/>
                <w:szCs w:val="24"/>
              </w:rPr>
              <w:t>antimicrobian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inclus</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lista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antimicrobienelor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rezervate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pentru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tratamentul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anumitor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infecții</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oameni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prevăzută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de </w:t>
            </w:r>
            <w:proofErr w:type="spellStart"/>
            <w:r w:rsidRPr="00C85D33">
              <w:rPr>
                <w:rFonts w:ascii="Times New Roman" w:hAnsi="Times New Roman" w:cs="Times New Roman"/>
                <w:color w:val="000000" w:themeColor="text1"/>
                <w:sz w:val="24"/>
                <w:szCs w:val="24"/>
              </w:rPr>
              <w:t>punere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aplicare</w:t>
            </w:r>
            <w:proofErr w:type="spellEnd"/>
            <w:r w:rsidRPr="00C85D33">
              <w:rPr>
                <w:rFonts w:ascii="Times New Roman" w:hAnsi="Times New Roman" w:cs="Times New Roman"/>
                <w:color w:val="000000" w:themeColor="text1"/>
                <w:sz w:val="24"/>
                <w:szCs w:val="24"/>
              </w:rPr>
              <w:t xml:space="preserve"> (UE) 2022/1255 al </w:t>
            </w:r>
            <w:proofErr w:type="spellStart"/>
            <w:r w:rsidRPr="00C85D33">
              <w:rPr>
                <w:rFonts w:ascii="Times New Roman" w:hAnsi="Times New Roman" w:cs="Times New Roman"/>
                <w:color w:val="000000" w:themeColor="text1"/>
                <w:sz w:val="24"/>
                <w:szCs w:val="24"/>
              </w:rPr>
              <w:t>Comisiei</w:t>
            </w:r>
            <w:proofErr w:type="spellEnd"/>
            <w:r w:rsidR="00A402BB">
              <w:rPr>
                <w:rFonts w:ascii="Times New Roman" w:hAnsi="Times New Roman" w:cs="Times New Roman"/>
                <w:color w:val="000000" w:themeColor="text1"/>
                <w:sz w:val="24"/>
                <w:szCs w:val="24"/>
              </w:rPr>
              <w:t xml:space="preserve"> </w:t>
            </w:r>
            <w:r w:rsidR="00A402BB" w:rsidRPr="005424BD">
              <w:rPr>
                <w:rFonts w:ascii="Times New Roman" w:hAnsi="Times New Roman" w:cs="Times New Roman"/>
                <w:color w:val="000000" w:themeColor="text1"/>
                <w:sz w:val="24"/>
                <w:szCs w:val="24"/>
              </w:rPr>
              <w:t>(</w:t>
            </w:r>
            <w:r w:rsidR="00A402BB" w:rsidRPr="005424BD">
              <w:rPr>
                <w:rFonts w:ascii="Times New Roman" w:hAnsi="Times New Roman" w:cs="Times New Roman"/>
                <w:b/>
                <w:bCs/>
                <w:color w:val="000000" w:themeColor="text1"/>
                <w:sz w:val="24"/>
                <w:szCs w:val="24"/>
                <w:lang w:val="ro-RO"/>
              </w:rPr>
              <w:t>Ordin ANSA</w:t>
            </w:r>
            <w:r w:rsidR="00A402BB" w:rsidRPr="00055366">
              <w:rPr>
                <w:rFonts w:ascii="Times New Roman" w:hAnsi="Times New Roman" w:cs="Times New Roman"/>
                <w:color w:val="000000"/>
                <w:sz w:val="24"/>
                <w:szCs w:val="24"/>
                <w:lang w:val="ro-RO"/>
              </w:rPr>
              <w:t xml:space="preserve"> </w:t>
            </w:r>
            <w:r w:rsidR="00A402BB" w:rsidRPr="00055366">
              <w:rPr>
                <w:rFonts w:ascii="Times New Roman" w:hAnsi="Times New Roman" w:cs="Times New Roman"/>
                <w:b/>
                <w:bCs/>
                <w:color w:val="000000"/>
                <w:sz w:val="24"/>
                <w:szCs w:val="24"/>
                <w:lang w:val="ro-RO"/>
              </w:rPr>
              <w:t>nr. 232/2025</w:t>
            </w:r>
            <w:r w:rsidR="00A402BB" w:rsidRPr="005424BD">
              <w:rPr>
                <w:rFonts w:ascii="Times New Roman" w:hAnsi="Times New Roman" w:cs="Times New Roman"/>
                <w:color w:val="000000"/>
                <w:sz w:val="24"/>
                <w:szCs w:val="24"/>
                <w:lang w:val="ro-RO"/>
              </w:rPr>
              <w:t>)</w:t>
            </w:r>
            <w:r w:rsidR="00A402BB">
              <w:rPr>
                <w:rFonts w:ascii="Times New Roman" w:hAnsi="Times New Roman" w:cs="Times New Roman"/>
                <w:color w:val="000000"/>
                <w:sz w:val="24"/>
                <w:szCs w:val="24"/>
                <w:lang w:val="ro-RO"/>
              </w:rPr>
              <w:t>,</w:t>
            </w:r>
            <w:r w:rsidR="00A402BB" w:rsidRPr="005424BD">
              <w:rPr>
                <w:rFonts w:ascii="Times New Roman" w:eastAsiaTheme="minorHAnsi"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astfel</w:t>
            </w:r>
            <w:proofErr w:type="spellEnd"/>
            <w:r w:rsidRPr="00C85D33">
              <w:rPr>
                <w:rFonts w:ascii="Times New Roman" w:hAnsi="Times New Roman" w:cs="Times New Roman"/>
                <w:color w:val="000000" w:themeColor="text1"/>
                <w:sz w:val="24"/>
                <w:szCs w:val="24"/>
              </w:rPr>
              <w:t xml:space="preserve"> cum se </w:t>
            </w:r>
            <w:proofErr w:type="spellStart"/>
            <w:r w:rsidRPr="00C85D33">
              <w:rPr>
                <w:rFonts w:ascii="Times New Roman" w:hAnsi="Times New Roman" w:cs="Times New Roman"/>
                <w:color w:val="000000" w:themeColor="text1"/>
                <w:sz w:val="24"/>
                <w:szCs w:val="24"/>
              </w:rPr>
              <w:t>prevede</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articolul</w:t>
            </w:r>
            <w:proofErr w:type="spellEnd"/>
            <w:r w:rsidRPr="00C85D33">
              <w:rPr>
                <w:rFonts w:ascii="Times New Roman" w:hAnsi="Times New Roman" w:cs="Times New Roman"/>
                <w:color w:val="000000" w:themeColor="text1"/>
                <w:sz w:val="24"/>
                <w:szCs w:val="24"/>
              </w:rPr>
              <w:t xml:space="preserve"> 3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precum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provine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dintr</w:t>
            </w:r>
            <w:proofErr w:type="spellEnd"/>
            <w:r w:rsidRPr="00C85D33">
              <w:rPr>
                <w:rFonts w:ascii="Times New Roman" w:hAnsi="Times New Roman" w:cs="Times New Roman"/>
                <w:color w:val="000000" w:themeColor="text1"/>
                <w:sz w:val="24"/>
                <w:szCs w:val="24"/>
              </w:rPr>
              <w:t xml:space="preserve">-o </w:t>
            </w:r>
            <w:proofErr w:type="spellStart"/>
            <w:r w:rsidRPr="00C85D33">
              <w:rPr>
                <w:rFonts w:ascii="Times New Roman" w:hAnsi="Times New Roman" w:cs="Times New Roman"/>
                <w:color w:val="000000" w:themeColor="text1"/>
                <w:sz w:val="24"/>
                <w:szCs w:val="24"/>
              </w:rPr>
              <w:t>țară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terță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dintr</w:t>
            </w:r>
            <w:proofErr w:type="spellEnd"/>
            <w:r w:rsidRPr="00C85D33">
              <w:rPr>
                <w:rFonts w:ascii="Times New Roman" w:hAnsi="Times New Roman" w:cs="Times New Roman"/>
                <w:color w:val="000000" w:themeColor="text1"/>
                <w:sz w:val="24"/>
                <w:szCs w:val="24"/>
              </w:rPr>
              <w:t xml:space="preserve">-o </w:t>
            </w:r>
            <w:proofErr w:type="spellStart"/>
            <w:r w:rsidRPr="00C85D33">
              <w:rPr>
                <w:rFonts w:ascii="Times New Roman" w:hAnsi="Times New Roman" w:cs="Times New Roman"/>
                <w:color w:val="000000" w:themeColor="text1"/>
                <w:sz w:val="24"/>
                <w:szCs w:val="24"/>
              </w:rPr>
              <w:t>regiune</w:t>
            </w:r>
            <w:proofErr w:type="spellEnd"/>
            <w:r w:rsidRPr="00C85D33">
              <w:rPr>
                <w:rFonts w:ascii="Times New Roman" w:hAnsi="Times New Roman" w:cs="Times New Roman"/>
                <w:color w:val="000000" w:themeColor="text1"/>
                <w:sz w:val="24"/>
                <w:szCs w:val="24"/>
              </w:rPr>
              <w:t xml:space="preserve"> a </w:t>
            </w:r>
            <w:proofErr w:type="spellStart"/>
            <w:r w:rsidRPr="00C85D33">
              <w:rPr>
                <w:rFonts w:ascii="Times New Roman" w:hAnsi="Times New Roman" w:cs="Times New Roman"/>
                <w:color w:val="000000" w:themeColor="text1"/>
                <w:sz w:val="24"/>
                <w:szCs w:val="24"/>
              </w:rPr>
              <w:t>acesteia</w:t>
            </w:r>
            <w:proofErr w:type="spellEnd"/>
            <w:r w:rsidRPr="00C85D33">
              <w:rPr>
                <w:rFonts w:ascii="Times New Roman" w:hAnsi="Times New Roman" w:cs="Times New Roman"/>
                <w:color w:val="000000" w:themeColor="text1"/>
                <w:sz w:val="24"/>
                <w:szCs w:val="24"/>
              </w:rPr>
              <w:t xml:space="preserve"> care </w:t>
            </w:r>
            <w:proofErr w:type="spellStart"/>
            <w:r w:rsidRPr="00C85D33">
              <w:rPr>
                <w:rFonts w:ascii="Times New Roman" w:hAnsi="Times New Roman" w:cs="Times New Roman"/>
                <w:color w:val="000000" w:themeColor="text1"/>
                <w:sz w:val="24"/>
                <w:szCs w:val="24"/>
              </w:rPr>
              <w:t>figurează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anexa</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de </w:t>
            </w:r>
            <w:proofErr w:type="spellStart"/>
            <w:r w:rsidRPr="00C85D33">
              <w:rPr>
                <w:rFonts w:ascii="Times New Roman" w:hAnsi="Times New Roman" w:cs="Times New Roman"/>
                <w:color w:val="000000" w:themeColor="text1"/>
                <w:sz w:val="24"/>
                <w:szCs w:val="24"/>
              </w:rPr>
              <w:t>punere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aplicare</w:t>
            </w:r>
            <w:proofErr w:type="spellEnd"/>
            <w:r w:rsidRPr="00C85D33">
              <w:rPr>
                <w:rFonts w:ascii="Times New Roman" w:hAnsi="Times New Roman" w:cs="Times New Roman"/>
                <w:color w:val="000000" w:themeColor="text1"/>
                <w:sz w:val="24"/>
                <w:szCs w:val="24"/>
              </w:rPr>
              <w:t xml:space="preserve"> (UE) 2024/2598 al </w:t>
            </w:r>
            <w:proofErr w:type="spellStart"/>
            <w:r w:rsidRPr="00C85D33">
              <w:rPr>
                <w:rFonts w:ascii="Times New Roman" w:hAnsi="Times New Roman" w:cs="Times New Roman"/>
                <w:color w:val="000000" w:themeColor="text1"/>
                <w:sz w:val="24"/>
                <w:szCs w:val="24"/>
              </w:rPr>
              <w:t>Comisiei</w:t>
            </w:r>
            <w:proofErr w:type="spellEnd"/>
            <w:r w:rsidRPr="00C85D33">
              <w:rPr>
                <w:rFonts w:ascii="Times New Roman" w:hAnsi="Times New Roman" w:cs="Times New Roman"/>
                <w:color w:val="000000" w:themeColor="text1"/>
                <w:sz w:val="24"/>
                <w:szCs w:val="24"/>
              </w:rPr>
              <w:t>.]</w:t>
            </w:r>
          </w:p>
          <w:p w14:paraId="5EF27B3A" w14:textId="77777777" w:rsidR="00F97183" w:rsidRPr="00F97183" w:rsidRDefault="00F97183" w:rsidP="0003513D">
            <w:pPr>
              <w:spacing w:before="100" w:beforeAutospacing="1" w:after="100" w:afterAutospacing="1"/>
              <w:rPr>
                <w:rFonts w:ascii="Times New Roman" w:hAnsi="Times New Roman" w:cs="Times New Roman"/>
                <w:color w:val="000000" w:themeColor="text1"/>
                <w:sz w:val="24"/>
                <w:szCs w:val="24"/>
                <w:lang w:val="en-US"/>
              </w:rPr>
            </w:pPr>
          </w:p>
          <w:p w14:paraId="1A37FBFC" w14:textId="77777777" w:rsidR="0003513D" w:rsidRPr="00076A8D" w:rsidRDefault="0003513D" w:rsidP="0003513D">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70CAA4BF"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 (¹) de păsare, alta decât de ratite</w:t>
            </w:r>
            <w:r w:rsidRPr="00076A8D">
              <w:rPr>
                <w:rFonts w:ascii="Times New Roman" w:hAnsi="Times New Roman" w:cs="Times New Roman"/>
                <w:color w:val="000000" w:themeColor="text1"/>
                <w:sz w:val="24"/>
                <w:szCs w:val="24"/>
                <w:lang w:val="ro-RO"/>
              </w:rPr>
              <w:t>, descrisă în partea I:</w:t>
            </w:r>
          </w:p>
          <w:p w14:paraId="291F280D" w14:textId="0B328F98"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zona cu codul: ………………… (³)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(a) este autorizată și enumerată în partea I din anexa XIV la Regulamentul de punere în aplicare (UE) 2021/404 al Comisiei pentru introducerea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păsare, alta decât de ratite;</w:t>
            </w:r>
            <w:r w:rsidRPr="00076A8D">
              <w:rPr>
                <w:rFonts w:ascii="Times New Roman" w:hAnsi="Times New Roman" w:cs="Times New Roman"/>
                <w:color w:val="000000" w:themeColor="text1"/>
                <w:sz w:val="24"/>
                <w:szCs w:val="24"/>
                <w:lang w:val="ro-RO"/>
              </w:rPr>
              <w:br/>
              <w:t>(b) pune în aplicare un program de supraveghere epidemiologică a gripei aviare înalt patogene și a gripei aviare de joasă patogenitate în conformitate cu Regulamentul de punere în aplicare (UE) 2020/692 al Comisiei;</w:t>
            </w:r>
            <w:r w:rsidRPr="00076A8D">
              <w:rPr>
                <w:rFonts w:ascii="Times New Roman" w:hAnsi="Times New Roman" w:cs="Times New Roman"/>
                <w:color w:val="000000" w:themeColor="text1"/>
                <w:sz w:val="24"/>
                <w:szCs w:val="24"/>
                <w:lang w:val="ro-RO"/>
              </w:rPr>
              <w:br/>
              <w:t>(c) nu este considerată indemnă de gripă aviară înalt patogenă (¹) (⁴) (⁵) în conformitate cu articolul 38 din Regulamentul delegat (UE) 2020/692;</w:t>
            </w:r>
            <w:r w:rsidRPr="00076A8D">
              <w:rPr>
                <w:rFonts w:ascii="Times New Roman" w:hAnsi="Times New Roman" w:cs="Times New Roman"/>
                <w:color w:val="000000" w:themeColor="text1"/>
                <w:sz w:val="24"/>
                <w:szCs w:val="24"/>
                <w:lang w:val="ro-RO"/>
              </w:rPr>
              <w:br/>
              <w:t>(d) nu este considerată indemnă de boala Newcastle în conformitate cu articolul 39 din Regulamentul delegat (UE) 2020/692.</w:t>
            </w:r>
          </w:p>
          <w:p w14:paraId="0BAE3FD3" w14:textId="3CDB9706"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în zona menționată la punctul II.2.1., în care:</w:t>
            </w:r>
            <w:r w:rsidRPr="00076A8D">
              <w:rPr>
                <w:rFonts w:ascii="Times New Roman" w:hAnsi="Times New Roman" w:cs="Times New Roman"/>
                <w:color w:val="000000" w:themeColor="text1"/>
                <w:sz w:val="24"/>
                <w:szCs w:val="24"/>
                <w:lang w:val="ro-RO"/>
              </w:rPr>
              <w:br/>
              <w:t xml:space="preserve">(⁴)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nu se efectuează vaccinarea împotriva gripei aviare înalt patogene;]</w:t>
            </w:r>
            <w:r w:rsidRPr="00076A8D">
              <w:rPr>
                <w:rFonts w:ascii="Times New Roman" w:hAnsi="Times New Roman" w:cs="Times New Roman"/>
                <w:color w:val="000000" w:themeColor="text1"/>
                <w:sz w:val="24"/>
                <w:szCs w:val="24"/>
                <w:lang w:val="ro-RO"/>
              </w:rPr>
              <w:br/>
              <w:t xml:space="preserve">(⁴)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vaccinarea împotriva gripei aviare înalt patogene se efectuează în conformitate cu un program de vaccinare care îndeplinește criteriile stabilite în anexa XIII la Regulamentul delegat (UE) 2020/692;]</w:t>
            </w:r>
            <w:r w:rsidRPr="00076A8D">
              <w:rPr>
                <w:rFonts w:ascii="Times New Roman" w:hAnsi="Times New Roman" w:cs="Times New Roman"/>
                <w:color w:val="000000" w:themeColor="text1"/>
                <w:sz w:val="24"/>
                <w:szCs w:val="24"/>
                <w:lang w:val="ro-RO"/>
              </w:rPr>
              <w:b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este interzisă vaccinarea împotriva infecției cu virusul bolii de Newcastle cu vaccinuri care nu îndeplinesc atât criteriile generale, cât și cele specifice din anexa XV la Regulamentul delegat (UE) 2020/692;]</w:t>
            </w:r>
            <w:r w:rsidRPr="00076A8D">
              <w:rPr>
                <w:rFonts w:ascii="Times New Roman" w:hAnsi="Times New Roman" w:cs="Times New Roman"/>
                <w:color w:val="000000" w:themeColor="text1"/>
                <w:sz w:val="24"/>
                <w:szCs w:val="24"/>
                <w:lang w:val="ro-RO"/>
              </w:rPr>
              <w:br/>
              <w:t xml:space="preserve">(⁴) (⁶)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vaccinarea împotriva infecției cu virusul bolii de Newcastle cu vaccinuri care îndeplinesc numai criteriile generale din anexa XV la Regulamentul delegat (UE) 2020/692 nu este interzisă, iar carnea proaspătă a fost obținută de la păsări de curte care: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 xml:space="preserve">(i) nu au fost vaccinate cu vaccinuri vii atenuate preparate dintr-o tulpină a măcar a virusului bolii de Newcastle care are un grad de patogenitate mai mare decât tulpinile </w:t>
            </w:r>
            <w:proofErr w:type="spellStart"/>
            <w:r w:rsidRPr="00076A8D">
              <w:rPr>
                <w:rFonts w:ascii="Times New Roman" w:hAnsi="Times New Roman" w:cs="Times New Roman"/>
                <w:color w:val="000000" w:themeColor="text1"/>
                <w:sz w:val="24"/>
                <w:szCs w:val="24"/>
                <w:lang w:val="ro-RO"/>
              </w:rPr>
              <w:t>lentogene</w:t>
            </w:r>
            <w:proofErr w:type="spellEnd"/>
            <w:r w:rsidRPr="00076A8D">
              <w:rPr>
                <w:rFonts w:ascii="Times New Roman" w:hAnsi="Times New Roman" w:cs="Times New Roman"/>
                <w:color w:val="000000" w:themeColor="text1"/>
                <w:sz w:val="24"/>
                <w:szCs w:val="24"/>
                <w:lang w:val="ro-RO"/>
              </w:rPr>
              <w:t xml:space="preserve"> ale virusului în ultimele 30 de zile anterioare datei sacrificării;</w:t>
            </w:r>
            <w:r w:rsidRPr="00076A8D">
              <w:rPr>
                <w:rFonts w:ascii="Times New Roman" w:hAnsi="Times New Roman" w:cs="Times New Roman"/>
                <w:color w:val="000000" w:themeColor="text1"/>
                <w:sz w:val="24"/>
                <w:szCs w:val="24"/>
                <w:lang w:val="ro-RO"/>
              </w:rPr>
              <w:br/>
              <w:t xml:space="preserve">(ii) au fost supuse unui test de izolarea a virusului (⁷) pentru infecția cu virusul bolii de Newcastle, efectuat în momentul sacrificării pe un eșantion aleatoriu de tampoane cloacale prelevate de la cel puțin 60 de păsări din fiecare efectiv în cauză, fără să se depisteze </w:t>
            </w:r>
            <w:proofErr w:type="spellStart"/>
            <w:r w:rsidRPr="00076A8D">
              <w:rPr>
                <w:rFonts w:ascii="Times New Roman" w:hAnsi="Times New Roman" w:cs="Times New Roman"/>
                <w:color w:val="000000" w:themeColor="text1"/>
                <w:sz w:val="24"/>
                <w:szCs w:val="24"/>
                <w:lang w:val="ro-RO"/>
              </w:rPr>
              <w:t>paramixovirusuri</w:t>
            </w:r>
            <w:proofErr w:type="spellEnd"/>
            <w:r w:rsidRPr="00076A8D">
              <w:rPr>
                <w:rFonts w:ascii="Times New Roman" w:hAnsi="Times New Roman" w:cs="Times New Roman"/>
                <w:color w:val="000000" w:themeColor="text1"/>
                <w:sz w:val="24"/>
                <w:szCs w:val="24"/>
                <w:lang w:val="ro-RO"/>
              </w:rPr>
              <w:t xml:space="preserve"> aviare cu un ICPI mai mare de 0,4;</w:t>
            </w:r>
            <w:r w:rsidRPr="00076A8D">
              <w:rPr>
                <w:rFonts w:ascii="Times New Roman" w:hAnsi="Times New Roman" w:cs="Times New Roman"/>
                <w:color w:val="000000" w:themeColor="text1"/>
                <w:sz w:val="24"/>
                <w:szCs w:val="24"/>
                <w:lang w:val="ro-RO"/>
              </w:rPr>
              <w:br/>
              <w:t>(iii) în ultimele 30 de zile înainte de data sacrificării nu au venit în contact cu păsări de curte care nu îndeplinesc condițiile prevăzute la punctele (i) și (ii);]</w:t>
            </w:r>
          </w:p>
          <w:p w14:paraId="5F062C08" w14:textId="39084389"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de la păsări de curte care provin din unități:</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de proveniență și care dispun de un sistem pentru menținerea și păstrarea evidențelor în conformitate cu articolul 8 din Regulamentul delegat (UE) 2020/692;</w:t>
            </w:r>
            <w:r w:rsidRPr="00076A8D">
              <w:rPr>
                <w:rFonts w:ascii="Times New Roman" w:hAnsi="Times New Roman" w:cs="Times New Roman"/>
                <w:color w:val="000000" w:themeColor="text1"/>
                <w:sz w:val="24"/>
                <w:szCs w:val="24"/>
                <w:lang w:val="ro-RO"/>
              </w:rPr>
              <w:br/>
              <w:t>(b) care sunt supuse unor vizite periodice de verificare efectuate de un medic veterinar oficial sau medic veterinar în scopul depistării și al informării privind semnele clinice ale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în care și în jurul căreia într-o zonă cu raza de 10 km nu s-a stabilit nicio restricție din partea autorității competente pentru focare de gripă aviară sau infecția cu virusul bolii de Newcastle o perioadă de cel puțin 30 de zile înainte de data sacrificării păsărilor de curte;</w:t>
            </w:r>
            <w:r w:rsidRPr="00076A8D">
              <w:rPr>
                <w:rFonts w:ascii="Times New Roman" w:hAnsi="Times New Roman" w:cs="Times New Roman"/>
                <w:color w:val="000000" w:themeColor="text1"/>
                <w:sz w:val="24"/>
                <w:szCs w:val="24"/>
                <w:lang w:val="ro-RO"/>
              </w:rPr>
              <w:br/>
              <w:t>(d) care, în momentul sacrificării lor, nu au făcut obiectul niciunei măsuri naționale de restricționare din motive de sănătate animală, inclusiv măsuri aplicate dintr-un sistem pentru menținerea sănătății animalelor și a sănătății publice veterinare pentru bolile emergente;</w:t>
            </w:r>
          </w:p>
          <w:p w14:paraId="18CA636F" w14:textId="317075E9" w:rsidR="004B2FCC"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păsări de curte care:</w:t>
            </w:r>
            <w:r w:rsidRPr="00076A8D">
              <w:rPr>
                <w:rFonts w:ascii="Times New Roman" w:hAnsi="Times New Roman" w:cs="Times New Roman"/>
                <w:color w:val="000000" w:themeColor="text1"/>
                <w:sz w:val="24"/>
                <w:szCs w:val="24"/>
                <w:lang w:val="ro-RO"/>
              </w:rPr>
              <w:b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rămas în zona menționată la punctul II.2.1. de la </w:t>
            </w:r>
            <w:proofErr w:type="spellStart"/>
            <w:r w:rsidRPr="00076A8D">
              <w:rPr>
                <w:rFonts w:ascii="Times New Roman" w:hAnsi="Times New Roman" w:cs="Times New Roman"/>
                <w:color w:val="000000" w:themeColor="text1"/>
                <w:sz w:val="24"/>
                <w:szCs w:val="24"/>
                <w:lang w:val="ro-RO"/>
              </w:rPr>
              <w:t>eclozare</w:t>
            </w:r>
            <w:proofErr w:type="spellEnd"/>
            <w:r w:rsidRPr="00076A8D">
              <w:rPr>
                <w:rFonts w:ascii="Times New Roman" w:hAnsi="Times New Roman" w:cs="Times New Roman"/>
                <w:color w:val="000000" w:themeColor="text1"/>
                <w:sz w:val="24"/>
                <w:szCs w:val="24"/>
                <w:lang w:val="ro-RO"/>
              </w:rPr>
              <w:t xml:space="preserve"> până la sacrificare;]</w:t>
            </w:r>
          </w:p>
          <w:p w14:paraId="747AA425"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păsări de curte care:</w:t>
            </w:r>
          </w:p>
          <w:p w14:paraId="1FF8202C" w14:textId="702C75A3"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fost introduse în zona menționată la punctul II.2.1. cu cel puțin 2 zile, păsări de curte de reproducție, păsări de curte pentru producție sau păsări de curte destinate sacrificării în conformitate cu cerințele de sănătate animală</w:t>
            </w:r>
            <w:r w:rsidR="008F1541" w:rsidRPr="00076A8D">
              <w:rPr>
                <w:rFonts w:ascii="Times New Roman" w:hAnsi="Times New Roman" w:cs="Times New Roman"/>
                <w:color w:val="000000" w:themeColor="text1"/>
                <w:lang w:val="ro-RO"/>
              </w:rPr>
              <w:t xml:space="preserve"> </w:t>
            </w:r>
            <w:r w:rsidRPr="00076A8D">
              <w:rPr>
                <w:rFonts w:ascii="Times New Roman" w:hAnsi="Times New Roman" w:cs="Times New Roman"/>
                <w:color w:val="000000" w:themeColor="text1"/>
                <w:sz w:val="24"/>
                <w:szCs w:val="24"/>
                <w:lang w:val="ro-RO"/>
              </w:rPr>
              <w:t xml:space="preserve">care sunt cel puțin la fel de stricte ca și cerințele relevante din Regulamentul (UE) 2016/429 </w:t>
            </w:r>
            <w:r w:rsidR="001828F7" w:rsidRPr="00076A8D">
              <w:rPr>
                <w:rFonts w:ascii="Times New Roman" w:hAnsi="Times New Roman" w:cs="Times New Roman"/>
                <w:b/>
                <w:bCs/>
                <w:color w:val="000000" w:themeColor="text1"/>
                <w:lang w:val="ro-RO"/>
              </w:rPr>
              <w:t>(</w:t>
            </w:r>
            <w:r w:rsidR="001828F7"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și din Regulamentul delegat (UE) 2020/692, din:</w:t>
            </w:r>
            <w:r w:rsidRPr="00076A8D">
              <w:rPr>
                <w:rFonts w:ascii="Times New Roman" w:hAnsi="Times New Roman" w:cs="Times New Roman"/>
                <w:color w:val="000000" w:themeColor="text1"/>
                <w:sz w:val="24"/>
                <w:szCs w:val="24"/>
                <w:lang w:val="ro-RO"/>
              </w:rPr>
              <w:br/>
              <w:t xml:space="preserve">– [o zonă enumerată în partea I din anexa V la Regulamentul de punere în aplicare (UE) 2021/404 pentru introducerea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categorii de păsări de curte;]</w:t>
            </w:r>
            <w:r w:rsidRPr="00076A8D">
              <w:rPr>
                <w:rFonts w:ascii="Times New Roman" w:hAnsi="Times New Roman" w:cs="Times New Roman"/>
                <w:color w:val="000000" w:themeColor="text1"/>
                <w:sz w:val="24"/>
                <w:szCs w:val="24"/>
                <w:lang w:val="ro-RO"/>
              </w:rPr>
              <w:br/>
              <w:t>– [un stat membru;]]</w:t>
            </w:r>
          </w:p>
          <w:p w14:paraId="0CF6EDDC"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nu au fost vaccinate împotriva gripei aviare înalt patogene;]</w:t>
            </w:r>
          </w:p>
          <w:p w14:paraId="780FDB66"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(⁵)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au fost vaccinate împotriva gripei aviare înalt patogene în conformitate cu un program de vaccinare care îndeplinește criteriile stabilite în anexa XIII la Regulamentul delegat (UE) 2020/692;]</w:t>
            </w:r>
          </w:p>
          <w:p w14:paraId="1360C707"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nu au fost vaccinate împotriva infecției cu virusul bolii de Newcastle în ultimele 30 de zile înainte de data sacrificării;]</w:t>
            </w:r>
          </w:p>
          <w:p w14:paraId="02C00B79"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au fost vaccinate împotriva infecției cu virusul bolii de Newcastle în ultimele 30 de zile înainte de data sacrificării cu vaccinuri inactivate care îndeplinesc atât criteriile generale, cât și cele specifice din anexa XV la Regulamentul delegat (UE) 2020/692;]</w:t>
            </w:r>
          </w:p>
          <w:p w14:paraId="1C84CFB7"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nu prezintă simptome ale unor boli transmisibile în ultimele 24 de ore înainte de data sacrificării;</w:t>
            </w:r>
          </w:p>
          <w:p w14:paraId="2E216026"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au fost expediate direct din unitatea lor de origine către abator;</w:t>
            </w:r>
          </w:p>
          <w:p w14:paraId="517252EB" w14:textId="6DCB720B"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(f) în timpul transportului către abator:</w:t>
            </w:r>
            <w:r w:rsidRPr="00076A8D">
              <w:rPr>
                <w:rFonts w:ascii="Times New Roman" w:hAnsi="Times New Roman" w:cs="Times New Roman"/>
                <w:color w:val="000000" w:themeColor="text1"/>
                <w:sz w:val="24"/>
                <w:szCs w:val="24"/>
                <w:lang w:val="ro-RO"/>
              </w:rPr>
              <w:b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[(i) nu au trecut printr-o zonă care nu este autorizată pentru introducerea în </w:t>
            </w:r>
            <w:r w:rsidR="00FE6FC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păsare, alta decât de ratite;]</w:t>
            </w:r>
            <w:r w:rsidRPr="00076A8D">
              <w:rPr>
                <w:rFonts w:ascii="Times New Roman" w:hAnsi="Times New Roman" w:cs="Times New Roman"/>
                <w:color w:val="000000" w:themeColor="text1"/>
                <w:sz w:val="24"/>
                <w:szCs w:val="24"/>
                <w:lang w:val="ro-RO"/>
              </w:rPr>
              <w:br/>
              <w:t xml:space="preserve">(⁴)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[(i) au trecut printr-o zonă care nu este autorizată/zonă care nu sunt autorizate pentru introducerea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păsare, alta decât de ratite, cu condiția îndeplinirii condițiilor prevăzute la articolul 124 litera (e) din Regulamentul delegat (UE) 2020/692;]</w:t>
            </w:r>
            <w:r w:rsidRPr="00076A8D">
              <w:rPr>
                <w:rFonts w:ascii="Times New Roman" w:hAnsi="Times New Roman" w:cs="Times New Roman"/>
                <w:color w:val="000000" w:themeColor="text1"/>
                <w:sz w:val="24"/>
                <w:szCs w:val="24"/>
                <w:lang w:val="ro-RO"/>
              </w:rPr>
              <w:br/>
              <w:t>(ii) nu au intrat în contact cu păsări cu un statut sanitar inferior;</w:t>
            </w:r>
          </w:p>
          <w:p w14:paraId="247A6282" w14:textId="0D13AB80"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(g) au fost expediate din unitatea de origine către un abator autorizat în mijloace de transport:</w:t>
            </w:r>
            <w:r w:rsidRPr="00076A8D">
              <w:rPr>
                <w:rFonts w:ascii="Times New Roman" w:hAnsi="Times New Roman" w:cs="Times New Roman"/>
                <w:color w:val="000000" w:themeColor="text1"/>
                <w:sz w:val="24"/>
                <w:szCs w:val="24"/>
                <w:lang w:val="ro-RO"/>
              </w:rPr>
              <w:br/>
              <w:t>(i) construite astfel încât păsările să nu poată scăpa sau cădea;</w:t>
            </w:r>
            <w:r w:rsidRPr="00076A8D">
              <w:rPr>
                <w:rFonts w:ascii="Times New Roman" w:hAnsi="Times New Roman" w:cs="Times New Roman"/>
                <w:color w:val="000000" w:themeColor="text1"/>
                <w:sz w:val="24"/>
                <w:szCs w:val="24"/>
                <w:lang w:val="ro-RO"/>
              </w:rPr>
              <w:br/>
              <w:t>(ii) în care este posibilă inspecția vizuală a locului unde sunt ținute păsările;</w:t>
            </w:r>
            <w:r w:rsidRPr="00076A8D">
              <w:rPr>
                <w:rFonts w:ascii="Times New Roman" w:hAnsi="Times New Roman" w:cs="Times New Roman"/>
                <w:color w:val="000000" w:themeColor="text1"/>
                <w:sz w:val="24"/>
                <w:szCs w:val="24"/>
                <w:lang w:val="ro-RO"/>
              </w:rPr>
              <w:br/>
              <w:t>(iii) din care sunt prevenite sau reduse la minimum scăpările de excremente de păsări, litieră, furaje sau pene;</w:t>
            </w:r>
            <w:r w:rsidRPr="00076A8D">
              <w:rPr>
                <w:rFonts w:ascii="Times New Roman" w:hAnsi="Times New Roman" w:cs="Times New Roman"/>
                <w:color w:val="000000" w:themeColor="text1"/>
                <w:sz w:val="24"/>
                <w:szCs w:val="24"/>
                <w:lang w:val="ro-RO"/>
              </w:rPr>
              <w:br/>
              <w:t xml:space="preserve">(iv) care au fost curățate și dezinfectate, cu un dezinfectant autorizat de autoritatea competentă din țara sau din teritoriul de expediere, și uscate sau lăsate să se usuce imediat înaintea fiecărei încărcări a păsărilor destinate intrării în </w:t>
            </w:r>
            <w:r w:rsidR="00FE6FC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0621DAEA"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obținută de la păsări care au fost sacrificate [la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(⁴) (⁸) [între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(⁴) (⁸);</w:t>
            </w:r>
          </w:p>
          <w:p w14:paraId="5BD7F3A3"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nu a fost obținută de la păsări care au fost sacrificate în cadrul unui program național de eradicare a bolilor;</w:t>
            </w:r>
          </w:p>
          <w:p w14:paraId="06AA89A3" w14:textId="77777777" w:rsidR="0003513D" w:rsidRPr="00076A8D" w:rsidRDefault="0003513D" w:rsidP="0003513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w:t>
            </w:r>
            <w:r w:rsidRPr="00076A8D">
              <w:rPr>
                <w:rFonts w:ascii="Times New Roman" w:hAnsi="Times New Roman" w:cs="Times New Roman"/>
                <w:color w:val="000000" w:themeColor="text1"/>
                <w:sz w:val="24"/>
                <w:szCs w:val="24"/>
                <w:lang w:val="ro-RO"/>
              </w:rPr>
              <w:t xml:space="preserve"> a fost obținută într-un abator:</w:t>
            </w:r>
            <w:r w:rsidRPr="00076A8D">
              <w:rPr>
                <w:rFonts w:ascii="Times New Roman" w:hAnsi="Times New Roman" w:cs="Times New Roman"/>
                <w:color w:val="000000" w:themeColor="text1"/>
                <w:sz w:val="24"/>
                <w:szCs w:val="24"/>
                <w:lang w:val="ro-RO"/>
              </w:rPr>
              <w:br/>
              <w:t>(a) în care, în momentul sacrificării păsărilor, nu era supus niciunei restricții cauzate de un focar de gripă aviară înalt patogenă sau de un focar de infecție cu virusul bolii de Newcastle sau un focar al oricărei alte boli emergente, în conformitate cu articolul 9 din Regulamentul delegat (UE) 2020/692;</w:t>
            </w:r>
          </w:p>
          <w:p w14:paraId="695868CC" w14:textId="6CD13F33" w:rsidR="0003513D" w:rsidRPr="00076A8D" w:rsidRDefault="0003513D" w:rsidP="0003513D">
            <w:pPr>
              <w:pStyle w:val="NormalWeb"/>
              <w:rPr>
                <w:color w:val="000000" w:themeColor="text1"/>
                <w:lang w:val="ro-RO"/>
              </w:rPr>
            </w:pPr>
            <w:r w:rsidRPr="00076A8D">
              <w:rPr>
                <w:color w:val="000000" w:themeColor="text1"/>
                <w:lang w:val="ro-RO"/>
              </w:rPr>
              <w:t xml:space="preserve">II.2.8. a fost strict separată de carnea proaspătă care nu îndeplinește cerințele de sănătate animală pentru intrarea în </w:t>
            </w:r>
            <w:r w:rsidR="00FE6FCC" w:rsidRPr="00076A8D">
              <w:rPr>
                <w:color w:val="000000" w:themeColor="text1"/>
                <w:lang w:val="ro-RO"/>
              </w:rPr>
              <w:t xml:space="preserve">Republica Moldova </w:t>
            </w:r>
            <w:r w:rsidRPr="00076A8D">
              <w:rPr>
                <w:color w:val="000000" w:themeColor="text1"/>
                <w:lang w:val="ro-RO"/>
              </w:rPr>
              <w:t>a cărnii proaspete de păsări, alta decât de ratite, pe parcursul operațiunilor de sacrificare, tranșare și până la:</w:t>
            </w:r>
          </w:p>
          <w:p w14:paraId="7FB95B35" w14:textId="77777777" w:rsidR="0003513D" w:rsidRPr="00076A8D" w:rsidRDefault="0003513D" w:rsidP="0003513D">
            <w:pPr>
              <w:pStyle w:val="NormalWeb"/>
              <w:rPr>
                <w:color w:val="000000" w:themeColor="text1"/>
                <w:lang w:val="ro-RO"/>
              </w:rPr>
            </w:pPr>
            <w:r w:rsidRPr="00076A8D">
              <w:rPr>
                <w:color w:val="000000" w:themeColor="text1"/>
                <w:lang w:val="ro-RO"/>
              </w:rPr>
              <w:t>(⁴) fie [ambalarea pentru depozitare;]</w:t>
            </w:r>
          </w:p>
          <w:p w14:paraId="04ECFF30" w14:textId="63FEA6D9" w:rsidR="0003513D" w:rsidRPr="00076A8D" w:rsidRDefault="0003513D" w:rsidP="0003513D">
            <w:pPr>
              <w:pStyle w:val="NormalWeb"/>
              <w:rPr>
                <w:color w:val="000000" w:themeColor="text1"/>
                <w:lang w:val="ro-RO"/>
              </w:rPr>
            </w:pPr>
            <w:r w:rsidRPr="00076A8D">
              <w:rPr>
                <w:color w:val="000000" w:themeColor="text1"/>
                <w:lang w:val="ro-RO"/>
              </w:rPr>
              <w:t xml:space="preserve">(⁴) fie [încărcarea, sub formă de carne proaspătă neambalată, în mijlocul de transport pentru expedierea către </w:t>
            </w:r>
            <w:r w:rsidR="007219EC" w:rsidRPr="00076A8D">
              <w:rPr>
                <w:color w:val="000000" w:themeColor="text1"/>
                <w:lang w:val="ro-RO"/>
              </w:rPr>
              <w:t>Republica Moldova</w:t>
            </w:r>
            <w:r w:rsidRPr="00076A8D">
              <w:rPr>
                <w:color w:val="000000" w:themeColor="text1"/>
                <w:lang w:val="ro-RO"/>
              </w:rPr>
              <w:t>;]</w:t>
            </w:r>
          </w:p>
          <w:p w14:paraId="13067C87" w14:textId="77777777" w:rsidR="0003513D" w:rsidRPr="00076A8D" w:rsidRDefault="0003513D" w:rsidP="0003513D">
            <w:pPr>
              <w:pStyle w:val="NormalWeb"/>
              <w:rPr>
                <w:color w:val="000000" w:themeColor="text1"/>
                <w:lang w:val="ro-RO"/>
              </w:rPr>
            </w:pPr>
          </w:p>
          <w:p w14:paraId="7AE40155" w14:textId="4A90EDF4" w:rsidR="0003513D" w:rsidRPr="00076A8D" w:rsidRDefault="0003513D" w:rsidP="0003513D">
            <w:pPr>
              <w:pStyle w:val="NormalWeb"/>
              <w:rPr>
                <w:color w:val="000000" w:themeColor="text1"/>
                <w:lang w:val="ro-RO"/>
              </w:rPr>
            </w:pPr>
            <w:r w:rsidRPr="00076A8D">
              <w:rPr>
                <w:color w:val="000000" w:themeColor="text1"/>
                <w:lang w:val="ro-RO"/>
              </w:rPr>
              <w:t xml:space="preserve">II.2.9. este expediată în </w:t>
            </w:r>
            <w:r w:rsidR="007219EC" w:rsidRPr="00076A8D">
              <w:rPr>
                <w:color w:val="000000" w:themeColor="text1"/>
                <w:lang w:val="ro-RO"/>
              </w:rPr>
              <w:t>Republica Moldova</w:t>
            </w:r>
            <w:r w:rsidRPr="00076A8D">
              <w:rPr>
                <w:color w:val="000000" w:themeColor="text1"/>
                <w:lang w:val="ro-RO"/>
              </w:rPr>
              <w:t>:</w:t>
            </w:r>
          </w:p>
          <w:p w14:paraId="18142639" w14:textId="64A0C576" w:rsidR="0003513D" w:rsidRPr="00076A8D" w:rsidRDefault="0003513D" w:rsidP="0003513D">
            <w:pPr>
              <w:pStyle w:val="NormalWeb"/>
              <w:rPr>
                <w:color w:val="000000" w:themeColor="text1"/>
                <w:lang w:val="ro-RO"/>
              </w:rPr>
            </w:pPr>
            <w:r w:rsidRPr="00076A8D">
              <w:rPr>
                <w:color w:val="000000" w:themeColor="text1"/>
                <w:lang w:val="ro-RO"/>
              </w:rPr>
              <w:t xml:space="preserve">(a) într-un mijloc de transport proiectat, construit și întreținut astfel încât statutul sanitar al produselor să nu fie compromis în timpul transportului către </w:t>
            </w:r>
            <w:r w:rsidR="007219EC" w:rsidRPr="00076A8D">
              <w:rPr>
                <w:color w:val="000000" w:themeColor="text1"/>
                <w:lang w:val="ro-RO"/>
              </w:rPr>
              <w:t>Republica Moldova</w:t>
            </w:r>
            <w:r w:rsidRPr="00076A8D">
              <w:rPr>
                <w:color w:val="000000" w:themeColor="text1"/>
                <w:lang w:val="ro-RO"/>
              </w:rPr>
              <w:t>;</w:t>
            </w:r>
          </w:p>
          <w:p w14:paraId="580B146C" w14:textId="4003B857" w:rsidR="0003513D" w:rsidRPr="00076A8D" w:rsidRDefault="0003513D" w:rsidP="0003513D">
            <w:pPr>
              <w:pStyle w:val="NormalWeb"/>
              <w:rPr>
                <w:color w:val="000000" w:themeColor="text1"/>
                <w:lang w:val="ro-RO"/>
              </w:rPr>
            </w:pPr>
            <w:r w:rsidRPr="00076A8D">
              <w:rPr>
                <w:color w:val="000000" w:themeColor="text1"/>
                <w:lang w:val="ro-RO"/>
              </w:rPr>
              <w:t xml:space="preserve">(b) separată de păsări și produse de origine animală care nu îndeplinesc cerințele relevante de sănătate animală pentru intrarea în </w:t>
            </w:r>
            <w:r w:rsidR="007219EC" w:rsidRPr="00076A8D">
              <w:rPr>
                <w:color w:val="000000" w:themeColor="text1"/>
                <w:lang w:val="ro-RO"/>
              </w:rPr>
              <w:t>Republica Moldova</w:t>
            </w:r>
            <w:r w:rsidRPr="00076A8D">
              <w:rPr>
                <w:color w:val="000000" w:themeColor="text1"/>
                <w:lang w:val="ro-RO"/>
              </w:rPr>
              <w:t xml:space="preserve"> prevăzute în Regulamentul delegat (UE) 2020/692;</w:t>
            </w:r>
          </w:p>
          <w:p w14:paraId="3C1B6A85" w14:textId="77777777" w:rsidR="0003513D" w:rsidRPr="00076A8D" w:rsidRDefault="0003513D" w:rsidP="0003513D">
            <w:pPr>
              <w:pStyle w:val="NormalWeb"/>
              <w:rPr>
                <w:color w:val="000000" w:themeColor="text1"/>
                <w:lang w:val="ro-RO"/>
              </w:rPr>
            </w:pPr>
          </w:p>
          <w:p w14:paraId="02D250C1" w14:textId="77777777" w:rsidR="0003513D" w:rsidRPr="00076A8D" w:rsidRDefault="0003513D" w:rsidP="0003513D">
            <w:pPr>
              <w:pStyle w:val="NormalWeb"/>
              <w:rPr>
                <w:color w:val="000000" w:themeColor="text1"/>
                <w:lang w:val="ro-RO"/>
              </w:rPr>
            </w:pPr>
            <w:r w:rsidRPr="00076A8D">
              <w:rPr>
                <w:color w:val="000000" w:themeColor="text1"/>
                <w:lang w:val="ro-RO"/>
              </w:rPr>
              <w:t>(⁹) II.2.10. este destinată unui stat membru sau unei zone din acesta care i-a fost acordat statutul de indemn de infecție cu virusul bolii de Newcastle fără vaccinare în conformitate cu Regulamentul delegat (UE) 2020/689 al Comisiei și a fost obținută de la păsări de curte care nu au fost vaccinate împotriva infecției cu virusul bolii de Newcastle cu un vaccin viu în cursul ultimelor 30 de zile înainte de data sacrificării păsărilor].</w:t>
            </w:r>
          </w:p>
          <w:p w14:paraId="5970A6D2" w14:textId="77777777" w:rsidR="0003513D" w:rsidRPr="00076A8D" w:rsidRDefault="0003513D" w:rsidP="0003513D">
            <w:pPr>
              <w:pStyle w:val="NormalWeb"/>
              <w:rPr>
                <w:color w:val="000000" w:themeColor="text1"/>
                <w:lang w:val="ro-RO"/>
              </w:rPr>
            </w:pPr>
          </w:p>
          <w:p w14:paraId="51BCB4A9" w14:textId="727D6C75" w:rsidR="0003513D" w:rsidRPr="00076A8D" w:rsidRDefault="0003513D" w:rsidP="0003513D">
            <w:pPr>
              <w:pStyle w:val="NormalWeb"/>
              <w:rPr>
                <w:color w:val="000000" w:themeColor="text1"/>
                <w:lang w:val="ro-RO"/>
              </w:rPr>
            </w:pPr>
            <w:r w:rsidRPr="00076A8D">
              <w:rPr>
                <w:color w:val="000000" w:themeColor="text1"/>
                <w:lang w:val="ro-RO"/>
              </w:rPr>
              <w:t xml:space="preserve">II.3. Atestare privind bunăstarea animalelor [a se șterge dacă </w:t>
            </w:r>
            <w:r w:rsidR="007219EC" w:rsidRPr="00076A8D">
              <w:rPr>
                <w:color w:val="000000" w:themeColor="text1"/>
                <w:lang w:val="ro-RO"/>
              </w:rPr>
              <w:t xml:space="preserve">Republica Moldova </w:t>
            </w:r>
            <w:r w:rsidRPr="00076A8D">
              <w:rPr>
                <w:color w:val="000000" w:themeColor="text1"/>
                <w:lang w:val="ro-RO"/>
              </w:rPr>
              <w:t>nu este destinația finală]</w:t>
            </w:r>
          </w:p>
          <w:p w14:paraId="4F6B973A" w14:textId="77777777" w:rsidR="0003513D" w:rsidRPr="00076A8D" w:rsidRDefault="0003513D" w:rsidP="0003513D">
            <w:pPr>
              <w:pStyle w:val="NormalWeb"/>
              <w:rPr>
                <w:color w:val="000000" w:themeColor="text1"/>
                <w:lang w:val="ro-RO"/>
              </w:rPr>
            </w:pPr>
          </w:p>
          <w:p w14:paraId="6D95721F" w14:textId="7D9EE203" w:rsidR="0003513D" w:rsidRPr="00076A8D" w:rsidRDefault="0003513D" w:rsidP="0003513D">
            <w:pPr>
              <w:pStyle w:val="NormalWeb"/>
              <w:rPr>
                <w:color w:val="000000" w:themeColor="text1"/>
                <w:lang w:val="ro-RO"/>
              </w:rPr>
            </w:pPr>
            <w:r w:rsidRPr="00076A8D">
              <w:rPr>
                <w:color w:val="000000" w:themeColor="text1"/>
                <w:lang w:val="ro-RO"/>
              </w:rPr>
              <w:t xml:space="preserve">Subsemnatul, medic veterinar oficial, certific prin prezenta că carnea descrisă în partea I este obținută de la animale care au fost tratate în abator în conformitate cu cerințele legislației </w:t>
            </w:r>
            <w:r w:rsidR="007219EC" w:rsidRPr="00076A8D">
              <w:rPr>
                <w:color w:val="000000" w:themeColor="text1"/>
                <w:lang w:val="ro-RO"/>
              </w:rPr>
              <w:t>Republica Moldova</w:t>
            </w:r>
            <w:r w:rsidRPr="00076A8D">
              <w:rPr>
                <w:color w:val="000000" w:themeColor="text1"/>
                <w:lang w:val="ro-RO"/>
              </w:rPr>
              <w:t xml:space="preserve"> privind protecția animalelor în momentul uciderii, sau cel puțin în conformitate cu cerințe echivalente.</w:t>
            </w:r>
          </w:p>
          <w:p w14:paraId="1947F83D" w14:textId="77777777" w:rsidR="0003513D" w:rsidRPr="00076A8D" w:rsidRDefault="0003513D" w:rsidP="0003513D">
            <w:pPr>
              <w:pStyle w:val="NormalWeb"/>
              <w:rPr>
                <w:color w:val="000000" w:themeColor="text1"/>
                <w:lang w:val="ro-RO"/>
              </w:rPr>
            </w:pPr>
          </w:p>
          <w:p w14:paraId="790B0211" w14:textId="77777777" w:rsidR="0003513D" w:rsidRPr="00076A8D" w:rsidRDefault="0003513D" w:rsidP="0003513D">
            <w:pPr>
              <w:pStyle w:val="NormalWeb"/>
              <w:rPr>
                <w:color w:val="000000" w:themeColor="text1"/>
                <w:lang w:val="ro-RO"/>
              </w:rPr>
            </w:pPr>
            <w:r w:rsidRPr="00076A8D">
              <w:rPr>
                <w:color w:val="000000" w:themeColor="text1"/>
                <w:lang w:val="ro-RO"/>
              </w:rPr>
              <w:t>Note</w:t>
            </w:r>
          </w:p>
          <w:p w14:paraId="365B3213" w14:textId="77777777" w:rsidR="0003513D" w:rsidRPr="00076A8D" w:rsidRDefault="0003513D" w:rsidP="0003513D">
            <w:pPr>
              <w:pStyle w:val="NormalWeb"/>
              <w:rPr>
                <w:color w:val="000000" w:themeColor="text1"/>
                <w:lang w:val="ro-RO"/>
              </w:rPr>
            </w:pPr>
          </w:p>
          <w:p w14:paraId="639CCBF5" w14:textId="77777777" w:rsidR="0003513D" w:rsidRPr="00076A8D" w:rsidRDefault="0003513D" w:rsidP="0003513D">
            <w:pPr>
              <w:pStyle w:val="NormalWeb"/>
              <w:rPr>
                <w:color w:val="000000" w:themeColor="text1"/>
                <w:lang w:val="ro-RO"/>
              </w:rPr>
            </w:pPr>
            <w:r w:rsidRPr="00076A8D">
              <w:rPr>
                <w:color w:val="000000" w:themeColor="text1"/>
                <w:lang w:val="ro-RO"/>
              </w:rPr>
              <w:lastRenderedPageBreak/>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114953AB" w14:textId="77777777" w:rsidR="0003513D" w:rsidRPr="00076A8D" w:rsidRDefault="0003513D" w:rsidP="0003513D">
            <w:pPr>
              <w:pStyle w:val="NormalWeb"/>
              <w:rPr>
                <w:color w:val="000000" w:themeColor="text1"/>
                <w:lang w:val="ro-RO"/>
              </w:rPr>
            </w:pPr>
          </w:p>
          <w:p w14:paraId="451B7C8C" w14:textId="6733EA9E" w:rsidR="0003513D" w:rsidRPr="00076A8D" w:rsidRDefault="0003513D" w:rsidP="0003513D">
            <w:pPr>
              <w:pStyle w:val="NormalWeb"/>
              <w:rPr>
                <w:color w:val="000000" w:themeColor="text1"/>
                <w:lang w:val="ro-RO"/>
              </w:rPr>
            </w:pPr>
            <w:r w:rsidRPr="00076A8D">
              <w:rPr>
                <w:color w:val="000000" w:themeColor="text1"/>
                <w:lang w:val="ro-RO"/>
              </w:rPr>
              <w:t xml:space="preserve">Prezentul certificat de sănătate animală/oficial este destinat introducerii în </w:t>
            </w:r>
            <w:r w:rsidR="007219EC" w:rsidRPr="00076A8D">
              <w:rPr>
                <w:color w:val="000000" w:themeColor="text1"/>
                <w:lang w:val="ro-RO"/>
              </w:rPr>
              <w:t xml:space="preserve">Republica Moldova </w:t>
            </w:r>
            <w:r w:rsidRPr="00076A8D">
              <w:rPr>
                <w:color w:val="000000" w:themeColor="text1"/>
                <w:lang w:val="ro-RO"/>
              </w:rPr>
              <w:t xml:space="preserve">a cărnii proaspete de păsare, alta decât de ratite, inclusiv atunci când </w:t>
            </w:r>
            <w:r w:rsidR="007219EC" w:rsidRPr="00076A8D">
              <w:rPr>
                <w:color w:val="000000" w:themeColor="text1"/>
                <w:lang w:val="ro-RO"/>
              </w:rPr>
              <w:t>Republica Moldova</w:t>
            </w:r>
            <w:r w:rsidRPr="00076A8D">
              <w:rPr>
                <w:color w:val="000000" w:themeColor="text1"/>
                <w:lang w:val="ro-RO"/>
              </w:rPr>
              <w:t xml:space="preserve"> nu este destinația finală a produsului.</w:t>
            </w:r>
          </w:p>
          <w:p w14:paraId="4A85CDE4" w14:textId="77777777" w:rsidR="0003513D" w:rsidRPr="00076A8D" w:rsidRDefault="0003513D" w:rsidP="0003513D">
            <w:pPr>
              <w:pStyle w:val="NormalWeb"/>
              <w:rPr>
                <w:color w:val="000000" w:themeColor="text1"/>
                <w:lang w:val="ro-RO"/>
              </w:rPr>
            </w:pPr>
          </w:p>
          <w:p w14:paraId="0A38852A" w14:textId="09CE96C6" w:rsidR="0003513D" w:rsidRPr="00076A8D" w:rsidRDefault="0003513D" w:rsidP="0003513D">
            <w:pPr>
              <w:pStyle w:val="NormalWeb"/>
              <w:rPr>
                <w:color w:val="000000" w:themeColor="text1"/>
                <w:lang w:val="ro-RO"/>
              </w:rPr>
            </w:pPr>
            <w:r w:rsidRPr="00076A8D">
              <w:rPr>
                <w:color w:val="000000" w:themeColor="text1"/>
                <w:lang w:val="ro-RO"/>
              </w:rPr>
              <w:t xml:space="preserve">Excluderea cărnii tocată și a cărnii separate mecanic este menționată în mod expres în titlu pentru a se evita orice confuzie, deoarece produsele respective nu pot fi introduse în </w:t>
            </w:r>
            <w:r w:rsidR="007219EC" w:rsidRPr="00076A8D">
              <w:rPr>
                <w:color w:val="000000" w:themeColor="text1"/>
                <w:lang w:val="ro-RO"/>
              </w:rPr>
              <w:t>Republica Moldova</w:t>
            </w:r>
            <w:r w:rsidRPr="00076A8D">
              <w:rPr>
                <w:color w:val="000000" w:themeColor="text1"/>
                <w:lang w:val="ro-RO"/>
              </w:rPr>
              <w:t xml:space="preserve"> utilizând prezentul certificat privind carnea proaspătă.</w:t>
            </w:r>
          </w:p>
          <w:p w14:paraId="35594DDC" w14:textId="77777777" w:rsidR="0003513D" w:rsidRPr="00076A8D" w:rsidRDefault="0003513D" w:rsidP="0003513D">
            <w:pPr>
              <w:pStyle w:val="NormalWeb"/>
              <w:rPr>
                <w:color w:val="000000" w:themeColor="text1"/>
                <w:lang w:val="ro-RO"/>
              </w:rPr>
            </w:pPr>
          </w:p>
          <w:p w14:paraId="3E0CD434" w14:textId="77777777" w:rsidR="0003513D" w:rsidRPr="00076A8D" w:rsidRDefault="0003513D" w:rsidP="0003513D">
            <w:pPr>
              <w:pStyle w:val="NormalWeb"/>
              <w:rPr>
                <w:color w:val="000000" w:themeColor="text1"/>
                <w:lang w:val="ro-RO"/>
              </w:rPr>
            </w:pPr>
            <w:r w:rsidRPr="00076A8D">
              <w:rPr>
                <w:color w:val="000000" w:themeColor="text1"/>
                <w:lang w:val="ro-RO"/>
              </w:rPr>
              <w:t>Prezentul certificat de sănătate animală/oficial trebuie completat în conformitate cu notele privind completarea certificatelor prevăzute în capitolul 4 din anexa I la Regulamentul de punere în aplicare (UE) 2020/2235 al Comisiei.</w:t>
            </w:r>
          </w:p>
          <w:p w14:paraId="0D359C38" w14:textId="77777777" w:rsidR="0003513D" w:rsidRPr="00076A8D" w:rsidRDefault="0003513D" w:rsidP="0003513D">
            <w:pPr>
              <w:pStyle w:val="NormalWeb"/>
              <w:rPr>
                <w:color w:val="000000" w:themeColor="text1"/>
                <w:lang w:val="ro-RO"/>
              </w:rPr>
            </w:pPr>
          </w:p>
          <w:p w14:paraId="5CB6D534" w14:textId="77777777" w:rsidR="0003513D" w:rsidRPr="00076A8D" w:rsidRDefault="0003513D" w:rsidP="0003513D">
            <w:pPr>
              <w:pStyle w:val="NormalWeb"/>
              <w:rPr>
                <w:b/>
                <w:bCs/>
                <w:color w:val="000000" w:themeColor="text1"/>
                <w:lang w:val="ro-RO"/>
              </w:rPr>
            </w:pPr>
            <w:r w:rsidRPr="00076A8D">
              <w:rPr>
                <w:b/>
                <w:bCs/>
                <w:color w:val="000000" w:themeColor="text1"/>
                <w:lang w:val="ro-RO"/>
              </w:rPr>
              <w:t>Partea I:</w:t>
            </w:r>
          </w:p>
          <w:p w14:paraId="6D1E02F4" w14:textId="77777777" w:rsidR="0003513D" w:rsidRPr="00076A8D" w:rsidRDefault="0003513D" w:rsidP="0003513D">
            <w:pPr>
              <w:pStyle w:val="NormalWeb"/>
              <w:rPr>
                <w:color w:val="000000" w:themeColor="text1"/>
                <w:lang w:val="ro-RO"/>
              </w:rPr>
            </w:pPr>
          </w:p>
          <w:p w14:paraId="275551E6" w14:textId="33644D64" w:rsidR="004B2FCC" w:rsidRPr="00076A8D" w:rsidRDefault="0003513D" w:rsidP="0003513D">
            <w:pPr>
              <w:pStyle w:val="NormalWeb"/>
              <w:rPr>
                <w:color w:val="000000" w:themeColor="text1"/>
                <w:lang w:val="ro-RO"/>
              </w:rPr>
            </w:pPr>
            <w:r w:rsidRPr="00076A8D">
              <w:rPr>
                <w:b/>
                <w:bCs/>
                <w:color w:val="000000" w:themeColor="text1"/>
                <w:lang w:val="ro-RO"/>
              </w:rPr>
              <w:t>Caseta I.8.:</w:t>
            </w:r>
            <w:r w:rsidRPr="00076A8D">
              <w:rPr>
                <w:color w:val="000000" w:themeColor="text1"/>
                <w:lang w:val="ro-RO"/>
              </w:rPr>
              <w:t xml:space="preserve"> Se precizează codul zonei, astfel cum figurează în coloana 2 din tabelul din partea I a anexei XIV la Regulamentul de punere în aplicare (UE) 2021/404.</w:t>
            </w:r>
          </w:p>
          <w:p w14:paraId="599F39C0"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menționează numărul/numerele de înmatriculare ale vagoanelor feroviare și camioanelor, numele navelor și numărul de zbor al avionului, dacă este cunoscut. În cazul în care transportul se efectuează în containere, în caseta I.19 se precizează numărul de înregistrare și, după caz, seria numerică a sigiliului.</w:t>
            </w:r>
          </w:p>
          <w:p w14:paraId="1C870D67" w14:textId="6F5ADEC4"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 „Codul NC”: se precizează codurile corespunzătoare din sistemul armonizat (SA) al Organizației Mondiale a Vămilor, de la următoarele rubrici: 02.07, 02.08 sau 05.04.</w:t>
            </w:r>
          </w:p>
          <w:p w14:paraId="0419FBAB" w14:textId="77777777" w:rsidR="00333F13" w:rsidRPr="00076A8D" w:rsidRDefault="00333F13" w:rsidP="00333F1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73D87B07" w14:textId="67E25592"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2F4A651"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Se elimină în cazul în care transportul nu este destinat intrării în Suedia sau Finlanda.</w:t>
            </w:r>
          </w:p>
          <w:p w14:paraId="0E9D4520"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Codul zonei în conformitate cu coloana 2 din tabelul din partea 1 a anexei XIV la Regulamentul de punere în aplicare (UE) 2021/404.</w:t>
            </w:r>
          </w:p>
          <w:p w14:paraId="42718BFB"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 Se elimină dacă nu se aplică.</w:t>
            </w:r>
          </w:p>
          <w:p w14:paraId="1913EE3C"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Se aplică numai zonelor în care vaccinarea împotriva gripei aviare înalt patogene se efectuează în conformitate cu un program de vaccinare care îndeplinește criteriile stabilite în anexa XIII la Regulamentul delegat (UE) 2020/692 și sunt enumerate în partea I din anexa XIV la Regulamentul de punere în aplicare (UE) 2021/404 cu intrarea „A” în coloana 6 din tabelul din anexa respectivă.</w:t>
            </w:r>
          </w:p>
          <w:p w14:paraId="2CA7234E" w14:textId="77777777"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(⁶) Această garanție este necesară numai pentru păsările de curte care provin din zone în care nu este interzisă utilizarea vaccinurilor împotriva virusului bolii de Newcastle care respectă numai criteriile generale din anexa XV la Regulamentul delegat (UE) 2020/692, în conformitate cu articolul 141 litera (e) punctul (ii) din regulamentul menționat, și sunt enumerate în partea I din anexa XIV la Regulamentul de punere în aplicare (UE) 2021/404 cu intrarea „B” în coloana 6 din tabelul din anexa respectivă.</w:t>
            </w:r>
          </w:p>
          <w:p w14:paraId="230220F5" w14:textId="0FDD487F"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(⁷) Trebuie efectuate teste pe probe recoltate de sau sub controlul autorității competente a țării sau teritoriului de origine, iar testele trebuie efectuate într-un laborator oficial desemnat în conformitate cu articolul 37 din Regulamentul (UE) 2017/625</w:t>
            </w:r>
            <w:r w:rsidR="00046EAD" w:rsidRPr="00076A8D">
              <w:rPr>
                <w:rFonts w:ascii="Times New Roman" w:hAnsi="Times New Roman" w:cs="Times New Roman"/>
                <w:color w:val="000000" w:themeColor="text1"/>
                <w:sz w:val="24"/>
                <w:szCs w:val="24"/>
                <w:lang w:val="ro-RO"/>
              </w:rPr>
              <w:t>(Legea nr.82/2024)</w:t>
            </w:r>
            <w:r w:rsidRPr="00076A8D">
              <w:rPr>
                <w:rFonts w:ascii="Times New Roman" w:hAnsi="Times New Roman" w:cs="Times New Roman"/>
                <w:color w:val="000000" w:themeColor="text1"/>
                <w:sz w:val="24"/>
                <w:szCs w:val="24"/>
                <w:lang w:val="ro-RO"/>
              </w:rPr>
              <w:t>.</w:t>
            </w:r>
          </w:p>
          <w:p w14:paraId="23B724A2" w14:textId="47DD560C" w:rsidR="00333F13"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(⁸) Această carne este autorizată să intre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sacrificate după data autorizației zonei menționate la punctul II.2.1.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păsare, alta decât de ratite, sau în timpul unei perioade în care măsurile restrictive privind sănătatea animalelor luate de</w:t>
            </w:r>
            <w:r w:rsidR="007219EC"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 xml:space="preserve">nu erau în vigoare împotriva intrării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cărnii de această zonă și în timpul unei perioade în care autorizația acestei zone pentru introducerea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acestei cărni nu era suspendată.</w:t>
            </w:r>
          </w:p>
          <w:p w14:paraId="09B7B228" w14:textId="0C20F5E6" w:rsidR="004B2FCC" w:rsidRPr="00076A8D" w:rsidRDefault="00333F13" w:rsidP="00333F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(⁹) Această garanție este necesară numai pentru transporturile destinate unui stat membru sau zonei din acesta căruia i-a fost acordat statutul de indemn de infecție cu virusul bolii de Newcastle fără vaccinare în conformitate cu Regulamentul delegat (UE) 2020/689 al Comisiei.</w:t>
            </w:r>
          </w:p>
          <w:p w14:paraId="673A606D" w14:textId="77777777" w:rsidR="004B2FCC" w:rsidRPr="00076A8D" w:rsidRDefault="004B2FCC" w:rsidP="00E86B11">
            <w:pPr>
              <w:spacing w:before="100" w:beforeAutospacing="1" w:after="100" w:afterAutospacing="1"/>
              <w:rPr>
                <w:rFonts w:ascii="Times New Roman" w:hAnsi="Times New Roman" w:cs="Times New Roman"/>
                <w:b/>
                <w:bCs/>
                <w:color w:val="000000" w:themeColor="text1"/>
                <w:sz w:val="20"/>
                <w:szCs w:val="20"/>
                <w:lang w:val="ro-RO"/>
              </w:rPr>
            </w:pPr>
          </w:p>
          <w:p w14:paraId="459222C5"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24CABFF"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26F139B"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1A4FDD1B"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4E20657"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6E19ED8D" w14:textId="77777777" w:rsidR="004B2FCC" w:rsidRPr="00076A8D" w:rsidRDefault="004B2FC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647A33F2" w14:textId="6F7B47D4"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77F71A5" w14:textId="1F37BADC"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9D172A3"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5722C174" w14:textId="4947BC45"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20</w:t>
      </w:r>
      <w:r w:rsidRPr="00076A8D">
        <w:rPr>
          <w:rFonts w:ascii="Times New Roman" w:hAnsi="Times New Roman" w:cs="Times New Roman"/>
          <w:i/>
          <w:iCs/>
          <w:color w:val="000000" w:themeColor="text1"/>
          <w:sz w:val="24"/>
          <w:szCs w:val="24"/>
        </w:rPr>
        <w:t xml:space="preserve"> </w:t>
      </w:r>
    </w:p>
    <w:p w14:paraId="4B695EDD"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2469172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EAA2F5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1E65C2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D6AAF5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0D6898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A0FAB56" w14:textId="11660A55" w:rsidR="0003513D" w:rsidRPr="00076A8D" w:rsidRDefault="0003513D" w:rsidP="007B4855">
      <w:pPr>
        <w:pStyle w:val="NoSpacing"/>
        <w:jc w:val="right"/>
        <w:rPr>
          <w:rFonts w:ascii="Times New Roman" w:hAnsi="Times New Roman" w:cs="Times New Roman"/>
          <w:b/>
          <w:bCs/>
          <w:color w:val="000000" w:themeColor="text1"/>
          <w:sz w:val="27"/>
          <w:szCs w:val="27"/>
          <w:lang w:val="ro-RO"/>
        </w:rPr>
      </w:pPr>
    </w:p>
    <w:p w14:paraId="262CE154" w14:textId="5F1A3FFC" w:rsidR="0003513D" w:rsidRPr="00076A8D" w:rsidRDefault="0003513D" w:rsidP="0003513D">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TOCATE ȘI A CĂRNII SEPARATE MECANIC, DESTINATĂ CONSUMULUI UMAN, DE PĂSĂRI DE CURTE, ALTELE DECÂT RATITELE (MODEL POU-MI/MSM)</w:t>
      </w:r>
    </w:p>
    <w:p w14:paraId="22CD1A40" w14:textId="77777777" w:rsidR="0003513D" w:rsidRPr="00076A8D" w:rsidRDefault="0003513D" w:rsidP="0003513D">
      <w:pPr>
        <w:pStyle w:val="norm"/>
        <w:rPr>
          <w:color w:val="000000" w:themeColor="text1"/>
          <w:sz w:val="27"/>
          <w:szCs w:val="27"/>
          <w:lang w:val="ro-RO"/>
        </w:rPr>
      </w:pPr>
      <w:r w:rsidRPr="00076A8D">
        <w:rPr>
          <w:color w:val="000000" w:themeColor="text1"/>
          <w:sz w:val="27"/>
          <w:szCs w:val="27"/>
          <w:lang w:val="ro-RO"/>
        </w:rPr>
        <w:t>DEOCAMDATĂ NU ESTE DISPONIBIL</w:t>
      </w:r>
    </w:p>
    <w:p w14:paraId="459AD32E"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42EF4BD7"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5862A511"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1049E0E2"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593F4913"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07FDB8C4"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1898D655" w14:textId="77777777" w:rsidR="003B19FA" w:rsidRDefault="003B19FA" w:rsidP="00A46896">
      <w:pPr>
        <w:pStyle w:val="NoSpacing"/>
        <w:jc w:val="right"/>
        <w:rPr>
          <w:rFonts w:ascii="Times New Roman" w:hAnsi="Times New Roman" w:cs="Times New Roman"/>
          <w:i/>
          <w:iCs/>
          <w:color w:val="000000" w:themeColor="text1"/>
          <w:sz w:val="24"/>
          <w:szCs w:val="24"/>
          <w:lang w:val="ro-RO" w:eastAsia="en-GB"/>
        </w:rPr>
      </w:pPr>
    </w:p>
    <w:p w14:paraId="7AE043E6" w14:textId="2BA5F445"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 xml:space="preserve">Anexa nr. </w:t>
      </w:r>
      <w:r w:rsidR="00A32184" w:rsidRPr="00076A8D">
        <w:rPr>
          <w:rFonts w:ascii="Times New Roman" w:hAnsi="Times New Roman" w:cs="Times New Roman"/>
          <w:i/>
          <w:iCs/>
          <w:color w:val="000000" w:themeColor="text1"/>
          <w:sz w:val="24"/>
          <w:szCs w:val="24"/>
          <w:lang w:val="ro-RO" w:eastAsia="en-GB"/>
        </w:rPr>
        <w:t>21</w:t>
      </w:r>
    </w:p>
    <w:p w14:paraId="3229B42F"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4F23B5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BDBC21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8B1B06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3C8C37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7FFB5F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C731EB2" w14:textId="27F3FFB9" w:rsidR="00A46896" w:rsidRPr="00076A8D" w:rsidRDefault="00A46896" w:rsidP="007B4855">
      <w:pPr>
        <w:pStyle w:val="NoSpacing"/>
        <w:jc w:val="right"/>
        <w:rPr>
          <w:rFonts w:ascii="Times New Roman" w:hAnsi="Times New Roman" w:cs="Times New Roman"/>
          <w:color w:val="000000" w:themeColor="text1"/>
          <w:lang w:val="ro-RO" w:eastAsia="en-GB"/>
        </w:rPr>
      </w:pPr>
    </w:p>
    <w:p w14:paraId="692ADE34" w14:textId="0F1BAE6C" w:rsidR="0003513D" w:rsidRPr="00076A8D" w:rsidRDefault="0003513D" w:rsidP="0003513D">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PROASPETE, DESTINATĂ CONSUMULUI UMAN, CU EXCEPȚIA CĂRNII TOCATE ȘI A CĂRNII SEPARATE MECANIC, DE RATITE (MODEL RAT)</w:t>
      </w:r>
    </w:p>
    <w:p w14:paraId="38083D53" w14:textId="602DC12D"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9792077" w14:textId="77777777" w:rsidTr="00E86B11">
        <w:trPr>
          <w:trHeight w:val="280"/>
        </w:trPr>
        <w:tc>
          <w:tcPr>
            <w:tcW w:w="5051" w:type="dxa"/>
            <w:gridSpan w:val="2"/>
          </w:tcPr>
          <w:p w14:paraId="6A67A4B3"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5264D88" w14:textId="77777777" w:rsidR="0003513D" w:rsidRPr="00076A8D" w:rsidRDefault="0003513D"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2CA416DB" w14:textId="77777777" w:rsidTr="00E86B11">
        <w:trPr>
          <w:trHeight w:val="277"/>
        </w:trPr>
        <w:tc>
          <w:tcPr>
            <w:tcW w:w="484" w:type="dxa"/>
            <w:vMerge w:val="restart"/>
          </w:tcPr>
          <w:p w14:paraId="46DF48B3" w14:textId="6E7F7EFF" w:rsidR="0003513D"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A089DDC" wp14:editId="562BEF13">
                      <wp:extent cx="140335" cy="1903730"/>
                      <wp:effectExtent l="0" t="592455" r="44450" b="0"/>
                      <wp:docPr id="1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11"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C122" w14:textId="77777777" w:rsidR="006A74C9" w:rsidRPr="00855042" w:rsidRDefault="006A74C9" w:rsidP="0003513D">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12"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D060" w14:textId="77777777" w:rsidR="006A74C9" w:rsidRDefault="006A74C9" w:rsidP="0003513D">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A089DDC" id="Group 107" o:spid="_x0000_s1050"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OZBESKTAgAAOwcAAA4AAAAAAAAAAAAAAAAALgIAAGRycy9lMm9Eb2MueG1sUEsB&#10;Ai0AFAAGAAgAAAAhAPvGO2vbAAAABAEAAA8AAAAAAAAAAAAAAAAA7QQAAGRycy9kb3ducmV2Lnht&#10;bFBLBQYAAAAABAAEAPMAAAD1BQAAAAA=&#10;">
                      <v:rect id="Rectangle 291" o:spid="_x0000_s1051"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" filled="f" stroked="f">
                        <v:textbox style="layout-flow:vertical;mso-layout-flow-alt:bottom-to-top" inset="0,0,0,0">
                          <w:txbxContent>
                            <w:p w14:paraId="579CC122" w14:textId="77777777" w:rsidR="006A74C9" w:rsidRPr="00855042" w:rsidRDefault="006A74C9" w:rsidP="0003513D">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52"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" filled="f" stroked="f">
                        <v:textbox inset="0,0,0,0">
                          <w:txbxContent>
                            <w:p w14:paraId="21E9D060" w14:textId="77777777" w:rsidR="006A74C9" w:rsidRDefault="006A74C9" w:rsidP="0003513D">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EF4E233" w14:textId="77777777" w:rsidR="0003513D" w:rsidRPr="00076A8D" w:rsidRDefault="0003513D"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1396C34E" w14:textId="77777777" w:rsidR="0003513D" w:rsidRPr="00076A8D" w:rsidRDefault="0003513D"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9CF35B8" w14:textId="77777777" w:rsidR="0003513D" w:rsidRPr="00076A8D" w:rsidRDefault="0003513D"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D4C9807" w14:textId="77777777" w:rsidR="0003513D" w:rsidRPr="00076A8D" w:rsidRDefault="0003513D"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3E71299F"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65693E1" w14:textId="77777777" w:rsidR="0003513D" w:rsidRPr="00076A8D" w:rsidRDefault="0003513D"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273CD6C" w14:textId="77777777" w:rsidR="0003513D" w:rsidRPr="00076A8D" w:rsidRDefault="0003513D"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F9C61ED" w14:textId="77777777" w:rsidR="0003513D" w:rsidRPr="00076A8D" w:rsidRDefault="0003513D"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2D65BC0E" w14:textId="77777777" w:rsidR="0003513D" w:rsidRPr="00076A8D" w:rsidRDefault="0003513D"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2EC41C6" w14:textId="77777777" w:rsidR="0003513D" w:rsidRPr="00076A8D" w:rsidRDefault="0003513D"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6A3B4342" w14:textId="77777777" w:rsidTr="00E86B11">
        <w:trPr>
          <w:trHeight w:val="280"/>
        </w:trPr>
        <w:tc>
          <w:tcPr>
            <w:tcW w:w="484" w:type="dxa"/>
            <w:vMerge/>
          </w:tcPr>
          <w:p w14:paraId="2E0DA5CD"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vMerge/>
          </w:tcPr>
          <w:p w14:paraId="5C9E85EF" w14:textId="77777777" w:rsidR="0003513D" w:rsidRPr="00076A8D" w:rsidRDefault="0003513D" w:rsidP="00E86B11">
            <w:pPr>
              <w:rPr>
                <w:rFonts w:ascii="Times New Roman" w:eastAsia="Calibri" w:hAnsi="Times New Roman" w:cs="Times New Roman"/>
                <w:color w:val="000000" w:themeColor="text1"/>
                <w:sz w:val="20"/>
                <w:szCs w:val="20"/>
                <w:lang w:val="ro-RO"/>
              </w:rPr>
            </w:pPr>
          </w:p>
        </w:tc>
        <w:tc>
          <w:tcPr>
            <w:tcW w:w="3280" w:type="dxa"/>
            <w:gridSpan w:val="2"/>
          </w:tcPr>
          <w:p w14:paraId="48850135"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318C30DC" w14:textId="77777777" w:rsidR="0003513D" w:rsidRPr="00076A8D" w:rsidRDefault="0003513D" w:rsidP="00E86B11">
            <w:pPr>
              <w:rPr>
                <w:rFonts w:ascii="Times New Roman" w:eastAsia="Calibri" w:hAnsi="Times New Roman" w:cs="Times New Roman"/>
                <w:color w:val="000000" w:themeColor="text1"/>
                <w:sz w:val="20"/>
                <w:szCs w:val="20"/>
                <w:lang w:val="ro-RO"/>
              </w:rPr>
            </w:pPr>
          </w:p>
        </w:tc>
      </w:tr>
      <w:tr w:rsidR="00076A8D" w:rsidRPr="00076A8D" w14:paraId="06538E6D" w14:textId="77777777" w:rsidTr="00E86B11">
        <w:trPr>
          <w:trHeight w:val="468"/>
        </w:trPr>
        <w:tc>
          <w:tcPr>
            <w:tcW w:w="484" w:type="dxa"/>
            <w:vMerge/>
          </w:tcPr>
          <w:p w14:paraId="7E9024EC"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vMerge/>
          </w:tcPr>
          <w:p w14:paraId="7AE56BCA" w14:textId="77777777" w:rsidR="0003513D" w:rsidRPr="00076A8D" w:rsidRDefault="0003513D" w:rsidP="00E86B11">
            <w:pPr>
              <w:rPr>
                <w:rFonts w:ascii="Times New Roman" w:eastAsia="Calibri" w:hAnsi="Times New Roman" w:cs="Times New Roman"/>
                <w:color w:val="000000" w:themeColor="text1"/>
                <w:sz w:val="20"/>
                <w:szCs w:val="20"/>
                <w:lang w:val="ro-RO"/>
              </w:rPr>
            </w:pPr>
          </w:p>
        </w:tc>
        <w:tc>
          <w:tcPr>
            <w:tcW w:w="3280" w:type="dxa"/>
            <w:gridSpan w:val="2"/>
          </w:tcPr>
          <w:p w14:paraId="4E65208A"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89E273A" w14:textId="77777777" w:rsidR="0003513D" w:rsidRPr="00076A8D" w:rsidRDefault="0003513D" w:rsidP="00E86B11">
            <w:pPr>
              <w:rPr>
                <w:rFonts w:ascii="Times New Roman" w:eastAsia="Calibri" w:hAnsi="Times New Roman" w:cs="Times New Roman"/>
                <w:color w:val="000000" w:themeColor="text1"/>
                <w:sz w:val="20"/>
                <w:szCs w:val="20"/>
                <w:lang w:val="ro-RO"/>
              </w:rPr>
            </w:pPr>
          </w:p>
        </w:tc>
      </w:tr>
      <w:tr w:rsidR="00076A8D" w:rsidRPr="00076A8D" w14:paraId="754CBE04" w14:textId="77777777" w:rsidTr="00E86B11">
        <w:trPr>
          <w:trHeight w:val="277"/>
        </w:trPr>
        <w:tc>
          <w:tcPr>
            <w:tcW w:w="484" w:type="dxa"/>
            <w:vMerge/>
          </w:tcPr>
          <w:p w14:paraId="4E8BA178"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vMerge/>
          </w:tcPr>
          <w:p w14:paraId="5DBE696F" w14:textId="77777777" w:rsidR="0003513D" w:rsidRPr="00076A8D" w:rsidRDefault="0003513D" w:rsidP="00E86B11">
            <w:pPr>
              <w:rPr>
                <w:rFonts w:ascii="Times New Roman" w:eastAsia="Calibri" w:hAnsi="Times New Roman" w:cs="Times New Roman"/>
                <w:color w:val="000000" w:themeColor="text1"/>
                <w:sz w:val="20"/>
                <w:szCs w:val="20"/>
                <w:lang w:val="ro-RO"/>
              </w:rPr>
            </w:pPr>
          </w:p>
        </w:tc>
        <w:tc>
          <w:tcPr>
            <w:tcW w:w="3280" w:type="dxa"/>
            <w:gridSpan w:val="2"/>
          </w:tcPr>
          <w:p w14:paraId="6CDFB64A"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D613575" w14:textId="77777777" w:rsidR="0003513D" w:rsidRPr="00076A8D" w:rsidRDefault="0003513D" w:rsidP="00E86B11">
            <w:pPr>
              <w:rPr>
                <w:rFonts w:ascii="Times New Roman" w:eastAsia="Calibri" w:hAnsi="Times New Roman" w:cs="Times New Roman"/>
                <w:color w:val="000000" w:themeColor="text1"/>
                <w:sz w:val="20"/>
                <w:szCs w:val="20"/>
                <w:lang w:val="ro-RO"/>
              </w:rPr>
            </w:pPr>
          </w:p>
        </w:tc>
      </w:tr>
      <w:tr w:rsidR="00076A8D" w:rsidRPr="00076A8D" w14:paraId="46A9E405" w14:textId="77777777" w:rsidTr="00E86B11">
        <w:trPr>
          <w:trHeight w:val="1449"/>
        </w:trPr>
        <w:tc>
          <w:tcPr>
            <w:tcW w:w="484" w:type="dxa"/>
            <w:vMerge/>
          </w:tcPr>
          <w:p w14:paraId="1C228A9A"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tcPr>
          <w:p w14:paraId="742C0631" w14:textId="77777777" w:rsidR="0003513D" w:rsidRPr="00076A8D" w:rsidRDefault="0003513D"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7F6743E" w14:textId="77777777" w:rsidR="0003513D" w:rsidRPr="00076A8D" w:rsidRDefault="0003513D"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4D664D6" w14:textId="77777777" w:rsidR="0003513D" w:rsidRPr="00076A8D" w:rsidRDefault="0003513D"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FE73850" w14:textId="77777777" w:rsidR="0003513D" w:rsidRPr="00076A8D" w:rsidRDefault="0003513D"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4683558" w14:textId="77777777" w:rsidR="0003513D" w:rsidRPr="00076A8D" w:rsidRDefault="0003513D"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CD35A77" w14:textId="77777777" w:rsidR="0003513D" w:rsidRPr="00076A8D" w:rsidRDefault="0003513D"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3427DD8" w14:textId="77777777" w:rsidR="0003513D" w:rsidRPr="00076A8D" w:rsidRDefault="0003513D"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8E28F8D" w14:textId="77777777" w:rsidR="0003513D" w:rsidRPr="00076A8D" w:rsidRDefault="0003513D"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1AA3E44" w14:textId="77777777" w:rsidTr="00E86B11">
        <w:trPr>
          <w:trHeight w:val="290"/>
        </w:trPr>
        <w:tc>
          <w:tcPr>
            <w:tcW w:w="484" w:type="dxa"/>
            <w:vMerge/>
          </w:tcPr>
          <w:p w14:paraId="7E9D7ECF"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tcPr>
          <w:p w14:paraId="7B16DA16"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36B966D1" w14:textId="77777777" w:rsidR="0003513D" w:rsidRPr="00076A8D" w:rsidRDefault="0003513D"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37B59D0" w14:textId="77777777" w:rsidTr="00E86B11">
        <w:trPr>
          <w:trHeight w:val="287"/>
        </w:trPr>
        <w:tc>
          <w:tcPr>
            <w:tcW w:w="484" w:type="dxa"/>
            <w:vMerge/>
          </w:tcPr>
          <w:p w14:paraId="7B235E1D"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tcPr>
          <w:p w14:paraId="16DE6D35"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E105435" w14:textId="77777777" w:rsidR="0003513D" w:rsidRPr="00076A8D" w:rsidRDefault="0003513D"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245E006" w14:textId="77777777" w:rsidTr="00E86B11">
        <w:trPr>
          <w:trHeight w:val="2067"/>
        </w:trPr>
        <w:tc>
          <w:tcPr>
            <w:tcW w:w="484" w:type="dxa"/>
            <w:vMerge/>
          </w:tcPr>
          <w:p w14:paraId="2E312B0C"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tcPr>
          <w:p w14:paraId="2F4D44D3" w14:textId="77777777" w:rsidR="0003513D" w:rsidRPr="00076A8D" w:rsidRDefault="0003513D"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25627D9"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E437776"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D4ADC94"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BFD1D91"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8640AA1"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0F8C337"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265F137"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2BE3BBD3" w14:textId="77777777" w:rsidR="0003513D" w:rsidRPr="00076A8D" w:rsidRDefault="0003513D"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AA95642" w14:textId="77777777" w:rsidR="0003513D" w:rsidRPr="00076A8D" w:rsidRDefault="0003513D"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D5EFC31" w14:textId="77777777" w:rsidR="0003513D" w:rsidRPr="00076A8D" w:rsidRDefault="0003513D"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FFDB1F4" w14:textId="77777777" w:rsidR="0003513D" w:rsidRPr="00076A8D" w:rsidRDefault="0003513D" w:rsidP="00E86B11">
            <w:pPr>
              <w:tabs>
                <w:tab w:val="center" w:pos="787"/>
                <w:tab w:val="center" w:pos="4052"/>
              </w:tabs>
              <w:rPr>
                <w:rFonts w:ascii="Times New Roman" w:eastAsia="Calibri" w:hAnsi="Times New Roman" w:cs="Times New Roman"/>
                <w:color w:val="000000" w:themeColor="text1"/>
                <w:sz w:val="20"/>
                <w:szCs w:val="20"/>
                <w:lang w:val="ro-RO"/>
              </w:rPr>
            </w:pPr>
          </w:p>
          <w:p w14:paraId="32A0A26D" w14:textId="77777777" w:rsidR="0003513D" w:rsidRPr="00076A8D" w:rsidRDefault="0003513D"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5783FFB2" w14:textId="77777777" w:rsidR="0003513D" w:rsidRPr="00076A8D" w:rsidRDefault="0003513D"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DF5302B" w14:textId="77777777" w:rsidR="0003513D" w:rsidRPr="00076A8D" w:rsidRDefault="0003513D"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955B04F" w14:textId="77777777" w:rsidTr="00E86B11">
        <w:trPr>
          <w:trHeight w:val="289"/>
        </w:trPr>
        <w:tc>
          <w:tcPr>
            <w:tcW w:w="484" w:type="dxa"/>
            <w:vMerge/>
          </w:tcPr>
          <w:p w14:paraId="0DB03082"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tcPr>
          <w:p w14:paraId="3B41950A"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DFF61BE" w14:textId="77777777" w:rsidR="0003513D" w:rsidRPr="00076A8D" w:rsidRDefault="0003513D"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5B1AB9A" w14:textId="77777777" w:rsidTr="00E86B11">
        <w:trPr>
          <w:trHeight w:val="995"/>
        </w:trPr>
        <w:tc>
          <w:tcPr>
            <w:tcW w:w="484" w:type="dxa"/>
            <w:vMerge w:val="restart"/>
          </w:tcPr>
          <w:p w14:paraId="57598AF5"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vMerge w:val="restart"/>
          </w:tcPr>
          <w:p w14:paraId="2134C50D"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00785AB8" w14:textId="77777777" w:rsidR="0003513D" w:rsidRPr="00076A8D" w:rsidRDefault="0003513D"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43CF3E7" w14:textId="77777777" w:rsidR="0003513D" w:rsidRPr="00076A8D" w:rsidRDefault="0003513D"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1659B17" w14:textId="77777777" w:rsidR="0003513D" w:rsidRPr="00076A8D" w:rsidRDefault="0003513D"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1FBB336" w14:textId="77777777" w:rsidR="0003513D" w:rsidRPr="00076A8D" w:rsidRDefault="0003513D" w:rsidP="00E86B11">
            <w:pPr>
              <w:ind w:left="55"/>
              <w:rPr>
                <w:rFonts w:ascii="Times New Roman" w:eastAsia="Calibri" w:hAnsi="Times New Roman" w:cs="Times New Roman"/>
                <w:color w:val="000000" w:themeColor="text1"/>
                <w:sz w:val="20"/>
                <w:szCs w:val="20"/>
                <w:lang w:val="ro-RO"/>
              </w:rPr>
            </w:pPr>
          </w:p>
          <w:p w14:paraId="7016E559" w14:textId="77777777" w:rsidR="0003513D" w:rsidRPr="00076A8D" w:rsidRDefault="0003513D"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39697328" w14:textId="77777777" w:rsidR="0003513D" w:rsidRPr="00076A8D" w:rsidRDefault="0003513D"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1D7387B2" w14:textId="77777777" w:rsidR="0003513D" w:rsidRPr="00076A8D" w:rsidRDefault="0003513D" w:rsidP="00E86B11">
            <w:pPr>
              <w:ind w:left="50"/>
              <w:rPr>
                <w:rFonts w:ascii="Times New Roman" w:eastAsia="Calibri" w:hAnsi="Times New Roman" w:cs="Times New Roman"/>
                <w:color w:val="000000" w:themeColor="text1"/>
                <w:sz w:val="20"/>
                <w:szCs w:val="20"/>
                <w:lang w:val="ro-RO"/>
              </w:rPr>
            </w:pPr>
          </w:p>
          <w:p w14:paraId="74297A0C" w14:textId="77777777" w:rsidR="0003513D" w:rsidRPr="00076A8D" w:rsidRDefault="0003513D" w:rsidP="00E86B11">
            <w:pPr>
              <w:ind w:left="26"/>
              <w:jc w:val="center"/>
              <w:rPr>
                <w:rFonts w:ascii="Times New Roman" w:eastAsia="Calibri" w:hAnsi="Times New Roman" w:cs="Times New Roman"/>
                <w:color w:val="000000" w:themeColor="text1"/>
                <w:sz w:val="24"/>
                <w:szCs w:val="24"/>
                <w:lang w:val="ro-RO"/>
              </w:rPr>
            </w:pPr>
          </w:p>
          <w:p w14:paraId="763C1C03" w14:textId="77777777" w:rsidR="0003513D" w:rsidRPr="00076A8D" w:rsidRDefault="0003513D"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B0B9074" w14:textId="77777777" w:rsidR="0003513D" w:rsidRPr="00076A8D" w:rsidRDefault="0003513D"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97FB721" w14:textId="77777777" w:rsidTr="00E86B11">
        <w:trPr>
          <w:trHeight w:val="1765"/>
        </w:trPr>
        <w:tc>
          <w:tcPr>
            <w:tcW w:w="484" w:type="dxa"/>
            <w:vMerge/>
          </w:tcPr>
          <w:p w14:paraId="0C10F75C"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4567" w:type="dxa"/>
            <w:vMerge/>
          </w:tcPr>
          <w:p w14:paraId="01EE31AF" w14:textId="77777777" w:rsidR="0003513D" w:rsidRPr="00076A8D" w:rsidRDefault="0003513D"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9F4AEF6" w14:textId="77777777" w:rsidR="0003513D" w:rsidRPr="00076A8D" w:rsidRDefault="0003513D"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2AE8E98A" w14:textId="77777777" w:rsidR="0003513D" w:rsidRPr="00076A8D" w:rsidRDefault="0003513D"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4541944" w14:textId="77777777" w:rsidR="0003513D" w:rsidRPr="00076A8D" w:rsidRDefault="0003513D"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695A2024" w14:textId="77777777" w:rsidR="0003513D" w:rsidRPr="00076A8D" w:rsidRDefault="0003513D" w:rsidP="00E86B11">
            <w:pPr>
              <w:tabs>
                <w:tab w:val="center" w:pos="827"/>
                <w:tab w:val="center" w:pos="3887"/>
              </w:tabs>
              <w:spacing w:after="41"/>
              <w:rPr>
                <w:rFonts w:ascii="Times New Roman" w:hAnsi="Times New Roman" w:cs="Times New Roman"/>
                <w:color w:val="000000" w:themeColor="text1"/>
                <w:sz w:val="20"/>
                <w:szCs w:val="20"/>
                <w:lang w:val="ro-RO"/>
              </w:rPr>
            </w:pPr>
          </w:p>
          <w:p w14:paraId="418FE822" w14:textId="77777777" w:rsidR="0003513D" w:rsidRPr="00076A8D" w:rsidRDefault="0003513D"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8C93F23" w14:textId="77777777" w:rsidR="0003513D" w:rsidRPr="00076A8D" w:rsidRDefault="0003513D" w:rsidP="00E86B11">
            <w:pPr>
              <w:tabs>
                <w:tab w:val="center" w:pos="827"/>
                <w:tab w:val="center" w:pos="3887"/>
              </w:tabs>
              <w:spacing w:after="41"/>
              <w:rPr>
                <w:rFonts w:ascii="Times New Roman" w:hAnsi="Times New Roman" w:cs="Times New Roman"/>
                <w:color w:val="000000" w:themeColor="text1"/>
                <w:sz w:val="20"/>
                <w:szCs w:val="20"/>
                <w:lang w:val="ro-RO"/>
              </w:rPr>
            </w:pPr>
          </w:p>
          <w:p w14:paraId="6B87F2EF" w14:textId="77777777" w:rsidR="0003513D" w:rsidRPr="00076A8D" w:rsidRDefault="0003513D"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D547A16" w14:textId="77777777" w:rsidTr="00E86B11">
        <w:trPr>
          <w:trHeight w:val="517"/>
        </w:trPr>
        <w:tc>
          <w:tcPr>
            <w:tcW w:w="484" w:type="dxa"/>
            <w:vMerge w:val="restart"/>
          </w:tcPr>
          <w:p w14:paraId="13A15405"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2F20EDED" w14:textId="77777777" w:rsidR="0003513D" w:rsidRPr="00076A8D" w:rsidRDefault="0003513D"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3CD4B44" w14:textId="77777777" w:rsidTr="00E86B11">
        <w:trPr>
          <w:trHeight w:val="864"/>
        </w:trPr>
        <w:tc>
          <w:tcPr>
            <w:tcW w:w="484" w:type="dxa"/>
            <w:vMerge/>
          </w:tcPr>
          <w:p w14:paraId="4CDC616D"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10867" w:type="dxa"/>
            <w:gridSpan w:val="4"/>
          </w:tcPr>
          <w:p w14:paraId="3D927EB8" w14:textId="77777777" w:rsidR="0003513D" w:rsidRPr="00076A8D" w:rsidRDefault="0003513D"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381436CE" w14:textId="77777777" w:rsidR="0003513D" w:rsidRPr="00076A8D" w:rsidRDefault="0003513D"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A874E21" w14:textId="77777777" w:rsidR="0003513D" w:rsidRPr="00076A8D" w:rsidRDefault="0003513D"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95A73D5" w14:textId="77777777" w:rsidTr="00E86B11">
        <w:trPr>
          <w:trHeight w:val="433"/>
        </w:trPr>
        <w:tc>
          <w:tcPr>
            <w:tcW w:w="484" w:type="dxa"/>
            <w:vMerge/>
          </w:tcPr>
          <w:p w14:paraId="65CD2C2B"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10867" w:type="dxa"/>
            <w:gridSpan w:val="4"/>
          </w:tcPr>
          <w:p w14:paraId="0B245DDE" w14:textId="77777777" w:rsidR="0003513D" w:rsidRPr="00076A8D" w:rsidRDefault="0003513D"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D31C4E0" w14:textId="77777777" w:rsidR="0003513D" w:rsidRPr="00076A8D" w:rsidRDefault="0003513D"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A10EA45" w14:textId="77777777" w:rsidTr="00E86B11">
        <w:trPr>
          <w:trHeight w:val="427"/>
        </w:trPr>
        <w:tc>
          <w:tcPr>
            <w:tcW w:w="484" w:type="dxa"/>
            <w:vMerge/>
          </w:tcPr>
          <w:p w14:paraId="2E1A7D89"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10867" w:type="dxa"/>
            <w:gridSpan w:val="4"/>
          </w:tcPr>
          <w:p w14:paraId="494EAB5D" w14:textId="77777777" w:rsidR="0003513D" w:rsidRPr="00076A8D" w:rsidRDefault="0003513D"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8757EEA" w14:textId="77777777" w:rsidTr="00E86B11">
        <w:trPr>
          <w:trHeight w:val="516"/>
        </w:trPr>
        <w:tc>
          <w:tcPr>
            <w:tcW w:w="484" w:type="dxa"/>
            <w:vMerge/>
          </w:tcPr>
          <w:p w14:paraId="25F850F4"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2466C18" w14:textId="77777777" w:rsidR="0003513D" w:rsidRPr="00076A8D" w:rsidRDefault="0003513D"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2ADAB30" w14:textId="277FFF61" w:rsidR="0003513D" w:rsidRPr="00076A8D" w:rsidRDefault="0003513D"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B8D1B70" w14:textId="77777777" w:rsidR="0003513D" w:rsidRPr="00076A8D" w:rsidRDefault="0003513D"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6F629112" w14:textId="77777777" w:rsidR="0003513D" w:rsidRPr="00076A8D" w:rsidRDefault="0003513D" w:rsidP="00E86B11">
            <w:pPr>
              <w:rPr>
                <w:rFonts w:ascii="Times New Roman" w:eastAsia="Segoe UI Symbol" w:hAnsi="Times New Roman" w:cs="Times New Roman"/>
                <w:color w:val="000000" w:themeColor="text1"/>
                <w:sz w:val="20"/>
                <w:szCs w:val="20"/>
                <w:lang w:val="ro-RO"/>
              </w:rPr>
            </w:pPr>
          </w:p>
          <w:p w14:paraId="33644345" w14:textId="77777777" w:rsidR="0003513D" w:rsidRPr="00076A8D" w:rsidRDefault="0003513D"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791A6D4" w14:textId="77777777" w:rsidTr="00E86B11">
        <w:trPr>
          <w:trHeight w:val="316"/>
        </w:trPr>
        <w:tc>
          <w:tcPr>
            <w:tcW w:w="484" w:type="dxa"/>
            <w:vMerge/>
          </w:tcPr>
          <w:p w14:paraId="3E92B079"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6760" w:type="dxa"/>
            <w:gridSpan w:val="2"/>
            <w:vMerge/>
          </w:tcPr>
          <w:p w14:paraId="1C88E727" w14:textId="77777777" w:rsidR="0003513D" w:rsidRPr="00076A8D" w:rsidRDefault="0003513D"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4B188ACD" w14:textId="77777777" w:rsidR="0003513D" w:rsidRPr="00076A8D" w:rsidRDefault="0003513D"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455249B" w14:textId="77777777" w:rsidTr="00E86B11">
        <w:trPr>
          <w:trHeight w:val="840"/>
        </w:trPr>
        <w:tc>
          <w:tcPr>
            <w:tcW w:w="484" w:type="dxa"/>
            <w:vMerge/>
          </w:tcPr>
          <w:p w14:paraId="79B9CA03" w14:textId="77777777" w:rsidR="0003513D" w:rsidRPr="00076A8D" w:rsidRDefault="0003513D"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446A01CC"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787BB5D" w14:textId="77777777" w:rsidR="0003513D" w:rsidRPr="00076A8D" w:rsidRDefault="0003513D"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D2BDCBD" w14:textId="77777777" w:rsidR="0003513D" w:rsidRPr="00076A8D" w:rsidRDefault="0003513D"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6C02575" w14:textId="77777777" w:rsidR="0003513D" w:rsidRPr="00076A8D" w:rsidRDefault="0003513D"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2726C90D"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1D3D889" w14:textId="77777777" w:rsidR="0003513D" w:rsidRPr="00076A8D" w:rsidRDefault="0003513D"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0CD994F"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15FBC3ED"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6982A85"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p>
                <w:p w14:paraId="46A41ED6"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13FCE96"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7E517FA"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AD5903D" w14:textId="77777777" w:rsidR="0003513D" w:rsidRPr="00076A8D" w:rsidRDefault="0003513D"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E0B3367" w14:textId="77777777" w:rsidR="0003513D" w:rsidRPr="00076A8D" w:rsidRDefault="0003513D"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EBFB595" w14:textId="77777777" w:rsidR="0003513D" w:rsidRPr="00076A8D" w:rsidRDefault="0003513D"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BA5F3AF"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882899F"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2E654C8"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494F4317"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p>
              </w:tc>
            </w:tr>
            <w:tr w:rsidR="00076A8D" w:rsidRPr="00076A8D" w14:paraId="2CF177F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A7F17E8"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28C4FF91"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88D2C47"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AE86806" w14:textId="77777777" w:rsidR="0003513D" w:rsidRPr="00076A8D" w:rsidRDefault="0003513D"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0EB8BEA"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776372C3" w14:textId="77777777" w:rsidR="0003513D" w:rsidRPr="00076A8D" w:rsidRDefault="0003513D"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D368C1D"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0AA1650" w14:textId="77777777" w:rsidR="0003513D" w:rsidRPr="00076A8D" w:rsidRDefault="0003513D"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826FCD7" w14:textId="77777777" w:rsidR="0003513D" w:rsidRPr="00076A8D" w:rsidRDefault="0003513D"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ABE8EA9" w14:textId="77777777" w:rsidR="0003513D" w:rsidRPr="00076A8D" w:rsidRDefault="0003513D"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B73B8F9"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18BD830" w14:textId="77777777" w:rsidR="0003513D" w:rsidRPr="00076A8D" w:rsidRDefault="0003513D" w:rsidP="00E86B11">
                  <w:pPr>
                    <w:rPr>
                      <w:rFonts w:ascii="Times New Roman" w:hAnsi="Times New Roman"/>
                      <w:bCs/>
                      <w:color w:val="000000" w:themeColor="text1"/>
                      <w:sz w:val="20"/>
                      <w:szCs w:val="20"/>
                      <w:lang w:val="ro-RO"/>
                    </w:rPr>
                  </w:pPr>
                </w:p>
              </w:tc>
            </w:tr>
            <w:tr w:rsidR="00076A8D" w:rsidRPr="00076A8D" w14:paraId="36D09521"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693FFFE" w14:textId="77777777" w:rsidR="0003513D" w:rsidRPr="00076A8D" w:rsidRDefault="0003513D"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8B832D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7AF5F55E" w14:textId="77777777" w:rsidR="0003513D" w:rsidRPr="00076A8D" w:rsidRDefault="0003513D"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48D303F2" w14:textId="77777777" w:rsidR="0003513D" w:rsidRPr="00076A8D" w:rsidRDefault="0003513D"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624B2ADC" w14:textId="77777777" w:rsidR="0003513D" w:rsidRPr="00076A8D" w:rsidRDefault="0003513D"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D83DBD7" w14:textId="77777777" w:rsidR="0003513D" w:rsidRPr="00076A8D" w:rsidRDefault="0003513D" w:rsidP="00E86B11">
            <w:pPr>
              <w:tabs>
                <w:tab w:val="center" w:pos="998"/>
                <w:tab w:val="center" w:pos="5225"/>
              </w:tabs>
              <w:rPr>
                <w:rFonts w:ascii="Times New Roman" w:hAnsi="Times New Roman" w:cs="Times New Roman"/>
                <w:color w:val="000000" w:themeColor="text1"/>
                <w:sz w:val="20"/>
                <w:szCs w:val="20"/>
                <w:lang w:val="ro-RO"/>
              </w:rPr>
            </w:pPr>
          </w:p>
          <w:p w14:paraId="2D81CA23" w14:textId="0A2A4634" w:rsidR="006861E5" w:rsidRPr="00076A8D" w:rsidRDefault="006861E5" w:rsidP="006861E5">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II.1. Atestare de sănătate publică [a se șterge dacă </w:t>
            </w:r>
            <w:r w:rsidR="007219EC" w:rsidRPr="00076A8D">
              <w:rPr>
                <w:rFonts w:ascii="Times New Roman" w:hAnsi="Times New Roman" w:cs="Times New Roman"/>
                <w:b/>
                <w:bCs/>
                <w:color w:val="000000" w:themeColor="text1"/>
                <w:sz w:val="27"/>
                <w:szCs w:val="27"/>
                <w:lang w:val="ro-RO"/>
              </w:rPr>
              <w:t xml:space="preserve">Republica Moldova </w:t>
            </w:r>
            <w:r w:rsidRPr="00076A8D">
              <w:rPr>
                <w:rFonts w:ascii="Times New Roman" w:hAnsi="Times New Roman" w:cs="Times New Roman"/>
                <w:b/>
                <w:bCs/>
                <w:color w:val="000000" w:themeColor="text1"/>
                <w:sz w:val="27"/>
                <w:szCs w:val="27"/>
                <w:lang w:val="ro-RO"/>
              </w:rPr>
              <w:t>nu este destinația finală a cărnii proaspete]</w:t>
            </w:r>
          </w:p>
          <w:p w14:paraId="673472AF" w14:textId="43DDB3E5"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Regulamentul (CE) nr. 853/2004 al Parlamentului European și al Consiliului</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0096339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 (¹) de ratite</w:t>
            </w:r>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6220A456" w14:textId="19218FF6"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219E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194D6A09" w14:textId="7BE86FD0"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carnea a fost produsă în conformitate cu condițiile stabilite în secțiunea III din anexa III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9E9993C"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carnea a fost considerată adecvată pentru consumul uman ca urmare 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27, 33, 37 și 38 din Regulamentul de punere în aplicare (UE) 2019/627 și cu articolele 3 și 5-8 din Regulamentul delegat (UE) 2019/624;</w:t>
            </w:r>
          </w:p>
          <w:p w14:paraId="21A874F5" w14:textId="3AB6F1A5"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carnea a fost marcată cu o marcă de identificare în conformitate cu secțiunea I din anexa II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86B19B8" w14:textId="43949732" w:rsidR="006861E5" w:rsidRDefault="006861E5" w:rsidP="0096339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3002A492" w14:textId="77777777" w:rsidR="00F97183" w:rsidRDefault="00F97183" w:rsidP="00F97183">
            <w:pPr>
              <w:spacing w:before="100" w:beforeAutospacing="1" w:after="100" w:afterAutospacing="1"/>
              <w:rPr>
                <w:rFonts w:ascii="Times New Roman" w:hAnsi="Times New Roman" w:cs="Times New Roman"/>
                <w:color w:val="000000" w:themeColor="text1"/>
                <w:sz w:val="24"/>
                <w:szCs w:val="24"/>
              </w:rPr>
            </w:pPr>
            <w:r w:rsidRPr="00C85D33">
              <w:rPr>
                <w:rFonts w:ascii="Times New Roman" w:hAnsi="Times New Roman" w:cs="Times New Roman"/>
                <w:color w:val="000000" w:themeColor="text1"/>
                <w:sz w:val="24"/>
                <w:szCs w:val="24"/>
              </w:rPr>
              <w:t xml:space="preserve">[II.1a. </w:t>
            </w:r>
            <w:proofErr w:type="spellStart"/>
            <w:r w:rsidRPr="00C85D33">
              <w:rPr>
                <w:rFonts w:ascii="Times New Roman" w:hAnsi="Times New Roman" w:cs="Times New Roman"/>
                <w:color w:val="000000" w:themeColor="text1"/>
                <w:sz w:val="24"/>
                <w:szCs w:val="24"/>
              </w:rPr>
              <w:t>Atestare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privește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al </w:t>
            </w:r>
            <w:proofErr w:type="spellStart"/>
            <w:r w:rsidRPr="00C85D33">
              <w:rPr>
                <w:rFonts w:ascii="Times New Roman" w:hAnsi="Times New Roman" w:cs="Times New Roman"/>
                <w:color w:val="000000" w:themeColor="text1"/>
                <w:sz w:val="24"/>
                <w:szCs w:val="24"/>
              </w:rPr>
              <w:t>Comisiei</w:t>
            </w:r>
            <w:proofErr w:type="spellEnd"/>
            <w:r w:rsidRPr="00C85D33">
              <w:rPr>
                <w:rFonts w:ascii="Times New Roman" w:hAnsi="Times New Roman" w:cs="Times New Roman"/>
                <w:color w:val="000000" w:themeColor="text1"/>
                <w:sz w:val="24"/>
                <w:szCs w:val="24"/>
              </w:rPr>
              <w:t xml:space="preserve"> (</w:t>
            </w:r>
          </w:p>
          <w:p w14:paraId="70703EB1" w14:textId="503DB1CB" w:rsidR="00F97183" w:rsidRDefault="00F97183" w:rsidP="00F97183">
            <w:pPr>
              <w:spacing w:before="100" w:beforeAutospacing="1" w:after="100" w:afterAutospacing="1"/>
              <w:rPr>
                <w:rFonts w:ascii="Times New Roman" w:hAnsi="Times New Roman" w:cs="Times New Roman"/>
                <w:color w:val="000000" w:themeColor="text1"/>
                <w:sz w:val="24"/>
                <w:szCs w:val="24"/>
              </w:rPr>
            </w:pPr>
            <w:proofErr w:type="spellStart"/>
            <w:r w:rsidRPr="00C85D33">
              <w:rPr>
                <w:rFonts w:ascii="Times New Roman" w:hAnsi="Times New Roman" w:cs="Times New Roman"/>
                <w:color w:val="000000" w:themeColor="text1"/>
                <w:sz w:val="24"/>
                <w:szCs w:val="24"/>
              </w:rPr>
              <w:t>Subsemnatul</w:t>
            </w:r>
            <w:proofErr w:type="spellEnd"/>
            <w:r w:rsidRPr="00C85D33">
              <w:rPr>
                <w:rFonts w:ascii="Times New Roman" w:hAnsi="Times New Roman" w:cs="Times New Roman"/>
                <w:color w:val="000000" w:themeColor="text1"/>
                <w:sz w:val="24"/>
                <w:szCs w:val="24"/>
              </w:rPr>
              <w:t xml:space="preserve">, medic </w:t>
            </w:r>
            <w:proofErr w:type="spellStart"/>
            <w:r w:rsidRPr="00C85D33">
              <w:rPr>
                <w:rFonts w:ascii="Times New Roman" w:hAnsi="Times New Roman" w:cs="Times New Roman"/>
                <w:color w:val="000000" w:themeColor="text1"/>
                <w:sz w:val="24"/>
                <w:szCs w:val="24"/>
              </w:rPr>
              <w:t>veterinar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oficial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declar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am </w:t>
            </w:r>
            <w:proofErr w:type="spellStart"/>
            <w:r w:rsidRPr="00C85D33">
              <w:rPr>
                <w:rFonts w:ascii="Times New Roman" w:hAnsi="Times New Roman" w:cs="Times New Roman"/>
                <w:color w:val="000000" w:themeColor="text1"/>
                <w:sz w:val="24"/>
                <w:szCs w:val="24"/>
              </w:rPr>
              <w:t>luat</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cunoștință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cerințele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relevante</w:t>
            </w:r>
            <w:proofErr w:type="spellEnd"/>
            <w:r w:rsidRPr="00C85D33">
              <w:rPr>
                <w:rFonts w:ascii="Times New Roman" w:hAnsi="Times New Roman" w:cs="Times New Roman"/>
                <w:color w:val="000000" w:themeColor="text1"/>
                <w:sz w:val="24"/>
                <w:szCs w:val="24"/>
              </w:rPr>
              <w:t xml:space="preserve">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(UE) 2019/6 al </w:t>
            </w:r>
            <w:proofErr w:type="spellStart"/>
            <w:r w:rsidRPr="00C85D33">
              <w:rPr>
                <w:rFonts w:ascii="Times New Roman" w:hAnsi="Times New Roman" w:cs="Times New Roman"/>
                <w:color w:val="000000" w:themeColor="text1"/>
                <w:sz w:val="24"/>
                <w:szCs w:val="24"/>
              </w:rPr>
              <w:t>Parlamentului</w:t>
            </w:r>
            <w:proofErr w:type="spellEnd"/>
            <w:r w:rsidRPr="00C85D33">
              <w:rPr>
                <w:rFonts w:ascii="Times New Roman" w:hAnsi="Times New Roman" w:cs="Times New Roman"/>
                <w:color w:val="000000" w:themeColor="text1"/>
                <w:sz w:val="24"/>
                <w:szCs w:val="24"/>
              </w:rPr>
              <w:t xml:space="preserve"> European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al </w:t>
            </w:r>
            <w:proofErr w:type="spellStart"/>
            <w:r w:rsidRPr="00C85D33">
              <w:rPr>
                <w:rFonts w:ascii="Times New Roman" w:hAnsi="Times New Roman" w:cs="Times New Roman"/>
                <w:color w:val="000000" w:themeColor="text1"/>
                <w:sz w:val="24"/>
                <w:szCs w:val="24"/>
              </w:rPr>
              <w:t>Consiliului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certific</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prin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prezenta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carnea</w:t>
            </w:r>
            <w:proofErr w:type="spellEnd"/>
            <w:r w:rsidRPr="00C85D33">
              <w:rPr>
                <w:rFonts w:ascii="Times New Roman" w:hAnsi="Times New Roman" w:cs="Times New Roman"/>
                <w:color w:val="000000" w:themeColor="text1"/>
                <w:sz w:val="24"/>
                <w:szCs w:val="24"/>
              </w:rPr>
              <w:t xml:space="preserve"> de ratite </w:t>
            </w:r>
            <w:proofErr w:type="spellStart"/>
            <w:r w:rsidRPr="00C85D33">
              <w:rPr>
                <w:rFonts w:ascii="Times New Roman" w:hAnsi="Times New Roman" w:cs="Times New Roman"/>
                <w:color w:val="000000" w:themeColor="text1"/>
                <w:sz w:val="24"/>
                <w:szCs w:val="24"/>
              </w:rPr>
              <w:t>descrisă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partea</w:t>
            </w:r>
            <w:proofErr w:type="spellEnd"/>
            <w:r w:rsidRPr="00C85D33">
              <w:rPr>
                <w:rFonts w:ascii="Times New Roman" w:hAnsi="Times New Roman" w:cs="Times New Roman"/>
                <w:color w:val="000000" w:themeColor="text1"/>
                <w:sz w:val="24"/>
                <w:szCs w:val="24"/>
              </w:rPr>
              <w:t xml:space="preserve"> I, a </w:t>
            </w:r>
            <w:proofErr w:type="spellStart"/>
            <w:r w:rsidRPr="00C85D33">
              <w:rPr>
                <w:rFonts w:ascii="Times New Roman" w:hAnsi="Times New Roman" w:cs="Times New Roman"/>
                <w:color w:val="000000" w:themeColor="text1"/>
                <w:sz w:val="24"/>
                <w:szCs w:val="24"/>
              </w:rPr>
              <w:t>fost</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produsă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conformitate</w:t>
            </w:r>
            <w:proofErr w:type="spellEnd"/>
            <w:r w:rsidRPr="00C85D33">
              <w:rPr>
                <w:rFonts w:ascii="Times New Roman" w:hAnsi="Times New Roman" w:cs="Times New Roman"/>
                <w:color w:val="000000" w:themeColor="text1"/>
                <w:sz w:val="24"/>
                <w:szCs w:val="24"/>
              </w:rPr>
              <w:t xml:space="preserve"> cu </w:t>
            </w:r>
            <w:proofErr w:type="spellStart"/>
            <w:r w:rsidRPr="00C85D33">
              <w:rPr>
                <w:rFonts w:ascii="Times New Roman" w:hAnsi="Times New Roman" w:cs="Times New Roman"/>
                <w:color w:val="000000" w:themeColor="text1"/>
                <w:sz w:val="24"/>
                <w:szCs w:val="24"/>
              </w:rPr>
              <w:t>respectivele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cerințe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particular,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animalelor</w:t>
            </w:r>
            <w:proofErr w:type="spellEnd"/>
            <w:r w:rsidRPr="00C85D33">
              <w:rPr>
                <w:rFonts w:ascii="Times New Roman" w:hAnsi="Times New Roman" w:cs="Times New Roman"/>
                <w:color w:val="000000" w:themeColor="text1"/>
                <w:sz w:val="24"/>
                <w:szCs w:val="24"/>
              </w:rPr>
              <w:t xml:space="preserve"> de la care </w:t>
            </w:r>
            <w:proofErr w:type="spellStart"/>
            <w:r w:rsidRPr="00C85D33">
              <w:rPr>
                <w:rFonts w:ascii="Times New Roman" w:hAnsi="Times New Roman" w:cs="Times New Roman"/>
                <w:color w:val="000000" w:themeColor="text1"/>
                <w:sz w:val="24"/>
                <w:szCs w:val="24"/>
              </w:rPr>
              <w:t>este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obținută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carnea</w:t>
            </w:r>
            <w:proofErr w:type="spellEnd"/>
            <w:r w:rsidRPr="00C85D33">
              <w:rPr>
                <w:rFonts w:ascii="Times New Roman" w:hAnsi="Times New Roman" w:cs="Times New Roman"/>
                <w:color w:val="000000" w:themeColor="text1"/>
                <w:sz w:val="24"/>
                <w:szCs w:val="24"/>
              </w:rPr>
              <w:t xml:space="preserve"> nu li s-au </w:t>
            </w:r>
            <w:proofErr w:type="spellStart"/>
            <w:r w:rsidRPr="00C85D33">
              <w:rPr>
                <w:rFonts w:ascii="Times New Roman" w:hAnsi="Times New Roman" w:cs="Times New Roman"/>
                <w:color w:val="000000" w:themeColor="text1"/>
                <w:sz w:val="24"/>
                <w:szCs w:val="24"/>
              </w:rPr>
              <w:t>administrat</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medicamente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pentru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stimularea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creșterii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creșterea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producției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medicamente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w:t>
            </w:r>
            <w:proofErr w:type="spellEnd"/>
            <w:r w:rsidRPr="00C85D33">
              <w:rPr>
                <w:rFonts w:ascii="Times New Roman" w:hAnsi="Times New Roman" w:cs="Times New Roman"/>
                <w:color w:val="000000" w:themeColor="text1"/>
                <w:sz w:val="24"/>
                <w:szCs w:val="24"/>
              </w:rPr>
              <w:t xml:space="preserve"> care </w:t>
            </w:r>
            <w:proofErr w:type="spellStart"/>
            <w:r w:rsidRPr="00C85D33">
              <w:rPr>
                <w:rFonts w:ascii="Times New Roman" w:hAnsi="Times New Roman" w:cs="Times New Roman"/>
                <w:color w:val="000000" w:themeColor="text1"/>
                <w:sz w:val="24"/>
                <w:szCs w:val="24"/>
              </w:rPr>
              <w:t>conțin</w:t>
            </w:r>
            <w:proofErr w:type="spellEnd"/>
            <w:r w:rsidRPr="00C85D33">
              <w:rPr>
                <w:rFonts w:ascii="Times New Roman" w:hAnsi="Times New Roman" w:cs="Times New Roman"/>
                <w:color w:val="000000" w:themeColor="text1"/>
                <w:sz w:val="24"/>
                <w:szCs w:val="24"/>
              </w:rPr>
              <w:t xml:space="preserve"> un </w:t>
            </w:r>
            <w:proofErr w:type="spellStart"/>
            <w:r w:rsidRPr="00C85D33">
              <w:rPr>
                <w:rFonts w:ascii="Times New Roman" w:hAnsi="Times New Roman" w:cs="Times New Roman"/>
                <w:color w:val="000000" w:themeColor="text1"/>
                <w:sz w:val="24"/>
                <w:szCs w:val="24"/>
              </w:rPr>
              <w:t>antimicrobian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inclus</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lista</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antimicrobienelor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rezervate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pentru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tratamentul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anumitor</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infecții</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oameni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prevăzută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de </w:t>
            </w:r>
            <w:proofErr w:type="spellStart"/>
            <w:r w:rsidRPr="00C85D33">
              <w:rPr>
                <w:rFonts w:ascii="Times New Roman" w:hAnsi="Times New Roman" w:cs="Times New Roman"/>
                <w:color w:val="000000" w:themeColor="text1"/>
                <w:sz w:val="24"/>
                <w:szCs w:val="24"/>
              </w:rPr>
              <w:t>punere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aplicare</w:t>
            </w:r>
            <w:proofErr w:type="spellEnd"/>
            <w:r w:rsidRPr="00C85D33">
              <w:rPr>
                <w:rFonts w:ascii="Times New Roman" w:hAnsi="Times New Roman" w:cs="Times New Roman"/>
                <w:color w:val="000000" w:themeColor="text1"/>
                <w:sz w:val="24"/>
                <w:szCs w:val="24"/>
              </w:rPr>
              <w:t xml:space="preserve"> (UE) 2022/1255 al </w:t>
            </w:r>
            <w:proofErr w:type="spellStart"/>
            <w:r w:rsidRPr="00C85D33">
              <w:rPr>
                <w:rFonts w:ascii="Times New Roman" w:hAnsi="Times New Roman" w:cs="Times New Roman"/>
                <w:color w:val="000000" w:themeColor="text1"/>
                <w:sz w:val="24"/>
                <w:szCs w:val="24"/>
              </w:rPr>
              <w:t>Comisiei</w:t>
            </w:r>
            <w:proofErr w:type="spellEnd"/>
            <w:r w:rsidR="00A402BB">
              <w:rPr>
                <w:rFonts w:ascii="Times New Roman" w:hAnsi="Times New Roman" w:cs="Times New Roman"/>
                <w:color w:val="000000" w:themeColor="text1"/>
                <w:sz w:val="24"/>
                <w:szCs w:val="24"/>
              </w:rPr>
              <w:t xml:space="preserve"> </w:t>
            </w:r>
            <w:r w:rsidR="00A402BB" w:rsidRPr="005424BD">
              <w:rPr>
                <w:rFonts w:ascii="Times New Roman" w:hAnsi="Times New Roman" w:cs="Times New Roman"/>
                <w:color w:val="000000" w:themeColor="text1"/>
                <w:sz w:val="24"/>
                <w:szCs w:val="24"/>
              </w:rPr>
              <w:t>(</w:t>
            </w:r>
            <w:r w:rsidR="00A402BB" w:rsidRPr="005424BD">
              <w:rPr>
                <w:rFonts w:ascii="Times New Roman" w:hAnsi="Times New Roman" w:cs="Times New Roman"/>
                <w:b/>
                <w:bCs/>
                <w:color w:val="000000" w:themeColor="text1"/>
                <w:sz w:val="24"/>
                <w:szCs w:val="24"/>
                <w:lang w:val="ro-RO"/>
              </w:rPr>
              <w:t>Ordin ANSA</w:t>
            </w:r>
            <w:r w:rsidR="00A402BB" w:rsidRPr="00055366">
              <w:rPr>
                <w:rFonts w:ascii="Times New Roman" w:hAnsi="Times New Roman" w:cs="Times New Roman"/>
                <w:color w:val="000000"/>
                <w:sz w:val="24"/>
                <w:szCs w:val="24"/>
                <w:lang w:val="ro-RO"/>
              </w:rPr>
              <w:t xml:space="preserve"> </w:t>
            </w:r>
            <w:r w:rsidR="00A402BB" w:rsidRPr="00055366">
              <w:rPr>
                <w:rFonts w:ascii="Times New Roman" w:hAnsi="Times New Roman" w:cs="Times New Roman"/>
                <w:b/>
                <w:bCs/>
                <w:color w:val="000000"/>
                <w:sz w:val="24"/>
                <w:szCs w:val="24"/>
                <w:lang w:val="ro-RO"/>
              </w:rPr>
              <w:t>nr. 232/2025</w:t>
            </w:r>
            <w:r w:rsidR="00A402BB" w:rsidRPr="005424BD">
              <w:rPr>
                <w:rFonts w:ascii="Times New Roman" w:hAnsi="Times New Roman" w:cs="Times New Roman"/>
                <w:color w:val="000000"/>
                <w:sz w:val="24"/>
                <w:szCs w:val="24"/>
                <w:lang w:val="ro-RO"/>
              </w:rPr>
              <w:t>)</w:t>
            </w:r>
            <w:r w:rsidR="00A402BB">
              <w:rPr>
                <w:rFonts w:ascii="Times New Roman" w:hAnsi="Times New Roman" w:cs="Times New Roman"/>
                <w:color w:val="000000"/>
                <w:sz w:val="24"/>
                <w:szCs w:val="24"/>
                <w:lang w:val="ro-RO"/>
              </w:rPr>
              <w:t>,</w:t>
            </w:r>
            <w:r w:rsidR="00A402BB" w:rsidRPr="005424BD">
              <w:rPr>
                <w:rFonts w:ascii="Times New Roman" w:eastAsiaTheme="minorHAnsi" w:hAnsi="Times New Roman" w:cs="Times New Roman"/>
                <w:color w:val="000000" w:themeColor="text1"/>
                <w:sz w:val="24"/>
                <w:szCs w:val="24"/>
              </w:rPr>
              <w:t xml:space="preserve"> </w:t>
            </w:r>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astfel</w:t>
            </w:r>
            <w:proofErr w:type="spellEnd"/>
            <w:r w:rsidRPr="00C85D33">
              <w:rPr>
                <w:rFonts w:ascii="Times New Roman" w:hAnsi="Times New Roman" w:cs="Times New Roman"/>
                <w:color w:val="000000" w:themeColor="text1"/>
                <w:sz w:val="24"/>
                <w:szCs w:val="24"/>
              </w:rPr>
              <w:t xml:space="preserve"> cum se </w:t>
            </w:r>
            <w:proofErr w:type="spellStart"/>
            <w:r w:rsidRPr="00C85D33">
              <w:rPr>
                <w:rFonts w:ascii="Times New Roman" w:hAnsi="Times New Roman" w:cs="Times New Roman"/>
                <w:color w:val="000000" w:themeColor="text1"/>
                <w:sz w:val="24"/>
                <w:szCs w:val="24"/>
              </w:rPr>
              <w:t>prevede</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articolul</w:t>
            </w:r>
            <w:proofErr w:type="spellEnd"/>
            <w:r w:rsidRPr="00C85D33">
              <w:rPr>
                <w:rFonts w:ascii="Times New Roman" w:hAnsi="Times New Roman" w:cs="Times New Roman"/>
                <w:color w:val="000000" w:themeColor="text1"/>
                <w:sz w:val="24"/>
                <w:szCs w:val="24"/>
              </w:rPr>
              <w:t xml:space="preserve"> 3 din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delegat</w:t>
            </w:r>
            <w:proofErr w:type="spellEnd"/>
            <w:r w:rsidRPr="00C85D33">
              <w:rPr>
                <w:rFonts w:ascii="Times New Roman" w:hAnsi="Times New Roman" w:cs="Times New Roman"/>
                <w:color w:val="000000" w:themeColor="text1"/>
                <w:sz w:val="24"/>
                <w:szCs w:val="24"/>
              </w:rPr>
              <w:t xml:space="preserve"> (UE) 2023/905, precum </w:t>
            </w:r>
            <w:proofErr w:type="spellStart"/>
            <w:r w:rsidRPr="00C85D33">
              <w:rPr>
                <w:rFonts w:ascii="Times New Roman" w:hAnsi="Times New Roman" w:cs="Times New Roman"/>
                <w:color w:val="000000" w:themeColor="text1"/>
                <w:sz w:val="24"/>
                <w:szCs w:val="24"/>
              </w:rPr>
              <w:t>și</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că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provine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dintr</w:t>
            </w:r>
            <w:proofErr w:type="spellEnd"/>
            <w:r w:rsidRPr="00C85D33">
              <w:rPr>
                <w:rFonts w:ascii="Times New Roman" w:hAnsi="Times New Roman" w:cs="Times New Roman"/>
                <w:color w:val="000000" w:themeColor="text1"/>
                <w:sz w:val="24"/>
                <w:szCs w:val="24"/>
              </w:rPr>
              <w:t xml:space="preserve">-o </w:t>
            </w:r>
            <w:proofErr w:type="spellStart"/>
            <w:r w:rsidRPr="00C85D33">
              <w:rPr>
                <w:rFonts w:ascii="Times New Roman" w:hAnsi="Times New Roman" w:cs="Times New Roman"/>
                <w:color w:val="000000" w:themeColor="text1"/>
                <w:sz w:val="24"/>
                <w:szCs w:val="24"/>
              </w:rPr>
              <w:t>țară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terță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sau</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dintr</w:t>
            </w:r>
            <w:proofErr w:type="spellEnd"/>
            <w:r w:rsidRPr="00C85D33">
              <w:rPr>
                <w:rFonts w:ascii="Times New Roman" w:hAnsi="Times New Roman" w:cs="Times New Roman"/>
                <w:color w:val="000000" w:themeColor="text1"/>
                <w:sz w:val="24"/>
                <w:szCs w:val="24"/>
              </w:rPr>
              <w:t xml:space="preserve">-o </w:t>
            </w:r>
            <w:proofErr w:type="spellStart"/>
            <w:r w:rsidRPr="00C85D33">
              <w:rPr>
                <w:rFonts w:ascii="Times New Roman" w:hAnsi="Times New Roman" w:cs="Times New Roman"/>
                <w:color w:val="000000" w:themeColor="text1"/>
                <w:sz w:val="24"/>
                <w:szCs w:val="24"/>
              </w:rPr>
              <w:t>regiune</w:t>
            </w:r>
            <w:proofErr w:type="spellEnd"/>
            <w:r w:rsidRPr="00C85D33">
              <w:rPr>
                <w:rFonts w:ascii="Times New Roman" w:hAnsi="Times New Roman" w:cs="Times New Roman"/>
                <w:color w:val="000000" w:themeColor="text1"/>
                <w:sz w:val="24"/>
                <w:szCs w:val="24"/>
              </w:rPr>
              <w:t xml:space="preserve"> a </w:t>
            </w:r>
            <w:proofErr w:type="spellStart"/>
            <w:r w:rsidRPr="00C85D33">
              <w:rPr>
                <w:rFonts w:ascii="Times New Roman" w:hAnsi="Times New Roman" w:cs="Times New Roman"/>
                <w:color w:val="000000" w:themeColor="text1"/>
                <w:sz w:val="24"/>
                <w:szCs w:val="24"/>
              </w:rPr>
              <w:t>acesteia</w:t>
            </w:r>
            <w:proofErr w:type="spellEnd"/>
            <w:r w:rsidRPr="00C85D33">
              <w:rPr>
                <w:rFonts w:ascii="Times New Roman" w:hAnsi="Times New Roman" w:cs="Times New Roman"/>
                <w:color w:val="000000" w:themeColor="text1"/>
                <w:sz w:val="24"/>
                <w:szCs w:val="24"/>
              </w:rPr>
              <w:t xml:space="preserve"> care </w:t>
            </w:r>
            <w:proofErr w:type="spellStart"/>
            <w:r w:rsidRPr="00C85D33">
              <w:rPr>
                <w:rFonts w:ascii="Times New Roman" w:hAnsi="Times New Roman" w:cs="Times New Roman"/>
                <w:color w:val="000000" w:themeColor="text1"/>
                <w:sz w:val="24"/>
                <w:szCs w:val="24"/>
              </w:rPr>
              <w:t>figurează</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anexa</w:t>
            </w:r>
            <w:proofErr w:type="spellEnd"/>
            <w:r w:rsidRPr="00C85D33">
              <w:rPr>
                <w:rFonts w:ascii="Times New Roman" w:hAnsi="Times New Roman" w:cs="Times New Roman"/>
                <w:color w:val="000000" w:themeColor="text1"/>
                <w:sz w:val="24"/>
                <w:szCs w:val="24"/>
              </w:rPr>
              <w:t xml:space="preserve"> la </w:t>
            </w:r>
            <w:proofErr w:type="spellStart"/>
            <w:r w:rsidRPr="00C85D33">
              <w:rPr>
                <w:rFonts w:ascii="Times New Roman" w:hAnsi="Times New Roman" w:cs="Times New Roman"/>
                <w:color w:val="000000" w:themeColor="text1"/>
                <w:sz w:val="24"/>
                <w:szCs w:val="24"/>
              </w:rPr>
              <w:t>Regulamentul</w:t>
            </w:r>
            <w:proofErr w:type="spellEnd"/>
            <w:r w:rsidRPr="00C85D33">
              <w:rPr>
                <w:rFonts w:ascii="Times New Roman" w:hAnsi="Times New Roman" w:cs="Times New Roman"/>
                <w:color w:val="000000" w:themeColor="text1"/>
                <w:sz w:val="24"/>
                <w:szCs w:val="24"/>
              </w:rPr>
              <w:t xml:space="preserve"> de </w:t>
            </w:r>
            <w:proofErr w:type="spellStart"/>
            <w:r w:rsidRPr="00C85D33">
              <w:rPr>
                <w:rFonts w:ascii="Times New Roman" w:hAnsi="Times New Roman" w:cs="Times New Roman"/>
                <w:color w:val="000000" w:themeColor="text1"/>
                <w:sz w:val="24"/>
                <w:szCs w:val="24"/>
              </w:rPr>
              <w:t>punere</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în</w:t>
            </w:r>
            <w:proofErr w:type="spellEnd"/>
            <w:r w:rsidRPr="00C85D33">
              <w:rPr>
                <w:rFonts w:ascii="Times New Roman" w:hAnsi="Times New Roman" w:cs="Times New Roman"/>
                <w:color w:val="000000" w:themeColor="text1"/>
                <w:sz w:val="24"/>
                <w:szCs w:val="24"/>
              </w:rPr>
              <w:t xml:space="preserve"> </w:t>
            </w:r>
            <w:proofErr w:type="spellStart"/>
            <w:r w:rsidRPr="00C85D33">
              <w:rPr>
                <w:rFonts w:ascii="Times New Roman" w:hAnsi="Times New Roman" w:cs="Times New Roman"/>
                <w:color w:val="000000" w:themeColor="text1"/>
                <w:sz w:val="24"/>
                <w:szCs w:val="24"/>
              </w:rPr>
              <w:t>aplicare</w:t>
            </w:r>
            <w:proofErr w:type="spellEnd"/>
            <w:r w:rsidRPr="00C85D33">
              <w:rPr>
                <w:rFonts w:ascii="Times New Roman" w:hAnsi="Times New Roman" w:cs="Times New Roman"/>
                <w:color w:val="000000" w:themeColor="text1"/>
                <w:sz w:val="24"/>
                <w:szCs w:val="24"/>
              </w:rPr>
              <w:t xml:space="preserve"> (UE) 2024/2598 al </w:t>
            </w:r>
            <w:proofErr w:type="spellStart"/>
            <w:r w:rsidRPr="00C85D33">
              <w:rPr>
                <w:rFonts w:ascii="Times New Roman" w:hAnsi="Times New Roman" w:cs="Times New Roman"/>
                <w:color w:val="000000" w:themeColor="text1"/>
                <w:sz w:val="24"/>
                <w:szCs w:val="24"/>
              </w:rPr>
              <w:t>Comisiei</w:t>
            </w:r>
            <w:proofErr w:type="spellEnd"/>
            <w:r w:rsidRPr="00C85D33">
              <w:rPr>
                <w:rFonts w:ascii="Times New Roman" w:hAnsi="Times New Roman" w:cs="Times New Roman"/>
                <w:color w:val="000000" w:themeColor="text1"/>
                <w:sz w:val="24"/>
                <w:szCs w:val="24"/>
              </w:rPr>
              <w:t>.]</w:t>
            </w:r>
          </w:p>
          <w:p w14:paraId="5C11C014" w14:textId="77777777" w:rsidR="00F97183" w:rsidRPr="00F97183" w:rsidRDefault="00F97183" w:rsidP="0096339B">
            <w:pPr>
              <w:spacing w:before="100" w:beforeAutospacing="1" w:after="100" w:afterAutospacing="1"/>
              <w:rPr>
                <w:rFonts w:ascii="Times New Roman" w:hAnsi="Times New Roman" w:cs="Times New Roman"/>
                <w:color w:val="000000" w:themeColor="text1"/>
                <w:sz w:val="24"/>
                <w:szCs w:val="24"/>
              </w:rPr>
            </w:pPr>
          </w:p>
          <w:p w14:paraId="2FC6794B" w14:textId="77777777" w:rsidR="006861E5" w:rsidRPr="00076A8D" w:rsidRDefault="006861E5" w:rsidP="006861E5">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6C27F6BA"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 (¹) de ratite</w:t>
            </w:r>
            <w:r w:rsidRPr="00076A8D">
              <w:rPr>
                <w:rFonts w:ascii="Times New Roman" w:hAnsi="Times New Roman" w:cs="Times New Roman"/>
                <w:color w:val="000000" w:themeColor="text1"/>
                <w:sz w:val="24"/>
                <w:szCs w:val="24"/>
                <w:lang w:val="ro-RO"/>
              </w:rPr>
              <w:t xml:space="preserve"> descrisă în Partea I:</w:t>
            </w:r>
          </w:p>
          <w:p w14:paraId="54313E85" w14:textId="28CE3021"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zona cu codul: ………………… (²)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(a) este autorizată și enumerată în partea 1 din anexa XIV la Regulamentul de punere în aplicare (UE) 2021/404 al Comisiei pentru introducerea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ratite;</w:t>
            </w:r>
            <w:r w:rsidRPr="00076A8D">
              <w:rPr>
                <w:rFonts w:ascii="Times New Roman" w:hAnsi="Times New Roman" w:cs="Times New Roman"/>
                <w:color w:val="000000" w:themeColor="text1"/>
                <w:sz w:val="24"/>
                <w:szCs w:val="24"/>
                <w:lang w:val="ro-RO"/>
              </w:rPr>
              <w:br/>
              <w:t>(b) pune în aplicare un program de supraveghere epidemiologică a gripei aviare înalt patogene și a gripei aviare de joasă patogenitate în conformitate cu Regulamentul delegat (UE) 2020/692;</w:t>
            </w:r>
            <w:r w:rsidRPr="00076A8D">
              <w:rPr>
                <w:rFonts w:ascii="Times New Roman" w:hAnsi="Times New Roman" w:cs="Times New Roman"/>
                <w:color w:val="000000" w:themeColor="text1"/>
                <w:sz w:val="24"/>
                <w:szCs w:val="24"/>
                <w:lang w:val="ro-RO"/>
              </w:rPr>
              <w:br/>
              <w:t>(c) este considerată indemnă de gripă aviară înalt patogenă în conformitate cu articolul 38 din Regulamentul delegat (UE) 2020/692;</w:t>
            </w:r>
          </w:p>
          <w:p w14:paraId="00386563"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în zona menționată la punctul II.2.1.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[este considerată indemnă de infecția cu virusul bolii de Newcastle în conformitate cu articolul 39 din Regulamentul delegat (UE) 2020/692;]</w:t>
            </w:r>
          </w:p>
          <w:p w14:paraId="19B59ABC"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(⁴)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[nu este considerată indemnă de infecția cu virusul bolii de Newcastle în conformitate cu articolul 39 din Regulamentul delegat (UE) 2020/692 și carnea proaspătă de ratite:</w:t>
            </w:r>
          </w:p>
          <w:p w14:paraId="66FDE70D"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 fost dezosată și jupuită;</w:t>
            </w:r>
          </w:p>
          <w:p w14:paraId="3595C5E0"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a fost obținută de la ratite care, cel puțin trei luni înainte de data sacrificării, au fost ținute în unități:</w:t>
            </w:r>
            <w:r w:rsidRPr="00076A8D">
              <w:rPr>
                <w:rFonts w:ascii="Times New Roman" w:hAnsi="Times New Roman" w:cs="Times New Roman"/>
                <w:color w:val="000000" w:themeColor="text1"/>
                <w:sz w:val="24"/>
                <w:szCs w:val="24"/>
                <w:lang w:val="ro-RO"/>
              </w:rPr>
              <w:br/>
              <w:t>(i) în care nu s-a înregistrat niciun focar de infecție cu virusul bolii de Newcastle sau de gripă aviară înalt patogenă cel puțin în ultimele șase luni anterioare datei sacrificării ratitelor;</w:t>
            </w:r>
            <w:r w:rsidRPr="00076A8D">
              <w:rPr>
                <w:rFonts w:ascii="Times New Roman" w:hAnsi="Times New Roman" w:cs="Times New Roman"/>
                <w:color w:val="000000" w:themeColor="text1"/>
                <w:sz w:val="24"/>
                <w:szCs w:val="24"/>
                <w:lang w:val="ro-RO"/>
              </w:rPr>
              <w:br/>
              <w:t>(ii) în jurul cărora, într-o zonă cu raza de 10 km în jurul perimetrului pășunii din unitatea în care se află ratitele, inclusiv teritoriul unei țări învecinate, după caz, nu a existat niciun focar de gripă aviară înalt patogenă sau de infecție cu virusul bolii de Newcastle o perioadă de cel puțin trei luni înainte de data sacrificării ratitelor;]</w:t>
            </w:r>
          </w:p>
          <w:p w14:paraId="4DD4E848"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a fost obținută de la ratite care nu au fost vaccinate împotriva infecției cu virusul bolii de Newcastle și au fost ținute în unități în care supravegherea pentru infecția cu virusul bolii de Newcastle a fost efectuată prin </w:t>
            </w:r>
            <w:r w:rsidRPr="00076A8D">
              <w:rPr>
                <w:rFonts w:ascii="Times New Roman" w:hAnsi="Times New Roman" w:cs="Times New Roman"/>
                <w:color w:val="000000" w:themeColor="text1"/>
                <w:sz w:val="24"/>
                <w:szCs w:val="24"/>
                <w:lang w:val="ro-RO"/>
              </w:rPr>
              <w:lastRenderedPageBreak/>
              <w:t>serologie (⁵) în cadrul unui plan de eșantionare bazat pe metode statistice, cu rezultate negative, cel puțin șase luni înainte de data sacrificării ratitelor;]</w:t>
            </w:r>
          </w:p>
          <w:p w14:paraId="7BDFFE0D"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a fost obținută de la ratite care:</w:t>
            </w:r>
            <w:r w:rsidRPr="00076A8D">
              <w:rPr>
                <w:rFonts w:ascii="Times New Roman" w:hAnsi="Times New Roman" w:cs="Times New Roman"/>
                <w:color w:val="000000" w:themeColor="text1"/>
                <w:sz w:val="24"/>
                <w:szCs w:val="24"/>
                <w:lang w:val="ro-RO"/>
              </w:rPr>
              <w:br/>
              <w:t>(i) au fost vaccinate împotriva infecției cu virusul bolii de Newcastle și au fost ținute în unități în care supravegherea pentru infecția cu virusul bolii de Newcastle a fost efectuată pe tampoane traheale (⁵) în cadrul unui plan de eșantionare bazat pe metode statistice, cu rezultate negative, cel puțin șase luni înainte de data sacrificării ratitelor;</w:t>
            </w:r>
            <w:r w:rsidRPr="00076A8D">
              <w:rPr>
                <w:rFonts w:ascii="Times New Roman" w:hAnsi="Times New Roman" w:cs="Times New Roman"/>
                <w:color w:val="000000" w:themeColor="text1"/>
                <w:sz w:val="24"/>
                <w:szCs w:val="24"/>
                <w:lang w:val="ro-RO"/>
              </w:rPr>
              <w:br/>
              <w:t>(ii) în ultimele 30 de zile înainte de data sacrificării;]</w:t>
            </w:r>
          </w:p>
          <w:p w14:paraId="5B222824"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[nu au fost vaccinate împotriva infecției cu virusul bolii de Newcastle;]</w:t>
            </w:r>
          </w:p>
          <w:p w14:paraId="43F37051" w14:textId="404FB00E"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[au fost vaccinate împotriva infecției cu virusul bolii de Newcastle cu vaccinuri care îndeplinesc atât criteriile generale, cât și cele specifice din anexa XV la Regulamentul delegat (UE) 2020/692;]]]</w:t>
            </w:r>
          </w:p>
          <w:p w14:paraId="6D28BCB3"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în zona menționată la punctul II.2.1., în care:</w:t>
            </w:r>
          </w:p>
          <w:p w14:paraId="4EDC00BC"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nu se efectuează vaccinarea împotriva gripei aviare înalt patogene;]</w:t>
            </w:r>
          </w:p>
          <w:p w14:paraId="691500BD"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(⁶)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vaccinarea împotriva gripei aviare înalt patogene se efectuează în conformitate cu un program de vaccinare care îndeplinește criteriile stabilite în anexa XIII la Regulamentul delegat (UE) 2020/692;]</w:t>
            </w:r>
          </w:p>
          <w:p w14:paraId="65CA47B2"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este interzisă vaccinarea împotriva infecției cu virusul bolii de Newcastle cu vaccinuri care nu îndeplinesc atât criteriile generale, cât și cele specifice din anexa XV la Regulamentul delegat (UE) 2020/692;]</w:t>
            </w:r>
          </w:p>
          <w:p w14:paraId="1C2D6D3B"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(⁷)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vaccinarea împotriva infecției cu virusul bolii de Newcastle cu vaccinuri care îndeplinesc numai criteriile generale din anexa XV la Regulamentul delegat (UE) 2020/692 nu este interzisă, iar carnea proaspătă a fost obținută de la ratite care:</w:t>
            </w:r>
            <w:r w:rsidRPr="00076A8D">
              <w:rPr>
                <w:rFonts w:ascii="Times New Roman" w:hAnsi="Times New Roman" w:cs="Times New Roman"/>
                <w:color w:val="000000" w:themeColor="text1"/>
                <w:sz w:val="24"/>
                <w:szCs w:val="24"/>
                <w:lang w:val="ro-RO"/>
              </w:rPr>
              <w:br/>
              <w:t xml:space="preserve">(i) nu au fost vaccinate cu vaccinuri vii atenuate preparate dintr-o tulpină a măcar a virusului bolii de Newcastle care are un grad de patogenitate mai mare decât tulpinile </w:t>
            </w:r>
            <w:proofErr w:type="spellStart"/>
            <w:r w:rsidRPr="00076A8D">
              <w:rPr>
                <w:rFonts w:ascii="Times New Roman" w:hAnsi="Times New Roman" w:cs="Times New Roman"/>
                <w:color w:val="000000" w:themeColor="text1"/>
                <w:sz w:val="24"/>
                <w:szCs w:val="24"/>
                <w:lang w:val="ro-RO"/>
              </w:rPr>
              <w:t>lentogene</w:t>
            </w:r>
            <w:proofErr w:type="spellEnd"/>
            <w:r w:rsidRPr="00076A8D">
              <w:rPr>
                <w:rFonts w:ascii="Times New Roman" w:hAnsi="Times New Roman" w:cs="Times New Roman"/>
                <w:color w:val="000000" w:themeColor="text1"/>
                <w:sz w:val="24"/>
                <w:szCs w:val="24"/>
                <w:lang w:val="ro-RO"/>
              </w:rPr>
              <w:t xml:space="preserve"> ale virusului în ultimele 30 de zile înainte de data sacrificării;]</w:t>
            </w:r>
          </w:p>
          <w:p w14:paraId="2D29DFBE"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au fost supuse unui test de izolarea a virusului (⁵) pentru infecția cu virusul bolii de Newcastle, efectuat în momentul sacrificării pe un eșantion aleatoriu de tampoane cloacale prelevate de la cel puțin 60 de păsări din fiecare efectiv în cauză, fără să se depisteze </w:t>
            </w:r>
            <w:proofErr w:type="spellStart"/>
            <w:r w:rsidRPr="00076A8D">
              <w:rPr>
                <w:rFonts w:ascii="Times New Roman" w:hAnsi="Times New Roman" w:cs="Times New Roman"/>
                <w:color w:val="000000" w:themeColor="text1"/>
                <w:sz w:val="24"/>
                <w:szCs w:val="24"/>
                <w:lang w:val="ro-RO"/>
              </w:rPr>
              <w:t>paramixovirusuri</w:t>
            </w:r>
            <w:proofErr w:type="spellEnd"/>
            <w:r w:rsidRPr="00076A8D">
              <w:rPr>
                <w:rFonts w:ascii="Times New Roman" w:hAnsi="Times New Roman" w:cs="Times New Roman"/>
                <w:color w:val="000000" w:themeColor="text1"/>
                <w:sz w:val="24"/>
                <w:szCs w:val="24"/>
                <w:lang w:val="ro-RO"/>
              </w:rPr>
              <w:t xml:space="preserve"> aviare cu un ICPI mai mare de 0,4;</w:t>
            </w:r>
          </w:p>
          <w:p w14:paraId="57CF3FC6" w14:textId="7BF922D4"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în ultimele de 30 de zile înainte de data sacrificării nu au venit în contact cu păsări de curte care nu îndeplinesc condițiile prevăzute la punctele (i) și (ii);]</w:t>
            </w:r>
          </w:p>
          <w:p w14:paraId="3CDE2784" w14:textId="3679283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ratite care provin din unități:</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de proveniență și care dispun de un sistem pentru menținerea și păstrarea evidențelor în conformitate cu articolul 8 din Regulamentul delegat (UE) 2020/692;</w:t>
            </w:r>
            <w:r w:rsidRPr="00076A8D">
              <w:rPr>
                <w:rFonts w:ascii="Times New Roman" w:hAnsi="Times New Roman" w:cs="Times New Roman"/>
                <w:color w:val="000000" w:themeColor="text1"/>
                <w:sz w:val="24"/>
                <w:szCs w:val="24"/>
                <w:lang w:val="ro-RO"/>
              </w:rPr>
              <w:br/>
              <w:t>(b) care sunt supuse unor vizite periodice de verificare a sănătății animalelor efectuate de un medic veterinar în scopul depistării și al informării privind semnele clinice ale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în care și în jurul căreia într-o zonă cu raza de 10 km, incluzând, după caz, teritoriul unei țări învecinate, nu a existat niciun focar de gripă aviară înalt patogenă sau de infecție cu virusul bolii de Newcastle în ultimele 30 de zile anterioare datei sacrificării ratitelor;</w:t>
            </w:r>
            <w:r w:rsidRPr="00076A8D">
              <w:rPr>
                <w:rFonts w:ascii="Times New Roman" w:hAnsi="Times New Roman" w:cs="Times New Roman"/>
                <w:color w:val="000000" w:themeColor="text1"/>
                <w:sz w:val="24"/>
                <w:szCs w:val="24"/>
                <w:lang w:val="ro-RO"/>
              </w:rPr>
              <w:br/>
              <w:t>(d) care, în momentul sacrificării lor, nu au făcut obiectul unor măsuri naționale de restricționare din motive de sănătate animală, inclusiv pentru bolile listate menționate în anexa I la Regulamentul delegat (UE) 2020/692 relevante pentru specie și bolile emergente;</w:t>
            </w:r>
          </w:p>
          <w:p w14:paraId="319EC78C" w14:textId="4E04844A"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II.2.5.</w:t>
            </w:r>
            <w:r w:rsidRPr="00076A8D">
              <w:rPr>
                <w:rFonts w:ascii="Times New Roman" w:hAnsi="Times New Roman" w:cs="Times New Roman"/>
                <w:color w:val="000000" w:themeColor="text1"/>
                <w:sz w:val="24"/>
                <w:szCs w:val="24"/>
                <w:lang w:val="ro-RO"/>
              </w:rPr>
              <w:t xml:space="preserve"> a fost obținută de la păsări de curte care:</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rămas în zona menționată la punctul II.2.1. de la data ecloziunii până la data sacrificării;]</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fost introduse în zona menționată la punctul II.2.1. cu cel puțin 2 zile, păsări de curte de reproducție, păsări de curte pentru producție sau păsări de curte destinate sacrificării în conformitate cu cerințe de sănătate animală care sunt cel puțin la fel de stricte ca și cerințele relevante din Regulamentul (UE) 2016/429</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xml:space="preserve"> și din Regulamentul delegat (UE) 2020/692, din:</w:t>
            </w:r>
            <w:r w:rsidRPr="00076A8D">
              <w:rPr>
                <w:rFonts w:ascii="Times New Roman" w:hAnsi="Times New Roman" w:cs="Times New Roman"/>
                <w:color w:val="000000" w:themeColor="text1"/>
                <w:sz w:val="24"/>
                <w:szCs w:val="24"/>
                <w:lang w:val="ro-RO"/>
              </w:rPr>
              <w:br/>
              <w:t xml:space="preserve">– [o zonă enumerată în partea I din anexa V la Regulamentul de punere în aplicare (UE) 2021/404 pentru introducerea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acestor categorii de păsări de curte;]</w:t>
            </w:r>
            <w:r w:rsidRPr="00076A8D">
              <w:rPr>
                <w:rFonts w:ascii="Times New Roman" w:hAnsi="Times New Roman" w:cs="Times New Roman"/>
                <w:color w:val="000000" w:themeColor="text1"/>
                <w:sz w:val="24"/>
                <w:szCs w:val="24"/>
                <w:lang w:val="ro-RO"/>
              </w:rPr>
              <w:br/>
              <w:t>– [un stat membru;]]</w:t>
            </w:r>
          </w:p>
          <w:p w14:paraId="335A2279"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nu au fost vaccinate împotriva gripei aviare înalt patogene;]</w:t>
            </w:r>
            <w:r w:rsidRPr="00076A8D">
              <w:rPr>
                <w:rFonts w:ascii="Times New Roman" w:hAnsi="Times New Roman" w:cs="Times New Roman"/>
                <w:color w:val="000000" w:themeColor="text1"/>
                <w:sz w:val="24"/>
                <w:szCs w:val="24"/>
                <w:lang w:val="ro-RO"/>
              </w:rPr>
              <w:br/>
              <w:t xml:space="preserve">(³) (⁶)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[(b) au fost vaccinate împotriva gripei aviare înalt patogene în conformitate cu un program de vaccinare care îndeplinește criteriile stabilite în anexa XIII la Regulamentul delegat (UE) 2020/692;]</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nu au fost vaccinate împotriva infecției cu virusul bolii de Newcastle în ultimele 30 de zile înainte de data sacrificării;]</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[(c) au fost vaccinate împotriva infecției cu virusul bolii de Newcastle în ultimele 30 de zile înainte de data sacrificării cu vaccinuri inactivate care îndeplinesc atât criteriile generale, cât și cele specifice din anexa XV la Regulamentul delegat (UE) 2020/692;]</w:t>
            </w:r>
          </w:p>
          <w:p w14:paraId="328E690D"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nu prezintau simptome ale unor boli transmisibile la data sacrificării;</w:t>
            </w:r>
          </w:p>
          <w:p w14:paraId="1C60DF5B"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au fost expediate direct din unitatea lor de origine către abator;</w:t>
            </w:r>
          </w:p>
          <w:p w14:paraId="4B657269" w14:textId="11E609CC"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în timpul transportului către abator:</w:t>
            </w:r>
            <w:r w:rsidRPr="00076A8D">
              <w:rPr>
                <w:rFonts w:ascii="Times New Roman" w:hAnsi="Times New Roman" w:cs="Times New Roman"/>
                <w:color w:val="000000" w:themeColor="text1"/>
                <w:sz w:val="24"/>
                <w:szCs w:val="24"/>
                <w:lang w:val="ro-RO"/>
              </w:rPr>
              <w:br/>
              <w:t xml:space="preserve">(i) nu au trecut printr-o zonă care nu este autorizată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ratite;</w:t>
            </w:r>
            <w:r w:rsidRPr="00076A8D">
              <w:rPr>
                <w:rFonts w:ascii="Times New Roman" w:hAnsi="Times New Roman" w:cs="Times New Roman"/>
                <w:color w:val="000000" w:themeColor="text1"/>
                <w:sz w:val="24"/>
                <w:szCs w:val="24"/>
                <w:lang w:val="ro-RO"/>
              </w:rPr>
              <w:br/>
              <w:t>(ii) nu au intrat în contact cu păsări cu un statut sanitar inferior;</w:t>
            </w:r>
          </w:p>
          <w:p w14:paraId="590A5224" w14:textId="610891A8"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(g) au fost expediate din unitatea de origine către un abator autorizat în mijloace de transport:</w:t>
            </w:r>
            <w:r w:rsidRPr="00076A8D">
              <w:rPr>
                <w:rFonts w:ascii="Times New Roman" w:hAnsi="Times New Roman" w:cs="Times New Roman"/>
                <w:color w:val="000000" w:themeColor="text1"/>
                <w:sz w:val="24"/>
                <w:szCs w:val="24"/>
                <w:lang w:val="ro-RO"/>
              </w:rPr>
              <w:br/>
              <w:t>(i) construite astfel încât păsările să nu poată scăpa sau cădea;</w:t>
            </w:r>
            <w:r w:rsidRPr="00076A8D">
              <w:rPr>
                <w:rFonts w:ascii="Times New Roman" w:hAnsi="Times New Roman" w:cs="Times New Roman"/>
                <w:color w:val="000000" w:themeColor="text1"/>
                <w:sz w:val="24"/>
                <w:szCs w:val="24"/>
                <w:lang w:val="ro-RO"/>
              </w:rPr>
              <w:br/>
              <w:t>(ii) în care este posibilă inspecția vizuală a locului unde sunt ținute păsările;</w:t>
            </w:r>
            <w:r w:rsidRPr="00076A8D">
              <w:rPr>
                <w:rFonts w:ascii="Times New Roman" w:hAnsi="Times New Roman" w:cs="Times New Roman"/>
                <w:color w:val="000000" w:themeColor="text1"/>
                <w:sz w:val="24"/>
                <w:szCs w:val="24"/>
                <w:lang w:val="ro-RO"/>
              </w:rPr>
              <w:br/>
              <w:t>(iii) din care sunt prevenite sau reduse la minimum scăpările de excremente de păsări, litieră, furaje sau pene;</w:t>
            </w:r>
            <w:r w:rsidRPr="00076A8D">
              <w:rPr>
                <w:rFonts w:ascii="Times New Roman" w:hAnsi="Times New Roman" w:cs="Times New Roman"/>
                <w:color w:val="000000" w:themeColor="text1"/>
                <w:sz w:val="24"/>
                <w:szCs w:val="24"/>
                <w:lang w:val="ro-RO"/>
              </w:rPr>
              <w:br/>
              <w:t xml:space="preserve">(iv) care au fost curățate și dezinfectate, cu un dezinfectant autorizat de autoritatea competentă din țara sau din teritoriul de expediere, și uscate sau lăsate să se usuce imediat înaintea fiecărei încărcări a ratitelor destinate intrării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7BFE0697"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obținută de la păsări care au fost sacrificate [la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(³) (⁸) [între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(³) (⁸);</w:t>
            </w:r>
          </w:p>
          <w:p w14:paraId="5B4FD50D"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w:t>
            </w:r>
            <w:r w:rsidRPr="00076A8D">
              <w:rPr>
                <w:rFonts w:ascii="Times New Roman" w:hAnsi="Times New Roman" w:cs="Times New Roman"/>
                <w:color w:val="000000" w:themeColor="text1"/>
                <w:sz w:val="24"/>
                <w:szCs w:val="24"/>
                <w:lang w:val="ro-RO"/>
              </w:rPr>
              <w:t xml:space="preserve"> nu a fost obținută de la ratite care au fost sacrificate în cadrul unui program național de eradicare a bolilor;</w:t>
            </w:r>
          </w:p>
          <w:p w14:paraId="20AD39DA" w14:textId="77777777"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II.2.8.</w:t>
            </w:r>
            <w:r w:rsidRPr="00076A8D">
              <w:rPr>
                <w:rFonts w:ascii="Times New Roman" w:hAnsi="Times New Roman" w:cs="Times New Roman"/>
                <w:color w:val="000000" w:themeColor="text1"/>
                <w:sz w:val="24"/>
                <w:szCs w:val="24"/>
                <w:lang w:val="ro-RO"/>
              </w:rPr>
              <w:t xml:space="preserve"> a fost obținută într-un abator:</w:t>
            </w:r>
            <w:r w:rsidRPr="00076A8D">
              <w:rPr>
                <w:rFonts w:ascii="Times New Roman" w:hAnsi="Times New Roman" w:cs="Times New Roman"/>
                <w:color w:val="000000" w:themeColor="text1"/>
                <w:sz w:val="24"/>
                <w:szCs w:val="24"/>
                <w:lang w:val="ro-RO"/>
              </w:rPr>
              <w:br/>
              <w:t>(a) care, în momentul sacrificării ratitelor, nu era supus niciunei restricții cauzate de un focar de gripă aviară înalt patogenă sau de infecție cu virusul bolii de Newcastle sau unei restricții oficiale în temeiul legislației naționale din motive de sănătate animală;</w:t>
            </w:r>
            <w:r w:rsidRPr="00076A8D">
              <w:rPr>
                <w:rFonts w:ascii="Times New Roman" w:hAnsi="Times New Roman" w:cs="Times New Roman"/>
                <w:color w:val="000000" w:themeColor="text1"/>
                <w:sz w:val="24"/>
                <w:szCs w:val="24"/>
                <w:lang w:val="ro-RO"/>
              </w:rPr>
              <w:br/>
              <w:t>(b) în jurul abatorului, pe o rază de 10 km, inclusiv teritoriul unei țări învecinate, după caz, nu a existat niciun focar de gripă aviară înalt patogenă sau de infecție cu virusul bolii de Newcastle o perioadă de cel puțin 30 de zile înainte de data sacrificării ratitelor;</w:t>
            </w:r>
          </w:p>
          <w:p w14:paraId="309129C7" w14:textId="6A4D89A5"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II.2.9.</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w:t>
            </w:r>
            <w:r w:rsidR="007219EC"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a cărnii proaspete de ratite pe parcursul operațiunilor de sacrificare, tranșare și până la:</w:t>
            </w:r>
            <w:r w:rsidRPr="00076A8D">
              <w:rPr>
                <w:rFonts w:ascii="Times New Roman" w:hAnsi="Times New Roman" w:cs="Times New Roman"/>
                <w:color w:val="000000" w:themeColor="text1"/>
                <w:sz w:val="24"/>
                <w:szCs w:val="24"/>
                <w:lang w:val="ro-RO"/>
              </w:rPr>
              <w:br/>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[ambalarea pentru depozitare;]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 xml:space="preserve">(³)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[încărcarea, sub formă de carne proaspătă neambalată, în mijlocul de transport pentru expedierea către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4BFC7901" w14:textId="63A022F6" w:rsidR="006861E5" w:rsidRPr="00076A8D" w:rsidRDefault="006861E5" w:rsidP="006861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II.2.10.</w:t>
            </w:r>
            <w:r w:rsidRPr="00076A8D">
              <w:rPr>
                <w:rFonts w:ascii="Times New Roman" w:hAnsi="Times New Roman" w:cs="Times New Roman"/>
                <w:color w:val="000000" w:themeColor="text1"/>
                <w:sz w:val="24"/>
                <w:szCs w:val="24"/>
                <w:lang w:val="ro-RO"/>
              </w:rPr>
              <w:t xml:space="preserve"> este expediată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(a) într-un mijloc de transport proiectat, construit și întreținut astfel încât statutul sanitar al produselor să nu fie compromis în timpul transportului către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(b) separată de păsări și produse de origine animală care nu îndeplinesc cerințele relevante de sănătate animală pentru intrarea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prevăzute în Regulamentul delegat (UE) 2020/692;</w:t>
            </w:r>
          </w:p>
          <w:p w14:paraId="6CDA18A1" w14:textId="51D91323"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(⁹) </w:t>
            </w:r>
            <w:r w:rsidRPr="00076A8D">
              <w:rPr>
                <w:rFonts w:ascii="Times New Roman" w:hAnsi="Times New Roman" w:cs="Times New Roman"/>
                <w:b/>
                <w:bCs/>
                <w:color w:val="000000" w:themeColor="text1"/>
                <w:sz w:val="24"/>
                <w:szCs w:val="24"/>
                <w:lang w:val="ro-RO"/>
              </w:rPr>
              <w:t>[II.2.11.]</w:t>
            </w:r>
            <w:r w:rsidRPr="00076A8D">
              <w:rPr>
                <w:rFonts w:ascii="Times New Roman" w:hAnsi="Times New Roman" w:cs="Times New Roman"/>
                <w:color w:val="000000" w:themeColor="text1"/>
                <w:sz w:val="24"/>
                <w:szCs w:val="24"/>
                <w:lang w:val="ro-RO"/>
              </w:rPr>
              <w:t xml:space="preserve"> este destinată unui stat membru sau unei zone din acesta căruia i-a fost acordat statutul de indemn de infecție cu virusul bolii de Newcastle fără vaccinare în conformitate cu Regulamentul delegat (UE) 2020/689 al Comisiei și a fost obținută de la ratite care nu au fost vaccinate împotriva infecției cu virusul bolii de Newcastle cu un vaccin viu în cursul ultimelor 30 de zile înainte de data sacrificării].</w:t>
            </w:r>
          </w:p>
          <w:p w14:paraId="05EFCECE" w14:textId="6080BE1D" w:rsidR="00E80829" w:rsidRPr="00076A8D" w:rsidRDefault="00E80829" w:rsidP="00E80829">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II.3. Atestare privind bunăstarea animalelor [a se șterge dacă </w:t>
            </w:r>
            <w:r w:rsidR="007219E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w:t>
            </w:r>
          </w:p>
          <w:p w14:paraId="56E3A326" w14:textId="4B075722"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carnea descrisă în partea I este obținută de la animale care au fost tratate în abator în conformitate cu cerințele legislației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privind protecția animalelor în momentul uciderii, sau cel puțin în conformitate cu cerințe echivalente.</w:t>
            </w:r>
          </w:p>
          <w:p w14:paraId="75F6CE2E" w14:textId="77777777" w:rsidR="00E80829" w:rsidRPr="00076A8D" w:rsidRDefault="00E80829" w:rsidP="00E80829">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1850B1B3"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6ABDE496" w14:textId="5650BDC8"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ratite, inclusiv atunci când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produsului.</w:t>
            </w:r>
          </w:p>
          <w:p w14:paraId="11F7300D" w14:textId="1E33188C"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tocate și a cărnii separate mecanic este menționată în mod expres în titlu pentru a se evita orice confuzie, deoarece produsele respective nu pot fi introduse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0869935B" w14:textId="2F2C228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5546B225" w14:textId="77777777" w:rsidR="00E80829" w:rsidRPr="00076A8D" w:rsidRDefault="00E80829" w:rsidP="00E80829">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142D161A"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XIV la Regulamentul de punere în aplicare (UE) 2021/404.</w:t>
            </w:r>
          </w:p>
          <w:p w14:paraId="20B5A310"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Numele, adresa și numărul autorizației unității de expediere.</w:t>
            </w:r>
          </w:p>
          <w:p w14:paraId="733D5874"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menționează numărul/numerele de înmatriculare ale vagoanelor feroviare și camioanelor, numele navelor și numărul de zbor al avionului, dacă se cunoaște. În cazul în care transportul se efectuează în containere, în caseta I.19 se precizează numărul de înregistrare și, după caz, seria numerică a sigiliului.</w:t>
            </w:r>
          </w:p>
          <w:p w14:paraId="62704F21" w14:textId="0FC00FBE"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 „Codul NC”: se precizează codurile corespunzătoare din sistemul armonizat (SA) al Organizației Mondiale a Vămilor, de la următoarea rubrică: 02.08.90.</w:t>
            </w:r>
          </w:p>
          <w:p w14:paraId="0998A305" w14:textId="77777777" w:rsidR="00E80829" w:rsidRPr="00076A8D" w:rsidRDefault="00E80829" w:rsidP="00E80829">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3FB2BE39" w14:textId="6C3A3C66"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„Carne proaspătă” conform definiției de la punctul 1.10 din anexa I la Regulamentul (CE) nr. 853/2004</w:t>
            </w:r>
            <w:r w:rsidR="0096339B" w:rsidRPr="00076A8D">
              <w:rPr>
                <w:rFonts w:ascii="Times New Roman" w:hAnsi="Times New Roman" w:cs="Times New Roman"/>
                <w:color w:val="000000" w:themeColor="text1"/>
                <w:sz w:val="24"/>
                <w:szCs w:val="24"/>
                <w:lang w:val="ro-RO"/>
              </w:rPr>
              <w:t xml:space="preserve"> </w:t>
            </w:r>
            <w:r w:rsidR="0096339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7386E84"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Codul zonei în conformitate cu coloana 2 din tabelul din partea 1 a anexei XIV la Regulamentul de punere în aplicare (UE) 2021/404.</w:t>
            </w:r>
          </w:p>
          <w:p w14:paraId="5AF4A7AD"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Se elimină dacă nu se aplică.</w:t>
            </w:r>
          </w:p>
          <w:p w14:paraId="76D17CFF"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 Această garanție este necesară numai pentru transporturile de carne care nu sunt considerate indemne de infecția cu virusul bolii de Newcastle în conformitate cu articolul 39 din Regulamentul delegat (UE) 2020/692 și sunt enumerate în partea 1 din anexa XIV la Regulamentul de punere în aplicare (UE) 2021/404 cu intrarea „A” în coloana 6 din tabelul din anexa respectivă.</w:t>
            </w:r>
          </w:p>
          <w:p w14:paraId="6399FF8E" w14:textId="5149E56C"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Trebuie efectuate teste pe probe recoltate de sau sub controlul autorității competente a țării sau teritoriului de origine, iar testele trebuie efectuate într-un laborator oficial desemnat în conformitate cu articolul 37 din Regulamentul (UE) 2017/625</w:t>
            </w:r>
            <w:r w:rsidR="00046EAD" w:rsidRPr="00076A8D">
              <w:rPr>
                <w:rFonts w:ascii="Times New Roman" w:hAnsi="Times New Roman" w:cs="Times New Roman"/>
                <w:color w:val="000000" w:themeColor="text1"/>
                <w:sz w:val="24"/>
                <w:szCs w:val="24"/>
                <w:lang w:val="ro-RO"/>
              </w:rPr>
              <w:t xml:space="preserve"> (Legea nr.82/2024)</w:t>
            </w:r>
            <w:r w:rsidRPr="00076A8D">
              <w:rPr>
                <w:rFonts w:ascii="Times New Roman" w:hAnsi="Times New Roman" w:cs="Times New Roman"/>
                <w:color w:val="000000" w:themeColor="text1"/>
                <w:sz w:val="24"/>
                <w:szCs w:val="24"/>
                <w:lang w:val="ro-RO"/>
              </w:rPr>
              <w:t>.</w:t>
            </w:r>
          </w:p>
          <w:p w14:paraId="25EDC926"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(⁶) Se aplică numai zonelor în care vaccinarea împotriva gripei aviare înalt patogene se efectuează în conformitate cu un program de vaccinare care îndeplinește criteriile stabilite în anexa XIII la Regulamentul delegat (UE) 2020/692 și sunt enumerate în partea 1 din anexa XIV la Regulamentul de punere în aplicare (UE) 2021/404 cu intrarea „A” în coloana 6 din tabelul din anexa respectivă.</w:t>
            </w:r>
          </w:p>
          <w:p w14:paraId="2E4A7320"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(⁷) Această garanție este necesară numai pentru ratitele care provin din zone în care nu este interzisă utilizarea vaccinurilor împotriva virusului bolii de Newcastle care respectă numai criteriile generale din anexa XV la Regulamentul delegat (UE) 2020/692, în conformitate cu articolul 141 litera (e) punctul (ii) din regulamentul menționat, și sunt enumerate în partea 1 din anexa XIV la Regulamentul de punere în aplicare (UE) 2021/404 cu mențiunea „B” în coloana 6 din tabelul din anexa respectivă.</w:t>
            </w:r>
          </w:p>
          <w:p w14:paraId="792F4E91" w14:textId="2C450491"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(⁸) Această carne este autorizată să intre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numai în cazul în care carnea a fost obținută de la animale sacrificate după data autorizației zonei menționate la punctul II.2.1.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ratite, sau în timpul unei perioade în care măsurile restrictive privind sănătatea animalelor luate de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din această zonă sau în timpul unei perioade în care autorizația acestei zone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nu era suspendată.</w:t>
            </w:r>
          </w:p>
          <w:p w14:paraId="26E5F681" w14:textId="77777777" w:rsidR="00E80829" w:rsidRPr="00076A8D" w:rsidRDefault="00E80829" w:rsidP="00E8082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(⁹) Această garanție este necesară numai pentru transporturile destinate unui stat membru sau unei zone din acesta căruia i-a fost acordat statutul de indemn de infecție cu virus</w:t>
            </w:r>
          </w:p>
          <w:p w14:paraId="5E40AC51" w14:textId="77777777" w:rsidR="0003513D" w:rsidRPr="00076A8D" w:rsidRDefault="0003513D" w:rsidP="00E86B11">
            <w:pPr>
              <w:spacing w:before="100" w:beforeAutospacing="1" w:after="100" w:afterAutospacing="1"/>
              <w:jc w:val="both"/>
              <w:rPr>
                <w:rFonts w:ascii="Times New Roman" w:hAnsi="Times New Roman" w:cs="Times New Roman"/>
                <w:color w:val="000000" w:themeColor="text1"/>
                <w:sz w:val="20"/>
                <w:szCs w:val="20"/>
                <w:lang w:val="ro-RO"/>
              </w:rPr>
            </w:pPr>
          </w:p>
          <w:p w14:paraId="721F95E2" w14:textId="77777777" w:rsidR="0003513D" w:rsidRPr="00076A8D" w:rsidRDefault="0003513D" w:rsidP="00E86B11">
            <w:pPr>
              <w:spacing w:before="100" w:beforeAutospacing="1" w:after="100" w:afterAutospacing="1"/>
              <w:rPr>
                <w:rFonts w:ascii="Times New Roman" w:hAnsi="Times New Roman" w:cs="Times New Roman"/>
                <w:b/>
                <w:bCs/>
                <w:color w:val="000000" w:themeColor="text1"/>
                <w:sz w:val="20"/>
                <w:szCs w:val="20"/>
                <w:lang w:val="ro-RO"/>
              </w:rPr>
            </w:pPr>
          </w:p>
          <w:p w14:paraId="40C605F9" w14:textId="77777777" w:rsidR="0003513D" w:rsidRPr="00076A8D" w:rsidRDefault="0003513D"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07DFF980" w14:textId="77777777" w:rsidR="0003513D" w:rsidRPr="00076A8D" w:rsidRDefault="0003513D"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36736763" w14:textId="77777777" w:rsidR="0003513D" w:rsidRPr="00076A8D" w:rsidRDefault="0003513D"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4520A2C" w14:textId="77777777" w:rsidR="0003513D" w:rsidRPr="00076A8D" w:rsidRDefault="0003513D"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A5CFF38" w14:textId="77777777" w:rsidR="0003513D" w:rsidRPr="00076A8D" w:rsidRDefault="0003513D" w:rsidP="00E86B11">
            <w:pPr>
              <w:tabs>
                <w:tab w:val="center" w:pos="998"/>
                <w:tab w:val="center" w:pos="5225"/>
              </w:tabs>
              <w:rPr>
                <w:rFonts w:ascii="Times New Roman" w:hAnsi="Times New Roman" w:cs="Times New Roman"/>
                <w:color w:val="000000" w:themeColor="text1"/>
                <w:sz w:val="20"/>
                <w:szCs w:val="20"/>
                <w:lang w:val="ro-RO"/>
              </w:rPr>
            </w:pPr>
          </w:p>
          <w:p w14:paraId="3CB7DAE4" w14:textId="77777777" w:rsidR="0003513D" w:rsidRPr="00076A8D" w:rsidRDefault="0003513D"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5658C572" w14:textId="269B880C" w:rsidR="0003513D" w:rsidRPr="00076A8D" w:rsidRDefault="0003513D"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7BF01D6" w14:textId="35B6418A" w:rsidR="0003513D" w:rsidRPr="00076A8D" w:rsidRDefault="0003513D"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3C258EF" w14:textId="21AE0FB2"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F56AA1" w:rsidRPr="00076A8D">
        <w:rPr>
          <w:rFonts w:ascii="Times New Roman" w:hAnsi="Times New Roman" w:cs="Times New Roman"/>
          <w:i/>
          <w:iCs/>
          <w:color w:val="000000" w:themeColor="text1"/>
          <w:sz w:val="24"/>
          <w:szCs w:val="24"/>
          <w:lang w:val="ro-RO" w:eastAsia="en-GB"/>
        </w:rPr>
        <w:t>2</w:t>
      </w:r>
      <w:r w:rsidR="00A32184" w:rsidRPr="00076A8D">
        <w:rPr>
          <w:rFonts w:ascii="Times New Roman" w:hAnsi="Times New Roman" w:cs="Times New Roman"/>
          <w:i/>
          <w:iCs/>
          <w:color w:val="000000" w:themeColor="text1"/>
          <w:sz w:val="24"/>
          <w:szCs w:val="24"/>
          <w:lang w:val="ro-RO" w:eastAsia="en-GB"/>
        </w:rPr>
        <w:t>2</w:t>
      </w:r>
      <w:r w:rsidRPr="00076A8D">
        <w:rPr>
          <w:rFonts w:ascii="Times New Roman" w:hAnsi="Times New Roman" w:cs="Times New Roman"/>
          <w:i/>
          <w:iCs/>
          <w:color w:val="000000" w:themeColor="text1"/>
          <w:sz w:val="24"/>
          <w:szCs w:val="24"/>
        </w:rPr>
        <w:t xml:space="preserve"> </w:t>
      </w:r>
    </w:p>
    <w:p w14:paraId="3FCACF2C"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627AA07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56B4BD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048BFE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1F61FF7"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A34F88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FA0FBD8" w14:textId="4D3057C5" w:rsidR="00B568B0" w:rsidRPr="00076A8D" w:rsidRDefault="00B568B0" w:rsidP="007B4855">
      <w:pPr>
        <w:pStyle w:val="NoSpacing"/>
        <w:jc w:val="right"/>
        <w:rPr>
          <w:rFonts w:ascii="Times New Roman" w:hAnsi="Times New Roman" w:cs="Times New Roman"/>
          <w:b/>
          <w:bCs/>
          <w:color w:val="000000" w:themeColor="text1"/>
          <w:sz w:val="27"/>
          <w:szCs w:val="27"/>
          <w:lang w:val="ro-RO"/>
        </w:rPr>
      </w:pPr>
    </w:p>
    <w:p w14:paraId="3DEA7A57" w14:textId="5CA02D12" w:rsidR="00B568B0" w:rsidRPr="00076A8D" w:rsidRDefault="00B568B0" w:rsidP="00B568B0">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TOCATE ȘI A CĂRNII SEPARATE MECANIC, DESTINATĂ CONSUMULUI UMAN, DE RATITE (MODEL RAT-MI/MSM)</w:t>
      </w:r>
    </w:p>
    <w:p w14:paraId="67643285" w14:textId="77777777" w:rsidR="00B568B0" w:rsidRPr="00076A8D" w:rsidRDefault="00B568B0" w:rsidP="00B568B0">
      <w:pPr>
        <w:pStyle w:val="norm"/>
        <w:rPr>
          <w:color w:val="000000" w:themeColor="text1"/>
          <w:sz w:val="27"/>
          <w:szCs w:val="27"/>
          <w:lang w:val="ro-RO"/>
        </w:rPr>
      </w:pPr>
      <w:r w:rsidRPr="00076A8D">
        <w:rPr>
          <w:color w:val="000000" w:themeColor="text1"/>
          <w:sz w:val="27"/>
          <w:szCs w:val="27"/>
          <w:lang w:val="ro-RO"/>
        </w:rPr>
        <w:t>DEOCAMDATĂ NU ESTE DISPONIBIL</w:t>
      </w:r>
    </w:p>
    <w:p w14:paraId="48CBF0C9"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47E9F5C"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ADB147D"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73AB327B"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3A6A9C3"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55625AE9"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61C3079E"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5F64E9A5"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48C383C0"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5E0F2546"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10628631"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03021FA9"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DEB051B"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3C9E3E17"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08BE5034"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0BF9AF99"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1020E9BE"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658C89BC"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468A2AA8"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592284DE"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4A1DF1D6"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41107A70"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21223C9"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1758CE84"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61969CA1"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97271CB"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398FC223"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F8F8397"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42A5B5AF"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787593DA"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50CA265A"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65DFEF0C" w14:textId="77777777" w:rsidR="00795ECD" w:rsidRDefault="00795ECD" w:rsidP="00A46896">
      <w:pPr>
        <w:pStyle w:val="NoSpacing"/>
        <w:jc w:val="right"/>
        <w:rPr>
          <w:rFonts w:ascii="Times New Roman" w:hAnsi="Times New Roman" w:cs="Times New Roman"/>
          <w:i/>
          <w:iCs/>
          <w:color w:val="000000" w:themeColor="text1"/>
          <w:sz w:val="24"/>
          <w:szCs w:val="24"/>
          <w:lang w:val="ro-RO" w:eastAsia="en-GB"/>
        </w:rPr>
      </w:pPr>
    </w:p>
    <w:p w14:paraId="22BD32EC" w14:textId="762E3624"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F56AA1" w:rsidRPr="00076A8D">
        <w:rPr>
          <w:rFonts w:ascii="Times New Roman" w:hAnsi="Times New Roman" w:cs="Times New Roman"/>
          <w:i/>
          <w:iCs/>
          <w:color w:val="000000" w:themeColor="text1"/>
          <w:sz w:val="24"/>
          <w:szCs w:val="24"/>
          <w:lang w:val="ro-RO" w:eastAsia="en-GB"/>
        </w:rPr>
        <w:t>2</w:t>
      </w:r>
      <w:r w:rsidR="00A32184" w:rsidRPr="00076A8D">
        <w:rPr>
          <w:rFonts w:ascii="Times New Roman" w:hAnsi="Times New Roman" w:cs="Times New Roman"/>
          <w:i/>
          <w:iCs/>
          <w:color w:val="000000" w:themeColor="text1"/>
          <w:sz w:val="24"/>
          <w:szCs w:val="24"/>
          <w:lang w:val="ro-RO" w:eastAsia="en-GB"/>
        </w:rPr>
        <w:t>3</w:t>
      </w:r>
      <w:r w:rsidRPr="00076A8D">
        <w:rPr>
          <w:rFonts w:ascii="Times New Roman" w:hAnsi="Times New Roman" w:cs="Times New Roman"/>
          <w:i/>
          <w:iCs/>
          <w:color w:val="000000" w:themeColor="text1"/>
          <w:sz w:val="24"/>
          <w:szCs w:val="24"/>
        </w:rPr>
        <w:t xml:space="preserve"> </w:t>
      </w:r>
    </w:p>
    <w:p w14:paraId="79CFA22C"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2D8D64D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462C43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C0DE3E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BEC9C5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F36687A" w14:textId="5AE295D2" w:rsidR="007B4855"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419A79CC" w14:textId="77777777" w:rsidR="00795ECD" w:rsidRPr="00076A8D" w:rsidRDefault="00795ECD" w:rsidP="007B4855">
      <w:pPr>
        <w:pStyle w:val="NoSpacing"/>
        <w:jc w:val="right"/>
        <w:rPr>
          <w:rFonts w:ascii="Times New Roman" w:hAnsi="Times New Roman" w:cs="Times New Roman"/>
          <w:i/>
          <w:iCs/>
          <w:color w:val="000000" w:themeColor="text1"/>
          <w:sz w:val="24"/>
          <w:szCs w:val="24"/>
          <w:lang w:val="ro-RO"/>
        </w:rPr>
      </w:pPr>
    </w:p>
    <w:p w14:paraId="4C4B8BA5" w14:textId="65531D55" w:rsidR="00B568B0" w:rsidRPr="00076A8D" w:rsidRDefault="00B568B0" w:rsidP="007B4855">
      <w:pPr>
        <w:pStyle w:val="NoSpacing"/>
        <w:jc w:val="right"/>
        <w:rPr>
          <w:rStyle w:val="boldface"/>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A CĂRNII PROASPETE, DESTINATĂ CONSUMULUI UMAN, CU EXCEPȚIA CĂRNII TOCATE ȘI A CĂRNII SEPARATE MECANIC, DE VÂNAT CU PENE (MODEL GBM)</w:t>
      </w:r>
    </w:p>
    <w:p w14:paraId="301F40E7"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7E8BA33D" w14:textId="77777777" w:rsidTr="00E86B11">
        <w:trPr>
          <w:trHeight w:val="280"/>
        </w:trPr>
        <w:tc>
          <w:tcPr>
            <w:tcW w:w="5051" w:type="dxa"/>
            <w:gridSpan w:val="2"/>
          </w:tcPr>
          <w:p w14:paraId="3A0998E3"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D3B146F" w14:textId="77777777" w:rsidR="00B568B0" w:rsidRPr="00076A8D" w:rsidRDefault="00B568B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050A316" w14:textId="77777777" w:rsidTr="00E86B11">
        <w:trPr>
          <w:trHeight w:val="277"/>
        </w:trPr>
        <w:tc>
          <w:tcPr>
            <w:tcW w:w="484" w:type="dxa"/>
            <w:vMerge w:val="restart"/>
          </w:tcPr>
          <w:p w14:paraId="4E024ED9" w14:textId="5C0D1504" w:rsidR="00B568B0"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CA500FD" wp14:editId="62D9E402">
                      <wp:extent cx="140335" cy="1903730"/>
                      <wp:effectExtent l="0" t="586740" r="44450" b="0"/>
                      <wp:docPr id="10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08"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D775"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09"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879C" w14:textId="77777777" w:rsidR="006A74C9" w:rsidRDefault="006A74C9" w:rsidP="00B568B0">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CA500FD" id="Group 110" o:spid="_x0000_s1053"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JKMihZUCAAA7BwAADgAAAAAAAAAAAAAAAAAuAgAAZHJzL2Uyb0RvYy54bWxQ&#10;SwECLQAUAAYACAAAACEA+8Y7a9sAAAAEAQAADwAAAAAAAAAAAAAAAADvBAAAZHJzL2Rvd25yZXYu&#10;eG1sUEsFBgAAAAAEAAQA8wAAAPcFAAAAAA==&#10;">
                      <v:rect id="Rectangle 291" o:spid="_x0000_s1054"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" filled="f" stroked="f">
                        <v:textbox style="layout-flow:vertical;mso-layout-flow-alt:bottom-to-top" inset="0,0,0,0">
                          <w:txbxContent>
                            <w:p w14:paraId="1123D775"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55"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14:paraId="490A879C" w14:textId="77777777" w:rsidR="006A74C9" w:rsidRDefault="006A74C9" w:rsidP="00B568B0">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997C60E" w14:textId="77777777" w:rsidR="00B568B0" w:rsidRPr="00076A8D" w:rsidRDefault="00B568B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E95DE27" w14:textId="77777777" w:rsidR="00B568B0" w:rsidRPr="00076A8D" w:rsidRDefault="00B568B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6785A8E" w14:textId="77777777" w:rsidR="00B568B0" w:rsidRPr="00076A8D" w:rsidRDefault="00B568B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4236D200"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4C2330BA"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7D112A88" w14:textId="77777777" w:rsidR="00B568B0" w:rsidRPr="00076A8D" w:rsidRDefault="00B568B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69990E1" w14:textId="77777777" w:rsidR="00B568B0" w:rsidRPr="00076A8D" w:rsidRDefault="00B568B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C57C9C1" w14:textId="77777777" w:rsidR="00B568B0" w:rsidRPr="00076A8D" w:rsidRDefault="00B568B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EE3A590" w14:textId="77777777" w:rsidR="00B568B0" w:rsidRPr="00076A8D" w:rsidRDefault="00B568B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E5364D9" w14:textId="77777777" w:rsidR="00B568B0" w:rsidRPr="00076A8D" w:rsidRDefault="00B568B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51951B3" w14:textId="77777777" w:rsidTr="00E86B11">
        <w:trPr>
          <w:trHeight w:val="280"/>
        </w:trPr>
        <w:tc>
          <w:tcPr>
            <w:tcW w:w="484" w:type="dxa"/>
            <w:vMerge/>
          </w:tcPr>
          <w:p w14:paraId="408D5D0E"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0A37C8AB"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1919EEC9"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12EA645F"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17BD861C" w14:textId="77777777" w:rsidTr="00E86B11">
        <w:trPr>
          <w:trHeight w:val="468"/>
        </w:trPr>
        <w:tc>
          <w:tcPr>
            <w:tcW w:w="484" w:type="dxa"/>
            <w:vMerge/>
          </w:tcPr>
          <w:p w14:paraId="77601AE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3CF56983"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2DDD8CA6"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7698FC7"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6E7BB478" w14:textId="77777777" w:rsidTr="00E86B11">
        <w:trPr>
          <w:trHeight w:val="277"/>
        </w:trPr>
        <w:tc>
          <w:tcPr>
            <w:tcW w:w="484" w:type="dxa"/>
            <w:vMerge/>
          </w:tcPr>
          <w:p w14:paraId="5CCE983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7CB27116"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64A9438A"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C90EA5C"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3E15265D" w14:textId="77777777" w:rsidTr="00E86B11">
        <w:trPr>
          <w:trHeight w:val="1449"/>
        </w:trPr>
        <w:tc>
          <w:tcPr>
            <w:tcW w:w="484" w:type="dxa"/>
            <w:vMerge/>
          </w:tcPr>
          <w:p w14:paraId="1AC752C3"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6BBEBD5B" w14:textId="77777777" w:rsidR="00B568B0" w:rsidRPr="00076A8D" w:rsidRDefault="00B568B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F7346F2" w14:textId="77777777" w:rsidR="00B568B0" w:rsidRPr="00076A8D" w:rsidRDefault="00B568B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4756131" w14:textId="77777777" w:rsidR="00B568B0" w:rsidRPr="00076A8D" w:rsidRDefault="00B568B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61E863E"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C10D283" w14:textId="77777777" w:rsidR="00B568B0" w:rsidRPr="00076A8D" w:rsidRDefault="00B568B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C68CB33" w14:textId="77777777" w:rsidR="00B568B0" w:rsidRPr="00076A8D" w:rsidRDefault="00B568B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B4834AD" w14:textId="77777777" w:rsidR="00B568B0" w:rsidRPr="00076A8D" w:rsidRDefault="00B568B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C199FD3"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C2C5483" w14:textId="77777777" w:rsidTr="00E86B11">
        <w:trPr>
          <w:trHeight w:val="290"/>
        </w:trPr>
        <w:tc>
          <w:tcPr>
            <w:tcW w:w="484" w:type="dxa"/>
            <w:vMerge/>
          </w:tcPr>
          <w:p w14:paraId="4C6D86E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20DDA3A4"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1DB7BE1" w14:textId="77777777" w:rsidR="00B568B0" w:rsidRPr="00076A8D" w:rsidRDefault="00B568B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15CABE3" w14:textId="77777777" w:rsidTr="00E86B11">
        <w:trPr>
          <w:trHeight w:val="287"/>
        </w:trPr>
        <w:tc>
          <w:tcPr>
            <w:tcW w:w="484" w:type="dxa"/>
            <w:vMerge/>
          </w:tcPr>
          <w:p w14:paraId="1BB2DD1D"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37D96BDD"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2B0BDE52" w14:textId="77777777" w:rsidR="00B568B0" w:rsidRPr="00076A8D" w:rsidRDefault="00B568B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45F0DA9" w14:textId="77777777" w:rsidTr="00E86B11">
        <w:trPr>
          <w:trHeight w:val="2067"/>
        </w:trPr>
        <w:tc>
          <w:tcPr>
            <w:tcW w:w="484" w:type="dxa"/>
            <w:vMerge/>
          </w:tcPr>
          <w:p w14:paraId="5B3ACA80"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797782B0" w14:textId="77777777" w:rsidR="00B568B0" w:rsidRPr="00076A8D" w:rsidRDefault="00B568B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78DD9EB5"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691E80DC"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242628B"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7CB5A8B"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F5D5D7D"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BD859D4"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5FAF68E"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27D16594" w14:textId="77777777" w:rsidR="00B568B0" w:rsidRPr="00076A8D" w:rsidRDefault="00B568B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273296E4" w14:textId="77777777" w:rsidR="00B568B0" w:rsidRPr="00076A8D" w:rsidRDefault="00B568B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5AD35E2D" w14:textId="77777777" w:rsidR="00B568B0" w:rsidRPr="00076A8D" w:rsidRDefault="00B568B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9D0CAC5" w14:textId="77777777" w:rsidR="00B568B0" w:rsidRPr="00076A8D" w:rsidRDefault="00B568B0" w:rsidP="00E86B11">
            <w:pPr>
              <w:tabs>
                <w:tab w:val="center" w:pos="787"/>
                <w:tab w:val="center" w:pos="4052"/>
              </w:tabs>
              <w:rPr>
                <w:rFonts w:ascii="Times New Roman" w:eastAsia="Calibri" w:hAnsi="Times New Roman" w:cs="Times New Roman"/>
                <w:color w:val="000000" w:themeColor="text1"/>
                <w:sz w:val="20"/>
                <w:szCs w:val="20"/>
                <w:lang w:val="ro-RO"/>
              </w:rPr>
            </w:pPr>
          </w:p>
          <w:p w14:paraId="59FFF362" w14:textId="77777777" w:rsidR="00B568B0" w:rsidRPr="00076A8D" w:rsidRDefault="00B568B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B28CE58" w14:textId="77777777" w:rsidR="00B568B0" w:rsidRPr="00076A8D" w:rsidRDefault="00B568B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780D457"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FE77F29" w14:textId="77777777" w:rsidTr="00E86B11">
        <w:trPr>
          <w:trHeight w:val="289"/>
        </w:trPr>
        <w:tc>
          <w:tcPr>
            <w:tcW w:w="484" w:type="dxa"/>
            <w:vMerge/>
          </w:tcPr>
          <w:p w14:paraId="6D9BD03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0D8F437E"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C1D0221" w14:textId="77777777" w:rsidR="00B568B0" w:rsidRPr="00076A8D" w:rsidRDefault="00B568B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D4CB70F" w14:textId="77777777" w:rsidTr="00E86B11">
        <w:trPr>
          <w:trHeight w:val="995"/>
        </w:trPr>
        <w:tc>
          <w:tcPr>
            <w:tcW w:w="484" w:type="dxa"/>
            <w:vMerge w:val="restart"/>
          </w:tcPr>
          <w:p w14:paraId="3F061333"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val="restart"/>
          </w:tcPr>
          <w:p w14:paraId="671B540E"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1E7496B2" w14:textId="77777777" w:rsidR="00B568B0" w:rsidRPr="00076A8D" w:rsidRDefault="00B568B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79C5FCEF"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B854799"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3188C48"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p w14:paraId="5FCA5582"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03F54A3"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89EDE16"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p>
          <w:p w14:paraId="11BAC8FD" w14:textId="77777777" w:rsidR="00B568B0" w:rsidRPr="00076A8D" w:rsidRDefault="00B568B0" w:rsidP="00E86B11">
            <w:pPr>
              <w:ind w:left="26"/>
              <w:jc w:val="center"/>
              <w:rPr>
                <w:rFonts w:ascii="Times New Roman" w:eastAsia="Calibri" w:hAnsi="Times New Roman" w:cs="Times New Roman"/>
                <w:color w:val="000000" w:themeColor="text1"/>
                <w:sz w:val="24"/>
                <w:szCs w:val="24"/>
                <w:lang w:val="ro-RO"/>
              </w:rPr>
            </w:pPr>
          </w:p>
          <w:p w14:paraId="45BD40F7" w14:textId="77777777" w:rsidR="00B568B0" w:rsidRPr="00076A8D" w:rsidRDefault="00B568B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8722045" w14:textId="77777777" w:rsidR="00B568B0" w:rsidRPr="00076A8D" w:rsidRDefault="00B568B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744A8C4" w14:textId="77777777" w:rsidTr="00E86B11">
        <w:trPr>
          <w:trHeight w:val="1765"/>
        </w:trPr>
        <w:tc>
          <w:tcPr>
            <w:tcW w:w="484" w:type="dxa"/>
            <w:vMerge/>
          </w:tcPr>
          <w:p w14:paraId="23177293"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559326C0"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09427A2E" w14:textId="77777777" w:rsidR="00B568B0" w:rsidRPr="00076A8D" w:rsidRDefault="00B568B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655F5CD"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AC39111"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BA0F99C"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6994DDF7"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F143628"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156E65D0" w14:textId="77777777" w:rsidR="00B568B0" w:rsidRPr="00076A8D" w:rsidRDefault="00B568B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3BA93EB5" w14:textId="77777777" w:rsidTr="00E86B11">
        <w:trPr>
          <w:trHeight w:val="517"/>
        </w:trPr>
        <w:tc>
          <w:tcPr>
            <w:tcW w:w="484" w:type="dxa"/>
            <w:vMerge w:val="restart"/>
          </w:tcPr>
          <w:p w14:paraId="300B36A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93B86A5" w14:textId="77777777" w:rsidR="00B568B0" w:rsidRPr="00076A8D" w:rsidRDefault="00B568B0"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AEEE3DE" w14:textId="77777777" w:rsidTr="00E86B11">
        <w:trPr>
          <w:trHeight w:val="864"/>
        </w:trPr>
        <w:tc>
          <w:tcPr>
            <w:tcW w:w="484" w:type="dxa"/>
            <w:vMerge/>
          </w:tcPr>
          <w:p w14:paraId="66D78CA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763AE563" w14:textId="77777777" w:rsidR="00B568B0" w:rsidRPr="00076A8D" w:rsidRDefault="00B568B0"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C7EEC31" w14:textId="77777777" w:rsidR="00B568B0" w:rsidRPr="00076A8D" w:rsidRDefault="00B568B0"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C37FCED" w14:textId="77777777" w:rsidR="00B568B0" w:rsidRPr="00076A8D" w:rsidRDefault="00B568B0"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A9CB6C0" w14:textId="77777777" w:rsidTr="00E86B11">
        <w:trPr>
          <w:trHeight w:val="433"/>
        </w:trPr>
        <w:tc>
          <w:tcPr>
            <w:tcW w:w="484" w:type="dxa"/>
            <w:vMerge/>
          </w:tcPr>
          <w:p w14:paraId="49A89856"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63E8E92A" w14:textId="77777777" w:rsidR="00B568B0" w:rsidRPr="00076A8D" w:rsidRDefault="00B568B0"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7945ECDC" w14:textId="77777777" w:rsidR="00B568B0" w:rsidRPr="00076A8D" w:rsidRDefault="00B568B0"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E518B1B" w14:textId="77777777" w:rsidTr="00E86B11">
        <w:trPr>
          <w:trHeight w:val="427"/>
        </w:trPr>
        <w:tc>
          <w:tcPr>
            <w:tcW w:w="484" w:type="dxa"/>
            <w:vMerge/>
          </w:tcPr>
          <w:p w14:paraId="391B9CEC"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735FD3E9" w14:textId="77777777" w:rsidR="00B568B0" w:rsidRPr="00076A8D" w:rsidRDefault="00B568B0"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441EF87" w14:textId="77777777" w:rsidTr="00E86B11">
        <w:trPr>
          <w:trHeight w:val="516"/>
        </w:trPr>
        <w:tc>
          <w:tcPr>
            <w:tcW w:w="484" w:type="dxa"/>
            <w:vMerge/>
          </w:tcPr>
          <w:p w14:paraId="59524F3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5B5EAF7" w14:textId="77777777" w:rsidR="00B568B0" w:rsidRPr="00076A8D" w:rsidRDefault="00B568B0"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F03D47A" w14:textId="71494F2D" w:rsidR="00B568B0" w:rsidRPr="00076A8D" w:rsidRDefault="00B568B0"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00FB48DB"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326A8D7" w14:textId="77777777" w:rsidR="00B568B0" w:rsidRPr="00076A8D" w:rsidRDefault="00B568B0" w:rsidP="00E86B11">
            <w:pPr>
              <w:rPr>
                <w:rFonts w:ascii="Times New Roman" w:eastAsia="Segoe UI Symbol" w:hAnsi="Times New Roman" w:cs="Times New Roman"/>
                <w:color w:val="000000" w:themeColor="text1"/>
                <w:sz w:val="20"/>
                <w:szCs w:val="20"/>
                <w:lang w:val="ro-RO"/>
              </w:rPr>
            </w:pPr>
          </w:p>
          <w:p w14:paraId="3D280B2F"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4274ED02" w14:textId="77777777" w:rsidTr="00E86B11">
        <w:trPr>
          <w:trHeight w:val="316"/>
        </w:trPr>
        <w:tc>
          <w:tcPr>
            <w:tcW w:w="484" w:type="dxa"/>
            <w:vMerge/>
          </w:tcPr>
          <w:p w14:paraId="308EE5A3"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tcPr>
          <w:p w14:paraId="750C5EA6" w14:textId="77777777" w:rsidR="00B568B0" w:rsidRPr="00076A8D" w:rsidRDefault="00B568B0"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76980E99" w14:textId="77777777" w:rsidR="00B568B0" w:rsidRPr="00076A8D" w:rsidRDefault="00B568B0"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7A9C739" w14:textId="77777777" w:rsidTr="00E86B11">
        <w:trPr>
          <w:trHeight w:val="840"/>
        </w:trPr>
        <w:tc>
          <w:tcPr>
            <w:tcW w:w="484" w:type="dxa"/>
            <w:vMerge/>
          </w:tcPr>
          <w:p w14:paraId="1AB52F15"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B4775E5"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3DC0BCD" w14:textId="77777777" w:rsidR="00B568B0" w:rsidRPr="00076A8D" w:rsidRDefault="00B568B0"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1BBD82C7" w14:textId="77777777" w:rsidR="00B568B0" w:rsidRPr="00076A8D" w:rsidRDefault="00B568B0"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04ED4D3" w14:textId="77777777" w:rsidR="00B568B0" w:rsidRPr="00076A8D" w:rsidRDefault="00B568B0"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7ABEB93"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7F82CAD3" w14:textId="77777777" w:rsidR="00B568B0" w:rsidRPr="00076A8D" w:rsidRDefault="00B568B0"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64A5B1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9794808"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CCD4EB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p w14:paraId="2B52C855"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1DC41A4"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9CF0579"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611C514" w14:textId="77777777" w:rsidR="00B568B0" w:rsidRPr="00076A8D" w:rsidRDefault="00B568B0"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2C26D1A"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7E05A4E"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4F556B3"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630BEE3C"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BBF728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A98784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r>
            <w:tr w:rsidR="00076A8D" w:rsidRPr="00076A8D" w14:paraId="7DAC4EE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D943B8C"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0ABD2F5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6CD1EE1"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6265928" w14:textId="77777777" w:rsidR="00B568B0" w:rsidRPr="00076A8D" w:rsidRDefault="00B568B0"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8372EF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810C478" w14:textId="77777777" w:rsidR="00B568B0" w:rsidRPr="00076A8D" w:rsidRDefault="00B568B0"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64DFF2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942EAB8"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7333D01"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33B836FD" w14:textId="77777777" w:rsidR="00B568B0" w:rsidRPr="00076A8D" w:rsidRDefault="00B568B0"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D2269C4"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6C406695" w14:textId="77777777" w:rsidR="00B568B0" w:rsidRPr="00076A8D" w:rsidRDefault="00B568B0" w:rsidP="00E86B11">
                  <w:pPr>
                    <w:rPr>
                      <w:rFonts w:ascii="Times New Roman" w:hAnsi="Times New Roman"/>
                      <w:bCs/>
                      <w:color w:val="000000" w:themeColor="text1"/>
                      <w:sz w:val="20"/>
                      <w:szCs w:val="20"/>
                      <w:lang w:val="ro-RO"/>
                    </w:rPr>
                  </w:pPr>
                </w:p>
              </w:tc>
            </w:tr>
            <w:tr w:rsidR="00076A8D" w:rsidRPr="00076A8D" w14:paraId="3BF46101"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565CAA0C"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45921E9"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93A4A9E" w14:textId="77777777" w:rsidR="00B568B0" w:rsidRPr="00076A8D" w:rsidRDefault="00B568B0"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3C4D4E6A"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CC60921"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7A76C946" w14:textId="44A0756C"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5AC57B50" w14:textId="6518860D"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632691AE" w14:textId="71A1176E"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cărnii proaspete]</w:t>
            </w:r>
          </w:p>
          <w:p w14:paraId="59AFA031" w14:textId="16BB3EAA"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al Consiliului</w:t>
            </w:r>
            <w:r w:rsidR="007F2273" w:rsidRPr="00076A8D">
              <w:rPr>
                <w:rFonts w:ascii="Times New Roman" w:hAnsi="Times New Roman" w:cs="Times New Roman"/>
                <w:color w:val="000000" w:themeColor="text1"/>
                <w:sz w:val="24"/>
                <w:szCs w:val="24"/>
                <w:lang w:val="ro-RO"/>
              </w:rPr>
              <w:t xml:space="preserve"> </w:t>
            </w:r>
            <w:r w:rsidR="007F2273" w:rsidRPr="00076A8D">
              <w:rPr>
                <w:rFonts w:ascii="Times New Roman" w:hAnsi="Times New Roman" w:cs="Times New Roman"/>
                <w:b/>
                <w:bCs/>
                <w:color w:val="000000" w:themeColor="text1"/>
                <w:sz w:val="24"/>
                <w:szCs w:val="24"/>
                <w:lang w:val="ro-RO"/>
              </w:rPr>
              <w:t>(Legea nr.82/2024)</w:t>
            </w:r>
            <w:r w:rsidRPr="00076A8D">
              <w:rPr>
                <w:rFonts w:ascii="Times New Roman" w:hAnsi="Times New Roman" w:cs="Times New Roman"/>
                <w:color w:val="000000" w:themeColor="text1"/>
                <w:sz w:val="24"/>
                <w:szCs w:val="24"/>
                <w:lang w:val="ro-RO"/>
              </w:rPr>
              <w:t>, Regulamentul delegat (UE) 2019/624 al Comisiei și Regulamentul de punere în aplicare (UE) 2019/627 al Comisiei și certific că carnea proaspătă (¹) de vânat cu pene descrisă în partea I a fost produsă în conformitate cu cerințele respective, în special că:</w:t>
            </w:r>
          </w:p>
          <w:p w14:paraId="41A16BCA" w14:textId="19AABDC2"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219E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68B1051D" w14:textId="2CEF1AAB"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carnea a fost produsă în conformitate cu condițiile stabilite în secțiunea II și 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A1E167B" w14:textId="77777777"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carnea a fost considerată adecvată pentru consumul uman ca urmare a inspecțiilor ante-mortem și post-mortem efectuate în conformitate cu articolele 8-14, 28, 33 și 37 din Regulamentul de punere în aplicare (UE) 2019/627 și cu articolele 3 și 5-8 din Regulamentul delegat (UE) 2019/624;</w:t>
            </w:r>
          </w:p>
          <w:p w14:paraId="1F514A92" w14:textId="5F9F4A1A"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pachetele de carne au fost marcate cu o marcă de identificare în conformitate cu secțiunea I din anexa 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CA68D5F" w14:textId="5F4203FA"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0C67372C" w14:textId="13F5099D"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[(f) în cazul vânatului cu pene sălbatic neîmblânzit și </w:t>
            </w:r>
            <w:proofErr w:type="spellStart"/>
            <w:r w:rsidRPr="00076A8D">
              <w:rPr>
                <w:rFonts w:ascii="Times New Roman" w:hAnsi="Times New Roman" w:cs="Times New Roman"/>
                <w:color w:val="000000" w:themeColor="text1"/>
                <w:sz w:val="24"/>
                <w:szCs w:val="24"/>
                <w:lang w:val="ro-RO"/>
              </w:rPr>
              <w:t>neeviescerat</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(i) carnea a fost răcită la o temperatură de cel mult 4 °C o perioadă de maximum 10 zile înainte de momentul la care se intenționează expedierea către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dar nu a fost congelată sau congelată rapid;</w:t>
            </w:r>
            <w:r w:rsidRPr="00076A8D">
              <w:rPr>
                <w:rFonts w:ascii="Times New Roman" w:hAnsi="Times New Roman" w:cs="Times New Roman"/>
                <w:color w:val="000000" w:themeColor="text1"/>
                <w:sz w:val="24"/>
                <w:szCs w:val="24"/>
                <w:lang w:val="ro-RO"/>
              </w:rPr>
              <w:br/>
              <w:t>(ii) un medic veterinar oficial a efectuat o inspecție post-mortem pe un eșantion reprezentativ de animale din aceeași sursă. Dacă inspecția a depistat o boală transmisibilă la om sau orice caracteristici care indică faptul că această carne prezintă un risc pentru sănătate, medicul veterinar oficial a efectuat mai multe controale pe întregul lot înaintea declarării cărnii ca adecvată pentru consum uman;</w:t>
            </w:r>
            <w:r w:rsidRPr="00076A8D">
              <w:rPr>
                <w:rFonts w:ascii="Times New Roman" w:hAnsi="Times New Roman" w:cs="Times New Roman"/>
                <w:color w:val="000000" w:themeColor="text1"/>
                <w:sz w:val="24"/>
                <w:szCs w:val="24"/>
                <w:lang w:val="ro-RO"/>
              </w:rPr>
              <w:br/>
              <w:t>(iii) carnea a fost identificată prin aplicarea unei mărci de identificare pe carne, ale cărei detalii sunt înregistrate în caseta I.27.]</w:t>
            </w:r>
          </w:p>
          <w:p w14:paraId="6EBC3A2B" w14:textId="77777777"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p>
          <w:p w14:paraId="461083C0" w14:textId="77777777"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carnea proaspătă (¹) de vânat cu pene</w:t>
            </w:r>
            <w:r w:rsidRPr="00076A8D">
              <w:rPr>
                <w:rFonts w:ascii="Times New Roman" w:hAnsi="Times New Roman" w:cs="Times New Roman"/>
                <w:color w:val="000000" w:themeColor="text1"/>
                <w:sz w:val="24"/>
                <w:szCs w:val="24"/>
                <w:lang w:val="ro-RO"/>
              </w:rPr>
              <w:t xml:space="preserve"> descrisă în Partea I:</w:t>
            </w:r>
          </w:p>
          <w:p w14:paraId="029B279C" w14:textId="20476232" w:rsidR="00B568B0" w:rsidRPr="00076A8D" w:rsidRDefault="00B568B0" w:rsidP="00B568B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obținută în zona cu codul: ………………………… (²)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(a) este autorizată și enumerată în partea 1 din anexa XIV la Regulamentul de punere în aplicare (UE) 2021/404 al Comisiei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vânat cu pene;</w:t>
            </w:r>
          </w:p>
          <w:p w14:paraId="6B27084B"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pune în aplicare un program de supraveghere epidemiologică a gripei aviare înalt patogene în conformitate cu articolul 145 litera (a) din Regulamentul delegat (UE) 2020/692 al Comisiei;</w:t>
            </w:r>
          </w:p>
          <w:p w14:paraId="537618C9"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obținută în zona menționată la punctul II.2.1., în care nu au existat restricții în materie de sănătate animală cauzate de un focar de gripă aviară înalt patogenă sau de infecție cu virusul bolii de Newcastle în ultimele 30 de zile înainte de momentul uciderii vânatului cu pene;</w:t>
            </w:r>
          </w:p>
          <w:p w14:paraId="74A1B474"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obținută într-o unitate:</w:t>
            </w:r>
            <w:r w:rsidRPr="00076A8D">
              <w:rPr>
                <w:rFonts w:ascii="Times New Roman" w:hAnsi="Times New Roman" w:cs="Times New Roman"/>
                <w:color w:val="000000" w:themeColor="text1"/>
                <w:sz w:val="24"/>
                <w:szCs w:val="24"/>
                <w:lang w:val="ro-RO"/>
              </w:rPr>
              <w:br/>
              <w:t>(a) care, la momentul toaletării, nu era supusă niciunei restricții cauzate de un focar de gripă aviară înalt patogenă sau de infecție cu virusul bolii de Newcastle, sau unor restricții oficiale din motive de sănătate animală;</w:t>
            </w:r>
            <w:r w:rsidRPr="00076A8D">
              <w:rPr>
                <w:rFonts w:ascii="Times New Roman" w:hAnsi="Times New Roman" w:cs="Times New Roman"/>
                <w:color w:val="000000" w:themeColor="text1"/>
                <w:sz w:val="24"/>
                <w:szCs w:val="24"/>
                <w:lang w:val="ro-RO"/>
              </w:rPr>
              <w:br/>
              <w:t>(b) în care și în jurul căruia, pe o rază de 10 km, inclusiv teritoriul unei țări învecinate, după caz, nu a existat niciun focar de gripă aviară înalt patogenă sau de infecție cu virusul bolii de Newcastle în ultimele 30 de zile înainte de data recepționării carcaselor;</w:t>
            </w:r>
          </w:p>
          <w:p w14:paraId="7A94B362"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obținută de la vânat cu pene care nu a prezentat niciun simptom de boli transmisibile la data uciderii;</w:t>
            </w:r>
          </w:p>
          <w:p w14:paraId="35B2B083"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nu a fost obținută de la vânat cu pene care au fost ucise în cadrul unui program național de eradicare a bolilor;</w:t>
            </w:r>
          </w:p>
          <w:p w14:paraId="232A5973"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a fost obținută de la vânat cu pene care a fost ucis [la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(³) (⁴) [între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(³) (⁴);</w:t>
            </w:r>
          </w:p>
          <w:p w14:paraId="2AB64BAC" w14:textId="2CD505DD"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w:t>
            </w:r>
            <w:r w:rsidRPr="00076A8D">
              <w:rPr>
                <w:rFonts w:ascii="Times New Roman" w:hAnsi="Times New Roman" w:cs="Times New Roman"/>
                <w:color w:val="000000" w:themeColor="text1"/>
                <w:sz w:val="24"/>
                <w:szCs w:val="24"/>
                <w:lang w:val="ro-RO"/>
              </w:rPr>
              <w:t xml:space="preserve"> a fost obținută din carcase care:</w:t>
            </w:r>
            <w:r w:rsidRPr="00076A8D">
              <w:rPr>
                <w:rFonts w:ascii="Times New Roman" w:hAnsi="Times New Roman" w:cs="Times New Roman"/>
                <w:color w:val="000000" w:themeColor="text1"/>
                <w:sz w:val="24"/>
                <w:szCs w:val="24"/>
                <w:lang w:val="ro-RO"/>
              </w:rPr>
              <w:br/>
              <w:t>(a) au fost expediate direct de la locul de ucidere către o unitate de prelucrare a vânatului situată în zona menționată la punctul II.2.1.;</w:t>
            </w:r>
            <w:r w:rsidRPr="00076A8D">
              <w:rPr>
                <w:rFonts w:ascii="Times New Roman" w:hAnsi="Times New Roman" w:cs="Times New Roman"/>
                <w:color w:val="000000" w:themeColor="text1"/>
                <w:sz w:val="24"/>
                <w:szCs w:val="24"/>
                <w:lang w:val="ro-RO"/>
              </w:rPr>
              <w:br/>
              <w:t>(b) au fost transportate la unitatea de prelucrare a vânatului menționată la litera (a) cu mijloace de transport și containere care: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 xml:space="preserve">(i) au fost curățate și dezinfectate, cu un dezinfectant autorizat de autoritatea competentă din țara sau din teritoriul de origine, înaintea încărcării carcaselor în vederea expedierii către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au fost construite astfel încât statutul sanitar al carcaselor nu a fost periclitat în timpul transportului;</w:t>
            </w:r>
            <w:r w:rsidRPr="00076A8D">
              <w:rPr>
                <w:rFonts w:ascii="Times New Roman" w:hAnsi="Times New Roman" w:cs="Times New Roman"/>
                <w:color w:val="000000" w:themeColor="text1"/>
                <w:sz w:val="24"/>
                <w:szCs w:val="24"/>
                <w:lang w:val="ro-RO"/>
              </w:rPr>
              <w:br/>
              <w:t>(c) pe parcursul transportului la unitatea de prelucrare a vânatului menționată la litera (a):</w:t>
            </w:r>
            <w:r w:rsidRPr="00076A8D">
              <w:rPr>
                <w:rFonts w:ascii="Times New Roman" w:hAnsi="Times New Roman" w:cs="Times New Roman"/>
                <w:color w:val="000000" w:themeColor="text1"/>
                <w:sz w:val="24"/>
                <w:szCs w:val="24"/>
                <w:lang w:val="ro-RO"/>
              </w:rPr>
              <w:br/>
              <w:t xml:space="preserve">(i) nu au trecut printr-o țară, teritoriu sau zonă care nu este autorizată pentru introducerea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vânat cu pene;</w:t>
            </w:r>
            <w:r w:rsidRPr="00076A8D">
              <w:rPr>
                <w:rFonts w:ascii="Times New Roman" w:hAnsi="Times New Roman" w:cs="Times New Roman"/>
                <w:color w:val="000000" w:themeColor="text1"/>
                <w:sz w:val="24"/>
                <w:szCs w:val="24"/>
                <w:lang w:val="ro-RO"/>
              </w:rPr>
              <w:br/>
              <w:t>(ii) nu au intrat în contact cu păsări sau cu un statut sanitar inferior;</w:t>
            </w:r>
          </w:p>
          <w:p w14:paraId="2E81D67C" w14:textId="4E6E5D95"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II.2.8.</w:t>
            </w:r>
            <w:r w:rsidRPr="00076A8D">
              <w:rPr>
                <w:rFonts w:ascii="Times New Roman" w:hAnsi="Times New Roman" w:cs="Times New Roman"/>
                <w:color w:val="000000" w:themeColor="text1"/>
                <w:sz w:val="24"/>
                <w:szCs w:val="24"/>
                <w:lang w:val="ro-RO"/>
              </w:rPr>
              <w:t xml:space="preserve"> a fost strict separată de carnea proaspătă care nu îndeplinește cerințele de sănătate animală pentru intrarea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vânat cu pene pe parcursul operațiunilor de sacrificare, tranșare și până la:</w:t>
            </w:r>
            <w:r w:rsidRPr="00076A8D">
              <w:rPr>
                <w:rFonts w:ascii="Times New Roman" w:hAnsi="Times New Roman" w:cs="Times New Roman"/>
                <w:color w:val="000000" w:themeColor="text1"/>
                <w:sz w:val="24"/>
                <w:szCs w:val="24"/>
                <w:lang w:val="ro-RO"/>
              </w:rPr>
              <w:br/>
              <w:t>(³) fie [ambalarea pentru depozitare;]</w:t>
            </w:r>
            <w:r w:rsidRPr="00076A8D">
              <w:rPr>
                <w:rFonts w:ascii="Times New Roman" w:hAnsi="Times New Roman" w:cs="Times New Roman"/>
                <w:color w:val="000000" w:themeColor="text1"/>
                <w:sz w:val="24"/>
                <w:szCs w:val="24"/>
                <w:lang w:val="ro-RO"/>
              </w:rPr>
              <w:br/>
              <w:t xml:space="preserve">(³) fie [încărcarea, sub formă de carne proaspătă neambalată, în mijlocul de transport pentru expedierea către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41D27E91" w14:textId="2A9251BA"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II.2.9.</w:t>
            </w:r>
            <w:r w:rsidRPr="00076A8D">
              <w:rPr>
                <w:rFonts w:ascii="Times New Roman" w:hAnsi="Times New Roman" w:cs="Times New Roman"/>
                <w:color w:val="000000" w:themeColor="text1"/>
                <w:sz w:val="24"/>
                <w:szCs w:val="24"/>
                <w:lang w:val="ro-RO"/>
              </w:rPr>
              <w:t xml:space="preserve"> este expediată în</w:t>
            </w:r>
            <w:r w:rsidR="007219EC" w:rsidRPr="00076A8D">
              <w:rPr>
                <w:rFonts w:ascii="Times New Roman" w:hAnsi="Times New Roman" w:cs="Times New Roman"/>
                <w:color w:val="000000" w:themeColor="text1"/>
                <w:sz w:val="24"/>
                <w:szCs w:val="24"/>
                <w:lang w:val="ro-RO"/>
              </w:rPr>
              <w:t xml:space="preserve"> 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(a) într-un mijloc de transport proiectat, construit și întreținut astfel încât statutul sanitar al produselor să nu fie compromis în timpul transportului către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(b) separată de păsări și produse de origine animală care nu îndeplinesc cerințele relevante de sănătate animală pentru intrarea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prevăzute în Regulamentul delegat (UE) 2020/692.</w:t>
            </w:r>
          </w:p>
          <w:p w14:paraId="434E4755"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D136CBC" w14:textId="77FA9C4A"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vânat cu pene, inclusiv atunci când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produsului.</w:t>
            </w:r>
          </w:p>
          <w:p w14:paraId="5D3F2E81" w14:textId="0AAA2E9F"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tocate și a cărnii separate mecanic este menționată în mod expres în titlu pentru a se evita orice confuzie, deoarece produsele respective nu pot fi introduse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6B5FF200" w14:textId="5FE0A905"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5AD3C928"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t>Caseta I.8.:</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Se precizează codul zonei, astfel cum figurează în coloana 2 din tabelul din partea 1 a anexei XIV la Regulamentul de punere în aplicare (UE) 2021/404.</w:t>
            </w:r>
          </w:p>
          <w:p w14:paraId="09D8F7C0" w14:textId="77777777"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următoarea rubrică: 02.08.90.</w:t>
            </w:r>
            <w:r w:rsidRPr="00076A8D">
              <w:rPr>
                <w:rFonts w:ascii="Times New Roman" w:hAnsi="Times New Roman" w:cs="Times New Roman"/>
                <w:color w:val="000000" w:themeColor="text1"/>
                <w:sz w:val="24"/>
                <w:szCs w:val="24"/>
                <w:lang w:val="ro-RO"/>
              </w:rPr>
              <w:br/>
              <w:t>„Abator”: unitate de prelucrare a vânatului.</w:t>
            </w:r>
          </w:p>
          <w:p w14:paraId="63A529A9" w14:textId="66970DD4" w:rsidR="00F31BE5" w:rsidRPr="00076A8D" w:rsidRDefault="00F31BE5" w:rsidP="00F31BE5">
            <w:pPr>
              <w:rPr>
                <w:rFonts w:ascii="Times New Roman" w:hAnsi="Times New Roman" w:cs="Times New Roman"/>
                <w:color w:val="000000" w:themeColor="text1"/>
                <w:sz w:val="24"/>
                <w:szCs w:val="24"/>
                <w:lang w:val="ro-RO"/>
              </w:rPr>
            </w:pPr>
          </w:p>
          <w:p w14:paraId="523C18FA" w14:textId="7B2C5DDD" w:rsidR="00F31BE5" w:rsidRPr="00076A8D" w:rsidRDefault="00F31BE5" w:rsidP="00F31BE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„Carne proaspătă” conform definiției de la punctul 1.10 din anexa 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(²) Codul zonei în conformitate cu coloana 2 din tabelul din partea 1 a anexei XIV la Regulamentul de punere în aplicare (UE) 2021/404.</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(³) Se elimină dacă nu se aplică.</w:t>
            </w:r>
            <w:r w:rsidRPr="00076A8D">
              <w:rPr>
                <w:rFonts w:ascii="Times New Roman" w:hAnsi="Times New Roman" w:cs="Times New Roman"/>
                <w:color w:val="000000" w:themeColor="text1"/>
                <w:sz w:val="24"/>
                <w:szCs w:val="24"/>
                <w:lang w:val="ro-RO"/>
              </w:rPr>
              <w:br/>
              <w:t xml:space="preserve">(⁴) Această carne este autorizată să intre în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carnea a fost obținută de la animale ucise după data autorizației zonei menționate la punctul II.2.1. pentru introducerea în </w:t>
            </w:r>
            <w:r w:rsidR="007219E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cărnii proaspete de vânat cu pene, sau în timpul unei perioade în care măsurile restrictive privind sănătatea animalelor luate de </w:t>
            </w:r>
            <w:r w:rsidR="007219E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acestei cărni din această zonă sau în timpul unei perioade în care autorizația acestei zone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acestei cărni nu era suspendată.</w:t>
            </w:r>
          </w:p>
          <w:p w14:paraId="21E237DA" w14:textId="77777777" w:rsidR="00B568B0" w:rsidRPr="00076A8D" w:rsidRDefault="00B568B0" w:rsidP="00E86B11">
            <w:pPr>
              <w:spacing w:before="100" w:beforeAutospacing="1" w:after="100" w:afterAutospacing="1"/>
              <w:rPr>
                <w:rFonts w:ascii="Times New Roman" w:hAnsi="Times New Roman" w:cs="Times New Roman"/>
                <w:b/>
                <w:bCs/>
                <w:color w:val="000000" w:themeColor="text1"/>
                <w:sz w:val="20"/>
                <w:szCs w:val="20"/>
                <w:lang w:val="ro-RO"/>
              </w:rPr>
            </w:pPr>
          </w:p>
          <w:p w14:paraId="7E857B16"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1CFF37A"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01BC6C29"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48E1665"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9FDEEB2"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2DBAF084" w14:textId="77777777" w:rsidR="00B568B0" w:rsidRPr="00076A8D" w:rsidRDefault="00B568B0"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74CDCA7"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315B2ED" w14:textId="2B177DF2"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F56AA1" w:rsidRPr="00076A8D">
        <w:rPr>
          <w:rFonts w:ascii="Times New Roman" w:hAnsi="Times New Roman" w:cs="Times New Roman"/>
          <w:i/>
          <w:iCs/>
          <w:color w:val="000000" w:themeColor="text1"/>
          <w:sz w:val="24"/>
          <w:szCs w:val="24"/>
          <w:lang w:val="ro-RO" w:eastAsia="en-GB"/>
        </w:rPr>
        <w:t>2</w:t>
      </w:r>
      <w:r w:rsidR="00A32184" w:rsidRPr="00076A8D">
        <w:rPr>
          <w:rFonts w:ascii="Times New Roman" w:hAnsi="Times New Roman" w:cs="Times New Roman"/>
          <w:i/>
          <w:iCs/>
          <w:color w:val="000000" w:themeColor="text1"/>
          <w:sz w:val="24"/>
          <w:szCs w:val="24"/>
          <w:lang w:val="ro-RO" w:eastAsia="en-GB"/>
        </w:rPr>
        <w:t>4</w:t>
      </w:r>
    </w:p>
    <w:p w14:paraId="5247EF21"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2CADA4A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C93329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60908C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3A3658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E7BE48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3B0A5A7" w14:textId="11FC11FA" w:rsidR="00A46896" w:rsidRPr="00076A8D" w:rsidRDefault="00A46896" w:rsidP="007B4855">
      <w:pPr>
        <w:pStyle w:val="NoSpacing"/>
        <w:jc w:val="right"/>
        <w:rPr>
          <w:rFonts w:ascii="Times New Roman" w:hAnsi="Times New Roman" w:cs="Times New Roman"/>
          <w:color w:val="000000" w:themeColor="text1"/>
          <w:lang w:val="ro-RO" w:eastAsia="en-GB"/>
        </w:rPr>
      </w:pPr>
    </w:p>
    <w:p w14:paraId="67AB1F4D" w14:textId="48C2FA88" w:rsidR="001F1C42" w:rsidRPr="00076A8D" w:rsidRDefault="001F1C42" w:rsidP="001F1C42">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CĂRNII TOCATE ȘI A CĂRNII SEPARATE MECANIC, DESTINATĂ CONSUMULUI UMAN, DE VÂNAT CU PENE (MODEL GBM-MI/MSM)</w:t>
      </w:r>
    </w:p>
    <w:p w14:paraId="2ADCC3A9" w14:textId="77777777" w:rsidR="001F1C42" w:rsidRPr="00076A8D" w:rsidRDefault="001F1C42" w:rsidP="001F1C42">
      <w:pPr>
        <w:pStyle w:val="norm"/>
        <w:rPr>
          <w:color w:val="000000" w:themeColor="text1"/>
          <w:sz w:val="27"/>
          <w:szCs w:val="27"/>
          <w:lang w:val="ro-RO"/>
        </w:rPr>
      </w:pPr>
      <w:r w:rsidRPr="00076A8D">
        <w:rPr>
          <w:color w:val="000000" w:themeColor="text1"/>
          <w:sz w:val="27"/>
          <w:szCs w:val="27"/>
          <w:lang w:val="ro-RO"/>
        </w:rPr>
        <w:t>DEOCAMDATĂ NU ESTE DISPONIBIL</w:t>
      </w:r>
    </w:p>
    <w:p w14:paraId="7F15E842"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1FD31C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997E739"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AF52154"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8E0DADD"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FD4FF7B"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CE9201B"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23BBF9D"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CB0AD1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8A16340"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365EE1A"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5F254FB"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B548FD6"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2CA96D0"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A9546E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9FBDB37"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924A33A"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CEAA33E" w14:textId="6E157B35"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 xml:space="preserve">Anexa nr. </w:t>
      </w:r>
      <w:r w:rsidR="00F56AA1" w:rsidRPr="00076A8D">
        <w:rPr>
          <w:rFonts w:ascii="Times New Roman" w:hAnsi="Times New Roman" w:cs="Times New Roman"/>
          <w:i/>
          <w:iCs/>
          <w:color w:val="000000" w:themeColor="text1"/>
          <w:sz w:val="24"/>
          <w:szCs w:val="24"/>
          <w:lang w:val="ro-RO" w:eastAsia="en-GB"/>
        </w:rPr>
        <w:t>2</w:t>
      </w:r>
      <w:r w:rsidR="00A32184" w:rsidRPr="00076A8D">
        <w:rPr>
          <w:rFonts w:ascii="Times New Roman" w:hAnsi="Times New Roman" w:cs="Times New Roman"/>
          <w:i/>
          <w:iCs/>
          <w:color w:val="000000" w:themeColor="text1"/>
          <w:sz w:val="24"/>
          <w:szCs w:val="24"/>
          <w:lang w:val="ro-RO" w:eastAsia="en-GB"/>
        </w:rPr>
        <w:t>5</w:t>
      </w:r>
      <w:r w:rsidRPr="00076A8D">
        <w:rPr>
          <w:rFonts w:ascii="Times New Roman" w:hAnsi="Times New Roman" w:cs="Times New Roman"/>
          <w:i/>
          <w:iCs/>
          <w:color w:val="000000" w:themeColor="text1"/>
          <w:sz w:val="24"/>
          <w:szCs w:val="24"/>
        </w:rPr>
        <w:t xml:space="preserve"> </w:t>
      </w:r>
    </w:p>
    <w:p w14:paraId="54F850CC"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55408BF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8470F4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921CA4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0598AB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62C4E0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04D8CFB" w14:textId="1CBB16F3" w:rsidR="00B568B0" w:rsidRPr="00076A8D" w:rsidRDefault="001F1C42" w:rsidP="007B4855">
      <w:pPr>
        <w:pStyle w:val="NoSpacing"/>
        <w:jc w:val="right"/>
        <w:rPr>
          <w:rStyle w:val="boldface"/>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A OUĂLOR DESTINATE CONSUMULUI UMAN (MODEL E)</w:t>
      </w:r>
    </w:p>
    <w:p w14:paraId="6799929C"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D94A84C" w14:textId="77777777" w:rsidTr="00E86B11">
        <w:trPr>
          <w:trHeight w:val="280"/>
        </w:trPr>
        <w:tc>
          <w:tcPr>
            <w:tcW w:w="5051" w:type="dxa"/>
            <w:gridSpan w:val="2"/>
          </w:tcPr>
          <w:p w14:paraId="099A4E68"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FBE9630" w14:textId="77777777" w:rsidR="00B568B0" w:rsidRPr="00076A8D" w:rsidRDefault="00B568B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8FF7A17" w14:textId="77777777" w:rsidTr="00E86B11">
        <w:trPr>
          <w:trHeight w:val="277"/>
        </w:trPr>
        <w:tc>
          <w:tcPr>
            <w:tcW w:w="484" w:type="dxa"/>
            <w:vMerge w:val="restart"/>
          </w:tcPr>
          <w:p w14:paraId="5B0944FF" w14:textId="71A31E80" w:rsidR="00B568B0"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58D2038" wp14:editId="71374D73">
                      <wp:extent cx="140335" cy="1903730"/>
                      <wp:effectExtent l="0" t="588010" r="44450" b="3810"/>
                      <wp:docPr id="10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05"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C4B5"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06"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0FF2" w14:textId="77777777" w:rsidR="006A74C9" w:rsidRDefault="006A74C9" w:rsidP="00B568B0">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58D2038" id="Group 113" o:spid="_x0000_s1056"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P/XtISTAgAAOwcAAA4AAAAAAAAAAAAAAAAALgIAAGRycy9lMm9Eb2MueG1sUEsB&#10;Ai0AFAAGAAgAAAAhAPvGO2vbAAAABAEAAA8AAAAAAAAAAAAAAAAA7QQAAGRycy9kb3ducmV2Lnht&#10;bFBLBQYAAAAABAAEAPMAAAD1BQAAAAA=&#10;">
                      <v:rect id="Rectangle 291" o:spid="_x0000_s1057"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" filled="f" stroked="f">
                        <v:textbox style="layout-flow:vertical;mso-layout-flow-alt:bottom-to-top" inset="0,0,0,0">
                          <w:txbxContent>
                            <w:p w14:paraId="3219C4B5"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58"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7FB90FF2" w14:textId="77777777" w:rsidR="006A74C9" w:rsidRDefault="006A74C9" w:rsidP="00B568B0">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0DA8DF3B" w14:textId="77777777" w:rsidR="00B568B0" w:rsidRPr="00076A8D" w:rsidRDefault="00B568B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2887FD3" w14:textId="77777777" w:rsidR="00B568B0" w:rsidRPr="00076A8D" w:rsidRDefault="00B568B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99C8DA1" w14:textId="77777777" w:rsidR="00B568B0" w:rsidRPr="00076A8D" w:rsidRDefault="00B568B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5F23A5F"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8B62308"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E6ABF8C" w14:textId="77777777" w:rsidR="00B568B0" w:rsidRPr="00076A8D" w:rsidRDefault="00B568B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0434F4E" w14:textId="77777777" w:rsidR="00B568B0" w:rsidRPr="00076A8D" w:rsidRDefault="00B568B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146171E" w14:textId="77777777" w:rsidR="00B568B0" w:rsidRPr="00076A8D" w:rsidRDefault="00B568B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8F17AB7" w14:textId="77777777" w:rsidR="00B568B0" w:rsidRPr="00076A8D" w:rsidRDefault="00B568B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2FDADC0" w14:textId="77777777" w:rsidR="00B568B0" w:rsidRPr="00076A8D" w:rsidRDefault="00B568B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340CB6ED" w14:textId="77777777" w:rsidTr="00E86B11">
        <w:trPr>
          <w:trHeight w:val="280"/>
        </w:trPr>
        <w:tc>
          <w:tcPr>
            <w:tcW w:w="484" w:type="dxa"/>
            <w:vMerge/>
          </w:tcPr>
          <w:p w14:paraId="3BFB87F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3B9AFC3F"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43CBD29B"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D5B565A"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64CFB8A1" w14:textId="77777777" w:rsidTr="00E86B11">
        <w:trPr>
          <w:trHeight w:val="468"/>
        </w:trPr>
        <w:tc>
          <w:tcPr>
            <w:tcW w:w="484" w:type="dxa"/>
            <w:vMerge/>
          </w:tcPr>
          <w:p w14:paraId="66D2823B"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34DAECFF"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4DC2CB20"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4F77852"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57EA70CC" w14:textId="77777777" w:rsidTr="00E86B11">
        <w:trPr>
          <w:trHeight w:val="277"/>
        </w:trPr>
        <w:tc>
          <w:tcPr>
            <w:tcW w:w="484" w:type="dxa"/>
            <w:vMerge/>
          </w:tcPr>
          <w:p w14:paraId="0FEAE656"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41932FA8"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469825A2"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5E89D61"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0DE3826E" w14:textId="77777777" w:rsidTr="00E86B11">
        <w:trPr>
          <w:trHeight w:val="1449"/>
        </w:trPr>
        <w:tc>
          <w:tcPr>
            <w:tcW w:w="484" w:type="dxa"/>
            <w:vMerge/>
          </w:tcPr>
          <w:p w14:paraId="57F624C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18EE3BB1" w14:textId="77777777" w:rsidR="00B568B0" w:rsidRPr="00076A8D" w:rsidRDefault="00B568B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674B4C5" w14:textId="77777777" w:rsidR="00B568B0" w:rsidRPr="00076A8D" w:rsidRDefault="00B568B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6479746" w14:textId="77777777" w:rsidR="00B568B0" w:rsidRPr="00076A8D" w:rsidRDefault="00B568B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3832AA0"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A071FEF" w14:textId="77777777" w:rsidR="00B568B0" w:rsidRPr="00076A8D" w:rsidRDefault="00B568B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E60C534" w14:textId="77777777" w:rsidR="00B568B0" w:rsidRPr="00076A8D" w:rsidRDefault="00B568B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17A2A45" w14:textId="77777777" w:rsidR="00B568B0" w:rsidRPr="00076A8D" w:rsidRDefault="00B568B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6B44C64"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3C92EC4" w14:textId="77777777" w:rsidTr="00E86B11">
        <w:trPr>
          <w:trHeight w:val="290"/>
        </w:trPr>
        <w:tc>
          <w:tcPr>
            <w:tcW w:w="484" w:type="dxa"/>
            <w:vMerge/>
          </w:tcPr>
          <w:p w14:paraId="6C0F7CB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292F7E20"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E0653CA" w14:textId="77777777" w:rsidR="00B568B0" w:rsidRPr="00076A8D" w:rsidRDefault="00B568B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226A9A1" w14:textId="77777777" w:rsidTr="00E86B11">
        <w:trPr>
          <w:trHeight w:val="287"/>
        </w:trPr>
        <w:tc>
          <w:tcPr>
            <w:tcW w:w="484" w:type="dxa"/>
            <w:vMerge/>
          </w:tcPr>
          <w:p w14:paraId="081412DD"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05244CEE"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CA7F31E" w14:textId="77777777" w:rsidR="00B568B0" w:rsidRPr="00076A8D" w:rsidRDefault="00B568B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44C0959" w14:textId="77777777" w:rsidTr="00E86B11">
        <w:trPr>
          <w:trHeight w:val="2067"/>
        </w:trPr>
        <w:tc>
          <w:tcPr>
            <w:tcW w:w="484" w:type="dxa"/>
            <w:vMerge/>
          </w:tcPr>
          <w:p w14:paraId="1046564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75681AD5" w14:textId="77777777" w:rsidR="00B568B0" w:rsidRPr="00076A8D" w:rsidRDefault="00B568B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5DA5D0F"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530CFB5"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C9D22A2"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3464618"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9FBC4C3"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AB82F9B"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70711B8"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53F9377" w14:textId="77777777" w:rsidR="00B568B0" w:rsidRPr="00076A8D" w:rsidRDefault="00B568B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33090AFB" w14:textId="77777777" w:rsidR="00B568B0" w:rsidRPr="00076A8D" w:rsidRDefault="00B568B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CF71559" w14:textId="77777777" w:rsidR="00B568B0" w:rsidRPr="00076A8D" w:rsidRDefault="00B568B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DFAF331" w14:textId="77777777" w:rsidR="00B568B0" w:rsidRPr="00076A8D" w:rsidRDefault="00B568B0" w:rsidP="00E86B11">
            <w:pPr>
              <w:tabs>
                <w:tab w:val="center" w:pos="787"/>
                <w:tab w:val="center" w:pos="4052"/>
              </w:tabs>
              <w:rPr>
                <w:rFonts w:ascii="Times New Roman" w:eastAsia="Calibri" w:hAnsi="Times New Roman" w:cs="Times New Roman"/>
                <w:color w:val="000000" w:themeColor="text1"/>
                <w:sz w:val="20"/>
                <w:szCs w:val="20"/>
                <w:lang w:val="ro-RO"/>
              </w:rPr>
            </w:pPr>
          </w:p>
          <w:p w14:paraId="0F505C05" w14:textId="77777777" w:rsidR="00B568B0" w:rsidRPr="00076A8D" w:rsidRDefault="00B568B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18E6EEA8" w14:textId="77777777" w:rsidR="00B568B0" w:rsidRPr="00076A8D" w:rsidRDefault="00B568B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E5E5767"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BF946A4" w14:textId="77777777" w:rsidTr="00E86B11">
        <w:trPr>
          <w:trHeight w:val="289"/>
        </w:trPr>
        <w:tc>
          <w:tcPr>
            <w:tcW w:w="484" w:type="dxa"/>
            <w:vMerge/>
          </w:tcPr>
          <w:p w14:paraId="640F69C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3E59FE50"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D7E290B" w14:textId="77777777" w:rsidR="00B568B0" w:rsidRPr="00076A8D" w:rsidRDefault="00B568B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7CE999D6" w14:textId="77777777" w:rsidTr="00E86B11">
        <w:trPr>
          <w:trHeight w:val="995"/>
        </w:trPr>
        <w:tc>
          <w:tcPr>
            <w:tcW w:w="484" w:type="dxa"/>
            <w:vMerge w:val="restart"/>
          </w:tcPr>
          <w:p w14:paraId="7517CB8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val="restart"/>
          </w:tcPr>
          <w:p w14:paraId="2CE804F6"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5C132237" w14:textId="77777777" w:rsidR="00B568B0" w:rsidRPr="00076A8D" w:rsidRDefault="00B568B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65147171"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C50F79B"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937E34E"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p w14:paraId="6017F3B0"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1EC844D"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399C3DE3"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p>
          <w:p w14:paraId="39FF04FB" w14:textId="77777777" w:rsidR="00B568B0" w:rsidRPr="00076A8D" w:rsidRDefault="00B568B0" w:rsidP="00E86B11">
            <w:pPr>
              <w:ind w:left="26"/>
              <w:jc w:val="center"/>
              <w:rPr>
                <w:rFonts w:ascii="Times New Roman" w:eastAsia="Calibri" w:hAnsi="Times New Roman" w:cs="Times New Roman"/>
                <w:color w:val="000000" w:themeColor="text1"/>
                <w:sz w:val="24"/>
                <w:szCs w:val="24"/>
                <w:lang w:val="ro-RO"/>
              </w:rPr>
            </w:pPr>
          </w:p>
          <w:p w14:paraId="076EF105" w14:textId="77777777" w:rsidR="00B568B0" w:rsidRPr="00076A8D" w:rsidRDefault="00B568B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6210C81" w14:textId="77777777" w:rsidR="00B568B0" w:rsidRPr="00076A8D" w:rsidRDefault="00B568B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3C7A45E8" w14:textId="77777777" w:rsidTr="00E86B11">
        <w:trPr>
          <w:trHeight w:val="1765"/>
        </w:trPr>
        <w:tc>
          <w:tcPr>
            <w:tcW w:w="484" w:type="dxa"/>
            <w:vMerge/>
          </w:tcPr>
          <w:p w14:paraId="28BF92F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5874E61D"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17ACDA14" w14:textId="77777777" w:rsidR="00B568B0" w:rsidRPr="00076A8D" w:rsidRDefault="00B568B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D36E830"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E7658C0"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3D377306"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13448CA4"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7D432CA"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32AD469A" w14:textId="77777777" w:rsidR="00B568B0" w:rsidRPr="00076A8D" w:rsidRDefault="00B568B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BE59351" w14:textId="77777777" w:rsidTr="00E86B11">
        <w:trPr>
          <w:trHeight w:val="517"/>
        </w:trPr>
        <w:tc>
          <w:tcPr>
            <w:tcW w:w="484" w:type="dxa"/>
            <w:vMerge w:val="restart"/>
          </w:tcPr>
          <w:p w14:paraId="39D8A575"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7503A9E" w14:textId="77777777" w:rsidR="00B568B0" w:rsidRPr="00076A8D" w:rsidRDefault="00B568B0"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DA74926" w14:textId="77777777" w:rsidTr="00E86B11">
        <w:trPr>
          <w:trHeight w:val="864"/>
        </w:trPr>
        <w:tc>
          <w:tcPr>
            <w:tcW w:w="484" w:type="dxa"/>
            <w:vMerge/>
          </w:tcPr>
          <w:p w14:paraId="6151750C"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0D04397C" w14:textId="77777777" w:rsidR="00B568B0" w:rsidRPr="00076A8D" w:rsidRDefault="00B568B0"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61E01A4" w14:textId="77777777" w:rsidR="00B568B0" w:rsidRPr="00076A8D" w:rsidRDefault="00B568B0"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831E83C" w14:textId="77777777" w:rsidR="00B568B0" w:rsidRPr="00076A8D" w:rsidRDefault="00B568B0"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CBE1A7A" w14:textId="77777777" w:rsidTr="00E86B11">
        <w:trPr>
          <w:trHeight w:val="433"/>
        </w:trPr>
        <w:tc>
          <w:tcPr>
            <w:tcW w:w="484" w:type="dxa"/>
            <w:vMerge/>
          </w:tcPr>
          <w:p w14:paraId="05ADFA52"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7E68C226" w14:textId="77777777" w:rsidR="00B568B0" w:rsidRPr="00076A8D" w:rsidRDefault="00B568B0"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3ED2C03" w14:textId="77777777" w:rsidR="00B568B0" w:rsidRPr="00076A8D" w:rsidRDefault="00B568B0"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6365A9D" w14:textId="77777777" w:rsidTr="00E86B11">
        <w:trPr>
          <w:trHeight w:val="427"/>
        </w:trPr>
        <w:tc>
          <w:tcPr>
            <w:tcW w:w="484" w:type="dxa"/>
            <w:vMerge/>
          </w:tcPr>
          <w:p w14:paraId="740A7450"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501D1187" w14:textId="77777777" w:rsidR="00B568B0" w:rsidRPr="00076A8D" w:rsidRDefault="00B568B0"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823ACE6" w14:textId="77777777" w:rsidTr="00E86B11">
        <w:trPr>
          <w:trHeight w:val="516"/>
        </w:trPr>
        <w:tc>
          <w:tcPr>
            <w:tcW w:w="484" w:type="dxa"/>
            <w:vMerge/>
          </w:tcPr>
          <w:p w14:paraId="6E3EE21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7D74A13C" w14:textId="77777777" w:rsidR="00B568B0" w:rsidRPr="00076A8D" w:rsidRDefault="00B568B0"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7E5A7800" w14:textId="73ED1C4B" w:rsidR="00B568B0" w:rsidRPr="00076A8D" w:rsidRDefault="00B568B0"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FBA85EB"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61B07431" w14:textId="77777777" w:rsidR="00B568B0" w:rsidRPr="00076A8D" w:rsidRDefault="00B568B0" w:rsidP="00E86B11">
            <w:pPr>
              <w:rPr>
                <w:rFonts w:ascii="Times New Roman" w:eastAsia="Segoe UI Symbol" w:hAnsi="Times New Roman" w:cs="Times New Roman"/>
                <w:color w:val="000000" w:themeColor="text1"/>
                <w:sz w:val="20"/>
                <w:szCs w:val="20"/>
                <w:lang w:val="ro-RO"/>
              </w:rPr>
            </w:pPr>
          </w:p>
          <w:p w14:paraId="49666453"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E075163" w14:textId="77777777" w:rsidTr="00E86B11">
        <w:trPr>
          <w:trHeight w:val="316"/>
        </w:trPr>
        <w:tc>
          <w:tcPr>
            <w:tcW w:w="484" w:type="dxa"/>
            <w:vMerge/>
          </w:tcPr>
          <w:p w14:paraId="0BACF137"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tcPr>
          <w:p w14:paraId="04AE6FA0" w14:textId="77777777" w:rsidR="00B568B0" w:rsidRPr="00076A8D" w:rsidRDefault="00B568B0"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32FCF9C9" w14:textId="77777777" w:rsidR="00B568B0" w:rsidRPr="00076A8D" w:rsidRDefault="00B568B0"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534C7618" w14:textId="77777777" w:rsidTr="00E86B11">
        <w:trPr>
          <w:trHeight w:val="840"/>
        </w:trPr>
        <w:tc>
          <w:tcPr>
            <w:tcW w:w="484" w:type="dxa"/>
            <w:vMerge/>
          </w:tcPr>
          <w:p w14:paraId="69CA13BC"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EA6E93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08640C29" w14:textId="77777777" w:rsidR="00B568B0" w:rsidRPr="00076A8D" w:rsidRDefault="00B568B0"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013333DA" w14:textId="77777777" w:rsidR="00B568B0" w:rsidRPr="00076A8D" w:rsidRDefault="00B568B0"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458D317" w14:textId="77777777" w:rsidR="00B568B0" w:rsidRPr="00076A8D" w:rsidRDefault="00B568B0"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2BE7A1F0"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44E5389" w14:textId="77777777" w:rsidR="00B568B0" w:rsidRPr="00076A8D" w:rsidRDefault="00B568B0"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13B2EE9"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03C2EA1"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FD5CA67"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p w14:paraId="57C2AB4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230D4A6"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065ABDB3"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22C23E3" w14:textId="77777777" w:rsidR="00B568B0" w:rsidRPr="00076A8D" w:rsidRDefault="00B568B0"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269AD94"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B34F91B"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A4561B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2C197D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7EA28EE"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D3123E8"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r>
            <w:tr w:rsidR="00076A8D" w:rsidRPr="00076A8D" w14:paraId="54D1235A"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68359E4"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081C50F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15B614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69AF0408" w14:textId="77777777" w:rsidR="00B568B0" w:rsidRPr="00076A8D" w:rsidRDefault="00B568B0"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7A3A85B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227A886" w14:textId="77777777" w:rsidR="00B568B0" w:rsidRPr="00076A8D" w:rsidRDefault="00B568B0"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678F2A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900A4B6"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8BBC9FD"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740A9A8" w14:textId="77777777" w:rsidR="00B568B0" w:rsidRPr="00076A8D" w:rsidRDefault="00B568B0"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6B95517"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F024300" w14:textId="77777777" w:rsidR="00B568B0" w:rsidRPr="00076A8D" w:rsidRDefault="00B568B0" w:rsidP="00E86B11">
                  <w:pPr>
                    <w:rPr>
                      <w:rFonts w:ascii="Times New Roman" w:hAnsi="Times New Roman"/>
                      <w:bCs/>
                      <w:color w:val="000000" w:themeColor="text1"/>
                      <w:sz w:val="20"/>
                      <w:szCs w:val="20"/>
                      <w:lang w:val="ro-RO"/>
                    </w:rPr>
                  </w:pPr>
                </w:p>
              </w:tc>
            </w:tr>
            <w:tr w:rsidR="00076A8D" w:rsidRPr="00076A8D" w14:paraId="79092C5C"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646110E"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06A0FB68"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FF7C360" w14:textId="77777777" w:rsidR="00B568B0" w:rsidRPr="00076A8D" w:rsidRDefault="00B568B0"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F0F20C1"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2684EB9"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8D98358"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355F71E9" w14:textId="13CAADFA"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ouălor]</w:t>
            </w:r>
          </w:p>
          <w:p w14:paraId="29A1C785" w14:textId="3535CC95"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(CE) nr. 2160/2003 al Parlamentului European și al Consiliului</w:t>
            </w:r>
            <w:r w:rsidR="007F2273" w:rsidRPr="00076A8D">
              <w:rPr>
                <w:rFonts w:ascii="Times New Roman" w:hAnsi="Times New Roman" w:cs="Times New Roman"/>
                <w:b/>
                <w:bCs/>
                <w:color w:val="000000" w:themeColor="text1"/>
                <w:sz w:val="24"/>
                <w:szCs w:val="24"/>
                <w:lang w:val="ro-RO"/>
              </w:rPr>
              <w:t xml:space="preserve"> (Hotărârea Guvernului nr. 398/2012)</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și al Consiliului și certific că ouăle descrise în partea I au fost produse în conformitate cu cerințele respective, în special că:</w:t>
            </w:r>
          </w:p>
          <w:p w14:paraId="3E7004EB" w14:textId="7C502D59"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6A798FC6" w14:textId="07272142"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au fost păstrate, depozitate, transportate și livrate în conformitate cu condițiile relevante prevăzute în secțiunea X capitolul II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48D880E" w14:textId="7F84188B"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ouăle sunt enumerate în anexa I la Regulamentul de punere în aplicare (UE) 2021/405 al Comisiei pentru țara sau teritoriul în cauză;</w:t>
            </w:r>
          </w:p>
          <w:p w14:paraId="54A954DB" w14:textId="654CBFB5"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îndeplinesc cerințele articolului 10 alineatul (6) din Regulamentul (CE) nr. 2160/2003</w:t>
            </w:r>
            <w:r w:rsidR="007F2273" w:rsidRPr="00076A8D">
              <w:rPr>
                <w:rFonts w:ascii="Times New Roman" w:hAnsi="Times New Roman" w:cs="Times New Roman"/>
                <w:color w:val="000000" w:themeColor="text1"/>
                <w:sz w:val="24"/>
                <w:szCs w:val="24"/>
                <w:lang w:val="ro-RO"/>
              </w:rPr>
              <w:t xml:space="preserve"> </w:t>
            </w:r>
            <w:r w:rsidR="007F2273" w:rsidRPr="00076A8D">
              <w:rPr>
                <w:rFonts w:ascii="Times New Roman" w:hAnsi="Times New Roman" w:cs="Times New Roman"/>
                <w:b/>
                <w:bCs/>
                <w:color w:val="000000" w:themeColor="text1"/>
                <w:sz w:val="24"/>
                <w:szCs w:val="24"/>
                <w:lang w:val="ro-RO"/>
              </w:rPr>
              <w:t>(Hotărârea Guvernului nr. 398/2012)</w:t>
            </w:r>
            <w:r w:rsidRPr="00076A8D">
              <w:rPr>
                <w:rFonts w:ascii="Times New Roman" w:hAnsi="Times New Roman" w:cs="Times New Roman"/>
                <w:color w:val="000000" w:themeColor="text1"/>
                <w:sz w:val="24"/>
                <w:szCs w:val="24"/>
                <w:lang w:val="ro-RO"/>
              </w:rPr>
              <w:t>, în special:</w:t>
            </w:r>
            <w:r w:rsidRPr="00076A8D">
              <w:rPr>
                <w:rFonts w:ascii="Times New Roman" w:hAnsi="Times New Roman" w:cs="Times New Roman"/>
                <w:color w:val="000000" w:themeColor="text1"/>
                <w:sz w:val="24"/>
                <w:szCs w:val="24"/>
                <w:lang w:val="ro-RO"/>
              </w:rPr>
              <w:br/>
              <w:t xml:space="preserve">(i) nu sunt importate ouă de la efective de găini ouătoare la care s-a depistat </w:t>
            </w:r>
            <w:r w:rsidRPr="00076A8D">
              <w:rPr>
                <w:rFonts w:ascii="Times New Roman" w:hAnsi="Times New Roman" w:cs="Times New Roman"/>
                <w:i/>
                <w:iCs/>
                <w:color w:val="000000" w:themeColor="text1"/>
                <w:sz w:val="24"/>
                <w:szCs w:val="24"/>
                <w:lang w:val="ro-RO"/>
              </w:rPr>
              <w:t>Salmonella</w:t>
            </w:r>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spp</w:t>
            </w:r>
            <w:proofErr w:type="spellEnd"/>
            <w:r w:rsidRPr="00076A8D">
              <w:rPr>
                <w:rFonts w:ascii="Times New Roman" w:hAnsi="Times New Roman" w:cs="Times New Roman"/>
                <w:color w:val="000000" w:themeColor="text1"/>
                <w:sz w:val="24"/>
                <w:szCs w:val="24"/>
                <w:lang w:val="ro-RO"/>
              </w:rPr>
              <w:t>. în urma anchetei epidemiologice a unui focar de toxiinfecție alimentară sau dacă nu au fost furnizate garanții echivalente, cu excepția cazului în care ouăle sunt marcate ca fiind ouă din clasa B;</w:t>
            </w:r>
            <w:r w:rsidRPr="00076A8D">
              <w:rPr>
                <w:rFonts w:ascii="Times New Roman" w:hAnsi="Times New Roman" w:cs="Times New Roman"/>
                <w:color w:val="000000" w:themeColor="text1"/>
                <w:sz w:val="24"/>
                <w:szCs w:val="24"/>
                <w:lang w:val="ro-RO"/>
              </w:rPr>
              <w:br/>
              <w:t xml:space="preserve">(ii) nu sunt importate ouă de la efective de găini ouătoare cu o stare de sănătate necunoscută, care sunt suspectate că ar fi infectate, sau de la efective de găini ouătoare la care </w:t>
            </w:r>
            <w:r w:rsidRPr="00076A8D">
              <w:rPr>
                <w:rFonts w:ascii="Times New Roman" w:hAnsi="Times New Roman" w:cs="Times New Roman"/>
                <w:i/>
                <w:iCs/>
                <w:color w:val="000000" w:themeColor="text1"/>
                <w:sz w:val="24"/>
                <w:szCs w:val="24"/>
                <w:lang w:val="ro-RO"/>
              </w:rPr>
              <w:t xml:space="preserve">Salmonella </w:t>
            </w:r>
            <w:proofErr w:type="spellStart"/>
            <w:r w:rsidRPr="00076A8D">
              <w:rPr>
                <w:rFonts w:ascii="Times New Roman" w:hAnsi="Times New Roman" w:cs="Times New Roman"/>
                <w:i/>
                <w:iCs/>
                <w:color w:val="000000" w:themeColor="text1"/>
                <w:sz w:val="24"/>
                <w:szCs w:val="24"/>
                <w:lang w:val="ro-RO"/>
              </w:rPr>
              <w:t>enteritidis</w:t>
            </w:r>
            <w:proofErr w:type="spellEnd"/>
            <w:r w:rsidRPr="00076A8D">
              <w:rPr>
                <w:rFonts w:ascii="Times New Roman" w:hAnsi="Times New Roman" w:cs="Times New Roman"/>
                <w:color w:val="000000" w:themeColor="text1"/>
                <w:sz w:val="24"/>
                <w:szCs w:val="24"/>
                <w:lang w:val="ro-RO"/>
              </w:rPr>
              <w:t xml:space="preserve"> și/sau </w:t>
            </w:r>
            <w:r w:rsidRPr="00076A8D">
              <w:rPr>
                <w:rFonts w:ascii="Times New Roman" w:hAnsi="Times New Roman" w:cs="Times New Roman"/>
                <w:i/>
                <w:iCs/>
                <w:color w:val="000000" w:themeColor="text1"/>
                <w:sz w:val="24"/>
                <w:szCs w:val="24"/>
                <w:lang w:val="ro-RO"/>
              </w:rPr>
              <w:t xml:space="preserve">Salmonella </w:t>
            </w:r>
            <w:proofErr w:type="spellStart"/>
            <w:r w:rsidRPr="00076A8D">
              <w:rPr>
                <w:rFonts w:ascii="Times New Roman" w:hAnsi="Times New Roman" w:cs="Times New Roman"/>
                <w:i/>
                <w:iCs/>
                <w:color w:val="000000" w:themeColor="text1"/>
                <w:sz w:val="24"/>
                <w:szCs w:val="24"/>
                <w:lang w:val="ro-RO"/>
              </w:rPr>
              <w:t>typhimurium</w:t>
            </w:r>
            <w:proofErr w:type="spellEnd"/>
            <w:r w:rsidRPr="00076A8D">
              <w:rPr>
                <w:rFonts w:ascii="Times New Roman" w:hAnsi="Times New Roman" w:cs="Times New Roman"/>
                <w:color w:val="000000" w:themeColor="text1"/>
                <w:sz w:val="24"/>
                <w:szCs w:val="24"/>
                <w:lang w:val="ro-RO"/>
              </w:rPr>
              <w:t xml:space="preserve"> pentru care s-a stabilit o țintă specifică de reducere în legislația </w:t>
            </w:r>
            <w:r w:rsidR="00776C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și asupra </w:t>
            </w:r>
            <w:r w:rsidRPr="00076A8D">
              <w:rPr>
                <w:rFonts w:ascii="Times New Roman" w:hAnsi="Times New Roman" w:cs="Times New Roman"/>
                <w:color w:val="000000" w:themeColor="text1"/>
                <w:sz w:val="24"/>
                <w:szCs w:val="24"/>
                <w:lang w:val="ro-RO"/>
              </w:rPr>
              <w:lastRenderedPageBreak/>
              <w:t>cărora nu se aplică o monitorizare corespunzătoare, prevăzută de articolul 5 și de cerințele din anexa la Regulamentul (UE) nr. 517/2011 al Comisiei</w:t>
            </w:r>
            <w:r w:rsidR="007F2273" w:rsidRPr="00076A8D">
              <w:rPr>
                <w:rFonts w:ascii="Times New Roman" w:hAnsi="Times New Roman" w:cs="Times New Roman"/>
                <w:color w:val="000000" w:themeColor="text1"/>
                <w:sz w:val="24"/>
                <w:szCs w:val="24"/>
                <w:lang w:val="ro-RO"/>
              </w:rPr>
              <w:t xml:space="preserve"> </w:t>
            </w:r>
            <w:r w:rsidR="007F2273" w:rsidRPr="00076A8D">
              <w:rPr>
                <w:rFonts w:ascii="Times New Roman" w:hAnsi="Times New Roman" w:cs="Times New Roman"/>
                <w:b/>
                <w:bCs/>
                <w:color w:val="000000" w:themeColor="text1"/>
                <w:sz w:val="24"/>
                <w:szCs w:val="24"/>
                <w:lang w:val="ro-RO"/>
              </w:rPr>
              <w:t>(Hotărârea Guvernului nr. 398/2012)</w:t>
            </w:r>
            <w:r w:rsidRPr="00076A8D">
              <w:rPr>
                <w:rFonts w:ascii="Times New Roman" w:hAnsi="Times New Roman" w:cs="Times New Roman"/>
                <w:color w:val="000000" w:themeColor="text1"/>
                <w:sz w:val="24"/>
                <w:szCs w:val="24"/>
                <w:lang w:val="ro-RO"/>
              </w:rPr>
              <w:t>, sau dacă nu au fost furnizate garanții echivalente, cu excepția ouălor marcate ca ouă din clasa B.</w:t>
            </w:r>
          </w:p>
          <w:p w14:paraId="6A7968CF" w14:textId="1CD364F2" w:rsidR="001F1C42"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îndeplinesc cerințele din Regulamentul (CE) nr. 1688/2005 al Comisiei pentru importurile din Norvegia, Finlanda sau Suedia; sau cerințele din Regulamentul de punere în aplicare (UE) nr. 427/2012 al Comisiei dacă sunt destinate Danemarcei.</w:t>
            </w:r>
          </w:p>
          <w:p w14:paraId="0E04B43E" w14:textId="77777777" w:rsidR="0055662E" w:rsidRDefault="0055662E" w:rsidP="001F1C42">
            <w:pPr>
              <w:spacing w:before="100" w:beforeAutospacing="1" w:after="100" w:afterAutospacing="1"/>
              <w:rPr>
                <w:rFonts w:ascii="Times New Roman" w:hAnsi="Times New Roman" w:cs="Times New Roman"/>
                <w:color w:val="000000" w:themeColor="text1"/>
                <w:sz w:val="24"/>
                <w:szCs w:val="24"/>
              </w:rPr>
            </w:pPr>
            <w:r w:rsidRPr="0055662E">
              <w:rPr>
                <w:rFonts w:ascii="Times New Roman" w:hAnsi="Times New Roman" w:cs="Times New Roman"/>
                <w:b/>
                <w:bCs/>
                <w:color w:val="000000" w:themeColor="text1"/>
                <w:sz w:val="24"/>
                <w:szCs w:val="24"/>
              </w:rPr>
              <w:t xml:space="preserve">[II.1a. </w:t>
            </w:r>
            <w:proofErr w:type="spellStart"/>
            <w:r w:rsidRPr="0055662E">
              <w:rPr>
                <w:rFonts w:ascii="Times New Roman" w:hAnsi="Times New Roman" w:cs="Times New Roman"/>
                <w:b/>
                <w:bCs/>
                <w:color w:val="000000" w:themeColor="text1"/>
                <w:sz w:val="24"/>
                <w:szCs w:val="24"/>
              </w:rPr>
              <w:t>Atestare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în</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ceea</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ce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privește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Regulame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ntul</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delegat</w:t>
            </w:r>
            <w:proofErr w:type="spellEnd"/>
            <w:r w:rsidRPr="0055662E">
              <w:rPr>
                <w:rFonts w:ascii="Times New Roman" w:hAnsi="Times New Roman" w:cs="Times New Roman"/>
                <w:b/>
                <w:bCs/>
                <w:color w:val="000000" w:themeColor="text1"/>
                <w:sz w:val="24"/>
                <w:szCs w:val="24"/>
              </w:rPr>
              <w:t xml:space="preserve"> (UE) 2023/905 al </w:t>
            </w:r>
            <w:proofErr w:type="spellStart"/>
            <w:r w:rsidRPr="0055662E">
              <w:rPr>
                <w:rFonts w:ascii="Times New Roman" w:hAnsi="Times New Roman" w:cs="Times New Roman"/>
                <w:b/>
                <w:bCs/>
                <w:color w:val="000000" w:themeColor="text1"/>
                <w:sz w:val="24"/>
                <w:szCs w:val="24"/>
              </w:rPr>
              <w:t>Comisiei</w:t>
            </w:r>
            <w:proofErr w:type="spellEnd"/>
            <w:r w:rsidRPr="0055662E">
              <w:rPr>
                <w:rFonts w:ascii="Times New Roman" w:hAnsi="Times New Roman" w:cs="Times New Roman"/>
                <w:color w:val="000000" w:themeColor="text1"/>
                <w:sz w:val="24"/>
                <w:szCs w:val="24"/>
              </w:rPr>
              <w:t xml:space="preserve"> </w:t>
            </w:r>
          </w:p>
          <w:p w14:paraId="7C4BFD07" w14:textId="534AB1B8" w:rsidR="0055662E" w:rsidRPr="00076A8D" w:rsidRDefault="0055662E" w:rsidP="001F1C42">
            <w:pPr>
              <w:spacing w:before="100" w:beforeAutospacing="1" w:after="100" w:afterAutospacing="1"/>
              <w:rPr>
                <w:rFonts w:ascii="Times New Roman" w:hAnsi="Times New Roman" w:cs="Times New Roman"/>
                <w:color w:val="000000" w:themeColor="text1"/>
                <w:sz w:val="24"/>
                <w:szCs w:val="24"/>
                <w:lang w:val="ro-RO"/>
              </w:rPr>
            </w:pPr>
            <w:proofErr w:type="spellStart"/>
            <w:r w:rsidRPr="0055662E">
              <w:rPr>
                <w:rFonts w:ascii="Times New Roman" w:hAnsi="Times New Roman" w:cs="Times New Roman"/>
                <w:color w:val="000000" w:themeColor="text1"/>
                <w:sz w:val="24"/>
                <w:szCs w:val="24"/>
              </w:rPr>
              <w:t>Subsemnatul</w:t>
            </w:r>
            <w:proofErr w:type="spellEnd"/>
            <w:r w:rsidRPr="0055662E">
              <w:rPr>
                <w:rFonts w:ascii="Times New Roman" w:hAnsi="Times New Roman" w:cs="Times New Roman"/>
                <w:color w:val="000000" w:themeColor="text1"/>
                <w:sz w:val="24"/>
                <w:szCs w:val="24"/>
              </w:rPr>
              <w:t xml:space="preserve">, medic </w:t>
            </w:r>
            <w:proofErr w:type="spellStart"/>
            <w:r w:rsidRPr="0055662E">
              <w:rPr>
                <w:rFonts w:ascii="Times New Roman" w:hAnsi="Times New Roman" w:cs="Times New Roman"/>
                <w:color w:val="000000" w:themeColor="text1"/>
                <w:sz w:val="24"/>
                <w:szCs w:val="24"/>
              </w:rPr>
              <w:t>veterinar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oficial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declar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am </w:t>
            </w:r>
            <w:proofErr w:type="spellStart"/>
            <w:r w:rsidRPr="0055662E">
              <w:rPr>
                <w:rFonts w:ascii="Times New Roman" w:hAnsi="Times New Roman" w:cs="Times New Roman"/>
                <w:color w:val="000000" w:themeColor="text1"/>
                <w:sz w:val="24"/>
                <w:szCs w:val="24"/>
              </w:rPr>
              <w:t>luat</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cunoștință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cerințele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relevante</w:t>
            </w:r>
            <w:proofErr w:type="spellEnd"/>
            <w:r w:rsidRPr="0055662E">
              <w:rPr>
                <w:rFonts w:ascii="Times New Roman" w:hAnsi="Times New Roman" w:cs="Times New Roman"/>
                <w:color w:val="000000" w:themeColor="text1"/>
                <w:sz w:val="24"/>
                <w:szCs w:val="24"/>
              </w:rPr>
              <w:t xml:space="preserve">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(UE) 2019/6 al </w:t>
            </w:r>
            <w:proofErr w:type="spellStart"/>
            <w:r w:rsidRPr="0055662E">
              <w:rPr>
                <w:rFonts w:ascii="Times New Roman" w:hAnsi="Times New Roman" w:cs="Times New Roman"/>
                <w:color w:val="000000" w:themeColor="text1"/>
                <w:sz w:val="24"/>
                <w:szCs w:val="24"/>
              </w:rPr>
              <w:t>Parlamentului</w:t>
            </w:r>
            <w:proofErr w:type="spellEnd"/>
            <w:r w:rsidRPr="0055662E">
              <w:rPr>
                <w:rFonts w:ascii="Times New Roman" w:hAnsi="Times New Roman" w:cs="Times New Roman"/>
                <w:color w:val="000000" w:themeColor="text1"/>
                <w:sz w:val="24"/>
                <w:szCs w:val="24"/>
              </w:rPr>
              <w:t xml:space="preserve"> European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al </w:t>
            </w:r>
            <w:proofErr w:type="spellStart"/>
            <w:r w:rsidRPr="0055662E">
              <w:rPr>
                <w:rFonts w:ascii="Times New Roman" w:hAnsi="Times New Roman" w:cs="Times New Roman"/>
                <w:color w:val="000000" w:themeColor="text1"/>
                <w:sz w:val="24"/>
                <w:szCs w:val="24"/>
              </w:rPr>
              <w:t>Consiliului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delegat</w:t>
            </w:r>
            <w:proofErr w:type="spellEnd"/>
            <w:r w:rsidRPr="0055662E">
              <w:rPr>
                <w:rFonts w:ascii="Times New Roman" w:hAnsi="Times New Roman" w:cs="Times New Roman"/>
                <w:color w:val="000000" w:themeColor="text1"/>
                <w:sz w:val="24"/>
                <w:szCs w:val="24"/>
              </w:rPr>
              <w:t xml:space="preserve"> (UE) 2023/905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certific</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prin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prezenta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ouăle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descrise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partea</w:t>
            </w:r>
            <w:proofErr w:type="spellEnd"/>
            <w:r w:rsidRPr="0055662E">
              <w:rPr>
                <w:rFonts w:ascii="Times New Roman" w:hAnsi="Times New Roman" w:cs="Times New Roman"/>
                <w:color w:val="000000" w:themeColor="text1"/>
                <w:sz w:val="24"/>
                <w:szCs w:val="24"/>
              </w:rPr>
              <w:t xml:space="preserve"> I au </w:t>
            </w:r>
            <w:proofErr w:type="spellStart"/>
            <w:r w:rsidRPr="0055662E">
              <w:rPr>
                <w:rFonts w:ascii="Times New Roman" w:hAnsi="Times New Roman" w:cs="Times New Roman"/>
                <w:color w:val="000000" w:themeColor="text1"/>
                <w:sz w:val="24"/>
                <w:szCs w:val="24"/>
              </w:rPr>
              <w:t>fost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produse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conformitate</w:t>
            </w:r>
            <w:proofErr w:type="spellEnd"/>
            <w:r w:rsidRPr="0055662E">
              <w:rPr>
                <w:rFonts w:ascii="Times New Roman" w:hAnsi="Times New Roman" w:cs="Times New Roman"/>
                <w:color w:val="000000" w:themeColor="text1"/>
                <w:sz w:val="24"/>
                <w:szCs w:val="24"/>
              </w:rPr>
              <w:t xml:space="preserve"> cu </w:t>
            </w:r>
            <w:proofErr w:type="spellStart"/>
            <w:r w:rsidRPr="0055662E">
              <w:rPr>
                <w:rFonts w:ascii="Times New Roman" w:hAnsi="Times New Roman" w:cs="Times New Roman"/>
                <w:color w:val="000000" w:themeColor="text1"/>
                <w:sz w:val="24"/>
                <w:szCs w:val="24"/>
              </w:rPr>
              <w:t>respectivele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cerințe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particular,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efectivelor</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găini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ouătoare</w:t>
            </w:r>
            <w:proofErr w:type="spellEnd"/>
            <w:r w:rsidRPr="0055662E">
              <w:rPr>
                <w:rFonts w:ascii="Times New Roman" w:hAnsi="Times New Roman" w:cs="Times New Roman"/>
                <w:color w:val="000000" w:themeColor="text1"/>
                <w:sz w:val="24"/>
                <w:szCs w:val="24"/>
              </w:rPr>
              <w:t xml:space="preserve"> de la care au </w:t>
            </w:r>
            <w:proofErr w:type="spellStart"/>
            <w:r w:rsidRPr="0055662E">
              <w:rPr>
                <w:rFonts w:ascii="Times New Roman" w:hAnsi="Times New Roman" w:cs="Times New Roman"/>
                <w:color w:val="000000" w:themeColor="text1"/>
                <w:sz w:val="24"/>
                <w:szCs w:val="24"/>
              </w:rPr>
              <w:t>fost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obținute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ouăle</w:t>
            </w:r>
            <w:proofErr w:type="spellEnd"/>
            <w:r w:rsidRPr="0055662E">
              <w:rPr>
                <w:rFonts w:ascii="Times New Roman" w:hAnsi="Times New Roman" w:cs="Times New Roman"/>
                <w:color w:val="000000" w:themeColor="text1"/>
                <w:sz w:val="24"/>
                <w:szCs w:val="24"/>
              </w:rPr>
              <w:t xml:space="preserve"> nu li s-au </w:t>
            </w:r>
            <w:proofErr w:type="spellStart"/>
            <w:r w:rsidRPr="0055662E">
              <w:rPr>
                <w:rFonts w:ascii="Times New Roman" w:hAnsi="Times New Roman" w:cs="Times New Roman"/>
                <w:color w:val="000000" w:themeColor="text1"/>
                <w:sz w:val="24"/>
                <w:szCs w:val="24"/>
              </w:rPr>
              <w:t>administrat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medicamente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pentru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stimularea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creșterii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creșterea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producției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medicamente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w:t>
            </w:r>
            <w:proofErr w:type="spellEnd"/>
            <w:r w:rsidRPr="0055662E">
              <w:rPr>
                <w:rFonts w:ascii="Times New Roman" w:hAnsi="Times New Roman" w:cs="Times New Roman"/>
                <w:color w:val="000000" w:themeColor="text1"/>
                <w:sz w:val="24"/>
                <w:szCs w:val="24"/>
              </w:rPr>
              <w:t xml:space="preserve"> care </w:t>
            </w:r>
            <w:proofErr w:type="spellStart"/>
            <w:r w:rsidRPr="0055662E">
              <w:rPr>
                <w:rFonts w:ascii="Times New Roman" w:hAnsi="Times New Roman" w:cs="Times New Roman"/>
                <w:color w:val="000000" w:themeColor="text1"/>
                <w:sz w:val="24"/>
                <w:szCs w:val="24"/>
              </w:rPr>
              <w:t>conțin</w:t>
            </w:r>
            <w:proofErr w:type="spellEnd"/>
            <w:r w:rsidRPr="0055662E">
              <w:rPr>
                <w:rFonts w:ascii="Times New Roman" w:hAnsi="Times New Roman" w:cs="Times New Roman"/>
                <w:color w:val="000000" w:themeColor="text1"/>
                <w:sz w:val="24"/>
                <w:szCs w:val="24"/>
              </w:rPr>
              <w:t xml:space="preserve"> un </w:t>
            </w:r>
            <w:proofErr w:type="spellStart"/>
            <w:r w:rsidRPr="0055662E">
              <w:rPr>
                <w:rFonts w:ascii="Times New Roman" w:hAnsi="Times New Roman" w:cs="Times New Roman"/>
                <w:color w:val="000000" w:themeColor="text1"/>
                <w:sz w:val="24"/>
                <w:szCs w:val="24"/>
              </w:rPr>
              <w:t>antimicrobian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inclus</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lista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antimicrobienelor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rezervate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pentru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tratamentul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anumitor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infecții</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oameni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prevăzută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punere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aplicare</w:t>
            </w:r>
            <w:proofErr w:type="spellEnd"/>
            <w:r w:rsidRPr="0055662E">
              <w:rPr>
                <w:rFonts w:ascii="Times New Roman" w:hAnsi="Times New Roman" w:cs="Times New Roman"/>
                <w:color w:val="000000" w:themeColor="text1"/>
                <w:sz w:val="24"/>
                <w:szCs w:val="24"/>
              </w:rPr>
              <w:t xml:space="preserve"> (UE) 2022/1255 al </w:t>
            </w:r>
            <w:proofErr w:type="spellStart"/>
            <w:r w:rsidRPr="0055662E">
              <w:rPr>
                <w:rFonts w:ascii="Times New Roman" w:hAnsi="Times New Roman" w:cs="Times New Roman"/>
                <w:color w:val="000000" w:themeColor="text1"/>
                <w:sz w:val="24"/>
                <w:szCs w:val="24"/>
              </w:rPr>
              <w:t>Comisiei</w:t>
            </w:r>
            <w:proofErr w:type="spellEnd"/>
            <w:r w:rsidR="00A402BB">
              <w:rPr>
                <w:rFonts w:ascii="Times New Roman" w:hAnsi="Times New Roman" w:cs="Times New Roman"/>
                <w:color w:val="000000" w:themeColor="text1"/>
                <w:sz w:val="24"/>
                <w:szCs w:val="24"/>
              </w:rPr>
              <w:t xml:space="preserve"> </w:t>
            </w:r>
            <w:r w:rsidR="00A402BB" w:rsidRPr="005424BD">
              <w:rPr>
                <w:rFonts w:ascii="Times New Roman" w:hAnsi="Times New Roman" w:cs="Times New Roman"/>
                <w:color w:val="000000" w:themeColor="text1"/>
                <w:sz w:val="24"/>
                <w:szCs w:val="24"/>
              </w:rPr>
              <w:t>(</w:t>
            </w:r>
            <w:r w:rsidR="00A402BB" w:rsidRPr="005424BD">
              <w:rPr>
                <w:rFonts w:ascii="Times New Roman" w:hAnsi="Times New Roman" w:cs="Times New Roman"/>
                <w:b/>
                <w:bCs/>
                <w:color w:val="000000" w:themeColor="text1"/>
                <w:sz w:val="24"/>
                <w:szCs w:val="24"/>
                <w:lang w:val="ro-RO"/>
              </w:rPr>
              <w:t>Ordin ANSA</w:t>
            </w:r>
            <w:r w:rsidR="00A402BB" w:rsidRPr="00055366">
              <w:rPr>
                <w:rFonts w:ascii="Times New Roman" w:hAnsi="Times New Roman" w:cs="Times New Roman"/>
                <w:color w:val="000000"/>
                <w:sz w:val="24"/>
                <w:szCs w:val="24"/>
                <w:lang w:val="ro-RO"/>
              </w:rPr>
              <w:t xml:space="preserve"> </w:t>
            </w:r>
            <w:r w:rsidR="00A402BB" w:rsidRPr="00055366">
              <w:rPr>
                <w:rFonts w:ascii="Times New Roman" w:hAnsi="Times New Roman" w:cs="Times New Roman"/>
                <w:b/>
                <w:bCs/>
                <w:color w:val="000000"/>
                <w:sz w:val="24"/>
                <w:szCs w:val="24"/>
                <w:lang w:val="ro-RO"/>
              </w:rPr>
              <w:t>nr. 232/2025</w:t>
            </w:r>
            <w:r w:rsidR="00A402BB" w:rsidRPr="005424BD">
              <w:rPr>
                <w:rFonts w:ascii="Times New Roman" w:hAnsi="Times New Roman" w:cs="Times New Roman"/>
                <w:color w:val="000000"/>
                <w:sz w:val="24"/>
                <w:szCs w:val="24"/>
                <w:lang w:val="ro-RO"/>
              </w:rPr>
              <w:t>)</w:t>
            </w:r>
            <w:r w:rsidR="00A402BB">
              <w:rPr>
                <w:rFonts w:ascii="Times New Roman" w:hAnsi="Times New Roman" w:cs="Times New Roman"/>
                <w:color w:val="000000"/>
                <w:sz w:val="24"/>
                <w:szCs w:val="24"/>
                <w:lang w:val="ro-RO"/>
              </w:rPr>
              <w:t>,</w:t>
            </w:r>
            <w:r w:rsidR="00A402BB" w:rsidRPr="005424BD">
              <w:rPr>
                <w:rFonts w:ascii="Times New Roman" w:eastAsiaTheme="minorHAnsi" w:hAnsi="Times New Roman" w:cs="Times New Roman"/>
                <w:color w:val="000000" w:themeColor="text1"/>
                <w:sz w:val="24"/>
                <w:szCs w:val="24"/>
              </w:rPr>
              <w:t xml:space="preserve"> </w:t>
            </w:r>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astfel</w:t>
            </w:r>
            <w:proofErr w:type="spellEnd"/>
            <w:r w:rsidRPr="0055662E">
              <w:rPr>
                <w:rFonts w:ascii="Times New Roman" w:hAnsi="Times New Roman" w:cs="Times New Roman"/>
                <w:color w:val="000000" w:themeColor="text1"/>
                <w:sz w:val="24"/>
                <w:szCs w:val="24"/>
              </w:rPr>
              <w:t xml:space="preserve"> cum se </w:t>
            </w:r>
            <w:proofErr w:type="spellStart"/>
            <w:r w:rsidRPr="0055662E">
              <w:rPr>
                <w:rFonts w:ascii="Times New Roman" w:hAnsi="Times New Roman" w:cs="Times New Roman"/>
                <w:color w:val="000000" w:themeColor="text1"/>
                <w:sz w:val="24"/>
                <w:szCs w:val="24"/>
              </w:rPr>
              <w:t>prevede</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articolul</w:t>
            </w:r>
            <w:proofErr w:type="spellEnd"/>
            <w:r w:rsidRPr="0055662E">
              <w:rPr>
                <w:rFonts w:ascii="Times New Roman" w:hAnsi="Times New Roman" w:cs="Times New Roman"/>
                <w:color w:val="000000" w:themeColor="text1"/>
                <w:sz w:val="24"/>
                <w:szCs w:val="24"/>
              </w:rPr>
              <w:t xml:space="preserve"> 3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delegat</w:t>
            </w:r>
            <w:proofErr w:type="spellEnd"/>
            <w:r w:rsidRPr="0055662E">
              <w:rPr>
                <w:rFonts w:ascii="Times New Roman" w:hAnsi="Times New Roman" w:cs="Times New Roman"/>
                <w:color w:val="000000" w:themeColor="text1"/>
                <w:sz w:val="24"/>
                <w:szCs w:val="24"/>
              </w:rPr>
              <w:t xml:space="preserve"> (UE) 2023/905, precum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provin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dintr</w:t>
            </w:r>
            <w:proofErr w:type="spellEnd"/>
            <w:r w:rsidRPr="0055662E">
              <w:rPr>
                <w:rFonts w:ascii="Times New Roman" w:hAnsi="Times New Roman" w:cs="Times New Roman"/>
                <w:color w:val="000000" w:themeColor="text1"/>
                <w:sz w:val="24"/>
                <w:szCs w:val="24"/>
              </w:rPr>
              <w:t xml:space="preserve">-o </w:t>
            </w:r>
            <w:proofErr w:type="spellStart"/>
            <w:r w:rsidRPr="0055662E">
              <w:rPr>
                <w:rFonts w:ascii="Times New Roman" w:hAnsi="Times New Roman" w:cs="Times New Roman"/>
                <w:color w:val="000000" w:themeColor="text1"/>
                <w:sz w:val="24"/>
                <w:szCs w:val="24"/>
              </w:rPr>
              <w:t>țară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terță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dintr</w:t>
            </w:r>
            <w:proofErr w:type="spellEnd"/>
            <w:r w:rsidRPr="0055662E">
              <w:rPr>
                <w:rFonts w:ascii="Times New Roman" w:hAnsi="Times New Roman" w:cs="Times New Roman"/>
                <w:color w:val="000000" w:themeColor="text1"/>
                <w:sz w:val="24"/>
                <w:szCs w:val="24"/>
              </w:rPr>
              <w:t xml:space="preserve">-o </w:t>
            </w:r>
            <w:proofErr w:type="spellStart"/>
            <w:r w:rsidRPr="0055662E">
              <w:rPr>
                <w:rFonts w:ascii="Times New Roman" w:hAnsi="Times New Roman" w:cs="Times New Roman"/>
                <w:color w:val="000000" w:themeColor="text1"/>
                <w:sz w:val="24"/>
                <w:szCs w:val="24"/>
              </w:rPr>
              <w:t>regiune</w:t>
            </w:r>
            <w:proofErr w:type="spellEnd"/>
            <w:r w:rsidRPr="0055662E">
              <w:rPr>
                <w:rFonts w:ascii="Times New Roman" w:hAnsi="Times New Roman" w:cs="Times New Roman"/>
                <w:color w:val="000000" w:themeColor="text1"/>
                <w:sz w:val="24"/>
                <w:szCs w:val="24"/>
              </w:rPr>
              <w:t xml:space="preserve"> a </w:t>
            </w:r>
            <w:proofErr w:type="spellStart"/>
            <w:r w:rsidRPr="0055662E">
              <w:rPr>
                <w:rFonts w:ascii="Times New Roman" w:hAnsi="Times New Roman" w:cs="Times New Roman"/>
                <w:color w:val="000000" w:themeColor="text1"/>
                <w:sz w:val="24"/>
                <w:szCs w:val="24"/>
              </w:rPr>
              <w:t>acesteia</w:t>
            </w:r>
            <w:proofErr w:type="spellEnd"/>
            <w:r w:rsidRPr="0055662E">
              <w:rPr>
                <w:rFonts w:ascii="Times New Roman" w:hAnsi="Times New Roman" w:cs="Times New Roman"/>
                <w:color w:val="000000" w:themeColor="text1"/>
                <w:sz w:val="24"/>
                <w:szCs w:val="24"/>
              </w:rPr>
              <w:t xml:space="preserve"> care </w:t>
            </w:r>
            <w:proofErr w:type="spellStart"/>
            <w:r w:rsidRPr="0055662E">
              <w:rPr>
                <w:rFonts w:ascii="Times New Roman" w:hAnsi="Times New Roman" w:cs="Times New Roman"/>
                <w:color w:val="000000" w:themeColor="text1"/>
                <w:sz w:val="24"/>
                <w:szCs w:val="24"/>
              </w:rPr>
              <w:t>figurează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anexa</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punere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aplicare</w:t>
            </w:r>
            <w:proofErr w:type="spellEnd"/>
            <w:r w:rsidRPr="0055662E">
              <w:rPr>
                <w:rFonts w:ascii="Times New Roman" w:hAnsi="Times New Roman" w:cs="Times New Roman"/>
                <w:color w:val="000000" w:themeColor="text1"/>
                <w:sz w:val="24"/>
                <w:szCs w:val="24"/>
              </w:rPr>
              <w:t xml:space="preserve"> (UE) 2024/2598 al </w:t>
            </w:r>
            <w:proofErr w:type="spellStart"/>
            <w:r w:rsidRPr="0055662E">
              <w:rPr>
                <w:rFonts w:ascii="Times New Roman" w:hAnsi="Times New Roman" w:cs="Times New Roman"/>
                <w:color w:val="000000" w:themeColor="text1"/>
                <w:sz w:val="24"/>
                <w:szCs w:val="24"/>
              </w:rPr>
              <w:t>Comisiei</w:t>
            </w:r>
            <w:proofErr w:type="spellEnd"/>
            <w:r w:rsidRPr="0055662E">
              <w:rPr>
                <w:rFonts w:ascii="Times New Roman" w:hAnsi="Times New Roman" w:cs="Times New Roman"/>
                <w:color w:val="000000" w:themeColor="text1"/>
                <w:sz w:val="24"/>
                <w:szCs w:val="24"/>
              </w:rPr>
              <w:t>.]</w:t>
            </w:r>
          </w:p>
          <w:p w14:paraId="4EB6C9CE"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p>
          <w:p w14:paraId="5568C04C"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certific prin prezenta că ouăle descrise în partea I:</w:t>
            </w:r>
          </w:p>
          <w:p w14:paraId="2EA602FF" w14:textId="40CD0171"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provin din zona cu codul _ _ - _ _ (¹)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(a) este autorizată și enumerată în partea 1 din anexa XIV la Regulamentul de punere în aplicare (UE) 2021/404 al Comisiei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ouălor;</w:t>
            </w:r>
          </w:p>
          <w:p w14:paraId="77A1271A" w14:textId="09AE8330"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au fost obținute de la păsări care au fost ținute într-o unitate:</w:t>
            </w:r>
            <w:r w:rsidRPr="00076A8D">
              <w:rPr>
                <w:rFonts w:ascii="Times New Roman" w:hAnsi="Times New Roman" w:cs="Times New Roman"/>
                <w:color w:val="000000" w:themeColor="text1"/>
                <w:sz w:val="24"/>
                <w:szCs w:val="24"/>
                <w:lang w:val="ro-RO"/>
              </w:rPr>
              <w:br/>
              <w:t>(a) care este înregistrată de către autoritatea competentă și se află sub controlul autorității competente a țării sau a teritoriului de proveniență și care dispune de un sistem pentru menținerea și păstrarea evidențelor în conformitate cu articolul 8 din Regulamentul delegat (UE) 2020/692;</w:t>
            </w:r>
            <w:r w:rsidRPr="00076A8D">
              <w:rPr>
                <w:rFonts w:ascii="Times New Roman" w:hAnsi="Times New Roman" w:cs="Times New Roman"/>
                <w:color w:val="000000" w:themeColor="text1"/>
                <w:sz w:val="24"/>
                <w:szCs w:val="24"/>
                <w:lang w:val="ro-RO"/>
              </w:rPr>
              <w:br/>
              <w:t>(b) care este supusă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care, în momentul colectării ouălor, nu au făcut obiectul unor măsuri naționale de restricționare din motive de sănătate animală, inclusiv pentru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(d) în care, în ultimele 30 de zile anterioare datei colectării ouălor și până la data eliberării prezentului certificat de sănătate animală/oficial, nu a apărut niciun focar de gripă aviară înalt patogenă sau de infecție cu virusul bolii de Newcastle;</w:t>
            </w:r>
            <w:r w:rsidRPr="00076A8D">
              <w:rPr>
                <w:rFonts w:ascii="Times New Roman" w:hAnsi="Times New Roman" w:cs="Times New Roman"/>
                <w:color w:val="000000" w:themeColor="text1"/>
                <w:sz w:val="24"/>
                <w:szCs w:val="24"/>
                <w:lang w:val="ro-RO"/>
              </w:rPr>
              <w:br/>
              <w:t>(e) în care și în jurul căreia, pe o rază de 10 km, inclusiv teritoriul unei țări învecinate, după caz, nu a existat niciun focar de gripă aviară înalt patogenă sau de infecție cu virusul bolii de Newcastle cel puțin 30 de zile înainte de data colectării ouălor;</w:t>
            </w:r>
          </w:p>
          <w:p w14:paraId="7C661391"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au fost obținute de la păsări care nu au prezentat niciun simptom de boli transmisibile la data colectării ouălor;</w:t>
            </w:r>
          </w:p>
          <w:p w14:paraId="73099D14"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au fost colectate la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sau între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(²);</w:t>
            </w:r>
          </w:p>
          <w:p w14:paraId="5F2F2A7A" w14:textId="3EA99AF0"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II.2.5.</w:t>
            </w:r>
            <w:r w:rsidRPr="00076A8D">
              <w:rPr>
                <w:rFonts w:ascii="Times New Roman" w:hAnsi="Times New Roman" w:cs="Times New Roman"/>
                <w:color w:val="000000" w:themeColor="text1"/>
                <w:sz w:val="24"/>
                <w:szCs w:val="24"/>
                <w:lang w:val="ro-RO"/>
              </w:rPr>
              <w:t xml:space="preserve"> sunt expediate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(a) într-un mijloc de transport proiectat, construit și întreținut astfel încât statutul sanitar al ouălor să nu fie compromis în timpul transportului de la locul de origine către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(b) separate de păsări și produse de origine animală care nu îndeplinesc cerințele relevante de sănătate animală pentru intrarea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prevăzute în Regulamentul delegat (UE) 2020/692.</w:t>
            </w:r>
          </w:p>
          <w:p w14:paraId="2F7D69C8" w14:textId="77777777" w:rsidR="001F1C42" w:rsidRPr="00076A8D" w:rsidRDefault="001F1C42" w:rsidP="001F1C42">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794FE0DD"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08727BDE" w14:textId="32C6266B"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ouălor pentru consum uman, inclusiv atunci când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acestor produse.</w:t>
            </w:r>
          </w:p>
          <w:p w14:paraId="2B06B79C"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344F3D84" w14:textId="77777777" w:rsidR="001F1C42" w:rsidRPr="00076A8D" w:rsidRDefault="001F1C42" w:rsidP="001F1C42">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EF7D2BC"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XIX la Regulamentul de punere în aplicare (UE) 2021/404.</w:t>
            </w:r>
          </w:p>
          <w:p w14:paraId="645C51B5"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Denumirea, adresa și numărul de autorizare ale unităților de expediere.</w:t>
            </w:r>
          </w:p>
          <w:p w14:paraId="44B77DAC"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menționează numărul/numerele de înmatriculare ale vagoanelor feroviare și camioanelor, numele navelor și numărul de zbor al avionului, dacă se cunoaște. În cazul în care transportul se efectuează în containere, în caseta I.19 se precizează numărul de înregistrare și, după caz, seria numerică a sigiliului.</w:t>
            </w:r>
          </w:p>
          <w:p w14:paraId="4E5CFF0F"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p>
          <w:p w14:paraId="1D017B06" w14:textId="0949B8E1" w:rsidR="001F1C42" w:rsidRPr="00076A8D" w:rsidRDefault="001F1C42" w:rsidP="00712F02">
            <w:pPr>
              <w:numPr>
                <w:ilvl w:val="0"/>
                <w:numId w:val="2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următoarea rubrică: 04.07.</w:t>
            </w:r>
          </w:p>
          <w:p w14:paraId="5CD95671" w14:textId="77777777" w:rsidR="001F1C42" w:rsidRPr="00076A8D" w:rsidRDefault="001F1C42" w:rsidP="001F1C42">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18D60EE9"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Codul zonei, astfel cum figurează în coloana 2 din tabelul din partea 1 a anexei XIX la Regulamentul de punere în aplicare (UE) 2021/404.</w:t>
            </w:r>
          </w:p>
          <w:p w14:paraId="6706BCA9" w14:textId="2CA3B30D"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(2) Aceste ouă sunt autorizate să intre în</w:t>
            </w:r>
            <w:r w:rsidR="00776C67"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 xml:space="preserve">numai în cazul în care data sau datele colectării ouălor sunt după data autorizației zonei descrise la punctul II.2.1.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ouălor, sau o dată în timpul unei perioade în care măsurile restrictive privind sănătatea animalelor luate de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ouă din această zonă, sau în timpul unei perioade în care autorizația acestei zone pentru introducerea în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unor astfel de produse nu era suspendată.</w:t>
            </w:r>
          </w:p>
          <w:p w14:paraId="08808C32" w14:textId="77777777" w:rsidR="001F1C42" w:rsidRPr="00076A8D" w:rsidRDefault="001F1C42" w:rsidP="001F1C4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(3) Se elimină în cazul în care transportul nu este destinat intrării în Suedia, Finlanda sau Danemarca.</w:t>
            </w:r>
          </w:p>
          <w:p w14:paraId="7A4FEA82" w14:textId="77777777" w:rsidR="00B568B0" w:rsidRPr="00076A8D" w:rsidRDefault="00B568B0" w:rsidP="00E86B11">
            <w:pPr>
              <w:spacing w:before="100" w:beforeAutospacing="1" w:after="100" w:afterAutospacing="1"/>
              <w:jc w:val="both"/>
              <w:rPr>
                <w:rFonts w:ascii="Times New Roman" w:hAnsi="Times New Roman" w:cs="Times New Roman"/>
                <w:color w:val="000000" w:themeColor="text1"/>
                <w:sz w:val="20"/>
                <w:szCs w:val="20"/>
                <w:lang w:val="ro-RO"/>
              </w:rPr>
            </w:pPr>
          </w:p>
          <w:p w14:paraId="66E482F9" w14:textId="77777777" w:rsidR="00B568B0" w:rsidRPr="00076A8D" w:rsidRDefault="00B568B0" w:rsidP="00E86B11">
            <w:pPr>
              <w:spacing w:before="100" w:beforeAutospacing="1" w:after="100" w:afterAutospacing="1"/>
              <w:rPr>
                <w:rFonts w:ascii="Times New Roman" w:hAnsi="Times New Roman" w:cs="Times New Roman"/>
                <w:b/>
                <w:bCs/>
                <w:color w:val="000000" w:themeColor="text1"/>
                <w:sz w:val="20"/>
                <w:szCs w:val="20"/>
                <w:lang w:val="ro-RO"/>
              </w:rPr>
            </w:pPr>
          </w:p>
          <w:p w14:paraId="67816D23"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B44BA05"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6A137A5"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1E08916"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DF7EA29"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7ADEE036" w14:textId="77777777" w:rsidR="00B568B0" w:rsidRPr="00076A8D" w:rsidRDefault="00B568B0"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75B67F0"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AC47AB8" w14:textId="65C2CC27"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2</w:t>
      </w:r>
      <w:r w:rsidR="00A32184" w:rsidRPr="00076A8D">
        <w:rPr>
          <w:rFonts w:ascii="Times New Roman" w:hAnsi="Times New Roman" w:cs="Times New Roman"/>
          <w:i/>
          <w:iCs/>
          <w:color w:val="000000" w:themeColor="text1"/>
          <w:sz w:val="24"/>
          <w:szCs w:val="24"/>
          <w:lang w:val="ro-RO" w:eastAsia="en-GB"/>
        </w:rPr>
        <w:t>6</w:t>
      </w:r>
    </w:p>
    <w:p w14:paraId="6214E2E2"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5650D8F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6A1101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BF231D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56E107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5A79A00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7EA974B" w14:textId="06FC4838" w:rsidR="001F1C42" w:rsidRPr="00076A8D" w:rsidRDefault="001F1C42"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DIN OUĂ DESTINATE CONSUMULUI UMAN (MODEL EP)</w:t>
      </w:r>
    </w:p>
    <w:p w14:paraId="5FBCBC32" w14:textId="77777777" w:rsidR="001F1C42" w:rsidRPr="00076A8D" w:rsidRDefault="001F1C42" w:rsidP="001F1C4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9740794" w14:textId="77777777" w:rsidTr="00E86B11">
        <w:trPr>
          <w:trHeight w:val="280"/>
        </w:trPr>
        <w:tc>
          <w:tcPr>
            <w:tcW w:w="5051" w:type="dxa"/>
            <w:gridSpan w:val="2"/>
          </w:tcPr>
          <w:p w14:paraId="668CC186"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0E91915" w14:textId="77777777" w:rsidR="001F1C42" w:rsidRPr="00076A8D" w:rsidRDefault="001F1C42"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A8E9F93" w14:textId="77777777" w:rsidTr="00E86B11">
        <w:trPr>
          <w:trHeight w:val="277"/>
        </w:trPr>
        <w:tc>
          <w:tcPr>
            <w:tcW w:w="484" w:type="dxa"/>
            <w:vMerge w:val="restart"/>
          </w:tcPr>
          <w:p w14:paraId="0353A783" w14:textId="4D969534" w:rsidR="001F1C42"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BD2DC78" wp14:editId="58BFB52E">
                      <wp:extent cx="140335" cy="1903730"/>
                      <wp:effectExtent l="0" t="588010" r="44450" b="3810"/>
                      <wp:docPr id="10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02"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D729" w14:textId="77777777" w:rsidR="006A74C9" w:rsidRPr="00855042" w:rsidRDefault="006A74C9" w:rsidP="001F1C42">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03"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5452" w14:textId="77777777" w:rsidR="006A74C9" w:rsidRDefault="006A74C9" w:rsidP="001F1C42">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BD2DC78" id="Group 122" o:spid="_x0000_s1059"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">
                      <v:rect id="Rectangle 291" o:spid="_x0000_s1060"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" filled="f" stroked="f">
                        <v:textbox style="layout-flow:vertical;mso-layout-flow-alt:bottom-to-top" inset="0,0,0,0">
                          <w:txbxContent>
                            <w:p w14:paraId="4360D729" w14:textId="77777777" w:rsidR="006A74C9" w:rsidRPr="00855042" w:rsidRDefault="006A74C9" w:rsidP="001F1C42">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61"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14305452" w14:textId="77777777" w:rsidR="006A74C9" w:rsidRDefault="006A74C9" w:rsidP="001F1C42">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3B4E11E6" w14:textId="77777777" w:rsidR="001F1C42" w:rsidRPr="00076A8D" w:rsidRDefault="001F1C42"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D117F12" w14:textId="77777777" w:rsidR="001F1C42" w:rsidRPr="00076A8D" w:rsidRDefault="001F1C42"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344B033" w14:textId="77777777" w:rsidR="001F1C42" w:rsidRPr="00076A8D" w:rsidRDefault="001F1C42"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D288C7C" w14:textId="77777777" w:rsidR="001F1C42" w:rsidRPr="00076A8D" w:rsidRDefault="001F1C42"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7A269D4"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2CC2E2BA" w14:textId="77777777" w:rsidR="001F1C42" w:rsidRPr="00076A8D" w:rsidRDefault="001F1C42"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B80C506" w14:textId="77777777" w:rsidR="001F1C42" w:rsidRPr="00076A8D" w:rsidRDefault="001F1C42"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6134DA6" w14:textId="77777777" w:rsidR="001F1C42" w:rsidRPr="00076A8D" w:rsidRDefault="001F1C42"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4D96A44F" w14:textId="77777777" w:rsidR="001F1C42" w:rsidRPr="00076A8D" w:rsidRDefault="001F1C42"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72A3DB9" w14:textId="77777777" w:rsidR="001F1C42" w:rsidRPr="00076A8D" w:rsidRDefault="001F1C42"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83BF58F" w14:textId="77777777" w:rsidTr="00E86B11">
        <w:trPr>
          <w:trHeight w:val="280"/>
        </w:trPr>
        <w:tc>
          <w:tcPr>
            <w:tcW w:w="484" w:type="dxa"/>
            <w:vMerge/>
          </w:tcPr>
          <w:p w14:paraId="6C8C9B2C"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vMerge/>
          </w:tcPr>
          <w:p w14:paraId="6929DFD7" w14:textId="77777777" w:rsidR="001F1C42" w:rsidRPr="00076A8D" w:rsidRDefault="001F1C42" w:rsidP="00E86B11">
            <w:pPr>
              <w:rPr>
                <w:rFonts w:ascii="Times New Roman" w:eastAsia="Calibri" w:hAnsi="Times New Roman" w:cs="Times New Roman"/>
                <w:color w:val="000000" w:themeColor="text1"/>
                <w:sz w:val="20"/>
                <w:szCs w:val="20"/>
                <w:lang w:val="ro-RO"/>
              </w:rPr>
            </w:pPr>
          </w:p>
        </w:tc>
        <w:tc>
          <w:tcPr>
            <w:tcW w:w="3280" w:type="dxa"/>
            <w:gridSpan w:val="2"/>
          </w:tcPr>
          <w:p w14:paraId="067D3ADD"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0D47D827" w14:textId="77777777" w:rsidR="001F1C42" w:rsidRPr="00076A8D" w:rsidRDefault="001F1C42" w:rsidP="00E86B11">
            <w:pPr>
              <w:rPr>
                <w:rFonts w:ascii="Times New Roman" w:eastAsia="Calibri" w:hAnsi="Times New Roman" w:cs="Times New Roman"/>
                <w:color w:val="000000" w:themeColor="text1"/>
                <w:sz w:val="20"/>
                <w:szCs w:val="20"/>
                <w:lang w:val="ro-RO"/>
              </w:rPr>
            </w:pPr>
          </w:p>
        </w:tc>
      </w:tr>
      <w:tr w:rsidR="00076A8D" w:rsidRPr="00076A8D" w14:paraId="13A55E5A" w14:textId="77777777" w:rsidTr="00E86B11">
        <w:trPr>
          <w:trHeight w:val="468"/>
        </w:trPr>
        <w:tc>
          <w:tcPr>
            <w:tcW w:w="484" w:type="dxa"/>
            <w:vMerge/>
          </w:tcPr>
          <w:p w14:paraId="4F483AED"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vMerge/>
          </w:tcPr>
          <w:p w14:paraId="210976FB" w14:textId="77777777" w:rsidR="001F1C42" w:rsidRPr="00076A8D" w:rsidRDefault="001F1C42" w:rsidP="00E86B11">
            <w:pPr>
              <w:rPr>
                <w:rFonts w:ascii="Times New Roman" w:eastAsia="Calibri" w:hAnsi="Times New Roman" w:cs="Times New Roman"/>
                <w:color w:val="000000" w:themeColor="text1"/>
                <w:sz w:val="20"/>
                <w:szCs w:val="20"/>
                <w:lang w:val="ro-RO"/>
              </w:rPr>
            </w:pPr>
          </w:p>
        </w:tc>
        <w:tc>
          <w:tcPr>
            <w:tcW w:w="3280" w:type="dxa"/>
            <w:gridSpan w:val="2"/>
          </w:tcPr>
          <w:p w14:paraId="03264FB5"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FCC8208" w14:textId="77777777" w:rsidR="001F1C42" w:rsidRPr="00076A8D" w:rsidRDefault="001F1C42" w:rsidP="00E86B11">
            <w:pPr>
              <w:rPr>
                <w:rFonts w:ascii="Times New Roman" w:eastAsia="Calibri" w:hAnsi="Times New Roman" w:cs="Times New Roman"/>
                <w:color w:val="000000" w:themeColor="text1"/>
                <w:sz w:val="20"/>
                <w:szCs w:val="20"/>
                <w:lang w:val="ro-RO"/>
              </w:rPr>
            </w:pPr>
          </w:p>
        </w:tc>
      </w:tr>
      <w:tr w:rsidR="00076A8D" w:rsidRPr="00076A8D" w14:paraId="117F08E2" w14:textId="77777777" w:rsidTr="00E86B11">
        <w:trPr>
          <w:trHeight w:val="277"/>
        </w:trPr>
        <w:tc>
          <w:tcPr>
            <w:tcW w:w="484" w:type="dxa"/>
            <w:vMerge/>
          </w:tcPr>
          <w:p w14:paraId="4A216D66"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vMerge/>
          </w:tcPr>
          <w:p w14:paraId="7F6EBF90" w14:textId="77777777" w:rsidR="001F1C42" w:rsidRPr="00076A8D" w:rsidRDefault="001F1C42" w:rsidP="00E86B11">
            <w:pPr>
              <w:rPr>
                <w:rFonts w:ascii="Times New Roman" w:eastAsia="Calibri" w:hAnsi="Times New Roman" w:cs="Times New Roman"/>
                <w:color w:val="000000" w:themeColor="text1"/>
                <w:sz w:val="20"/>
                <w:szCs w:val="20"/>
                <w:lang w:val="ro-RO"/>
              </w:rPr>
            </w:pPr>
          </w:p>
        </w:tc>
        <w:tc>
          <w:tcPr>
            <w:tcW w:w="3280" w:type="dxa"/>
            <w:gridSpan w:val="2"/>
          </w:tcPr>
          <w:p w14:paraId="56B7EB86"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68D36964" w14:textId="77777777" w:rsidR="001F1C42" w:rsidRPr="00076A8D" w:rsidRDefault="001F1C42" w:rsidP="00E86B11">
            <w:pPr>
              <w:rPr>
                <w:rFonts w:ascii="Times New Roman" w:eastAsia="Calibri" w:hAnsi="Times New Roman" w:cs="Times New Roman"/>
                <w:color w:val="000000" w:themeColor="text1"/>
                <w:sz w:val="20"/>
                <w:szCs w:val="20"/>
                <w:lang w:val="ro-RO"/>
              </w:rPr>
            </w:pPr>
          </w:p>
        </w:tc>
      </w:tr>
      <w:tr w:rsidR="00076A8D" w:rsidRPr="00076A8D" w14:paraId="765EC098" w14:textId="77777777" w:rsidTr="00E86B11">
        <w:trPr>
          <w:trHeight w:val="1449"/>
        </w:trPr>
        <w:tc>
          <w:tcPr>
            <w:tcW w:w="484" w:type="dxa"/>
            <w:vMerge/>
          </w:tcPr>
          <w:p w14:paraId="51847AA0"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tcPr>
          <w:p w14:paraId="626132A0" w14:textId="77777777" w:rsidR="001F1C42" w:rsidRPr="00076A8D" w:rsidRDefault="001F1C42"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5E0108C" w14:textId="77777777" w:rsidR="001F1C42" w:rsidRPr="00076A8D" w:rsidRDefault="001F1C42"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FE79E54" w14:textId="77777777" w:rsidR="001F1C42" w:rsidRPr="00076A8D" w:rsidRDefault="001F1C42"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3B1E3B1" w14:textId="77777777" w:rsidR="001F1C42" w:rsidRPr="00076A8D" w:rsidRDefault="001F1C42"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A78DBB6" w14:textId="77777777" w:rsidR="001F1C42" w:rsidRPr="00076A8D" w:rsidRDefault="001F1C42"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991A9DD" w14:textId="77777777" w:rsidR="001F1C42" w:rsidRPr="00076A8D" w:rsidRDefault="001F1C42"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42E4779" w14:textId="77777777" w:rsidR="001F1C42" w:rsidRPr="00076A8D" w:rsidRDefault="001F1C42"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7E78ABAB" w14:textId="77777777" w:rsidR="001F1C42" w:rsidRPr="00076A8D" w:rsidRDefault="001F1C42"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D7D9DA0" w14:textId="77777777" w:rsidTr="00E86B11">
        <w:trPr>
          <w:trHeight w:val="290"/>
        </w:trPr>
        <w:tc>
          <w:tcPr>
            <w:tcW w:w="484" w:type="dxa"/>
            <w:vMerge/>
          </w:tcPr>
          <w:p w14:paraId="2C0F82A1"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tcPr>
          <w:p w14:paraId="6A131441"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8FD0389" w14:textId="77777777" w:rsidR="001F1C42" w:rsidRPr="00076A8D" w:rsidRDefault="001F1C42"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7E76729E" w14:textId="77777777" w:rsidTr="00E86B11">
        <w:trPr>
          <w:trHeight w:val="287"/>
        </w:trPr>
        <w:tc>
          <w:tcPr>
            <w:tcW w:w="484" w:type="dxa"/>
            <w:vMerge/>
          </w:tcPr>
          <w:p w14:paraId="7714CA87"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tcPr>
          <w:p w14:paraId="73AAA137"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3F7A4B4" w14:textId="77777777" w:rsidR="001F1C42" w:rsidRPr="00076A8D" w:rsidRDefault="001F1C42"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A579BDD" w14:textId="77777777" w:rsidTr="00E86B11">
        <w:trPr>
          <w:trHeight w:val="2067"/>
        </w:trPr>
        <w:tc>
          <w:tcPr>
            <w:tcW w:w="484" w:type="dxa"/>
            <w:vMerge/>
          </w:tcPr>
          <w:p w14:paraId="21180086"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tcPr>
          <w:p w14:paraId="30D8E887" w14:textId="77777777" w:rsidR="001F1C42" w:rsidRPr="00076A8D" w:rsidRDefault="001F1C42"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C5D4056"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079ED0B"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087BBFB"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2433EC3"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8CB899F"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36B56E1"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7F0BF77"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19EE2E3F" w14:textId="77777777" w:rsidR="001F1C42" w:rsidRPr="00076A8D" w:rsidRDefault="001F1C42"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170DD95" w14:textId="77777777" w:rsidR="001F1C42" w:rsidRPr="00076A8D" w:rsidRDefault="001F1C42"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1F18DE5" w14:textId="77777777" w:rsidR="001F1C42" w:rsidRPr="00076A8D" w:rsidRDefault="001F1C42"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6ADD7231" w14:textId="77777777" w:rsidR="001F1C42" w:rsidRPr="00076A8D" w:rsidRDefault="001F1C42" w:rsidP="00E86B11">
            <w:pPr>
              <w:tabs>
                <w:tab w:val="center" w:pos="787"/>
                <w:tab w:val="center" w:pos="4052"/>
              </w:tabs>
              <w:rPr>
                <w:rFonts w:ascii="Times New Roman" w:eastAsia="Calibri" w:hAnsi="Times New Roman" w:cs="Times New Roman"/>
                <w:color w:val="000000" w:themeColor="text1"/>
                <w:sz w:val="20"/>
                <w:szCs w:val="20"/>
                <w:lang w:val="ro-RO"/>
              </w:rPr>
            </w:pPr>
          </w:p>
          <w:p w14:paraId="4C72A023" w14:textId="77777777" w:rsidR="001F1C42" w:rsidRPr="00076A8D" w:rsidRDefault="001F1C42"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64762C90" w14:textId="77777777" w:rsidR="001F1C42" w:rsidRPr="00076A8D" w:rsidRDefault="001F1C42"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249885F4" w14:textId="77777777" w:rsidR="001F1C42" w:rsidRPr="00076A8D" w:rsidRDefault="001F1C42"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61FD567" w14:textId="77777777" w:rsidTr="00E86B11">
        <w:trPr>
          <w:trHeight w:val="289"/>
        </w:trPr>
        <w:tc>
          <w:tcPr>
            <w:tcW w:w="484" w:type="dxa"/>
            <w:vMerge/>
          </w:tcPr>
          <w:p w14:paraId="5E0325EE"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tcPr>
          <w:p w14:paraId="39D30197"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6EF0C76F" w14:textId="77777777" w:rsidR="001F1C42" w:rsidRPr="00076A8D" w:rsidRDefault="001F1C42"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6A136751" w14:textId="77777777" w:rsidTr="00E86B11">
        <w:trPr>
          <w:trHeight w:val="995"/>
        </w:trPr>
        <w:tc>
          <w:tcPr>
            <w:tcW w:w="484" w:type="dxa"/>
            <w:vMerge w:val="restart"/>
          </w:tcPr>
          <w:p w14:paraId="2E4A8F6F"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vMerge w:val="restart"/>
          </w:tcPr>
          <w:p w14:paraId="7D6D65F2"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68ECDFD6" w14:textId="77777777" w:rsidR="001F1C42" w:rsidRPr="00076A8D" w:rsidRDefault="001F1C42"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6253F65F" w14:textId="77777777" w:rsidR="001F1C42" w:rsidRPr="00076A8D" w:rsidRDefault="001F1C42"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A1F8E5A" w14:textId="77777777" w:rsidR="001F1C42" w:rsidRPr="00076A8D" w:rsidRDefault="001F1C42"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37A4E57E" w14:textId="77777777" w:rsidR="001F1C42" w:rsidRPr="00076A8D" w:rsidRDefault="001F1C42" w:rsidP="00E86B11">
            <w:pPr>
              <w:ind w:left="55"/>
              <w:rPr>
                <w:rFonts w:ascii="Times New Roman" w:eastAsia="Calibri" w:hAnsi="Times New Roman" w:cs="Times New Roman"/>
                <w:color w:val="000000" w:themeColor="text1"/>
                <w:sz w:val="20"/>
                <w:szCs w:val="20"/>
                <w:lang w:val="ro-RO"/>
              </w:rPr>
            </w:pPr>
          </w:p>
          <w:p w14:paraId="4C04E199" w14:textId="77777777" w:rsidR="001F1C42" w:rsidRPr="00076A8D" w:rsidRDefault="001F1C42"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24F87B7" w14:textId="77777777" w:rsidR="001F1C42" w:rsidRPr="00076A8D" w:rsidRDefault="001F1C42"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0166F37" w14:textId="77777777" w:rsidR="001F1C42" w:rsidRPr="00076A8D" w:rsidRDefault="001F1C42" w:rsidP="00E86B11">
            <w:pPr>
              <w:ind w:left="50"/>
              <w:rPr>
                <w:rFonts w:ascii="Times New Roman" w:eastAsia="Calibri" w:hAnsi="Times New Roman" w:cs="Times New Roman"/>
                <w:color w:val="000000" w:themeColor="text1"/>
                <w:sz w:val="20"/>
                <w:szCs w:val="20"/>
                <w:lang w:val="ro-RO"/>
              </w:rPr>
            </w:pPr>
          </w:p>
          <w:p w14:paraId="27B57503" w14:textId="77777777" w:rsidR="001F1C42" w:rsidRPr="00076A8D" w:rsidRDefault="001F1C42" w:rsidP="00E86B11">
            <w:pPr>
              <w:ind w:left="26"/>
              <w:jc w:val="center"/>
              <w:rPr>
                <w:rFonts w:ascii="Times New Roman" w:eastAsia="Calibri" w:hAnsi="Times New Roman" w:cs="Times New Roman"/>
                <w:color w:val="000000" w:themeColor="text1"/>
                <w:sz w:val="24"/>
                <w:szCs w:val="24"/>
                <w:lang w:val="ro-RO"/>
              </w:rPr>
            </w:pPr>
          </w:p>
          <w:p w14:paraId="7756BA72" w14:textId="77777777" w:rsidR="001F1C42" w:rsidRPr="00076A8D" w:rsidRDefault="001F1C42"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53B96C2" w14:textId="77777777" w:rsidR="001F1C42" w:rsidRPr="00076A8D" w:rsidRDefault="001F1C42"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BFD23CB" w14:textId="77777777" w:rsidTr="00E86B11">
        <w:trPr>
          <w:trHeight w:val="1765"/>
        </w:trPr>
        <w:tc>
          <w:tcPr>
            <w:tcW w:w="484" w:type="dxa"/>
            <w:vMerge/>
          </w:tcPr>
          <w:p w14:paraId="056F7C46"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4567" w:type="dxa"/>
            <w:vMerge/>
          </w:tcPr>
          <w:p w14:paraId="20FF47D9" w14:textId="77777777" w:rsidR="001F1C42" w:rsidRPr="00076A8D" w:rsidRDefault="001F1C42"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C740F11" w14:textId="77777777" w:rsidR="001F1C42" w:rsidRPr="00076A8D" w:rsidRDefault="001F1C42"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0B730B12" w14:textId="77777777" w:rsidR="001F1C42" w:rsidRPr="00076A8D" w:rsidRDefault="001F1C42"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77C69CF" w14:textId="77777777" w:rsidR="001F1C42" w:rsidRPr="00076A8D" w:rsidRDefault="001F1C42"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5AF413D9" w14:textId="77777777" w:rsidR="001F1C42" w:rsidRPr="00076A8D" w:rsidRDefault="001F1C42" w:rsidP="00E86B11">
            <w:pPr>
              <w:tabs>
                <w:tab w:val="center" w:pos="827"/>
                <w:tab w:val="center" w:pos="3887"/>
              </w:tabs>
              <w:spacing w:after="41"/>
              <w:rPr>
                <w:rFonts w:ascii="Times New Roman" w:hAnsi="Times New Roman" w:cs="Times New Roman"/>
                <w:color w:val="000000" w:themeColor="text1"/>
                <w:sz w:val="20"/>
                <w:szCs w:val="20"/>
                <w:lang w:val="ro-RO"/>
              </w:rPr>
            </w:pPr>
          </w:p>
          <w:p w14:paraId="60AA4A04" w14:textId="77777777" w:rsidR="001F1C42" w:rsidRPr="00076A8D" w:rsidRDefault="001F1C42"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7FE661A7" w14:textId="77777777" w:rsidR="001F1C42" w:rsidRPr="00076A8D" w:rsidRDefault="001F1C42" w:rsidP="00E86B11">
            <w:pPr>
              <w:tabs>
                <w:tab w:val="center" w:pos="827"/>
                <w:tab w:val="center" w:pos="3887"/>
              </w:tabs>
              <w:spacing w:after="41"/>
              <w:rPr>
                <w:rFonts w:ascii="Times New Roman" w:hAnsi="Times New Roman" w:cs="Times New Roman"/>
                <w:color w:val="000000" w:themeColor="text1"/>
                <w:sz w:val="20"/>
                <w:szCs w:val="20"/>
                <w:lang w:val="ro-RO"/>
              </w:rPr>
            </w:pPr>
          </w:p>
          <w:p w14:paraId="443D3A94" w14:textId="77777777" w:rsidR="001F1C42" w:rsidRPr="00076A8D" w:rsidRDefault="001F1C42"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D712EF3" w14:textId="77777777" w:rsidTr="00E86B11">
        <w:trPr>
          <w:trHeight w:val="517"/>
        </w:trPr>
        <w:tc>
          <w:tcPr>
            <w:tcW w:w="484" w:type="dxa"/>
            <w:vMerge w:val="restart"/>
          </w:tcPr>
          <w:p w14:paraId="39530F65"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28257DA" w14:textId="77777777" w:rsidR="001F1C42" w:rsidRPr="00076A8D" w:rsidRDefault="001F1C42"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09393BB9" w14:textId="77777777" w:rsidTr="00E86B11">
        <w:trPr>
          <w:trHeight w:val="864"/>
        </w:trPr>
        <w:tc>
          <w:tcPr>
            <w:tcW w:w="484" w:type="dxa"/>
            <w:vMerge/>
          </w:tcPr>
          <w:p w14:paraId="1A22D135"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10867" w:type="dxa"/>
            <w:gridSpan w:val="4"/>
          </w:tcPr>
          <w:p w14:paraId="44C0A92F" w14:textId="77777777" w:rsidR="001F1C42" w:rsidRPr="00076A8D" w:rsidRDefault="001F1C42"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E273C21" w14:textId="77777777" w:rsidR="001F1C42" w:rsidRPr="00076A8D" w:rsidRDefault="001F1C42"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23A7F7A" w14:textId="77777777" w:rsidR="001F1C42" w:rsidRPr="00076A8D" w:rsidRDefault="001F1C42"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16223A0" w14:textId="77777777" w:rsidTr="00E86B11">
        <w:trPr>
          <w:trHeight w:val="433"/>
        </w:trPr>
        <w:tc>
          <w:tcPr>
            <w:tcW w:w="484" w:type="dxa"/>
            <w:vMerge/>
          </w:tcPr>
          <w:p w14:paraId="73B4D7DC"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10867" w:type="dxa"/>
            <w:gridSpan w:val="4"/>
          </w:tcPr>
          <w:p w14:paraId="7BCA00D7" w14:textId="77777777" w:rsidR="001F1C42" w:rsidRPr="00076A8D" w:rsidRDefault="001F1C42"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F8F23EE" w14:textId="77777777" w:rsidR="001F1C42" w:rsidRPr="00076A8D" w:rsidRDefault="001F1C42"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5B09789" w14:textId="77777777" w:rsidTr="00E86B11">
        <w:trPr>
          <w:trHeight w:val="427"/>
        </w:trPr>
        <w:tc>
          <w:tcPr>
            <w:tcW w:w="484" w:type="dxa"/>
            <w:vMerge/>
          </w:tcPr>
          <w:p w14:paraId="2CFD7383"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10867" w:type="dxa"/>
            <w:gridSpan w:val="4"/>
          </w:tcPr>
          <w:p w14:paraId="12453FE3" w14:textId="77777777" w:rsidR="001F1C42" w:rsidRPr="00076A8D" w:rsidRDefault="001F1C42"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8239A7D" w14:textId="77777777" w:rsidTr="00E86B11">
        <w:trPr>
          <w:trHeight w:val="516"/>
        </w:trPr>
        <w:tc>
          <w:tcPr>
            <w:tcW w:w="484" w:type="dxa"/>
            <w:vMerge/>
          </w:tcPr>
          <w:p w14:paraId="62B2171B"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52D4F12" w14:textId="77777777" w:rsidR="001F1C42" w:rsidRPr="00076A8D" w:rsidRDefault="001F1C42"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63F490C" w14:textId="2EC9DFB4" w:rsidR="001F1C42" w:rsidRPr="00076A8D" w:rsidRDefault="001F1C42"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4E20D3B" w14:textId="77777777" w:rsidR="001F1C42" w:rsidRPr="00076A8D" w:rsidRDefault="001F1C42"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F2248EE" w14:textId="77777777" w:rsidR="001F1C42" w:rsidRPr="00076A8D" w:rsidRDefault="001F1C42" w:rsidP="00E86B11">
            <w:pPr>
              <w:rPr>
                <w:rFonts w:ascii="Times New Roman" w:eastAsia="Segoe UI Symbol" w:hAnsi="Times New Roman" w:cs="Times New Roman"/>
                <w:color w:val="000000" w:themeColor="text1"/>
                <w:sz w:val="20"/>
                <w:szCs w:val="20"/>
                <w:lang w:val="ro-RO"/>
              </w:rPr>
            </w:pPr>
          </w:p>
          <w:p w14:paraId="2154AAA7" w14:textId="77777777" w:rsidR="001F1C42" w:rsidRPr="00076A8D" w:rsidRDefault="001F1C42"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7D4446C" w14:textId="77777777" w:rsidTr="00E86B11">
        <w:trPr>
          <w:trHeight w:val="316"/>
        </w:trPr>
        <w:tc>
          <w:tcPr>
            <w:tcW w:w="484" w:type="dxa"/>
            <w:vMerge/>
          </w:tcPr>
          <w:p w14:paraId="18EA94BD"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6760" w:type="dxa"/>
            <w:gridSpan w:val="2"/>
            <w:vMerge/>
          </w:tcPr>
          <w:p w14:paraId="7A58DCA4" w14:textId="77777777" w:rsidR="001F1C42" w:rsidRPr="00076A8D" w:rsidRDefault="001F1C42"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3E157272" w14:textId="77777777" w:rsidR="001F1C42" w:rsidRPr="00076A8D" w:rsidRDefault="001F1C42"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6FD25F33" w14:textId="77777777" w:rsidTr="00E86B11">
        <w:trPr>
          <w:trHeight w:val="840"/>
        </w:trPr>
        <w:tc>
          <w:tcPr>
            <w:tcW w:w="484" w:type="dxa"/>
            <w:vMerge/>
          </w:tcPr>
          <w:p w14:paraId="0551C83E" w14:textId="77777777" w:rsidR="001F1C42" w:rsidRPr="00076A8D" w:rsidRDefault="001F1C42"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A9FAA44"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D7BA04E" w14:textId="77777777" w:rsidR="001F1C42" w:rsidRPr="00076A8D" w:rsidRDefault="001F1C42"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AC1A97F" w14:textId="77777777" w:rsidR="001F1C42" w:rsidRPr="00076A8D" w:rsidRDefault="001F1C42"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290732E" w14:textId="77777777" w:rsidR="001F1C42" w:rsidRPr="00076A8D" w:rsidRDefault="001F1C42"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0AAA0FE1"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A53C499" w14:textId="77777777" w:rsidR="001F1C42" w:rsidRPr="00076A8D" w:rsidRDefault="001F1C42"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ED750FE"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92FEC9A"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E949CD1"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p>
                <w:p w14:paraId="26510C11"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E48B1AF"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5D54152"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137A9DA" w14:textId="77777777" w:rsidR="001F1C42" w:rsidRPr="00076A8D" w:rsidRDefault="001F1C42"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F7BD97A" w14:textId="77777777" w:rsidR="001F1C42" w:rsidRPr="00076A8D" w:rsidRDefault="001F1C42"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D52E987" w14:textId="77777777" w:rsidR="001F1C42" w:rsidRPr="00076A8D" w:rsidRDefault="001F1C42"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0D5891B"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AF998F7"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46E1280"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7DC87903"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p>
              </w:tc>
            </w:tr>
            <w:tr w:rsidR="00076A8D" w:rsidRPr="00076A8D" w14:paraId="7D64463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754ADF23"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45F2AC3"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1F86E27"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2A6BCEA" w14:textId="77777777" w:rsidR="001F1C42" w:rsidRPr="00076A8D" w:rsidRDefault="001F1C42"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21AA2252"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6F357F1" w14:textId="77777777" w:rsidR="001F1C42" w:rsidRPr="00076A8D" w:rsidRDefault="001F1C42"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0817C37"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286FE48" w14:textId="77777777" w:rsidR="001F1C42" w:rsidRPr="00076A8D" w:rsidRDefault="001F1C42"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FD5E1C1" w14:textId="77777777" w:rsidR="001F1C42" w:rsidRPr="00076A8D" w:rsidRDefault="001F1C42"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6B427B88" w14:textId="77777777" w:rsidR="001F1C42" w:rsidRPr="00076A8D" w:rsidRDefault="001F1C42"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08A091D"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A8C8F59" w14:textId="77777777" w:rsidR="001F1C42" w:rsidRPr="00076A8D" w:rsidRDefault="001F1C42" w:rsidP="00E86B11">
                  <w:pPr>
                    <w:rPr>
                      <w:rFonts w:ascii="Times New Roman" w:hAnsi="Times New Roman"/>
                      <w:bCs/>
                      <w:color w:val="000000" w:themeColor="text1"/>
                      <w:sz w:val="20"/>
                      <w:szCs w:val="20"/>
                      <w:lang w:val="ro-RO"/>
                    </w:rPr>
                  </w:pPr>
                </w:p>
              </w:tc>
            </w:tr>
            <w:tr w:rsidR="00076A8D" w:rsidRPr="00076A8D" w14:paraId="69FC1B3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AE76436" w14:textId="77777777" w:rsidR="001F1C42" w:rsidRPr="00076A8D" w:rsidRDefault="001F1C42"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E009A1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7AC341F" w14:textId="77777777" w:rsidR="001F1C42" w:rsidRPr="00076A8D" w:rsidRDefault="001F1C42"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74582C66" w14:textId="77777777" w:rsidR="001F1C42" w:rsidRPr="00076A8D" w:rsidRDefault="001F1C42"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5AC4C86" w14:textId="77777777" w:rsidR="001F1C42" w:rsidRPr="00076A8D" w:rsidRDefault="001F1C42"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824C72A" w14:textId="77777777" w:rsidR="001F1C42" w:rsidRPr="00076A8D" w:rsidRDefault="001F1C42" w:rsidP="00E86B11">
            <w:pPr>
              <w:tabs>
                <w:tab w:val="center" w:pos="998"/>
                <w:tab w:val="center" w:pos="5225"/>
              </w:tabs>
              <w:rPr>
                <w:rFonts w:ascii="Times New Roman" w:hAnsi="Times New Roman" w:cs="Times New Roman"/>
                <w:color w:val="000000" w:themeColor="text1"/>
                <w:sz w:val="20"/>
                <w:szCs w:val="20"/>
                <w:lang w:val="ro-RO"/>
              </w:rPr>
            </w:pPr>
          </w:p>
          <w:p w14:paraId="606A27CA" w14:textId="66C4844E"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produselor din ouă]</w:t>
            </w:r>
          </w:p>
          <w:p w14:paraId="63854FC4" w14:textId="5E573F0D"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w:t>
            </w:r>
            <w:r w:rsidR="00046EA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al Parlamentului European și al Consiliului </w:t>
            </w:r>
            <w:r w:rsidR="007F2273" w:rsidRPr="00076A8D">
              <w:rPr>
                <w:rFonts w:ascii="Times New Roman" w:hAnsi="Times New Roman" w:cs="Times New Roman"/>
                <w:b/>
                <w:bCs/>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certific că produsele din ouă descrise în partea I au fost produse în conformitate cu cerințele respective, în special că:</w:t>
            </w:r>
          </w:p>
          <w:p w14:paraId="0C51F4D0" w14:textId="70F5931B"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3F29848A" w14:textId="3B2F5CFB"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au fost produse din materii prime care îndeplinesc cerințele de igienă prevăzute în secțiunea X capitolul II partea II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6CE65B8" w14:textId="0D1F8F3E"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II.1.3.</w:t>
            </w:r>
            <w:r w:rsidRPr="00076A8D">
              <w:rPr>
                <w:rFonts w:ascii="Times New Roman" w:hAnsi="Times New Roman" w:cs="Times New Roman"/>
                <w:color w:val="000000" w:themeColor="text1"/>
                <w:sz w:val="24"/>
                <w:szCs w:val="24"/>
                <w:lang w:val="ro-RO"/>
              </w:rPr>
              <w:t xml:space="preserve"> au fost produse în conformitate cu cerințele de igienă prevăzute în secțiunea X capitolul II partea III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721178A" w14:textId="65ABCFE0"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îndeplinesc specificațiile analitice din secțiunea X capitolul II partea IV din anexa III la Regulamentul (CE) nr. 853/2004 și criteriile relevante din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B90DEDA" w14:textId="02E16A1D"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au fost marcate cu o marcă de identificare în conformitate cu secțiunea I din anexa II și cu secțiunea X capitolul II partea 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5CED765" w14:textId="05E62AEF" w:rsidR="00E1067F"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ouăle sunt enumerate în anexa I la Regulamentul de punere în aplicare (UE) 2021/405 al Comisiei pentru țara sau teritoriul în cauză.</w:t>
            </w:r>
          </w:p>
          <w:p w14:paraId="787CBF55" w14:textId="77777777" w:rsidR="00735A48" w:rsidRDefault="00735A48" w:rsidP="00735A48">
            <w:pPr>
              <w:spacing w:before="100" w:beforeAutospacing="1" w:after="100" w:afterAutospacing="1"/>
              <w:rPr>
                <w:rFonts w:ascii="Times New Roman" w:hAnsi="Times New Roman" w:cs="Times New Roman"/>
                <w:color w:val="000000" w:themeColor="text1"/>
                <w:sz w:val="24"/>
                <w:szCs w:val="24"/>
              </w:rPr>
            </w:pPr>
            <w:r w:rsidRPr="0055662E">
              <w:rPr>
                <w:rFonts w:ascii="Times New Roman" w:hAnsi="Times New Roman" w:cs="Times New Roman"/>
                <w:b/>
                <w:bCs/>
                <w:color w:val="000000" w:themeColor="text1"/>
                <w:sz w:val="24"/>
                <w:szCs w:val="24"/>
              </w:rPr>
              <w:t xml:space="preserve">[II.1a. </w:t>
            </w:r>
            <w:proofErr w:type="spellStart"/>
            <w:r w:rsidRPr="0055662E">
              <w:rPr>
                <w:rFonts w:ascii="Times New Roman" w:hAnsi="Times New Roman" w:cs="Times New Roman"/>
                <w:b/>
                <w:bCs/>
                <w:color w:val="000000" w:themeColor="text1"/>
                <w:sz w:val="24"/>
                <w:szCs w:val="24"/>
              </w:rPr>
              <w:t>Atestare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în</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ceea</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ce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privește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Regulame</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ntul</w:t>
            </w:r>
            <w:proofErr w:type="spellEnd"/>
            <w:r w:rsidRPr="0055662E">
              <w:rPr>
                <w:rFonts w:ascii="Times New Roman" w:hAnsi="Times New Roman" w:cs="Times New Roman"/>
                <w:b/>
                <w:bCs/>
                <w:color w:val="000000" w:themeColor="text1"/>
                <w:sz w:val="24"/>
                <w:szCs w:val="24"/>
              </w:rPr>
              <w:t xml:space="preserve"> </w:t>
            </w:r>
            <w:proofErr w:type="spellStart"/>
            <w:r w:rsidRPr="0055662E">
              <w:rPr>
                <w:rFonts w:ascii="Times New Roman" w:hAnsi="Times New Roman" w:cs="Times New Roman"/>
                <w:b/>
                <w:bCs/>
                <w:color w:val="000000" w:themeColor="text1"/>
                <w:sz w:val="24"/>
                <w:szCs w:val="24"/>
              </w:rPr>
              <w:t>delegat</w:t>
            </w:r>
            <w:proofErr w:type="spellEnd"/>
            <w:r w:rsidRPr="0055662E">
              <w:rPr>
                <w:rFonts w:ascii="Times New Roman" w:hAnsi="Times New Roman" w:cs="Times New Roman"/>
                <w:b/>
                <w:bCs/>
                <w:color w:val="000000" w:themeColor="text1"/>
                <w:sz w:val="24"/>
                <w:szCs w:val="24"/>
              </w:rPr>
              <w:t xml:space="preserve"> (UE) 2023/905 al </w:t>
            </w:r>
            <w:proofErr w:type="spellStart"/>
            <w:r w:rsidRPr="0055662E">
              <w:rPr>
                <w:rFonts w:ascii="Times New Roman" w:hAnsi="Times New Roman" w:cs="Times New Roman"/>
                <w:b/>
                <w:bCs/>
                <w:color w:val="000000" w:themeColor="text1"/>
                <w:sz w:val="24"/>
                <w:szCs w:val="24"/>
              </w:rPr>
              <w:t>Comisiei</w:t>
            </w:r>
            <w:proofErr w:type="spellEnd"/>
            <w:r w:rsidRPr="0055662E">
              <w:rPr>
                <w:rFonts w:ascii="Times New Roman" w:hAnsi="Times New Roman" w:cs="Times New Roman"/>
                <w:color w:val="000000" w:themeColor="text1"/>
                <w:sz w:val="24"/>
                <w:szCs w:val="24"/>
              </w:rPr>
              <w:t xml:space="preserve"> </w:t>
            </w:r>
          </w:p>
          <w:p w14:paraId="64C52300" w14:textId="541B06F6" w:rsidR="00735A48" w:rsidRPr="00076A8D" w:rsidRDefault="00735A48" w:rsidP="00735A48">
            <w:pPr>
              <w:spacing w:before="100" w:beforeAutospacing="1" w:after="100" w:afterAutospacing="1"/>
              <w:rPr>
                <w:rFonts w:ascii="Times New Roman" w:hAnsi="Times New Roman" w:cs="Times New Roman"/>
                <w:color w:val="000000" w:themeColor="text1"/>
                <w:sz w:val="24"/>
                <w:szCs w:val="24"/>
                <w:lang w:val="ro-RO"/>
              </w:rPr>
            </w:pPr>
            <w:proofErr w:type="spellStart"/>
            <w:r w:rsidRPr="0055662E">
              <w:rPr>
                <w:rFonts w:ascii="Times New Roman" w:hAnsi="Times New Roman" w:cs="Times New Roman"/>
                <w:color w:val="000000" w:themeColor="text1"/>
                <w:sz w:val="24"/>
                <w:szCs w:val="24"/>
              </w:rPr>
              <w:t>Subsemnatul</w:t>
            </w:r>
            <w:proofErr w:type="spellEnd"/>
            <w:r w:rsidRPr="0055662E">
              <w:rPr>
                <w:rFonts w:ascii="Times New Roman" w:hAnsi="Times New Roman" w:cs="Times New Roman"/>
                <w:color w:val="000000" w:themeColor="text1"/>
                <w:sz w:val="24"/>
                <w:szCs w:val="24"/>
              </w:rPr>
              <w:t xml:space="preserve">, medic </w:t>
            </w:r>
            <w:proofErr w:type="spellStart"/>
            <w:r w:rsidRPr="0055662E">
              <w:rPr>
                <w:rFonts w:ascii="Times New Roman" w:hAnsi="Times New Roman" w:cs="Times New Roman"/>
                <w:color w:val="000000" w:themeColor="text1"/>
                <w:sz w:val="24"/>
                <w:szCs w:val="24"/>
              </w:rPr>
              <w:t>veterinar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oficial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declar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am </w:t>
            </w:r>
            <w:proofErr w:type="spellStart"/>
            <w:r w:rsidRPr="0055662E">
              <w:rPr>
                <w:rFonts w:ascii="Times New Roman" w:hAnsi="Times New Roman" w:cs="Times New Roman"/>
                <w:color w:val="000000" w:themeColor="text1"/>
                <w:sz w:val="24"/>
                <w:szCs w:val="24"/>
              </w:rPr>
              <w:t>luat</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cunoștință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cerințele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relevante</w:t>
            </w:r>
            <w:proofErr w:type="spellEnd"/>
            <w:r w:rsidRPr="0055662E">
              <w:rPr>
                <w:rFonts w:ascii="Times New Roman" w:hAnsi="Times New Roman" w:cs="Times New Roman"/>
                <w:color w:val="000000" w:themeColor="text1"/>
                <w:sz w:val="24"/>
                <w:szCs w:val="24"/>
              </w:rPr>
              <w:t xml:space="preserve">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(UE) 2019/6 al </w:t>
            </w:r>
            <w:proofErr w:type="spellStart"/>
            <w:r w:rsidRPr="0055662E">
              <w:rPr>
                <w:rFonts w:ascii="Times New Roman" w:hAnsi="Times New Roman" w:cs="Times New Roman"/>
                <w:color w:val="000000" w:themeColor="text1"/>
                <w:sz w:val="24"/>
                <w:szCs w:val="24"/>
              </w:rPr>
              <w:t>Parlamentului</w:t>
            </w:r>
            <w:proofErr w:type="spellEnd"/>
            <w:r w:rsidRPr="0055662E">
              <w:rPr>
                <w:rFonts w:ascii="Times New Roman" w:hAnsi="Times New Roman" w:cs="Times New Roman"/>
                <w:color w:val="000000" w:themeColor="text1"/>
                <w:sz w:val="24"/>
                <w:szCs w:val="24"/>
              </w:rPr>
              <w:t xml:space="preserve"> European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al </w:t>
            </w:r>
            <w:proofErr w:type="spellStart"/>
            <w:r w:rsidRPr="0055662E">
              <w:rPr>
                <w:rFonts w:ascii="Times New Roman" w:hAnsi="Times New Roman" w:cs="Times New Roman"/>
                <w:color w:val="000000" w:themeColor="text1"/>
                <w:sz w:val="24"/>
                <w:szCs w:val="24"/>
              </w:rPr>
              <w:t>Consiliului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delegat</w:t>
            </w:r>
            <w:proofErr w:type="spellEnd"/>
            <w:r w:rsidRPr="0055662E">
              <w:rPr>
                <w:rFonts w:ascii="Times New Roman" w:hAnsi="Times New Roman" w:cs="Times New Roman"/>
                <w:color w:val="000000" w:themeColor="text1"/>
                <w:sz w:val="24"/>
                <w:szCs w:val="24"/>
              </w:rPr>
              <w:t xml:space="preserve"> (UE) 2023/905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certific</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prin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prezenta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produsele</w:t>
            </w:r>
            <w:proofErr w:type="spellEnd"/>
            <w:r>
              <w:rPr>
                <w:rFonts w:ascii="Times New Roman" w:hAnsi="Times New Roman" w:cs="Times New Roman"/>
                <w:color w:val="000000" w:themeColor="text1"/>
                <w:sz w:val="24"/>
                <w:szCs w:val="24"/>
              </w:rPr>
              <w:t xml:space="preserve"> din </w:t>
            </w:r>
            <w:proofErr w:type="spellStart"/>
            <w:r w:rsidRPr="0055662E">
              <w:rPr>
                <w:rFonts w:ascii="Times New Roman" w:hAnsi="Times New Roman" w:cs="Times New Roman"/>
                <w:color w:val="000000" w:themeColor="text1"/>
                <w:sz w:val="24"/>
                <w:szCs w:val="24"/>
              </w:rPr>
              <w:t>ouă</w:t>
            </w:r>
            <w:proofErr w:type="spellEnd"/>
            <w:r>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descrise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partea</w:t>
            </w:r>
            <w:proofErr w:type="spellEnd"/>
            <w:r w:rsidRPr="0055662E">
              <w:rPr>
                <w:rFonts w:ascii="Times New Roman" w:hAnsi="Times New Roman" w:cs="Times New Roman"/>
                <w:color w:val="000000" w:themeColor="text1"/>
                <w:sz w:val="24"/>
                <w:szCs w:val="24"/>
              </w:rPr>
              <w:t xml:space="preserve"> I au </w:t>
            </w:r>
            <w:proofErr w:type="spellStart"/>
            <w:r w:rsidRPr="0055662E">
              <w:rPr>
                <w:rFonts w:ascii="Times New Roman" w:hAnsi="Times New Roman" w:cs="Times New Roman"/>
                <w:color w:val="000000" w:themeColor="text1"/>
                <w:sz w:val="24"/>
                <w:szCs w:val="24"/>
              </w:rPr>
              <w:t>fost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produse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conformitate</w:t>
            </w:r>
            <w:proofErr w:type="spellEnd"/>
            <w:r w:rsidRPr="0055662E">
              <w:rPr>
                <w:rFonts w:ascii="Times New Roman" w:hAnsi="Times New Roman" w:cs="Times New Roman"/>
                <w:color w:val="000000" w:themeColor="text1"/>
                <w:sz w:val="24"/>
                <w:szCs w:val="24"/>
              </w:rPr>
              <w:t xml:space="preserve"> cu </w:t>
            </w:r>
            <w:proofErr w:type="spellStart"/>
            <w:r w:rsidRPr="0055662E">
              <w:rPr>
                <w:rFonts w:ascii="Times New Roman" w:hAnsi="Times New Roman" w:cs="Times New Roman"/>
                <w:color w:val="000000" w:themeColor="text1"/>
                <w:sz w:val="24"/>
                <w:szCs w:val="24"/>
              </w:rPr>
              <w:t>respectivele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cerințe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particular,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efectivelor</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găini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ouătoare</w:t>
            </w:r>
            <w:proofErr w:type="spellEnd"/>
            <w:r w:rsidRPr="0055662E">
              <w:rPr>
                <w:rFonts w:ascii="Times New Roman" w:hAnsi="Times New Roman" w:cs="Times New Roman"/>
                <w:color w:val="000000" w:themeColor="text1"/>
                <w:sz w:val="24"/>
                <w:szCs w:val="24"/>
              </w:rPr>
              <w:t xml:space="preserve"> de la care au </w:t>
            </w:r>
            <w:proofErr w:type="spellStart"/>
            <w:r w:rsidRPr="0055662E">
              <w:rPr>
                <w:rFonts w:ascii="Times New Roman" w:hAnsi="Times New Roman" w:cs="Times New Roman"/>
                <w:color w:val="000000" w:themeColor="text1"/>
                <w:sz w:val="24"/>
                <w:szCs w:val="24"/>
              </w:rPr>
              <w:t>fost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obținute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ouăle</w:t>
            </w:r>
            <w:proofErr w:type="spellEnd"/>
            <w:r w:rsidRPr="0055662E">
              <w:rPr>
                <w:rFonts w:ascii="Times New Roman" w:hAnsi="Times New Roman" w:cs="Times New Roman"/>
                <w:color w:val="000000" w:themeColor="text1"/>
                <w:sz w:val="24"/>
                <w:szCs w:val="24"/>
              </w:rPr>
              <w:t xml:space="preserve"> nu li s-au </w:t>
            </w:r>
            <w:proofErr w:type="spellStart"/>
            <w:r w:rsidRPr="0055662E">
              <w:rPr>
                <w:rFonts w:ascii="Times New Roman" w:hAnsi="Times New Roman" w:cs="Times New Roman"/>
                <w:color w:val="000000" w:themeColor="text1"/>
                <w:sz w:val="24"/>
                <w:szCs w:val="24"/>
              </w:rPr>
              <w:t>administrat</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medicamente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pentru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stimularea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creșterii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creșterea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producției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medicamente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w:t>
            </w:r>
            <w:proofErr w:type="spellEnd"/>
            <w:r w:rsidRPr="0055662E">
              <w:rPr>
                <w:rFonts w:ascii="Times New Roman" w:hAnsi="Times New Roman" w:cs="Times New Roman"/>
                <w:color w:val="000000" w:themeColor="text1"/>
                <w:sz w:val="24"/>
                <w:szCs w:val="24"/>
              </w:rPr>
              <w:t xml:space="preserve"> care </w:t>
            </w:r>
            <w:proofErr w:type="spellStart"/>
            <w:r w:rsidRPr="0055662E">
              <w:rPr>
                <w:rFonts w:ascii="Times New Roman" w:hAnsi="Times New Roman" w:cs="Times New Roman"/>
                <w:color w:val="000000" w:themeColor="text1"/>
                <w:sz w:val="24"/>
                <w:szCs w:val="24"/>
              </w:rPr>
              <w:t>conțin</w:t>
            </w:r>
            <w:proofErr w:type="spellEnd"/>
            <w:r w:rsidRPr="0055662E">
              <w:rPr>
                <w:rFonts w:ascii="Times New Roman" w:hAnsi="Times New Roman" w:cs="Times New Roman"/>
                <w:color w:val="000000" w:themeColor="text1"/>
                <w:sz w:val="24"/>
                <w:szCs w:val="24"/>
              </w:rPr>
              <w:t xml:space="preserve"> un </w:t>
            </w:r>
            <w:proofErr w:type="spellStart"/>
            <w:r w:rsidRPr="0055662E">
              <w:rPr>
                <w:rFonts w:ascii="Times New Roman" w:hAnsi="Times New Roman" w:cs="Times New Roman"/>
                <w:color w:val="000000" w:themeColor="text1"/>
                <w:sz w:val="24"/>
                <w:szCs w:val="24"/>
              </w:rPr>
              <w:t>antimicrobian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inclus</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lista</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antimicrobienelor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rezervate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pentru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tratamentul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anumitor</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infecții</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oameni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prevăzută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punere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aplicare</w:t>
            </w:r>
            <w:proofErr w:type="spellEnd"/>
            <w:r w:rsidRPr="0055662E">
              <w:rPr>
                <w:rFonts w:ascii="Times New Roman" w:hAnsi="Times New Roman" w:cs="Times New Roman"/>
                <w:color w:val="000000" w:themeColor="text1"/>
                <w:sz w:val="24"/>
                <w:szCs w:val="24"/>
              </w:rPr>
              <w:t xml:space="preserve"> (UE) 2022/1255 al </w:t>
            </w:r>
            <w:proofErr w:type="spellStart"/>
            <w:r w:rsidRPr="0055662E">
              <w:rPr>
                <w:rFonts w:ascii="Times New Roman" w:hAnsi="Times New Roman" w:cs="Times New Roman"/>
                <w:color w:val="000000" w:themeColor="text1"/>
                <w:sz w:val="24"/>
                <w:szCs w:val="24"/>
              </w:rPr>
              <w:t>Comisiei</w:t>
            </w:r>
            <w:proofErr w:type="spellEnd"/>
            <w:r w:rsidR="0090729B">
              <w:rPr>
                <w:rFonts w:ascii="Times New Roman" w:hAnsi="Times New Roman" w:cs="Times New Roman"/>
                <w:color w:val="000000" w:themeColor="text1"/>
                <w:sz w:val="24"/>
                <w:szCs w:val="24"/>
              </w:rPr>
              <w:t xml:space="preserve"> </w:t>
            </w:r>
            <w:r w:rsidR="0090729B" w:rsidRPr="005424BD">
              <w:rPr>
                <w:rFonts w:ascii="Times New Roman" w:hAnsi="Times New Roman" w:cs="Times New Roman"/>
                <w:color w:val="000000" w:themeColor="text1"/>
                <w:sz w:val="24"/>
                <w:szCs w:val="24"/>
              </w:rPr>
              <w:t>(</w:t>
            </w:r>
            <w:r w:rsidR="0090729B" w:rsidRPr="005424BD">
              <w:rPr>
                <w:rFonts w:ascii="Times New Roman" w:hAnsi="Times New Roman" w:cs="Times New Roman"/>
                <w:b/>
                <w:bCs/>
                <w:color w:val="000000" w:themeColor="text1"/>
                <w:sz w:val="24"/>
                <w:szCs w:val="24"/>
                <w:lang w:val="ro-RO"/>
              </w:rPr>
              <w:t>Ordin ANSA</w:t>
            </w:r>
            <w:r w:rsidR="0090729B" w:rsidRPr="00055366">
              <w:rPr>
                <w:rFonts w:ascii="Times New Roman" w:hAnsi="Times New Roman" w:cs="Times New Roman"/>
                <w:color w:val="000000"/>
                <w:sz w:val="24"/>
                <w:szCs w:val="24"/>
                <w:lang w:val="ro-RO"/>
              </w:rPr>
              <w:t xml:space="preserve"> </w:t>
            </w:r>
            <w:r w:rsidR="0090729B" w:rsidRPr="00055366">
              <w:rPr>
                <w:rFonts w:ascii="Times New Roman" w:hAnsi="Times New Roman" w:cs="Times New Roman"/>
                <w:b/>
                <w:bCs/>
                <w:color w:val="000000"/>
                <w:sz w:val="24"/>
                <w:szCs w:val="24"/>
                <w:lang w:val="ro-RO"/>
              </w:rPr>
              <w:t>nr. 232/2025</w:t>
            </w:r>
            <w:r w:rsidR="0090729B" w:rsidRPr="005424BD">
              <w:rPr>
                <w:rFonts w:ascii="Times New Roman" w:hAnsi="Times New Roman" w:cs="Times New Roman"/>
                <w:color w:val="000000"/>
                <w:sz w:val="24"/>
                <w:szCs w:val="24"/>
                <w:lang w:val="ro-RO"/>
              </w:rPr>
              <w:t>)</w:t>
            </w:r>
            <w:r w:rsidR="0090729B">
              <w:rPr>
                <w:rFonts w:ascii="Times New Roman" w:hAnsi="Times New Roman" w:cs="Times New Roman"/>
                <w:color w:val="000000"/>
                <w:sz w:val="24"/>
                <w:szCs w:val="24"/>
                <w:lang w:val="ro-RO"/>
              </w:rPr>
              <w:t>,</w:t>
            </w:r>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astfel</w:t>
            </w:r>
            <w:proofErr w:type="spellEnd"/>
            <w:r w:rsidRPr="0055662E">
              <w:rPr>
                <w:rFonts w:ascii="Times New Roman" w:hAnsi="Times New Roman" w:cs="Times New Roman"/>
                <w:color w:val="000000" w:themeColor="text1"/>
                <w:sz w:val="24"/>
                <w:szCs w:val="24"/>
              </w:rPr>
              <w:t xml:space="preserve"> cum se </w:t>
            </w:r>
            <w:proofErr w:type="spellStart"/>
            <w:r w:rsidRPr="0055662E">
              <w:rPr>
                <w:rFonts w:ascii="Times New Roman" w:hAnsi="Times New Roman" w:cs="Times New Roman"/>
                <w:color w:val="000000" w:themeColor="text1"/>
                <w:sz w:val="24"/>
                <w:szCs w:val="24"/>
              </w:rPr>
              <w:t>prevede</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articolul</w:t>
            </w:r>
            <w:proofErr w:type="spellEnd"/>
            <w:r w:rsidRPr="0055662E">
              <w:rPr>
                <w:rFonts w:ascii="Times New Roman" w:hAnsi="Times New Roman" w:cs="Times New Roman"/>
                <w:color w:val="000000" w:themeColor="text1"/>
                <w:sz w:val="24"/>
                <w:szCs w:val="24"/>
              </w:rPr>
              <w:t xml:space="preserve"> 3 din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delegat</w:t>
            </w:r>
            <w:proofErr w:type="spellEnd"/>
            <w:r w:rsidRPr="0055662E">
              <w:rPr>
                <w:rFonts w:ascii="Times New Roman" w:hAnsi="Times New Roman" w:cs="Times New Roman"/>
                <w:color w:val="000000" w:themeColor="text1"/>
                <w:sz w:val="24"/>
                <w:szCs w:val="24"/>
              </w:rPr>
              <w:t xml:space="preserve"> (UE) 2023/905, precum </w:t>
            </w:r>
            <w:proofErr w:type="spellStart"/>
            <w:r w:rsidRPr="0055662E">
              <w:rPr>
                <w:rFonts w:ascii="Times New Roman" w:hAnsi="Times New Roman" w:cs="Times New Roman"/>
                <w:color w:val="000000" w:themeColor="text1"/>
                <w:sz w:val="24"/>
                <w:szCs w:val="24"/>
              </w:rPr>
              <w:t>și</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că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provin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dintr</w:t>
            </w:r>
            <w:proofErr w:type="spellEnd"/>
            <w:r w:rsidRPr="0055662E">
              <w:rPr>
                <w:rFonts w:ascii="Times New Roman" w:hAnsi="Times New Roman" w:cs="Times New Roman"/>
                <w:color w:val="000000" w:themeColor="text1"/>
                <w:sz w:val="24"/>
                <w:szCs w:val="24"/>
              </w:rPr>
              <w:t xml:space="preserve">-o </w:t>
            </w:r>
            <w:proofErr w:type="spellStart"/>
            <w:r w:rsidRPr="0055662E">
              <w:rPr>
                <w:rFonts w:ascii="Times New Roman" w:hAnsi="Times New Roman" w:cs="Times New Roman"/>
                <w:color w:val="000000" w:themeColor="text1"/>
                <w:sz w:val="24"/>
                <w:szCs w:val="24"/>
              </w:rPr>
              <w:t>țară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terță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sau</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dintr</w:t>
            </w:r>
            <w:proofErr w:type="spellEnd"/>
            <w:r w:rsidRPr="0055662E">
              <w:rPr>
                <w:rFonts w:ascii="Times New Roman" w:hAnsi="Times New Roman" w:cs="Times New Roman"/>
                <w:color w:val="000000" w:themeColor="text1"/>
                <w:sz w:val="24"/>
                <w:szCs w:val="24"/>
              </w:rPr>
              <w:t xml:space="preserve">-o </w:t>
            </w:r>
            <w:proofErr w:type="spellStart"/>
            <w:r w:rsidRPr="0055662E">
              <w:rPr>
                <w:rFonts w:ascii="Times New Roman" w:hAnsi="Times New Roman" w:cs="Times New Roman"/>
                <w:color w:val="000000" w:themeColor="text1"/>
                <w:sz w:val="24"/>
                <w:szCs w:val="24"/>
              </w:rPr>
              <w:t>regiune</w:t>
            </w:r>
            <w:proofErr w:type="spellEnd"/>
            <w:r w:rsidRPr="0055662E">
              <w:rPr>
                <w:rFonts w:ascii="Times New Roman" w:hAnsi="Times New Roman" w:cs="Times New Roman"/>
                <w:color w:val="000000" w:themeColor="text1"/>
                <w:sz w:val="24"/>
                <w:szCs w:val="24"/>
              </w:rPr>
              <w:t xml:space="preserve"> a </w:t>
            </w:r>
            <w:proofErr w:type="spellStart"/>
            <w:r w:rsidRPr="0055662E">
              <w:rPr>
                <w:rFonts w:ascii="Times New Roman" w:hAnsi="Times New Roman" w:cs="Times New Roman"/>
                <w:color w:val="000000" w:themeColor="text1"/>
                <w:sz w:val="24"/>
                <w:szCs w:val="24"/>
              </w:rPr>
              <w:t>acesteia</w:t>
            </w:r>
            <w:proofErr w:type="spellEnd"/>
            <w:r w:rsidRPr="0055662E">
              <w:rPr>
                <w:rFonts w:ascii="Times New Roman" w:hAnsi="Times New Roman" w:cs="Times New Roman"/>
                <w:color w:val="000000" w:themeColor="text1"/>
                <w:sz w:val="24"/>
                <w:szCs w:val="24"/>
              </w:rPr>
              <w:t xml:space="preserve"> care </w:t>
            </w:r>
            <w:proofErr w:type="spellStart"/>
            <w:r w:rsidRPr="0055662E">
              <w:rPr>
                <w:rFonts w:ascii="Times New Roman" w:hAnsi="Times New Roman" w:cs="Times New Roman"/>
                <w:color w:val="000000" w:themeColor="text1"/>
                <w:sz w:val="24"/>
                <w:szCs w:val="24"/>
              </w:rPr>
              <w:t>figurează</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anexa</w:t>
            </w:r>
            <w:proofErr w:type="spellEnd"/>
            <w:r w:rsidRPr="0055662E">
              <w:rPr>
                <w:rFonts w:ascii="Times New Roman" w:hAnsi="Times New Roman" w:cs="Times New Roman"/>
                <w:color w:val="000000" w:themeColor="text1"/>
                <w:sz w:val="24"/>
                <w:szCs w:val="24"/>
              </w:rPr>
              <w:t xml:space="preserve"> la </w:t>
            </w:r>
            <w:proofErr w:type="spellStart"/>
            <w:r w:rsidRPr="0055662E">
              <w:rPr>
                <w:rFonts w:ascii="Times New Roman" w:hAnsi="Times New Roman" w:cs="Times New Roman"/>
                <w:color w:val="000000" w:themeColor="text1"/>
                <w:sz w:val="24"/>
                <w:szCs w:val="24"/>
              </w:rPr>
              <w:t>Regulamentul</w:t>
            </w:r>
            <w:proofErr w:type="spellEnd"/>
            <w:r w:rsidRPr="0055662E">
              <w:rPr>
                <w:rFonts w:ascii="Times New Roman" w:hAnsi="Times New Roman" w:cs="Times New Roman"/>
                <w:color w:val="000000" w:themeColor="text1"/>
                <w:sz w:val="24"/>
                <w:szCs w:val="24"/>
              </w:rPr>
              <w:t xml:space="preserve"> de </w:t>
            </w:r>
            <w:proofErr w:type="spellStart"/>
            <w:r w:rsidRPr="0055662E">
              <w:rPr>
                <w:rFonts w:ascii="Times New Roman" w:hAnsi="Times New Roman" w:cs="Times New Roman"/>
                <w:color w:val="000000" w:themeColor="text1"/>
                <w:sz w:val="24"/>
                <w:szCs w:val="24"/>
              </w:rPr>
              <w:t>punere</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în</w:t>
            </w:r>
            <w:proofErr w:type="spellEnd"/>
            <w:r w:rsidRPr="0055662E">
              <w:rPr>
                <w:rFonts w:ascii="Times New Roman" w:hAnsi="Times New Roman" w:cs="Times New Roman"/>
                <w:color w:val="000000" w:themeColor="text1"/>
                <w:sz w:val="24"/>
                <w:szCs w:val="24"/>
              </w:rPr>
              <w:t xml:space="preserve"> </w:t>
            </w:r>
            <w:proofErr w:type="spellStart"/>
            <w:r w:rsidRPr="0055662E">
              <w:rPr>
                <w:rFonts w:ascii="Times New Roman" w:hAnsi="Times New Roman" w:cs="Times New Roman"/>
                <w:color w:val="000000" w:themeColor="text1"/>
                <w:sz w:val="24"/>
                <w:szCs w:val="24"/>
              </w:rPr>
              <w:t>aplicare</w:t>
            </w:r>
            <w:proofErr w:type="spellEnd"/>
            <w:r w:rsidRPr="0055662E">
              <w:rPr>
                <w:rFonts w:ascii="Times New Roman" w:hAnsi="Times New Roman" w:cs="Times New Roman"/>
                <w:color w:val="000000" w:themeColor="text1"/>
                <w:sz w:val="24"/>
                <w:szCs w:val="24"/>
              </w:rPr>
              <w:t xml:space="preserve"> (UE) 2024/2598 al </w:t>
            </w:r>
            <w:proofErr w:type="spellStart"/>
            <w:r w:rsidRPr="0055662E">
              <w:rPr>
                <w:rFonts w:ascii="Times New Roman" w:hAnsi="Times New Roman" w:cs="Times New Roman"/>
                <w:color w:val="000000" w:themeColor="text1"/>
                <w:sz w:val="24"/>
                <w:szCs w:val="24"/>
              </w:rPr>
              <w:t>Comisiei</w:t>
            </w:r>
            <w:proofErr w:type="spellEnd"/>
            <w:r w:rsidRPr="0055662E">
              <w:rPr>
                <w:rFonts w:ascii="Times New Roman" w:hAnsi="Times New Roman" w:cs="Times New Roman"/>
                <w:color w:val="000000" w:themeColor="text1"/>
                <w:sz w:val="24"/>
                <w:szCs w:val="24"/>
              </w:rPr>
              <w:t>.]</w:t>
            </w:r>
          </w:p>
          <w:p w14:paraId="3B138FB4" w14:textId="77777777" w:rsidR="00735A48" w:rsidRPr="00076A8D" w:rsidRDefault="00735A48" w:rsidP="00E1067F">
            <w:pPr>
              <w:spacing w:before="100" w:beforeAutospacing="1" w:after="100" w:afterAutospacing="1"/>
              <w:rPr>
                <w:rFonts w:ascii="Times New Roman" w:hAnsi="Times New Roman" w:cs="Times New Roman"/>
                <w:color w:val="000000" w:themeColor="text1"/>
                <w:sz w:val="24"/>
                <w:szCs w:val="24"/>
                <w:lang w:val="ro-RO"/>
              </w:rPr>
            </w:pPr>
          </w:p>
          <w:p w14:paraId="3B29F750"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p>
          <w:p w14:paraId="540185B0"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certific că produsele din ouă descrise în partea I:</w:t>
            </w:r>
          </w:p>
          <w:p w14:paraId="597291AB" w14:textId="65A1ADAF"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provin din zona cu codul _ _ - _ (¹) care, la data eliberării prezentului certificat de sănătate animală/oficial:</w:t>
            </w:r>
            <w:r w:rsidRPr="00076A8D">
              <w:rPr>
                <w:rFonts w:ascii="Times New Roman" w:hAnsi="Times New Roman" w:cs="Times New Roman"/>
                <w:color w:val="000000" w:themeColor="text1"/>
                <w:sz w:val="24"/>
                <w:szCs w:val="24"/>
                <w:lang w:val="ro-RO"/>
              </w:rPr>
              <w:br/>
              <w:t xml:space="preserve">(a) este autorizată și enumerată în partea 1 din anexa XIX la Regulamentul de punere în aplicare (UE) 2021/404 al Comisiei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ouă;</w:t>
            </w:r>
            <w:r w:rsidRPr="00076A8D">
              <w:rPr>
                <w:rFonts w:ascii="Times New Roman" w:hAnsi="Times New Roman" w:cs="Times New Roman"/>
                <w:color w:val="000000" w:themeColor="text1"/>
                <w:sz w:val="24"/>
                <w:szCs w:val="24"/>
                <w:lang w:val="ro-RO"/>
              </w:rPr>
              <w:br/>
              <w:t>(b) pune în aplicare un program de supraveghere epidemiologică a gripei aviare înalt patogene în conformitate cu articolul 160 din Regulamentul delegat (UE) 2020/692 al Comisiei;</w:t>
            </w:r>
            <w:r w:rsidRPr="00076A8D">
              <w:rPr>
                <w:rFonts w:ascii="Times New Roman" w:hAnsi="Times New Roman" w:cs="Times New Roman"/>
                <w:color w:val="000000" w:themeColor="text1"/>
                <w:sz w:val="24"/>
                <w:szCs w:val="24"/>
                <w:lang w:val="ro-RO"/>
              </w:rPr>
              <w:br/>
              <w:t>(c) ouăle au fost preparate din ouă obținute de la animale care au fost ținute în unități:</w:t>
            </w:r>
          </w:p>
          <w:p w14:paraId="1B4B3A12" w14:textId="6A09BC7B" w:rsidR="00E1067F" w:rsidRPr="00076A8D" w:rsidRDefault="00E1067F" w:rsidP="00712F02">
            <w:pPr>
              <w:numPr>
                <w:ilvl w:val="0"/>
                <w:numId w:val="2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care sunt înregistrate de către autoritatea competentă și se află sub controlul autorității competente a țării sau a teritoriului de proveniență și care dispun de un sistem pentru menținerea și păstrarea evidențelor în conformitate cu articolul 8 din Regulamentul delegat (UE) 2020/692;</w:t>
            </w:r>
          </w:p>
          <w:p w14:paraId="2FFF7C10" w14:textId="77777777" w:rsidR="00E1067F" w:rsidRPr="00076A8D" w:rsidRDefault="00E1067F" w:rsidP="00712F02">
            <w:pPr>
              <w:numPr>
                <w:ilvl w:val="0"/>
                <w:numId w:val="2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specie și bolile emergente.</w:t>
            </w:r>
          </w:p>
          <w:p w14:paraId="03F25192"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au fost preparate din ouă obținute de la păsări ținute în unități în care, în ultimele 30 de zile anterioare datei colectării ouălor și până la data eliberării prezentului certificat de sănătate animală/oficial, nu a apărut niciun focar de gripă aviară înalt patogenă sau de infecție cu virusul bolii de Newcastle și:</w:t>
            </w:r>
          </w:p>
          <w:p w14:paraId="022FF142"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(³) fie [(a) în care și în jurul căreia, pe o rază de 10 km, inclusiv teritoriul unei țări învecinate, după caz, nu a existat niciun focar de gripă aviară înalt patogenă cel puțin 30 de zile înainte de data colectării ouălor;]</w:t>
            </w:r>
          </w:p>
          <w:p w14:paraId="044732B1"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 produsele din ouă au făcut obiectul următorului tratament:</w:t>
            </w:r>
          </w:p>
          <w:p w14:paraId="3A706F3E" w14:textId="77777777" w:rsidR="00E1067F" w:rsidRPr="00076A8D" w:rsidRDefault="00E1067F" w:rsidP="00712F02">
            <w:pPr>
              <w:numPr>
                <w:ilvl w:val="0"/>
                <w:numId w:val="2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[albușul de ou lichid a fost tratat: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55,6 °C timp de 870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56,7 °C timp de 232 de secunde;]]</w:t>
            </w:r>
          </w:p>
          <w:p w14:paraId="06687E2D" w14:textId="77777777" w:rsidR="00E1067F" w:rsidRPr="00076A8D" w:rsidRDefault="00E1067F" w:rsidP="00712F02">
            <w:pPr>
              <w:numPr>
                <w:ilvl w:val="0"/>
                <w:numId w:val="2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[gălbenușul sărat 10 % a fost tratat la 62,2 °C timp de 138 de secunde;]</w:t>
            </w:r>
          </w:p>
          <w:p w14:paraId="71BD34AC" w14:textId="77777777" w:rsidR="00E1067F" w:rsidRPr="00076A8D" w:rsidRDefault="00E1067F" w:rsidP="00712F02">
            <w:pPr>
              <w:numPr>
                <w:ilvl w:val="0"/>
                <w:numId w:val="2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[albușul de ou deshidratat a fost tratat: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67 °C timp de 20 de ore;]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54,4 °C timp de 50,4 ore;]]</w:t>
            </w:r>
          </w:p>
          <w:p w14:paraId="029AB0C3" w14:textId="77777777" w:rsidR="00E1067F" w:rsidRPr="00076A8D" w:rsidRDefault="00E1067F" w:rsidP="00712F02">
            <w:pPr>
              <w:numPr>
                <w:ilvl w:val="0"/>
                <w:numId w:val="2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[ouăle întregi au fost: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60 °C timp de 188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[complete fierte;]]]</w:t>
            </w:r>
          </w:p>
          <w:p w14:paraId="037BC923" w14:textId="77777777" w:rsidR="00E1067F" w:rsidRPr="00076A8D" w:rsidRDefault="00E1067F" w:rsidP="00712F02">
            <w:pPr>
              <w:numPr>
                <w:ilvl w:val="0"/>
                <w:numId w:val="2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[amestecurile de ouă întregi au fost: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60 °C timp de 188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61,1 °C timp de 94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[complete fierte;]]]]</w:t>
            </w:r>
          </w:p>
          <w:p w14:paraId="3EE00235"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[(b) în care și în jurul căreia, pe o rază de 10 km, inclusiv teritoriul unei țări învecinate, după caz, nu a existat niciun focar de infecție cu virusul bolii de Newcastle cel puțin 30 de zile înainte de data colectării ouălor;]</w:t>
            </w:r>
          </w:p>
          <w:p w14:paraId="32C18875"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[(b) produsele din ouă au făcut obiectul următorului tratament:</w:t>
            </w:r>
          </w:p>
          <w:p w14:paraId="459CB98F" w14:textId="77777777" w:rsidR="00E1067F" w:rsidRPr="00076A8D" w:rsidRDefault="00E1067F" w:rsidP="00712F02">
            <w:pPr>
              <w:numPr>
                <w:ilvl w:val="0"/>
                <w:numId w:val="2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[albușul de ou lichid a fost tratat: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55 °C timp de 2 278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57 °C timp de 986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[la 59 °C timp de 301 secunde;]]</w:t>
            </w:r>
          </w:p>
          <w:p w14:paraId="2887809D" w14:textId="77777777" w:rsidR="00E1067F" w:rsidRPr="00076A8D" w:rsidRDefault="00E1067F" w:rsidP="00712F02">
            <w:pPr>
              <w:numPr>
                <w:ilvl w:val="0"/>
                <w:numId w:val="2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[gălbenușul sărat 10 % a fost tratat la 55 °C timp de 176 de secunde;]</w:t>
            </w:r>
          </w:p>
          <w:p w14:paraId="715DBC75" w14:textId="77777777" w:rsidR="00E1067F" w:rsidRPr="00076A8D" w:rsidRDefault="00E1067F" w:rsidP="00712F02">
            <w:pPr>
              <w:numPr>
                <w:ilvl w:val="0"/>
                <w:numId w:val="2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[albușul de ou deshidratat a fost tratat la 57 °C timp de 50,4 ore;]</w:t>
            </w:r>
          </w:p>
          <w:p w14:paraId="3413C1E6" w14:textId="77777777" w:rsidR="00E1067F" w:rsidRPr="00076A8D" w:rsidRDefault="00E1067F" w:rsidP="00712F02">
            <w:pPr>
              <w:numPr>
                <w:ilvl w:val="0"/>
                <w:numId w:val="2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[ouăle întregi au fost: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55 °C timp de 2 521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57 °C timp de 1 596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[tratate la 59 °C timp de 674 de secunde;]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(³) fie [complete fierte;]]]]</w:t>
            </w:r>
          </w:p>
          <w:p w14:paraId="750275E2" w14:textId="5C012DAF" w:rsidR="00E1067F" w:rsidRPr="00076A8D" w:rsidRDefault="00E1067F" w:rsidP="00E1067F">
            <w:pPr>
              <w:rPr>
                <w:rFonts w:ascii="Times New Roman" w:hAnsi="Times New Roman" w:cs="Times New Roman"/>
                <w:color w:val="000000" w:themeColor="text1"/>
                <w:sz w:val="24"/>
                <w:szCs w:val="24"/>
                <w:lang w:val="ro-RO"/>
              </w:rPr>
            </w:pPr>
          </w:p>
          <w:p w14:paraId="7A715D6D"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au fost produse din ouă provenite de la păsări care nu au prezentat niciun simptom de boli transmisibile în momentul colectării ouălor;</w:t>
            </w:r>
          </w:p>
          <w:p w14:paraId="6A1A2863"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au fost colectate la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sau între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și __ / __ / ____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 (²);</w:t>
            </w:r>
          </w:p>
          <w:p w14:paraId="158F77F8" w14:textId="4FFB30AA"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sunt expediate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(a) într-un mijloc de transport proiectat, construit și întreținut astfel încât statutul sanitar al produselor din ouă să nu fie compromis în timpul transportului de la locul de origine către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(b) separat de păsări și produse de origine animală care nu îndeplinesc cerințele relevante de sănătate animală pentru intrarea în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prevăzute în Regulamentul delegat (UE) 2020/692.</w:t>
            </w:r>
          </w:p>
          <w:p w14:paraId="3BFA1D11"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 xml:space="preserve">În conformitate cu Acordul privind retragerea Regatului Unit al Marii Britanii și Irlandei de Nord din Uniunea </w:t>
            </w:r>
            <w:r w:rsidRPr="00076A8D">
              <w:rPr>
                <w:rFonts w:ascii="Times New Roman" w:hAnsi="Times New Roman" w:cs="Times New Roman"/>
                <w:color w:val="000000" w:themeColor="text1"/>
                <w:sz w:val="24"/>
                <w:szCs w:val="24"/>
                <w:lang w:val="ro-RO"/>
              </w:rPr>
              <w:lastRenderedPageBreak/>
              <w:t>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0539E2F5" w14:textId="2D874072"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ouă, inclusiv atunci când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acestor produse.</w:t>
            </w:r>
          </w:p>
          <w:p w14:paraId="437A929E" w14:textId="5974477A"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50579608" w14:textId="77777777" w:rsidR="00E1067F" w:rsidRPr="00076A8D" w:rsidRDefault="00E1067F" w:rsidP="00E1067F">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4B239A8E"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br/>
              <w:t>Se precizează codul zonei, astfel cum figurează în coloana 2 din tabelul din partea 1 a anexei XIX la Regulamentul de punere în aplicare (UE) 2021/404.</w:t>
            </w:r>
          </w:p>
          <w:p w14:paraId="35B5C6C5" w14:textId="1E6EA44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04.07, 04.08, 21.06, 35.02 sau 35.07.</w:t>
            </w:r>
          </w:p>
          <w:p w14:paraId="1997441E" w14:textId="77777777" w:rsidR="00E1067F" w:rsidRPr="00076A8D" w:rsidRDefault="00E1067F" w:rsidP="00E1067F">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5B1CF07D"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Codul zonei, astfel cum figurează în coloana 2 din tabelul din partea 1 a anexei XIX la Regulamentul de punere în aplicare (UE) 2021/404.</w:t>
            </w:r>
          </w:p>
          <w:p w14:paraId="0042D118" w14:textId="5E3178E5"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Aceste produse din ouă sunt autorizate să intre în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numai în cazul în care data sau datele producției sunt după data autorizației zonei menționate la punctul II.2.1.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ouă, sau o dată în timpul unei perioade în care măsurile restrictive privind sănătatea animalelor luate de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acestor produse din această zonă sau autorizația acestei zone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produse nu era suspendată.</w:t>
            </w:r>
          </w:p>
          <w:p w14:paraId="1E5C257E"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Se elimină dacă nu se aplică.</w:t>
            </w:r>
          </w:p>
          <w:p w14:paraId="6C514C22" w14:textId="17BED3C5" w:rsidR="001F1C42" w:rsidRPr="00076A8D" w:rsidRDefault="001F1C42" w:rsidP="00E1067F">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p>
          <w:p w14:paraId="05E29F21" w14:textId="77777777" w:rsidR="001F1C42" w:rsidRPr="00076A8D" w:rsidRDefault="001F1C42" w:rsidP="00E86B11">
            <w:pPr>
              <w:spacing w:before="100" w:beforeAutospacing="1" w:after="100" w:afterAutospacing="1"/>
              <w:rPr>
                <w:rFonts w:ascii="Times New Roman" w:hAnsi="Times New Roman" w:cs="Times New Roman"/>
                <w:b/>
                <w:bCs/>
                <w:color w:val="000000" w:themeColor="text1"/>
                <w:sz w:val="20"/>
                <w:szCs w:val="20"/>
                <w:lang w:val="ro-RO"/>
              </w:rPr>
            </w:pPr>
          </w:p>
          <w:p w14:paraId="61FF6251" w14:textId="77777777" w:rsidR="001F1C42" w:rsidRPr="00076A8D" w:rsidRDefault="001F1C42"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D6BB982" w14:textId="77777777" w:rsidR="001F1C42" w:rsidRPr="00076A8D" w:rsidRDefault="001F1C42"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8B88246" w14:textId="77777777" w:rsidR="001F1C42" w:rsidRPr="00076A8D" w:rsidRDefault="001F1C42"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96A8D4C" w14:textId="77777777" w:rsidR="001F1C42" w:rsidRPr="00076A8D" w:rsidRDefault="001F1C42"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7BB7C98" w14:textId="77777777" w:rsidR="001F1C42" w:rsidRPr="00076A8D" w:rsidRDefault="001F1C42" w:rsidP="00E86B11">
            <w:pPr>
              <w:tabs>
                <w:tab w:val="center" w:pos="998"/>
                <w:tab w:val="center" w:pos="5225"/>
              </w:tabs>
              <w:rPr>
                <w:rFonts w:ascii="Times New Roman" w:hAnsi="Times New Roman" w:cs="Times New Roman"/>
                <w:color w:val="000000" w:themeColor="text1"/>
                <w:sz w:val="20"/>
                <w:szCs w:val="20"/>
                <w:lang w:val="ro-RO"/>
              </w:rPr>
            </w:pPr>
          </w:p>
          <w:p w14:paraId="2EA7A0D9" w14:textId="77777777" w:rsidR="001F1C42" w:rsidRPr="00076A8D" w:rsidRDefault="001F1C42"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49B1478" w14:textId="77777777" w:rsidR="001F1C42" w:rsidRPr="00076A8D" w:rsidRDefault="001F1C42" w:rsidP="001F1C42">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C6D43FD" w14:textId="77777777" w:rsidR="001F1C42" w:rsidRPr="00076A8D" w:rsidRDefault="001F1C42" w:rsidP="001F1C42">
      <w:pPr>
        <w:pStyle w:val="title-gr-seq-level-2"/>
        <w:jc w:val="center"/>
        <w:rPr>
          <w:rStyle w:val="boldface"/>
          <w:b/>
          <w:bCs/>
          <w:color w:val="000000" w:themeColor="text1"/>
          <w:sz w:val="27"/>
          <w:szCs w:val="27"/>
          <w:lang w:val="ro-RO"/>
        </w:rPr>
      </w:pPr>
    </w:p>
    <w:p w14:paraId="02826E0B" w14:textId="7B8CC0F6" w:rsidR="00B568B0" w:rsidRPr="00076A8D" w:rsidRDefault="00B568B0" w:rsidP="001F1C42">
      <w:pPr>
        <w:pStyle w:val="title-gr-seq-level-2"/>
        <w:rPr>
          <w:rStyle w:val="boldface"/>
          <w:b/>
          <w:bCs/>
          <w:color w:val="000000" w:themeColor="text1"/>
          <w:sz w:val="27"/>
          <w:szCs w:val="27"/>
          <w:lang w:val="ro-RO"/>
        </w:rPr>
      </w:pPr>
    </w:p>
    <w:p w14:paraId="18DF4854" w14:textId="21F472D9"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2</w:t>
      </w:r>
      <w:r w:rsidR="00A32184" w:rsidRPr="00076A8D">
        <w:rPr>
          <w:rFonts w:ascii="Times New Roman" w:hAnsi="Times New Roman" w:cs="Times New Roman"/>
          <w:i/>
          <w:iCs/>
          <w:color w:val="000000" w:themeColor="text1"/>
          <w:sz w:val="24"/>
          <w:szCs w:val="24"/>
          <w:lang w:val="ro-RO" w:eastAsia="en-GB"/>
        </w:rPr>
        <w:t>7</w:t>
      </w:r>
      <w:r w:rsidRPr="00076A8D">
        <w:rPr>
          <w:rFonts w:ascii="Times New Roman" w:hAnsi="Times New Roman" w:cs="Times New Roman"/>
          <w:i/>
          <w:iCs/>
          <w:color w:val="000000" w:themeColor="text1"/>
          <w:sz w:val="24"/>
          <w:szCs w:val="24"/>
        </w:rPr>
        <w:t xml:space="preserve"> </w:t>
      </w:r>
    </w:p>
    <w:p w14:paraId="073D1B52"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E4DC8E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920C43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913853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CE93FC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3B41929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1F0D59F" w14:textId="5DA23D2B" w:rsidR="00E1067F" w:rsidRPr="00076A8D" w:rsidRDefault="00E1067F"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PROASPETE, DESTINATĂ CONSUMULUI UMAN, DE LEPORIDE SĂLBATICE (IEPURI SĂLBATICI), CU EXCEPȚIA CĂRNII TOCATE, A CĂRNII SEPARATE MECANIC ȘI A ORGANELOR, CU EXCEPȚIA LEPORIDELOR NEJUPUITE ȘI NEEVISCERATE (MODEL WL)</w:t>
      </w:r>
    </w:p>
    <w:p w14:paraId="6910A55E" w14:textId="77777777" w:rsidR="001F1C42" w:rsidRPr="00076A8D" w:rsidRDefault="001F1C42" w:rsidP="001F1C42">
      <w:pPr>
        <w:pStyle w:val="title-gr-seq-level-2"/>
        <w:rPr>
          <w:rStyle w:val="boldface"/>
          <w:b/>
          <w:bCs/>
          <w:color w:val="000000" w:themeColor="text1"/>
          <w:sz w:val="27"/>
          <w:szCs w:val="27"/>
          <w:lang w:val="ro-RO"/>
        </w:rPr>
      </w:pPr>
    </w:p>
    <w:p w14:paraId="48D27555"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D84D6F4" w14:textId="77777777" w:rsidTr="00E86B11">
        <w:trPr>
          <w:trHeight w:val="280"/>
        </w:trPr>
        <w:tc>
          <w:tcPr>
            <w:tcW w:w="5051" w:type="dxa"/>
            <w:gridSpan w:val="2"/>
          </w:tcPr>
          <w:p w14:paraId="4CEC1A0A"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8AFDB82" w14:textId="77777777" w:rsidR="00B568B0" w:rsidRPr="00076A8D" w:rsidRDefault="00B568B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7E07B50" w14:textId="77777777" w:rsidTr="00E86B11">
        <w:trPr>
          <w:trHeight w:val="277"/>
        </w:trPr>
        <w:tc>
          <w:tcPr>
            <w:tcW w:w="484" w:type="dxa"/>
            <w:vMerge w:val="restart"/>
          </w:tcPr>
          <w:p w14:paraId="5C37287A" w14:textId="5C5C9AB5" w:rsidR="00B568B0"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42E45588" wp14:editId="646A4818">
                      <wp:extent cx="140335" cy="1903730"/>
                      <wp:effectExtent l="0" t="592455" r="44450" b="0"/>
                      <wp:docPr id="9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99"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0D42"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00"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8335" w14:textId="77777777" w:rsidR="006A74C9" w:rsidRDefault="006A74C9" w:rsidP="00B568B0">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42E45588" id="Group 116" o:spid="_x0000_s1062"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">
                      <v:rect id="Rectangle 291" o:spid="_x0000_s1063"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" filled="f" stroked="f">
                        <v:textbox style="layout-flow:vertical;mso-layout-flow-alt:bottom-to-top" inset="0,0,0,0">
                          <w:txbxContent>
                            <w:p w14:paraId="4CB20D42"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64"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14:paraId="33858335" w14:textId="77777777" w:rsidR="006A74C9" w:rsidRDefault="006A74C9" w:rsidP="00B568B0">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B18C85B" w14:textId="77777777" w:rsidR="00B568B0" w:rsidRPr="00076A8D" w:rsidRDefault="00B568B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10CB2474" w14:textId="77777777" w:rsidR="00B568B0" w:rsidRPr="00076A8D" w:rsidRDefault="00B568B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C421E00" w14:textId="77777777" w:rsidR="00B568B0" w:rsidRPr="00076A8D" w:rsidRDefault="00B568B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F85D81D"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CC0C2DF"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A00EC69" w14:textId="77777777" w:rsidR="00B568B0" w:rsidRPr="00076A8D" w:rsidRDefault="00B568B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607A344F" w14:textId="77777777" w:rsidR="00B568B0" w:rsidRPr="00076A8D" w:rsidRDefault="00B568B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B35B56E" w14:textId="77777777" w:rsidR="00B568B0" w:rsidRPr="00076A8D" w:rsidRDefault="00B568B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67E2B07" w14:textId="77777777" w:rsidR="00B568B0" w:rsidRPr="00076A8D" w:rsidRDefault="00B568B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145A53B" w14:textId="77777777" w:rsidR="00B568B0" w:rsidRPr="00076A8D" w:rsidRDefault="00B568B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159B077" w14:textId="77777777" w:rsidTr="00E86B11">
        <w:trPr>
          <w:trHeight w:val="280"/>
        </w:trPr>
        <w:tc>
          <w:tcPr>
            <w:tcW w:w="484" w:type="dxa"/>
            <w:vMerge/>
          </w:tcPr>
          <w:p w14:paraId="39E76C5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7E348CB0"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41062D87"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250D7BF8"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4511805B" w14:textId="77777777" w:rsidTr="00E86B11">
        <w:trPr>
          <w:trHeight w:val="468"/>
        </w:trPr>
        <w:tc>
          <w:tcPr>
            <w:tcW w:w="484" w:type="dxa"/>
            <w:vMerge/>
          </w:tcPr>
          <w:p w14:paraId="38D370C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2299D723"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02DF1B95"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431C9A4"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1B7258F2" w14:textId="77777777" w:rsidTr="00E86B11">
        <w:trPr>
          <w:trHeight w:val="277"/>
        </w:trPr>
        <w:tc>
          <w:tcPr>
            <w:tcW w:w="484" w:type="dxa"/>
            <w:vMerge/>
          </w:tcPr>
          <w:p w14:paraId="4B76037E"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0970C9D9"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46FC51D7"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8DC6DEF"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44A2274F" w14:textId="77777777" w:rsidTr="00E86B11">
        <w:trPr>
          <w:trHeight w:val="1449"/>
        </w:trPr>
        <w:tc>
          <w:tcPr>
            <w:tcW w:w="484" w:type="dxa"/>
            <w:vMerge/>
          </w:tcPr>
          <w:p w14:paraId="0CCAFDB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6273A84C" w14:textId="77777777" w:rsidR="00B568B0" w:rsidRPr="00076A8D" w:rsidRDefault="00B568B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A0C5782" w14:textId="77777777" w:rsidR="00B568B0" w:rsidRPr="00076A8D" w:rsidRDefault="00B568B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685DF49" w14:textId="77777777" w:rsidR="00B568B0" w:rsidRPr="00076A8D" w:rsidRDefault="00B568B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8D3AAD1"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5B4CEFB6" w14:textId="77777777" w:rsidR="00B568B0" w:rsidRPr="00076A8D" w:rsidRDefault="00B568B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1950684" w14:textId="77777777" w:rsidR="00B568B0" w:rsidRPr="00076A8D" w:rsidRDefault="00B568B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D27B0EC" w14:textId="77777777" w:rsidR="00B568B0" w:rsidRPr="00076A8D" w:rsidRDefault="00B568B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6BB25B3"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09D0370" w14:textId="77777777" w:rsidTr="00E86B11">
        <w:trPr>
          <w:trHeight w:val="290"/>
        </w:trPr>
        <w:tc>
          <w:tcPr>
            <w:tcW w:w="484" w:type="dxa"/>
            <w:vMerge/>
          </w:tcPr>
          <w:p w14:paraId="1BCACF07"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4E750467"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A36BA7B" w14:textId="77777777" w:rsidR="00B568B0" w:rsidRPr="00076A8D" w:rsidRDefault="00B568B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66647C6" w14:textId="77777777" w:rsidTr="00E86B11">
        <w:trPr>
          <w:trHeight w:val="287"/>
        </w:trPr>
        <w:tc>
          <w:tcPr>
            <w:tcW w:w="484" w:type="dxa"/>
            <w:vMerge/>
          </w:tcPr>
          <w:p w14:paraId="429991D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187BC643"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F71A8D1" w14:textId="77777777" w:rsidR="00B568B0" w:rsidRPr="00076A8D" w:rsidRDefault="00B568B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3629920" w14:textId="77777777" w:rsidTr="00E86B11">
        <w:trPr>
          <w:trHeight w:val="2067"/>
        </w:trPr>
        <w:tc>
          <w:tcPr>
            <w:tcW w:w="484" w:type="dxa"/>
            <w:vMerge/>
          </w:tcPr>
          <w:p w14:paraId="3CDC3558"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66F75692" w14:textId="77777777" w:rsidR="00B568B0" w:rsidRPr="00076A8D" w:rsidRDefault="00B568B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9C10491"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CD90D3C"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DDD997A"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955BFA0"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9A542F5"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4065EB5"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336C3E51"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A9F66F1" w14:textId="77777777" w:rsidR="00B568B0" w:rsidRPr="00076A8D" w:rsidRDefault="00B568B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303D0A43" w14:textId="77777777" w:rsidR="00B568B0" w:rsidRPr="00076A8D" w:rsidRDefault="00B568B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30BF7698" w14:textId="77777777" w:rsidR="00B568B0" w:rsidRPr="00076A8D" w:rsidRDefault="00B568B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C357F48" w14:textId="77777777" w:rsidR="00B568B0" w:rsidRPr="00076A8D" w:rsidRDefault="00B568B0" w:rsidP="00E86B11">
            <w:pPr>
              <w:tabs>
                <w:tab w:val="center" w:pos="787"/>
                <w:tab w:val="center" w:pos="4052"/>
              </w:tabs>
              <w:rPr>
                <w:rFonts w:ascii="Times New Roman" w:eastAsia="Calibri" w:hAnsi="Times New Roman" w:cs="Times New Roman"/>
                <w:color w:val="000000" w:themeColor="text1"/>
                <w:sz w:val="20"/>
                <w:szCs w:val="20"/>
                <w:lang w:val="ro-RO"/>
              </w:rPr>
            </w:pPr>
          </w:p>
          <w:p w14:paraId="6B60D3BB" w14:textId="77777777" w:rsidR="00B568B0" w:rsidRPr="00076A8D" w:rsidRDefault="00B568B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CA7A052" w14:textId="77777777" w:rsidR="00B568B0" w:rsidRPr="00076A8D" w:rsidRDefault="00B568B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5BE5F80"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BD2DD9F" w14:textId="77777777" w:rsidTr="00E86B11">
        <w:trPr>
          <w:trHeight w:val="289"/>
        </w:trPr>
        <w:tc>
          <w:tcPr>
            <w:tcW w:w="484" w:type="dxa"/>
            <w:vMerge/>
          </w:tcPr>
          <w:p w14:paraId="6899427B"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5A984B10"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F84919C" w14:textId="77777777" w:rsidR="00B568B0" w:rsidRPr="00076A8D" w:rsidRDefault="00B568B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EDBB455" w14:textId="77777777" w:rsidTr="00E86B11">
        <w:trPr>
          <w:trHeight w:val="995"/>
        </w:trPr>
        <w:tc>
          <w:tcPr>
            <w:tcW w:w="484" w:type="dxa"/>
            <w:vMerge w:val="restart"/>
          </w:tcPr>
          <w:p w14:paraId="238CEF56"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val="restart"/>
          </w:tcPr>
          <w:p w14:paraId="70C67029"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07C9BE66" w14:textId="77777777" w:rsidR="00B568B0" w:rsidRPr="00076A8D" w:rsidRDefault="00B568B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6199F8F0"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AEFFDA1"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13E1FFA7"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p w14:paraId="60196E60"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AAC485E"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E6122C7"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p>
          <w:p w14:paraId="7F8003F5" w14:textId="77777777" w:rsidR="00B568B0" w:rsidRPr="00076A8D" w:rsidRDefault="00B568B0" w:rsidP="00E86B11">
            <w:pPr>
              <w:ind w:left="26"/>
              <w:jc w:val="center"/>
              <w:rPr>
                <w:rFonts w:ascii="Times New Roman" w:eastAsia="Calibri" w:hAnsi="Times New Roman" w:cs="Times New Roman"/>
                <w:color w:val="000000" w:themeColor="text1"/>
                <w:sz w:val="24"/>
                <w:szCs w:val="24"/>
                <w:lang w:val="ro-RO"/>
              </w:rPr>
            </w:pPr>
          </w:p>
          <w:p w14:paraId="6D24BBC5" w14:textId="77777777" w:rsidR="00B568B0" w:rsidRPr="00076A8D" w:rsidRDefault="00B568B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354478D1" w14:textId="77777777" w:rsidR="00B568B0" w:rsidRPr="00076A8D" w:rsidRDefault="00B568B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32CC700A" w14:textId="77777777" w:rsidTr="00E86B11">
        <w:trPr>
          <w:trHeight w:val="1765"/>
        </w:trPr>
        <w:tc>
          <w:tcPr>
            <w:tcW w:w="484" w:type="dxa"/>
            <w:vMerge/>
          </w:tcPr>
          <w:p w14:paraId="6DA1E283"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767BC049"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048CA4BD" w14:textId="77777777" w:rsidR="00B568B0" w:rsidRPr="00076A8D" w:rsidRDefault="00B568B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22988FA6"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1CB947E"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A0C80AA"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1CB0B9E6"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2D8729D"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04B1C482" w14:textId="77777777" w:rsidR="00B568B0" w:rsidRPr="00076A8D" w:rsidRDefault="00B568B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6B38D36" w14:textId="77777777" w:rsidTr="00E86B11">
        <w:trPr>
          <w:trHeight w:val="517"/>
        </w:trPr>
        <w:tc>
          <w:tcPr>
            <w:tcW w:w="484" w:type="dxa"/>
            <w:vMerge w:val="restart"/>
          </w:tcPr>
          <w:p w14:paraId="67F30E0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726E90BD" w14:textId="77777777" w:rsidR="00B568B0" w:rsidRPr="00076A8D" w:rsidRDefault="00B568B0"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0036A7D" w14:textId="77777777" w:rsidTr="00E86B11">
        <w:trPr>
          <w:trHeight w:val="864"/>
        </w:trPr>
        <w:tc>
          <w:tcPr>
            <w:tcW w:w="484" w:type="dxa"/>
            <w:vMerge/>
          </w:tcPr>
          <w:p w14:paraId="013D0F7C"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1E87CABC" w14:textId="77777777" w:rsidR="00B568B0" w:rsidRPr="00076A8D" w:rsidRDefault="00B568B0"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A795B19" w14:textId="77777777" w:rsidR="00B568B0" w:rsidRPr="00076A8D" w:rsidRDefault="00B568B0"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CA8BA63" w14:textId="77777777" w:rsidR="00B568B0" w:rsidRPr="00076A8D" w:rsidRDefault="00B568B0"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573EC58A" w14:textId="77777777" w:rsidTr="00E86B11">
        <w:trPr>
          <w:trHeight w:val="433"/>
        </w:trPr>
        <w:tc>
          <w:tcPr>
            <w:tcW w:w="484" w:type="dxa"/>
            <w:vMerge/>
          </w:tcPr>
          <w:p w14:paraId="4E19276F"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360AA810" w14:textId="77777777" w:rsidR="00B568B0" w:rsidRPr="00076A8D" w:rsidRDefault="00B568B0"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1DE4661" w14:textId="77777777" w:rsidR="00B568B0" w:rsidRPr="00076A8D" w:rsidRDefault="00B568B0"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552B1C3" w14:textId="77777777" w:rsidTr="00E86B11">
        <w:trPr>
          <w:trHeight w:val="427"/>
        </w:trPr>
        <w:tc>
          <w:tcPr>
            <w:tcW w:w="484" w:type="dxa"/>
            <w:vMerge/>
          </w:tcPr>
          <w:p w14:paraId="1E2D11DB"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4212C66A" w14:textId="77777777" w:rsidR="00B568B0" w:rsidRPr="00076A8D" w:rsidRDefault="00B568B0"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0DC5CF7" w14:textId="77777777" w:rsidTr="00E86B11">
        <w:trPr>
          <w:trHeight w:val="516"/>
        </w:trPr>
        <w:tc>
          <w:tcPr>
            <w:tcW w:w="484" w:type="dxa"/>
            <w:vMerge/>
          </w:tcPr>
          <w:p w14:paraId="307A7D3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621F4ED" w14:textId="77777777" w:rsidR="00B568B0" w:rsidRPr="00076A8D" w:rsidRDefault="00B568B0"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3FBE1B6A" w14:textId="29C29B14" w:rsidR="00B568B0" w:rsidRPr="00076A8D" w:rsidRDefault="00B568B0"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B2E79E3"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106E523" w14:textId="77777777" w:rsidR="00B568B0" w:rsidRPr="00076A8D" w:rsidRDefault="00B568B0" w:rsidP="00E86B11">
            <w:pPr>
              <w:rPr>
                <w:rFonts w:ascii="Times New Roman" w:eastAsia="Segoe UI Symbol" w:hAnsi="Times New Roman" w:cs="Times New Roman"/>
                <w:color w:val="000000" w:themeColor="text1"/>
                <w:sz w:val="20"/>
                <w:szCs w:val="20"/>
                <w:lang w:val="ro-RO"/>
              </w:rPr>
            </w:pPr>
          </w:p>
          <w:p w14:paraId="40914A4E"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663F288" w14:textId="77777777" w:rsidTr="00E86B11">
        <w:trPr>
          <w:trHeight w:val="316"/>
        </w:trPr>
        <w:tc>
          <w:tcPr>
            <w:tcW w:w="484" w:type="dxa"/>
            <w:vMerge/>
          </w:tcPr>
          <w:p w14:paraId="40E74646"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tcPr>
          <w:p w14:paraId="037FBD68" w14:textId="77777777" w:rsidR="00B568B0" w:rsidRPr="00076A8D" w:rsidRDefault="00B568B0"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691E751" w14:textId="77777777" w:rsidR="00B568B0" w:rsidRPr="00076A8D" w:rsidRDefault="00B568B0"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3943F0C" w14:textId="77777777" w:rsidTr="00E86B11">
        <w:trPr>
          <w:trHeight w:val="840"/>
        </w:trPr>
        <w:tc>
          <w:tcPr>
            <w:tcW w:w="484" w:type="dxa"/>
            <w:vMerge/>
          </w:tcPr>
          <w:p w14:paraId="335C18A9"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7609A02"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F2AC948" w14:textId="77777777" w:rsidR="00B568B0" w:rsidRPr="00076A8D" w:rsidRDefault="00B568B0"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778D0B5" w14:textId="77777777" w:rsidR="00B568B0" w:rsidRPr="00076A8D" w:rsidRDefault="00B568B0"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0EB8BD7" w14:textId="77777777" w:rsidR="00B568B0" w:rsidRPr="00076A8D" w:rsidRDefault="00B568B0"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97F11BA"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500135F0" w14:textId="77777777" w:rsidR="00B568B0" w:rsidRPr="00076A8D" w:rsidRDefault="00B568B0"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8830812"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AD7E8B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80837C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p w14:paraId="7E51CCF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33259C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DAC27C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07DCA84" w14:textId="77777777" w:rsidR="00B568B0" w:rsidRPr="00076A8D" w:rsidRDefault="00B568B0"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4CEF4A8"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728CAE8A"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10D859"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13489DA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3D603C3"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45B2AB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r>
            <w:tr w:rsidR="00076A8D" w:rsidRPr="00076A8D" w14:paraId="09C49F86"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5D986F6"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51B5ED6"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6121EE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7038FBDA" w14:textId="77777777" w:rsidR="00B568B0" w:rsidRPr="00076A8D" w:rsidRDefault="00B568B0"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522DC45"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569297F" w14:textId="77777777" w:rsidR="00B568B0" w:rsidRPr="00076A8D" w:rsidRDefault="00B568B0"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E69AC3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70104A9"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D1CAE32"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30539619" w14:textId="77777777" w:rsidR="00B568B0" w:rsidRPr="00076A8D" w:rsidRDefault="00B568B0"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1B2001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4B974D9" w14:textId="77777777" w:rsidR="00B568B0" w:rsidRPr="00076A8D" w:rsidRDefault="00B568B0" w:rsidP="00E86B11">
                  <w:pPr>
                    <w:rPr>
                      <w:rFonts w:ascii="Times New Roman" w:hAnsi="Times New Roman"/>
                      <w:bCs/>
                      <w:color w:val="000000" w:themeColor="text1"/>
                      <w:sz w:val="20"/>
                      <w:szCs w:val="20"/>
                      <w:lang w:val="ro-RO"/>
                    </w:rPr>
                  </w:pPr>
                </w:p>
              </w:tc>
            </w:tr>
            <w:tr w:rsidR="00076A8D" w:rsidRPr="00076A8D" w14:paraId="47D161D3"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5728805D"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7C08695"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46A2C706" w14:textId="77777777" w:rsidR="00B568B0" w:rsidRPr="00076A8D" w:rsidRDefault="00B568B0"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DBA162E"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6F1DD39"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0FF7E8C9"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4ECDC001"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464BB7BC" w14:textId="3BBDC0D8"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 xml:space="preserve">carnea proaspătă de </w:t>
            </w:r>
            <w:proofErr w:type="spellStart"/>
            <w:r w:rsidRPr="00076A8D">
              <w:rPr>
                <w:rFonts w:ascii="Times New Roman" w:hAnsi="Times New Roman" w:cs="Times New Roman"/>
                <w:b/>
                <w:bCs/>
                <w:color w:val="000000" w:themeColor="text1"/>
                <w:sz w:val="24"/>
                <w:szCs w:val="24"/>
                <w:lang w:val="ro-RO"/>
              </w:rPr>
              <w:t>leporide</w:t>
            </w:r>
            <w:proofErr w:type="spellEnd"/>
            <w:r w:rsidRPr="00076A8D">
              <w:rPr>
                <w:rFonts w:ascii="Times New Roman" w:hAnsi="Times New Roman" w:cs="Times New Roman"/>
                <w:b/>
                <w:bCs/>
                <w:color w:val="000000" w:themeColor="text1"/>
                <w:sz w:val="24"/>
                <w:szCs w:val="24"/>
                <w:lang w:val="ro-RO"/>
              </w:rPr>
              <w:t xml:space="preserve"> sălbatice (iepuri sălbatici)</w:t>
            </w:r>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61D48B2D" w14:textId="3B7A6173"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31EC1C0F" w14:textId="6D7B186C"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(b) carnea a fost obținută în conformitate cu secțiunea IV capitolul II și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9FD35B4"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carnea a fost considerată adecvată pentru consumul uman ca urmare a inspecțiilor ante-mortem și post-mortem efectuate în conformitate cu articolele 8-14, 28, 33 și 37 din Regulamentul de punere în aplicare (UE) 2019/627 și cu articolele 3 și 5-8 din Regulamentul delegat (UE) 2019/624;</w:t>
            </w:r>
          </w:p>
          <w:p w14:paraId="12021475" w14:textId="07E18782"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pachetele de carne au fost marcate cu o marcă de identificare în conformitate cu secțiunea I din anexa 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4D78CB7" w14:textId="25C6A770"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 în cazul cărnii 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jupuite și eviscerate, carnea a fost obținută și inspectată în conformitate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de punere în aplicare (UE) 2019/627 și Regulamentul delegat (UE) 2019/624;</w:t>
            </w:r>
          </w:p>
          <w:p w14:paraId="0C3E3BE0" w14:textId="38964BEE"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(f) în cazul </w:t>
            </w:r>
            <w:proofErr w:type="spellStart"/>
            <w:r w:rsidRPr="00076A8D">
              <w:rPr>
                <w:rFonts w:ascii="Times New Roman" w:hAnsi="Times New Roman" w:cs="Times New Roman"/>
                <w:color w:val="000000" w:themeColor="text1"/>
                <w:sz w:val="24"/>
                <w:szCs w:val="24"/>
                <w:lang w:val="ro-RO"/>
              </w:rPr>
              <w:t>leporidelor</w:t>
            </w:r>
            <w:proofErr w:type="spellEnd"/>
            <w:r w:rsidRPr="00076A8D">
              <w:rPr>
                <w:rFonts w:ascii="Times New Roman" w:hAnsi="Times New Roman" w:cs="Times New Roman"/>
                <w:color w:val="000000" w:themeColor="text1"/>
                <w:sz w:val="24"/>
                <w:szCs w:val="24"/>
                <w:lang w:val="ro-RO"/>
              </w:rPr>
              <w:t xml:space="preserve"> sălbatice </w:t>
            </w:r>
            <w:proofErr w:type="spellStart"/>
            <w:r w:rsidRPr="00076A8D">
              <w:rPr>
                <w:rFonts w:ascii="Times New Roman" w:hAnsi="Times New Roman" w:cs="Times New Roman"/>
                <w:color w:val="000000" w:themeColor="text1"/>
                <w:sz w:val="24"/>
                <w:szCs w:val="24"/>
                <w:lang w:val="ro-RO"/>
              </w:rPr>
              <w:t>nejuipuite</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color w:val="000000" w:themeColor="text1"/>
                <w:sz w:val="24"/>
                <w:szCs w:val="24"/>
                <w:lang w:val="ro-RO"/>
              </w:rPr>
              <w:t>neeviscerate</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 carnea a fost răcită la o temperatură de cel mult +4 °C o perioadă de maximum 15 zile înainte de momentul la care se intenționează expedierea către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dar nu a fost congelată sau congelată rapid;</w:t>
            </w:r>
            <w:r w:rsidRPr="00076A8D">
              <w:rPr>
                <w:rFonts w:ascii="Times New Roman" w:hAnsi="Times New Roman" w:cs="Times New Roman"/>
                <w:color w:val="000000" w:themeColor="text1"/>
                <w:sz w:val="24"/>
                <w:szCs w:val="24"/>
                <w:lang w:val="ro-RO"/>
              </w:rPr>
              <w:br/>
              <w:t xml:space="preserve">— s-a efectuat o inspecție sanitar-veterinară oficială pe un eșantion reprezentativ de corpuri de animale și carnea a fost obținută și inspectată în conformitate cu Regulamentul (CE) nr. 853/2004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și Regulamentul de punere în aplicare (UE) 2019/627;</w:t>
            </w:r>
            <w:r w:rsidRPr="00076A8D">
              <w:rPr>
                <w:rFonts w:ascii="Times New Roman" w:hAnsi="Times New Roman" w:cs="Times New Roman"/>
                <w:color w:val="000000" w:themeColor="text1"/>
                <w:sz w:val="24"/>
                <w:szCs w:val="24"/>
                <w:lang w:val="ro-RO"/>
              </w:rPr>
              <w:br/>
              <w:t>— carnea a fost identificată prin aplicarea unei mărci oficiale de origine, ale cărei detalii sunt înregistrate în caseta I.27.;</w:t>
            </w:r>
          </w:p>
          <w:p w14:paraId="4A8BA95C" w14:textId="61EACC05"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(g)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6AED15F8" w14:textId="6A494C82"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(h) carnea a fost depozitată și transportată în conformitate cu cerințele prevăzute în secțiunea VIII capitolul III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470CC59"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carnea a fost obținută de la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care au fost transportate în cel mult 12 ore după ucidere de la locul unde au fost colectate și/sau o unitate autorizată de prelucrare a vânatului sălbatic.</w:t>
            </w:r>
          </w:p>
          <w:p w14:paraId="77233BDB" w14:textId="77777777" w:rsidR="00E1067F" w:rsidRPr="00076A8D" w:rsidRDefault="00E1067F" w:rsidP="00E1067F">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1DBC43D6" w14:textId="77777777"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5A832535" w14:textId="0CE344E2"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tocate, a cărnii separate mecanic și a organelor pentru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nejuipuite</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color w:val="000000" w:themeColor="text1"/>
                <w:sz w:val="24"/>
                <w:szCs w:val="24"/>
                <w:lang w:val="ro-RO"/>
              </w:rPr>
              <w:t>neeviscerate</w:t>
            </w:r>
            <w:proofErr w:type="spellEnd"/>
            <w:r w:rsidRPr="00076A8D">
              <w:rPr>
                <w:rFonts w:ascii="Times New Roman" w:hAnsi="Times New Roman" w:cs="Times New Roman"/>
                <w:color w:val="000000" w:themeColor="text1"/>
                <w:sz w:val="24"/>
                <w:szCs w:val="24"/>
                <w:lang w:val="ro-RO"/>
              </w:rPr>
              <w:t xml:space="preserve"> este menționată în mod expres în titlu pentru a se evita orice confuzie, deoarece produsele respective nu pot fi introduse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0964AFBA" w14:textId="570C028A" w:rsidR="00E1067F" w:rsidRPr="00076A8D" w:rsidRDefault="00E1067F" w:rsidP="00E106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76B62119" w14:textId="77777777" w:rsidR="00E1067F" w:rsidRPr="00076A8D" w:rsidRDefault="00E1067F" w:rsidP="00E1067F">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4420B491" w14:textId="07A1B5A9" w:rsidR="00E1067F" w:rsidRPr="00076A8D" w:rsidRDefault="00E1067F" w:rsidP="00712F02">
            <w:pPr>
              <w:numPr>
                <w:ilvl w:val="0"/>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t xml:space="preserve">: Numele țării de proveniență, care trebuie să coincidă cu numele țării de expediere către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5BBFB83" w14:textId="77777777" w:rsidR="00E1067F" w:rsidRPr="00076A8D" w:rsidRDefault="00E1067F" w:rsidP="00712F02">
            <w:pPr>
              <w:numPr>
                <w:ilvl w:val="0"/>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Denumirea, adresa și numărul de autorizare ale unităților de expediere.</w:t>
            </w:r>
          </w:p>
          <w:p w14:paraId="07ACAC75" w14:textId="77777777" w:rsidR="00E1067F" w:rsidRPr="00076A8D" w:rsidRDefault="00E1067F" w:rsidP="00712F02">
            <w:pPr>
              <w:numPr>
                <w:ilvl w:val="0"/>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I.12.</w:t>
            </w:r>
            <w:r w:rsidRPr="00076A8D">
              <w:rPr>
                <w:rFonts w:ascii="Times New Roman" w:hAnsi="Times New Roman" w:cs="Times New Roman"/>
                <w:color w:val="000000" w:themeColor="text1"/>
                <w:sz w:val="24"/>
                <w:szCs w:val="24"/>
                <w:lang w:val="ro-RO"/>
              </w:rPr>
              <w:t xml:space="preserve">: În cazul în care carnea trebuie să facă obiectul unei inspecții </w:t>
            </w:r>
            <w:r w:rsidRPr="00076A8D">
              <w:rPr>
                <w:rFonts w:ascii="Times New Roman" w:hAnsi="Times New Roman" w:cs="Times New Roman"/>
                <w:i/>
                <w:iCs/>
                <w:color w:val="000000" w:themeColor="text1"/>
                <w:sz w:val="24"/>
                <w:szCs w:val="24"/>
                <w:lang w:val="ro-RO"/>
              </w:rPr>
              <w:t>post mortem</w:t>
            </w:r>
            <w:r w:rsidRPr="00076A8D">
              <w:rPr>
                <w:rFonts w:ascii="Times New Roman" w:hAnsi="Times New Roman" w:cs="Times New Roman"/>
                <w:color w:val="000000" w:themeColor="text1"/>
                <w:sz w:val="24"/>
                <w:szCs w:val="24"/>
                <w:lang w:val="ro-RO"/>
              </w:rPr>
              <w:t xml:space="preserve"> după jupuire, trebuie completată denumirea și adresa unității de prelucrare a vânatului din statul membru de destinație.</w:t>
            </w:r>
          </w:p>
          <w:p w14:paraId="0660AC25" w14:textId="77777777" w:rsidR="00E1067F" w:rsidRPr="00076A8D" w:rsidRDefault="00E1067F" w:rsidP="00712F02">
            <w:pPr>
              <w:numPr>
                <w:ilvl w:val="0"/>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Se menționează numărul/numerele de înmatriculare ale vagoanelor feroviare și camioanelor, numele navelor și numărul de zbor al avionului, dacă se cunoaște. În cazul în care transportul se efectuează în containere, în caseta I.19 se precizează numărul de înregistrare și, după caz, seria numerică a sigiliului.</w:t>
            </w:r>
          </w:p>
          <w:p w14:paraId="45B8BE4A" w14:textId="77777777" w:rsidR="00E1067F" w:rsidRPr="00076A8D" w:rsidRDefault="00E1067F" w:rsidP="00712F02">
            <w:pPr>
              <w:numPr>
                <w:ilvl w:val="0"/>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Descrierea transportului:</w:t>
            </w:r>
          </w:p>
          <w:p w14:paraId="5B68F539" w14:textId="77777777" w:rsidR="00E1067F" w:rsidRPr="00076A8D" w:rsidRDefault="00E1067F" w:rsidP="00712F02">
            <w:pPr>
              <w:numPr>
                <w:ilvl w:val="1"/>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„Natura mărfii”: se selectează una din următoarele: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jupuite și eviscerate”, „bucăți”,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nejuipuite</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color w:val="000000" w:themeColor="text1"/>
                <w:sz w:val="24"/>
                <w:szCs w:val="24"/>
                <w:lang w:val="ro-RO"/>
              </w:rPr>
              <w:t>neeviscerate</w:t>
            </w:r>
            <w:proofErr w:type="spellEnd"/>
            <w:r w:rsidRPr="00076A8D">
              <w:rPr>
                <w:rFonts w:ascii="Times New Roman" w:hAnsi="Times New Roman" w:cs="Times New Roman"/>
                <w:color w:val="000000" w:themeColor="text1"/>
                <w:sz w:val="24"/>
                <w:szCs w:val="24"/>
                <w:lang w:val="ro-RO"/>
              </w:rPr>
              <w:t>”.</w:t>
            </w:r>
          </w:p>
          <w:p w14:paraId="2CEB9351" w14:textId="4C1E5839" w:rsidR="00E1067F" w:rsidRPr="00076A8D" w:rsidRDefault="00E1067F" w:rsidP="00712F02">
            <w:pPr>
              <w:numPr>
                <w:ilvl w:val="1"/>
                <w:numId w:val="2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„Abator”: unitate de prelucrare a vânatului.</w:t>
            </w:r>
          </w:p>
          <w:p w14:paraId="647F5128" w14:textId="77777777" w:rsidR="00E1067F" w:rsidRPr="00076A8D" w:rsidRDefault="00E1067F" w:rsidP="00E1067F">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0359575B" w14:textId="77777777" w:rsidR="00E1067F" w:rsidRPr="00076A8D" w:rsidRDefault="00E1067F" w:rsidP="00712F02">
            <w:pPr>
              <w:numPr>
                <w:ilvl w:val="0"/>
                <w:numId w:val="3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Se elimină dacă nu se aplică.</w:t>
            </w:r>
          </w:p>
          <w:p w14:paraId="15790026" w14:textId="0898F964" w:rsidR="00E1067F" w:rsidRPr="00076A8D" w:rsidRDefault="00E1067F" w:rsidP="00712F02">
            <w:pPr>
              <w:numPr>
                <w:ilvl w:val="0"/>
                <w:numId w:val="3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Carne proaspătă conform definiției de la punctul 1.10 din anexa 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BE715E5" w14:textId="432B51C2" w:rsidR="00B568B0" w:rsidRPr="00076A8D" w:rsidRDefault="00B568B0" w:rsidP="00E1067F">
            <w:pPr>
              <w:pStyle w:val="Heading3"/>
              <w:outlineLvl w:val="2"/>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br/>
            </w:r>
          </w:p>
          <w:p w14:paraId="6B3FDA1D" w14:textId="77777777" w:rsidR="00B568B0" w:rsidRPr="00076A8D" w:rsidRDefault="00B568B0" w:rsidP="00E86B11">
            <w:pPr>
              <w:spacing w:before="100" w:beforeAutospacing="1" w:after="100" w:afterAutospacing="1"/>
              <w:rPr>
                <w:rFonts w:ascii="Times New Roman" w:hAnsi="Times New Roman" w:cs="Times New Roman"/>
                <w:b/>
                <w:bCs/>
                <w:color w:val="000000" w:themeColor="text1"/>
                <w:sz w:val="20"/>
                <w:szCs w:val="20"/>
                <w:lang w:val="ro-RO"/>
              </w:rPr>
            </w:pPr>
          </w:p>
          <w:p w14:paraId="0B9F8858"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023E4A8D"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ABEA7A4"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F31FCB2"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BB81965"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10B324B7" w14:textId="77777777" w:rsidR="00B568B0" w:rsidRPr="00076A8D" w:rsidRDefault="00B568B0"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9437C8A"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E8537B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A2981D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58E8962"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E909C9A"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22550D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F815317"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C61762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111BA9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3125CB3"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342BEB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37EFC1A"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285BBD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35346A1"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08FAB6B"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6526860"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29387A0"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19C498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D3DAC1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AA266B6"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3E19C2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B5F66E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9493EBF" w14:textId="75FB483D"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Anexa nr. 2</w:t>
      </w:r>
      <w:r w:rsidR="00A32184" w:rsidRPr="00076A8D">
        <w:rPr>
          <w:rFonts w:ascii="Times New Roman" w:hAnsi="Times New Roman" w:cs="Times New Roman"/>
          <w:i/>
          <w:iCs/>
          <w:color w:val="000000" w:themeColor="text1"/>
          <w:sz w:val="24"/>
          <w:szCs w:val="24"/>
          <w:lang w:val="ro-RO" w:eastAsia="en-GB"/>
        </w:rPr>
        <w:t>8</w:t>
      </w:r>
      <w:r w:rsidRPr="00076A8D">
        <w:rPr>
          <w:rFonts w:ascii="Times New Roman" w:hAnsi="Times New Roman" w:cs="Times New Roman"/>
          <w:i/>
          <w:iCs/>
          <w:color w:val="000000" w:themeColor="text1"/>
          <w:sz w:val="24"/>
          <w:szCs w:val="24"/>
        </w:rPr>
        <w:t xml:space="preserve"> </w:t>
      </w:r>
    </w:p>
    <w:p w14:paraId="1C998572"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8A1364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BAC807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3C9F97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67399E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BE406B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612FD51" w14:textId="15E16AA0" w:rsidR="00E1067F" w:rsidRPr="00076A8D" w:rsidRDefault="00E1067F"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CĂRNII PROASPETE DESTINATE CONSUMULUI UMAN, CU EXCEPȚIA ORGANELOR, A CĂRNII TOCATE ȘI A CĂRNII SEPARATE MECANIC, DE MAMIFERE TERESTRE SĂLBATICE, ALTELE DECÂT UNGULATELE ȘI LEPORIDELE (MODEL WM)</w:t>
      </w:r>
    </w:p>
    <w:p w14:paraId="66446380"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6ABBE60F" w14:textId="77777777" w:rsidTr="00E86B11">
        <w:trPr>
          <w:trHeight w:val="280"/>
        </w:trPr>
        <w:tc>
          <w:tcPr>
            <w:tcW w:w="5051" w:type="dxa"/>
            <w:gridSpan w:val="2"/>
          </w:tcPr>
          <w:p w14:paraId="68AA0854"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5E0E6EC2" w14:textId="77777777" w:rsidR="00B568B0" w:rsidRPr="00076A8D" w:rsidRDefault="00B568B0"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250B793B" w14:textId="77777777" w:rsidTr="00E86B11">
        <w:trPr>
          <w:trHeight w:val="277"/>
        </w:trPr>
        <w:tc>
          <w:tcPr>
            <w:tcW w:w="484" w:type="dxa"/>
            <w:vMerge w:val="restart"/>
          </w:tcPr>
          <w:p w14:paraId="4575C8A2" w14:textId="7F80F4E4" w:rsidR="00B568B0"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EF437B7" wp14:editId="2FDE5573">
                      <wp:extent cx="140335" cy="1903730"/>
                      <wp:effectExtent l="0" t="586740" r="44450" b="0"/>
                      <wp:docPr id="9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96"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521B"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97"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E7A3" w14:textId="77777777" w:rsidR="006A74C9" w:rsidRDefault="006A74C9" w:rsidP="00B568B0">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EF437B7" id="Group 119" o:spid="_x0000_s1065"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HMvtD2TAgAAOQcAAA4AAAAAAAAAAAAAAAAALgIAAGRycy9lMm9Eb2MueG1sUEsB&#10;Ai0AFAAGAAgAAAAhAPvGO2vbAAAABAEAAA8AAAAAAAAAAAAAAAAA7QQAAGRycy9kb3ducmV2Lnht&#10;bFBLBQYAAAAABAAEAPMAAAD1BQAAAAA=&#10;">
                      <v:rect id="Rectangle 291" o:spid="_x0000_s1066"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" filled="f" stroked="f">
                        <v:textbox style="layout-flow:vertical;mso-layout-flow-alt:bottom-to-top" inset="0,0,0,0">
                          <w:txbxContent>
                            <w:p w14:paraId="2A0A521B" w14:textId="77777777" w:rsidR="006A74C9" w:rsidRPr="00855042" w:rsidRDefault="006A74C9" w:rsidP="00B568B0">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67"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" filled="f" stroked="f">
                        <v:textbox inset="0,0,0,0">
                          <w:txbxContent>
                            <w:p w14:paraId="3DE8E7A3" w14:textId="77777777" w:rsidR="006A74C9" w:rsidRDefault="006A74C9" w:rsidP="00B568B0">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29EBA01" w14:textId="77777777" w:rsidR="00B568B0" w:rsidRPr="00076A8D" w:rsidRDefault="00B568B0"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E529952" w14:textId="77777777" w:rsidR="00B568B0" w:rsidRPr="00076A8D" w:rsidRDefault="00B568B0"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1D0BA47" w14:textId="77777777" w:rsidR="00B568B0" w:rsidRPr="00076A8D" w:rsidRDefault="00B568B0"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2F870751"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A3079E0"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0C08334" w14:textId="77777777" w:rsidR="00B568B0" w:rsidRPr="00076A8D" w:rsidRDefault="00B568B0"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54765342" w14:textId="77777777" w:rsidR="00B568B0" w:rsidRPr="00076A8D" w:rsidRDefault="00B568B0"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A64DDFF" w14:textId="77777777" w:rsidR="00B568B0" w:rsidRPr="00076A8D" w:rsidRDefault="00B568B0"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AA5635D" w14:textId="77777777" w:rsidR="00B568B0" w:rsidRPr="00076A8D" w:rsidRDefault="00B568B0"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5E1DDEB" w14:textId="77777777" w:rsidR="00B568B0" w:rsidRPr="00076A8D" w:rsidRDefault="00B568B0"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B381402" w14:textId="77777777" w:rsidTr="00E86B11">
        <w:trPr>
          <w:trHeight w:val="280"/>
        </w:trPr>
        <w:tc>
          <w:tcPr>
            <w:tcW w:w="484" w:type="dxa"/>
            <w:vMerge/>
          </w:tcPr>
          <w:p w14:paraId="4436A5C0"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7F817E01"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25CBE29A"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19C0F9B3"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5A2FFDD6" w14:textId="77777777" w:rsidTr="00E86B11">
        <w:trPr>
          <w:trHeight w:val="468"/>
        </w:trPr>
        <w:tc>
          <w:tcPr>
            <w:tcW w:w="484" w:type="dxa"/>
            <w:vMerge/>
          </w:tcPr>
          <w:p w14:paraId="51644B3F"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0FA78469"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288F5F6D"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F4CA3AE"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36CA00CC" w14:textId="77777777" w:rsidTr="00E86B11">
        <w:trPr>
          <w:trHeight w:val="277"/>
        </w:trPr>
        <w:tc>
          <w:tcPr>
            <w:tcW w:w="484" w:type="dxa"/>
            <w:vMerge/>
          </w:tcPr>
          <w:p w14:paraId="7E29DA59"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26AA7FD8" w14:textId="77777777" w:rsidR="00B568B0" w:rsidRPr="00076A8D" w:rsidRDefault="00B568B0" w:rsidP="00E86B11">
            <w:pPr>
              <w:rPr>
                <w:rFonts w:ascii="Times New Roman" w:eastAsia="Calibri" w:hAnsi="Times New Roman" w:cs="Times New Roman"/>
                <w:color w:val="000000" w:themeColor="text1"/>
                <w:sz w:val="20"/>
                <w:szCs w:val="20"/>
                <w:lang w:val="ro-RO"/>
              </w:rPr>
            </w:pPr>
          </w:p>
        </w:tc>
        <w:tc>
          <w:tcPr>
            <w:tcW w:w="3280" w:type="dxa"/>
            <w:gridSpan w:val="2"/>
          </w:tcPr>
          <w:p w14:paraId="75F75084"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BD8C9FF" w14:textId="77777777" w:rsidR="00B568B0" w:rsidRPr="00076A8D" w:rsidRDefault="00B568B0" w:rsidP="00E86B11">
            <w:pPr>
              <w:rPr>
                <w:rFonts w:ascii="Times New Roman" w:eastAsia="Calibri" w:hAnsi="Times New Roman" w:cs="Times New Roman"/>
                <w:color w:val="000000" w:themeColor="text1"/>
                <w:sz w:val="20"/>
                <w:szCs w:val="20"/>
                <w:lang w:val="ro-RO"/>
              </w:rPr>
            </w:pPr>
          </w:p>
        </w:tc>
      </w:tr>
      <w:tr w:rsidR="00076A8D" w:rsidRPr="00076A8D" w14:paraId="2CA53F83" w14:textId="77777777" w:rsidTr="00E86B11">
        <w:trPr>
          <w:trHeight w:val="1449"/>
        </w:trPr>
        <w:tc>
          <w:tcPr>
            <w:tcW w:w="484" w:type="dxa"/>
            <w:vMerge/>
          </w:tcPr>
          <w:p w14:paraId="7E8D5EAF"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107651D8" w14:textId="77777777" w:rsidR="00B568B0" w:rsidRPr="00076A8D" w:rsidRDefault="00B568B0"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62E7F19" w14:textId="77777777" w:rsidR="00B568B0" w:rsidRPr="00076A8D" w:rsidRDefault="00B568B0"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0CE9B53" w14:textId="77777777" w:rsidR="00B568B0" w:rsidRPr="00076A8D" w:rsidRDefault="00B568B0"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129B6A9" w14:textId="77777777" w:rsidR="00B568B0" w:rsidRPr="00076A8D" w:rsidRDefault="00B568B0"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685166BB" w14:textId="77777777" w:rsidR="00B568B0" w:rsidRPr="00076A8D" w:rsidRDefault="00B568B0"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5DEFF29" w14:textId="77777777" w:rsidR="00B568B0" w:rsidRPr="00076A8D" w:rsidRDefault="00B568B0"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6EF789A" w14:textId="77777777" w:rsidR="00B568B0" w:rsidRPr="00076A8D" w:rsidRDefault="00B568B0"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BF261F8"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FCE7ED0" w14:textId="77777777" w:rsidTr="00E86B11">
        <w:trPr>
          <w:trHeight w:val="290"/>
        </w:trPr>
        <w:tc>
          <w:tcPr>
            <w:tcW w:w="484" w:type="dxa"/>
            <w:vMerge/>
          </w:tcPr>
          <w:p w14:paraId="5A8244F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529C1F9A"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4A75446A" w14:textId="77777777" w:rsidR="00B568B0" w:rsidRPr="00076A8D" w:rsidRDefault="00B568B0"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5F9F451" w14:textId="77777777" w:rsidTr="00E86B11">
        <w:trPr>
          <w:trHeight w:val="287"/>
        </w:trPr>
        <w:tc>
          <w:tcPr>
            <w:tcW w:w="484" w:type="dxa"/>
            <w:vMerge/>
          </w:tcPr>
          <w:p w14:paraId="7FE39F0A"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5A594CA6"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2EDE6CA0" w14:textId="77777777" w:rsidR="00B568B0" w:rsidRPr="00076A8D" w:rsidRDefault="00B568B0"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4496E86" w14:textId="77777777" w:rsidTr="00E86B11">
        <w:trPr>
          <w:trHeight w:val="2067"/>
        </w:trPr>
        <w:tc>
          <w:tcPr>
            <w:tcW w:w="484" w:type="dxa"/>
            <w:vMerge/>
          </w:tcPr>
          <w:p w14:paraId="011E9821"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0DBECF28" w14:textId="77777777" w:rsidR="00B568B0" w:rsidRPr="00076A8D" w:rsidRDefault="00B568B0"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C1DE89A"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527154B1"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0CAEC61"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3DB3C86"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CADC11C"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0D6469B"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75F96D5"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92A19C8" w14:textId="77777777" w:rsidR="00B568B0" w:rsidRPr="00076A8D" w:rsidRDefault="00B568B0"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F2BF488" w14:textId="77777777" w:rsidR="00B568B0" w:rsidRPr="00076A8D" w:rsidRDefault="00B568B0"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450EE4F" w14:textId="77777777" w:rsidR="00B568B0" w:rsidRPr="00076A8D" w:rsidRDefault="00B568B0"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FD30B91" w14:textId="77777777" w:rsidR="00B568B0" w:rsidRPr="00076A8D" w:rsidRDefault="00B568B0" w:rsidP="00E86B11">
            <w:pPr>
              <w:tabs>
                <w:tab w:val="center" w:pos="787"/>
                <w:tab w:val="center" w:pos="4052"/>
              </w:tabs>
              <w:rPr>
                <w:rFonts w:ascii="Times New Roman" w:eastAsia="Calibri" w:hAnsi="Times New Roman" w:cs="Times New Roman"/>
                <w:color w:val="000000" w:themeColor="text1"/>
                <w:sz w:val="20"/>
                <w:szCs w:val="20"/>
                <w:lang w:val="ro-RO"/>
              </w:rPr>
            </w:pPr>
          </w:p>
          <w:p w14:paraId="4E6F7C5D" w14:textId="77777777" w:rsidR="00B568B0" w:rsidRPr="00076A8D" w:rsidRDefault="00B568B0"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602C897" w14:textId="77777777" w:rsidR="00B568B0" w:rsidRPr="00076A8D" w:rsidRDefault="00B568B0"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53D6034C" w14:textId="77777777" w:rsidR="00B568B0" w:rsidRPr="00076A8D" w:rsidRDefault="00B568B0"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3B14A00" w14:textId="77777777" w:rsidTr="00E86B11">
        <w:trPr>
          <w:trHeight w:val="289"/>
        </w:trPr>
        <w:tc>
          <w:tcPr>
            <w:tcW w:w="484" w:type="dxa"/>
            <w:vMerge/>
          </w:tcPr>
          <w:p w14:paraId="2021E472"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tcPr>
          <w:p w14:paraId="4F45B41E"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01BC069" w14:textId="77777777" w:rsidR="00B568B0" w:rsidRPr="00076A8D" w:rsidRDefault="00B568B0"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78CDADD3" w14:textId="77777777" w:rsidTr="00E86B11">
        <w:trPr>
          <w:trHeight w:val="995"/>
        </w:trPr>
        <w:tc>
          <w:tcPr>
            <w:tcW w:w="484" w:type="dxa"/>
            <w:vMerge w:val="restart"/>
          </w:tcPr>
          <w:p w14:paraId="43708AE9"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val="restart"/>
          </w:tcPr>
          <w:p w14:paraId="4F8DED3A"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12D2A915" w14:textId="77777777" w:rsidR="00B568B0" w:rsidRPr="00076A8D" w:rsidRDefault="00B568B0"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36AD4A65" w14:textId="77777777" w:rsidR="00B568B0" w:rsidRPr="00076A8D" w:rsidRDefault="00B568B0"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10BCE46"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CF51525"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p w14:paraId="5138EB61" w14:textId="77777777" w:rsidR="00B568B0" w:rsidRPr="00076A8D" w:rsidRDefault="00B568B0"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FAAD842"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83724A9" w14:textId="77777777" w:rsidR="00B568B0" w:rsidRPr="00076A8D" w:rsidRDefault="00B568B0" w:rsidP="00E86B11">
            <w:pPr>
              <w:ind w:left="50"/>
              <w:rPr>
                <w:rFonts w:ascii="Times New Roman" w:eastAsia="Calibri" w:hAnsi="Times New Roman" w:cs="Times New Roman"/>
                <w:color w:val="000000" w:themeColor="text1"/>
                <w:sz w:val="20"/>
                <w:szCs w:val="20"/>
                <w:lang w:val="ro-RO"/>
              </w:rPr>
            </w:pPr>
          </w:p>
          <w:p w14:paraId="66862236" w14:textId="77777777" w:rsidR="00B568B0" w:rsidRPr="00076A8D" w:rsidRDefault="00B568B0" w:rsidP="00E86B11">
            <w:pPr>
              <w:ind w:left="26"/>
              <w:jc w:val="center"/>
              <w:rPr>
                <w:rFonts w:ascii="Times New Roman" w:eastAsia="Calibri" w:hAnsi="Times New Roman" w:cs="Times New Roman"/>
                <w:color w:val="000000" w:themeColor="text1"/>
                <w:sz w:val="24"/>
                <w:szCs w:val="24"/>
                <w:lang w:val="ro-RO"/>
              </w:rPr>
            </w:pPr>
          </w:p>
          <w:p w14:paraId="42DB6203" w14:textId="77777777" w:rsidR="00B568B0" w:rsidRPr="00076A8D" w:rsidRDefault="00B568B0"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54BD23F" w14:textId="77777777" w:rsidR="00B568B0" w:rsidRPr="00076A8D" w:rsidRDefault="00B568B0"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DD7D0EE" w14:textId="77777777" w:rsidTr="00E86B11">
        <w:trPr>
          <w:trHeight w:val="1765"/>
        </w:trPr>
        <w:tc>
          <w:tcPr>
            <w:tcW w:w="484" w:type="dxa"/>
            <w:vMerge/>
          </w:tcPr>
          <w:p w14:paraId="05926A12"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4567" w:type="dxa"/>
            <w:vMerge/>
          </w:tcPr>
          <w:p w14:paraId="5CFBF61A" w14:textId="77777777" w:rsidR="00B568B0" w:rsidRPr="00076A8D" w:rsidRDefault="00B568B0"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91D1AD0" w14:textId="77777777" w:rsidR="00B568B0" w:rsidRPr="00076A8D" w:rsidRDefault="00B568B0"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C9A6F75" w14:textId="77777777" w:rsidR="00B568B0" w:rsidRPr="00076A8D" w:rsidRDefault="00B568B0"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BB2C9CC"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24F47F56"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52C5D31E"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A410DAD" w14:textId="77777777" w:rsidR="00B568B0" w:rsidRPr="00076A8D" w:rsidRDefault="00B568B0" w:rsidP="00E86B11">
            <w:pPr>
              <w:tabs>
                <w:tab w:val="center" w:pos="827"/>
                <w:tab w:val="center" w:pos="3887"/>
              </w:tabs>
              <w:spacing w:after="41"/>
              <w:rPr>
                <w:rFonts w:ascii="Times New Roman" w:hAnsi="Times New Roman" w:cs="Times New Roman"/>
                <w:color w:val="000000" w:themeColor="text1"/>
                <w:sz w:val="20"/>
                <w:szCs w:val="20"/>
                <w:lang w:val="ro-RO"/>
              </w:rPr>
            </w:pPr>
          </w:p>
          <w:p w14:paraId="7CB66F46" w14:textId="77777777" w:rsidR="00B568B0" w:rsidRPr="00076A8D" w:rsidRDefault="00B568B0"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F636956" w14:textId="77777777" w:rsidTr="00E86B11">
        <w:trPr>
          <w:trHeight w:val="517"/>
        </w:trPr>
        <w:tc>
          <w:tcPr>
            <w:tcW w:w="484" w:type="dxa"/>
            <w:vMerge w:val="restart"/>
          </w:tcPr>
          <w:p w14:paraId="5B772814"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5497D95" w14:textId="77777777" w:rsidR="00B568B0" w:rsidRPr="00076A8D" w:rsidRDefault="00B568B0"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C03FEC7" w14:textId="77777777" w:rsidTr="00E86B11">
        <w:trPr>
          <w:trHeight w:val="864"/>
        </w:trPr>
        <w:tc>
          <w:tcPr>
            <w:tcW w:w="484" w:type="dxa"/>
            <w:vMerge/>
          </w:tcPr>
          <w:p w14:paraId="53CCE886"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77014640" w14:textId="77777777" w:rsidR="00B568B0" w:rsidRPr="00076A8D" w:rsidRDefault="00B568B0"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6F102D5" w14:textId="77777777" w:rsidR="00B568B0" w:rsidRPr="00076A8D" w:rsidRDefault="00B568B0"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7066956" w14:textId="77777777" w:rsidR="00B568B0" w:rsidRPr="00076A8D" w:rsidRDefault="00B568B0"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D7EF510" w14:textId="77777777" w:rsidTr="00E86B11">
        <w:trPr>
          <w:trHeight w:val="433"/>
        </w:trPr>
        <w:tc>
          <w:tcPr>
            <w:tcW w:w="484" w:type="dxa"/>
            <w:vMerge/>
          </w:tcPr>
          <w:p w14:paraId="4051FFC5"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24CDFC90" w14:textId="77777777" w:rsidR="00B568B0" w:rsidRPr="00076A8D" w:rsidRDefault="00B568B0"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D5EEB8B" w14:textId="77777777" w:rsidR="00B568B0" w:rsidRPr="00076A8D" w:rsidRDefault="00B568B0"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5602C96" w14:textId="77777777" w:rsidTr="00E86B11">
        <w:trPr>
          <w:trHeight w:val="427"/>
        </w:trPr>
        <w:tc>
          <w:tcPr>
            <w:tcW w:w="484" w:type="dxa"/>
            <w:vMerge/>
          </w:tcPr>
          <w:p w14:paraId="5A8C17D0"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p w14:paraId="4B7A7ED2" w14:textId="77777777" w:rsidR="00B568B0" w:rsidRPr="00076A8D" w:rsidRDefault="00B568B0"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AC80F53" w14:textId="77777777" w:rsidTr="00E86B11">
        <w:trPr>
          <w:trHeight w:val="516"/>
        </w:trPr>
        <w:tc>
          <w:tcPr>
            <w:tcW w:w="484" w:type="dxa"/>
            <w:vMerge/>
          </w:tcPr>
          <w:p w14:paraId="459B385B"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ECDC7EF" w14:textId="77777777" w:rsidR="00B568B0" w:rsidRPr="00076A8D" w:rsidRDefault="00B568B0"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77C0399" w14:textId="66C89F13" w:rsidR="00B568B0" w:rsidRPr="00076A8D" w:rsidRDefault="00B568B0"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BA2F474"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588C0E2" w14:textId="77777777" w:rsidR="00B568B0" w:rsidRPr="00076A8D" w:rsidRDefault="00B568B0" w:rsidP="00E86B11">
            <w:pPr>
              <w:rPr>
                <w:rFonts w:ascii="Times New Roman" w:eastAsia="Segoe UI Symbol" w:hAnsi="Times New Roman" w:cs="Times New Roman"/>
                <w:color w:val="000000" w:themeColor="text1"/>
                <w:sz w:val="20"/>
                <w:szCs w:val="20"/>
                <w:lang w:val="ro-RO"/>
              </w:rPr>
            </w:pPr>
          </w:p>
          <w:p w14:paraId="7A5C8786" w14:textId="77777777" w:rsidR="00B568B0" w:rsidRPr="00076A8D" w:rsidRDefault="00B568B0"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D8EB7CF" w14:textId="77777777" w:rsidTr="00E86B11">
        <w:trPr>
          <w:trHeight w:val="316"/>
        </w:trPr>
        <w:tc>
          <w:tcPr>
            <w:tcW w:w="484" w:type="dxa"/>
            <w:vMerge/>
          </w:tcPr>
          <w:p w14:paraId="7800AF80"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6760" w:type="dxa"/>
            <w:gridSpan w:val="2"/>
            <w:vMerge/>
          </w:tcPr>
          <w:p w14:paraId="4D59C539" w14:textId="77777777" w:rsidR="00B568B0" w:rsidRPr="00076A8D" w:rsidRDefault="00B568B0"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07F00223" w14:textId="77777777" w:rsidR="00B568B0" w:rsidRPr="00076A8D" w:rsidRDefault="00B568B0"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AA4C4C6" w14:textId="77777777" w:rsidTr="00E86B11">
        <w:trPr>
          <w:trHeight w:val="840"/>
        </w:trPr>
        <w:tc>
          <w:tcPr>
            <w:tcW w:w="484" w:type="dxa"/>
            <w:vMerge/>
          </w:tcPr>
          <w:p w14:paraId="072E316E" w14:textId="77777777" w:rsidR="00B568B0" w:rsidRPr="00076A8D" w:rsidRDefault="00B568B0"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511DDCDE"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22B0967" w14:textId="77777777" w:rsidR="00B568B0" w:rsidRPr="00076A8D" w:rsidRDefault="00B568B0"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18146FFD" w14:textId="77777777" w:rsidR="00B568B0" w:rsidRPr="00076A8D" w:rsidRDefault="00B568B0"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318FFE5" w14:textId="77777777" w:rsidR="00B568B0" w:rsidRPr="00076A8D" w:rsidRDefault="00B568B0"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1C51F82"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01AF00FA" w14:textId="77777777" w:rsidR="00B568B0" w:rsidRPr="00076A8D" w:rsidRDefault="00B568B0"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4F3688FD"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25689E7"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CF5654A"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p w14:paraId="6D3BCA2E"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9C8421F"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029D5909"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96D6377" w14:textId="77777777" w:rsidR="00B568B0" w:rsidRPr="00076A8D" w:rsidRDefault="00B568B0"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48DCB17"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EB4E953"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D68094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0B394AB5"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FF3A7AB"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1742184"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r>
            <w:tr w:rsidR="00076A8D" w:rsidRPr="00076A8D" w14:paraId="5567C2F1"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7A32290C"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15DBB13"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3DEC2B6"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3E08EDF" w14:textId="77777777" w:rsidR="00B568B0" w:rsidRPr="00076A8D" w:rsidRDefault="00B568B0"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8D5B0D1"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8ED176C" w14:textId="77777777" w:rsidR="00B568B0" w:rsidRPr="00076A8D" w:rsidRDefault="00B568B0"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AA84760"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4C7101C" w14:textId="77777777" w:rsidR="00B568B0" w:rsidRPr="00076A8D" w:rsidRDefault="00B568B0"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3C1BAAA" w14:textId="77777777" w:rsidR="00B568B0" w:rsidRPr="00076A8D" w:rsidRDefault="00B568B0"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A230A50" w14:textId="77777777" w:rsidR="00B568B0" w:rsidRPr="00076A8D" w:rsidRDefault="00B568B0"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D4F70E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BAA756D" w14:textId="77777777" w:rsidR="00B568B0" w:rsidRPr="00076A8D" w:rsidRDefault="00B568B0" w:rsidP="00E86B11">
                  <w:pPr>
                    <w:rPr>
                      <w:rFonts w:ascii="Times New Roman" w:hAnsi="Times New Roman"/>
                      <w:bCs/>
                      <w:color w:val="000000" w:themeColor="text1"/>
                      <w:sz w:val="20"/>
                      <w:szCs w:val="20"/>
                      <w:lang w:val="ro-RO"/>
                    </w:rPr>
                  </w:pPr>
                </w:p>
              </w:tc>
            </w:tr>
            <w:tr w:rsidR="00076A8D" w:rsidRPr="00076A8D" w14:paraId="2B06AF8C"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8AE8A92" w14:textId="77777777" w:rsidR="00B568B0" w:rsidRPr="00076A8D" w:rsidRDefault="00B568B0"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E502F25"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A8963A7" w14:textId="77777777" w:rsidR="00B568B0" w:rsidRPr="00076A8D" w:rsidRDefault="00B568B0"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43C0D6AF"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7F8C952" w14:textId="77777777" w:rsidR="00B568B0" w:rsidRPr="00076A8D" w:rsidRDefault="00B568B0"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52D8EE8"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16D29520" w14:textId="09F0844F" w:rsidR="004F35A7" w:rsidRPr="00076A8D" w:rsidRDefault="00B568B0" w:rsidP="004F35A7">
            <w:pPr>
              <w:pStyle w:val="NormalWeb"/>
              <w:rPr>
                <w:color w:val="000000" w:themeColor="text1"/>
                <w:lang w:val="ro-RO"/>
              </w:rPr>
            </w:pPr>
            <w:r w:rsidRPr="00076A8D">
              <w:rPr>
                <w:color w:val="000000" w:themeColor="text1"/>
                <w:sz w:val="20"/>
                <w:szCs w:val="20"/>
                <w:lang w:val="ro-RO"/>
              </w:rPr>
              <w:br/>
            </w:r>
            <w:r w:rsidR="004F35A7" w:rsidRPr="00076A8D">
              <w:rPr>
                <w:b/>
                <w:bCs/>
                <w:color w:val="000000" w:themeColor="text1"/>
                <w:lang w:val="ro-RO"/>
              </w:rPr>
              <w:t>II.1. Atestare de sănătate publică</w:t>
            </w:r>
            <w:r w:rsidR="004F35A7" w:rsidRPr="00076A8D">
              <w:rPr>
                <w:color w:val="000000" w:themeColor="text1"/>
                <w:lang w:val="ro-RO"/>
              </w:rPr>
              <w:br/>
              <w:t>Subsemnatul, declar că am luat la cunoștință cerințele relevante din Regulamentul (CE) nr. 178/2002 al Parlamentului European și al Consiliului</w:t>
            </w:r>
            <w:r w:rsidR="00CD06F4" w:rsidRPr="00076A8D">
              <w:rPr>
                <w:color w:val="000000" w:themeColor="text1"/>
                <w:lang w:val="ro-RO"/>
              </w:rPr>
              <w:t xml:space="preserve"> </w:t>
            </w:r>
            <w:r w:rsidR="00CD06F4" w:rsidRPr="00076A8D">
              <w:rPr>
                <w:b/>
                <w:bCs/>
                <w:color w:val="000000" w:themeColor="text1"/>
                <w:lang w:val="ro-RO"/>
              </w:rPr>
              <w:t>(Legea nr. 306/2018)</w:t>
            </w:r>
            <w:r w:rsidR="004F35A7" w:rsidRPr="00076A8D">
              <w:rPr>
                <w:color w:val="000000" w:themeColor="text1"/>
                <w:lang w:val="ro-RO"/>
              </w:rPr>
              <w:t>, Regulamentul (CE) nr. 852/2004 al Parlamentului European și al Consiliului</w:t>
            </w:r>
            <w:r w:rsidR="00846319" w:rsidRPr="00076A8D">
              <w:rPr>
                <w:color w:val="000000" w:themeColor="text1"/>
                <w:lang w:val="ro-RO"/>
              </w:rPr>
              <w:t xml:space="preserve"> </w:t>
            </w:r>
            <w:r w:rsidR="00846319" w:rsidRPr="00076A8D">
              <w:rPr>
                <w:b/>
                <w:bCs/>
                <w:color w:val="000000" w:themeColor="text1"/>
                <w:lang w:val="ro-RO"/>
              </w:rPr>
              <w:t>(Legea nr. 296/2017)</w:t>
            </w:r>
            <w:r w:rsidR="004F35A7" w:rsidRPr="00076A8D">
              <w:rPr>
                <w:color w:val="000000" w:themeColor="text1"/>
                <w:lang w:val="ro-RO"/>
              </w:rPr>
              <w:t>, Regulamentul (CE) nr. 853/2004 al Parlamentului European și al Consiliului</w:t>
            </w:r>
            <w:r w:rsidR="00383001" w:rsidRPr="00076A8D">
              <w:rPr>
                <w:color w:val="000000" w:themeColor="text1"/>
                <w:lang w:val="ro-RO"/>
              </w:rPr>
              <w:t xml:space="preserve"> </w:t>
            </w:r>
            <w:r w:rsidR="00383001" w:rsidRPr="00076A8D">
              <w:rPr>
                <w:b/>
                <w:bCs/>
                <w:color w:val="000000" w:themeColor="text1"/>
                <w:lang w:val="ro-RO"/>
              </w:rPr>
              <w:t>(Hotărârea Guvernului nr. 435/2010)</w:t>
            </w:r>
            <w:r w:rsidR="004F35A7" w:rsidRPr="00076A8D">
              <w:rPr>
                <w:color w:val="000000" w:themeColor="text1"/>
                <w:lang w:val="ro-RO"/>
              </w:rPr>
              <w:t xml:space="preserve">, Regulamentul (UE) 2017/625 al Parlamentului European </w:t>
            </w:r>
            <w:r w:rsidR="00046EAD" w:rsidRPr="00076A8D">
              <w:rPr>
                <w:color w:val="000000" w:themeColor="text1"/>
                <w:lang w:val="ro-RO"/>
              </w:rPr>
              <w:t xml:space="preserve">(Legea nr.82/2024)  </w:t>
            </w:r>
            <w:r w:rsidR="004F35A7" w:rsidRPr="00076A8D">
              <w:rPr>
                <w:color w:val="000000" w:themeColor="text1"/>
                <w:lang w:val="ro-RO"/>
              </w:rPr>
              <w:t xml:space="preserve">și al Consiliului, Regulamentul delegat (UE) 2019/624 al Comisiei și Regulamentul de punere în aplicare (UE) 2019/627 al Comisiei și certific că carnea proaspătă (¹) de mamifere terestre sălbatice, altele decât ungulatele și </w:t>
            </w:r>
            <w:proofErr w:type="spellStart"/>
            <w:r w:rsidR="004F35A7" w:rsidRPr="00076A8D">
              <w:rPr>
                <w:color w:val="000000" w:themeColor="text1"/>
                <w:lang w:val="ro-RO"/>
              </w:rPr>
              <w:t>leporidele</w:t>
            </w:r>
            <w:proofErr w:type="spellEnd"/>
            <w:r w:rsidR="004F35A7" w:rsidRPr="00076A8D">
              <w:rPr>
                <w:color w:val="000000" w:themeColor="text1"/>
                <w:lang w:val="ro-RO"/>
              </w:rPr>
              <w:t>, descrisă în partea I a fost produsă în conformitate cu cerințele respective, în special că:</w:t>
            </w:r>
          </w:p>
          <w:p w14:paraId="27AFAE1D" w14:textId="0C2BBB54"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19B75EF0" w14:textId="7429C5FB"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carnea a fost obținută în conformitate cu secțiunea IV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AC1CCD8" w14:textId="77777777"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carnea a fost considerată adecvată pentru consumul uman ca urmare a inspecțiilor post-mortem efectuate în conformitate cu articolele 12-15, 28, [31] (²)(³), 33, 34 și 37 din Regulamentul de punere în aplicare (UE) 2019/627 și cu articolele 7 și 8 din Regulamentul delegat (UE) 2019/624;</w:t>
            </w:r>
          </w:p>
          <w:p w14:paraId="67DC4206" w14:textId="77777777"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[(d) carcasa de mamifere sălbatice mari, sau părți ale acestora, a fost marcată cu o marcă de sănătate în conformitate cu articolul 48 din Regulamentul de punere în aplicare (UE) 2019/627 și anexa II la acesta;]</w:t>
            </w:r>
          </w:p>
          <w:p w14:paraId="07DDCBEE" w14:textId="04267371"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(³) fie [(d) carcasa de mamifere sălbatice mici, sau părți ale acestora, a fost marcată cu o marcă de identificare în conformitate cu secțiunea I din anexa 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2E52494" w14:textId="4E474EDB"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[(d) pachetele de carne de mamifere sălbatice mici sau mari au fost marcate cu o marcă de identificare în conformitate cu secțiunea I din anexa 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BB927AC" w14:textId="398B87A6"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în cauză;</w:t>
            </w:r>
          </w:p>
          <w:p w14:paraId="5933A628" w14:textId="1014874E"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carnea a fost depozitată și transportată în conformitate cu cerințele relevante prevăzute în secțiunea IV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D7A40F9" w14:textId="77777777"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(g) carnea a fost obținută de la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 care au fost transportate în cel mult 12 ore după ucidere la un centru de colectare și/sau o unitate de prelucrare a vânatului pentru reexaminare;</w:t>
            </w:r>
          </w:p>
          <w:p w14:paraId="461B4E46" w14:textId="5288272F" w:rsidR="004F35A7" w:rsidRPr="00076A8D" w:rsidRDefault="004F35A7" w:rsidP="004F35A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(²)(³) fie [(h) carnea îndeplinește cerințele Regulamentului de punere în aplicare (UE) nr.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 xml:space="preserve">și, în special, a fost supusă unei examinări pentru depistarea </w:t>
            </w:r>
            <w:proofErr w:type="spellStart"/>
            <w:r w:rsidRPr="00076A8D">
              <w:rPr>
                <w:rFonts w:ascii="Times New Roman" w:hAnsi="Times New Roman" w:cs="Times New Roman"/>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1FD04CD9" w14:textId="2096A7A7" w:rsidR="00B568B0" w:rsidRPr="00076A8D" w:rsidRDefault="00B568B0" w:rsidP="00E86B11">
            <w:pPr>
              <w:pStyle w:val="Heading3"/>
              <w:outlineLvl w:val="2"/>
              <w:rPr>
                <w:rFonts w:ascii="Times New Roman" w:eastAsia="Times New Roman" w:hAnsi="Times New Roman" w:cs="Times New Roman"/>
                <w:b/>
                <w:bCs/>
                <w:color w:val="000000" w:themeColor="text1"/>
                <w:sz w:val="27"/>
                <w:szCs w:val="27"/>
                <w:lang w:val="ro-RO"/>
              </w:rPr>
            </w:pPr>
          </w:p>
          <w:p w14:paraId="624EB611" w14:textId="77777777" w:rsidR="000B275C" w:rsidRPr="00076A8D" w:rsidRDefault="000B275C" w:rsidP="000B275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0AB9EEB" w14:textId="77777777"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52FC50B2" w14:textId="771561A5"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organelor, a cărnii tocate și a cărnii separate mecanic este menționată în mod expres în titlu pentru a se evita orice confuzie, deoarece produsele respective nu pot fi introduse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77FA73EF" w14:textId="200580FF"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5E3E83A5" w14:textId="77777777" w:rsidR="000B275C" w:rsidRPr="00076A8D" w:rsidRDefault="000B275C" w:rsidP="000B275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1F4D3978" w14:textId="38DFCCCA"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br/>
              <w:t xml:space="preserve">Numele țării de proveniență, care trebuie să coincidă cu numele țării de expediere către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70A272FA" w14:textId="77777777"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br/>
              <w:t>Denumirea, adresa și numărul de autorizare ale unităților de expediere.</w:t>
            </w:r>
          </w:p>
          <w:p w14:paraId="2321DE7A" w14:textId="77777777"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br/>
              <w:t>Se menționează numărul/numerele de înmatriculare ale vagoanelor feroviare și camioanelor, numele navelor și numărul de zbor al avionului, dacă se cunoaște. În cazul în care transportul se efectuează în containere, în caseta I.19 se precizează numărul de înregistrare și, după caz, seria numerică a sigiliului.</w:t>
            </w:r>
          </w:p>
          <w:p w14:paraId="4AB2782C" w14:textId="40B99F7D"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„Abator”: unități care manipulează vânat.</w:t>
            </w:r>
          </w:p>
          <w:p w14:paraId="3BB913B7" w14:textId="77777777" w:rsidR="000B275C" w:rsidRPr="00076A8D" w:rsidRDefault="000B275C" w:rsidP="000B275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46362441" w14:textId="147FBC59" w:rsidR="000B275C" w:rsidRPr="00076A8D" w:rsidRDefault="000B275C" w:rsidP="000B275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Carne proaspătă conform definiției de la punctul 1.10 din anexa 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(²) Numai pentru speciile susceptibile la </w:t>
            </w:r>
            <w:proofErr w:type="spellStart"/>
            <w:r w:rsidRPr="00076A8D">
              <w:rPr>
                <w:rFonts w:ascii="Times New Roman" w:hAnsi="Times New Roman" w:cs="Times New Roman"/>
                <w:color w:val="000000" w:themeColor="text1"/>
                <w:sz w:val="24"/>
                <w:szCs w:val="24"/>
                <w:lang w:val="ro-RO"/>
              </w:rPr>
              <w:t>trichineloză</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(³) Se elimină dacă nu se aplică.</w:t>
            </w:r>
          </w:p>
          <w:p w14:paraId="1520F042" w14:textId="77777777" w:rsidR="00B568B0" w:rsidRPr="00076A8D" w:rsidRDefault="00B568B0" w:rsidP="00E86B11">
            <w:pPr>
              <w:spacing w:before="100" w:beforeAutospacing="1" w:after="100" w:afterAutospacing="1"/>
              <w:jc w:val="both"/>
              <w:rPr>
                <w:rFonts w:ascii="Times New Roman" w:hAnsi="Times New Roman" w:cs="Times New Roman"/>
                <w:color w:val="000000" w:themeColor="text1"/>
                <w:sz w:val="20"/>
                <w:szCs w:val="20"/>
                <w:lang w:val="ro-RO"/>
              </w:rPr>
            </w:pPr>
          </w:p>
          <w:p w14:paraId="2BADDC22" w14:textId="77777777" w:rsidR="00B568B0" w:rsidRPr="00076A8D" w:rsidRDefault="00B568B0" w:rsidP="00E86B11">
            <w:pPr>
              <w:spacing w:before="100" w:beforeAutospacing="1" w:after="100" w:afterAutospacing="1"/>
              <w:rPr>
                <w:rFonts w:ascii="Times New Roman" w:hAnsi="Times New Roman" w:cs="Times New Roman"/>
                <w:b/>
                <w:bCs/>
                <w:color w:val="000000" w:themeColor="text1"/>
                <w:sz w:val="20"/>
                <w:szCs w:val="20"/>
                <w:lang w:val="ro-RO"/>
              </w:rPr>
            </w:pPr>
          </w:p>
          <w:p w14:paraId="47E2DB1E"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4FCF4C6"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574738D4"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25C023E" w14:textId="77777777" w:rsidR="00B568B0" w:rsidRPr="00076A8D" w:rsidRDefault="00B568B0"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ECEED92" w14:textId="77777777" w:rsidR="00B568B0" w:rsidRPr="00076A8D" w:rsidRDefault="00B568B0" w:rsidP="00E86B11">
            <w:pPr>
              <w:tabs>
                <w:tab w:val="center" w:pos="998"/>
                <w:tab w:val="center" w:pos="5225"/>
              </w:tabs>
              <w:rPr>
                <w:rFonts w:ascii="Times New Roman" w:hAnsi="Times New Roman" w:cs="Times New Roman"/>
                <w:color w:val="000000" w:themeColor="text1"/>
                <w:sz w:val="20"/>
                <w:szCs w:val="20"/>
                <w:lang w:val="ro-RO"/>
              </w:rPr>
            </w:pPr>
          </w:p>
          <w:p w14:paraId="637CED34" w14:textId="77777777" w:rsidR="00B568B0" w:rsidRPr="00076A8D" w:rsidRDefault="00B568B0"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E1DB473" w14:textId="77777777" w:rsidR="00B568B0" w:rsidRPr="00076A8D" w:rsidRDefault="00B568B0" w:rsidP="00B568B0">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7B70566" w14:textId="17FD340A" w:rsidR="00B568B0" w:rsidRDefault="00B568B0" w:rsidP="00B568B0">
      <w:pPr>
        <w:pStyle w:val="title-gr-seq-level-2"/>
        <w:jc w:val="center"/>
        <w:rPr>
          <w:rStyle w:val="boldface"/>
          <w:b/>
          <w:bCs/>
          <w:color w:val="000000" w:themeColor="text1"/>
          <w:sz w:val="27"/>
          <w:szCs w:val="27"/>
          <w:lang w:val="ro-RO"/>
        </w:rPr>
      </w:pPr>
    </w:p>
    <w:p w14:paraId="67C211C9" w14:textId="1B314807" w:rsidR="004952DF" w:rsidRDefault="004952DF" w:rsidP="00B568B0">
      <w:pPr>
        <w:pStyle w:val="title-gr-seq-level-2"/>
        <w:jc w:val="center"/>
        <w:rPr>
          <w:rStyle w:val="boldface"/>
          <w:b/>
          <w:bCs/>
          <w:color w:val="000000" w:themeColor="text1"/>
          <w:sz w:val="27"/>
          <w:szCs w:val="27"/>
          <w:lang w:val="ro-RO"/>
        </w:rPr>
      </w:pPr>
    </w:p>
    <w:p w14:paraId="4CA4FF9F" w14:textId="70EF50BF" w:rsidR="004952DF" w:rsidRDefault="004952DF" w:rsidP="00B568B0">
      <w:pPr>
        <w:pStyle w:val="title-gr-seq-level-2"/>
        <w:jc w:val="center"/>
        <w:rPr>
          <w:rStyle w:val="boldface"/>
          <w:b/>
          <w:bCs/>
          <w:color w:val="000000" w:themeColor="text1"/>
          <w:sz w:val="27"/>
          <w:szCs w:val="27"/>
          <w:lang w:val="ro-RO"/>
        </w:rPr>
      </w:pPr>
    </w:p>
    <w:p w14:paraId="27F9B55C" w14:textId="31AF5B92" w:rsidR="004952DF" w:rsidRDefault="004952DF" w:rsidP="00B568B0">
      <w:pPr>
        <w:pStyle w:val="title-gr-seq-level-2"/>
        <w:jc w:val="center"/>
        <w:rPr>
          <w:rStyle w:val="boldface"/>
          <w:b/>
          <w:bCs/>
          <w:color w:val="000000" w:themeColor="text1"/>
          <w:sz w:val="27"/>
          <w:szCs w:val="27"/>
          <w:lang w:val="ro-RO"/>
        </w:rPr>
      </w:pPr>
    </w:p>
    <w:p w14:paraId="2F58BF04" w14:textId="7AA4C129" w:rsidR="004952DF" w:rsidRDefault="004952DF" w:rsidP="00B568B0">
      <w:pPr>
        <w:pStyle w:val="title-gr-seq-level-2"/>
        <w:jc w:val="center"/>
        <w:rPr>
          <w:rStyle w:val="boldface"/>
          <w:b/>
          <w:bCs/>
          <w:color w:val="000000" w:themeColor="text1"/>
          <w:sz w:val="27"/>
          <w:szCs w:val="27"/>
          <w:lang w:val="ro-RO"/>
        </w:rPr>
      </w:pPr>
    </w:p>
    <w:p w14:paraId="1D933164" w14:textId="32DA8798" w:rsidR="004952DF" w:rsidRDefault="004952DF" w:rsidP="00B568B0">
      <w:pPr>
        <w:pStyle w:val="title-gr-seq-level-2"/>
        <w:jc w:val="center"/>
        <w:rPr>
          <w:rStyle w:val="boldface"/>
          <w:b/>
          <w:bCs/>
          <w:color w:val="000000" w:themeColor="text1"/>
          <w:sz w:val="27"/>
          <w:szCs w:val="27"/>
          <w:lang w:val="ro-RO"/>
        </w:rPr>
      </w:pPr>
    </w:p>
    <w:p w14:paraId="0490A9E4" w14:textId="3CD230DF" w:rsidR="004952DF" w:rsidRDefault="004952DF" w:rsidP="00B568B0">
      <w:pPr>
        <w:pStyle w:val="title-gr-seq-level-2"/>
        <w:jc w:val="center"/>
        <w:rPr>
          <w:rStyle w:val="boldface"/>
          <w:b/>
          <w:bCs/>
          <w:color w:val="000000" w:themeColor="text1"/>
          <w:sz w:val="27"/>
          <w:szCs w:val="27"/>
          <w:lang w:val="ro-RO"/>
        </w:rPr>
      </w:pPr>
    </w:p>
    <w:p w14:paraId="66A9B8D2" w14:textId="18243A04" w:rsidR="004952DF" w:rsidRDefault="004952DF" w:rsidP="00B568B0">
      <w:pPr>
        <w:pStyle w:val="title-gr-seq-level-2"/>
        <w:jc w:val="center"/>
        <w:rPr>
          <w:rStyle w:val="boldface"/>
          <w:b/>
          <w:bCs/>
          <w:color w:val="000000" w:themeColor="text1"/>
          <w:sz w:val="27"/>
          <w:szCs w:val="27"/>
          <w:lang w:val="ro-RO"/>
        </w:rPr>
      </w:pPr>
    </w:p>
    <w:p w14:paraId="40D26A3E" w14:textId="6342AE9A" w:rsidR="004952DF" w:rsidRDefault="004952DF" w:rsidP="00B568B0">
      <w:pPr>
        <w:pStyle w:val="title-gr-seq-level-2"/>
        <w:jc w:val="center"/>
        <w:rPr>
          <w:rStyle w:val="boldface"/>
          <w:b/>
          <w:bCs/>
          <w:color w:val="000000" w:themeColor="text1"/>
          <w:sz w:val="27"/>
          <w:szCs w:val="27"/>
          <w:lang w:val="ro-RO"/>
        </w:rPr>
      </w:pPr>
    </w:p>
    <w:p w14:paraId="1031413C" w14:textId="4CA054DE" w:rsidR="004952DF" w:rsidRDefault="004952DF" w:rsidP="00B568B0">
      <w:pPr>
        <w:pStyle w:val="title-gr-seq-level-2"/>
        <w:jc w:val="center"/>
        <w:rPr>
          <w:rStyle w:val="boldface"/>
          <w:b/>
          <w:bCs/>
          <w:color w:val="000000" w:themeColor="text1"/>
          <w:sz w:val="27"/>
          <w:szCs w:val="27"/>
          <w:lang w:val="ro-RO"/>
        </w:rPr>
      </w:pPr>
    </w:p>
    <w:p w14:paraId="3DE499B9" w14:textId="05EA1638" w:rsidR="004952DF" w:rsidRDefault="004952DF" w:rsidP="00B568B0">
      <w:pPr>
        <w:pStyle w:val="title-gr-seq-level-2"/>
        <w:jc w:val="center"/>
        <w:rPr>
          <w:rStyle w:val="boldface"/>
          <w:b/>
          <w:bCs/>
          <w:color w:val="000000" w:themeColor="text1"/>
          <w:sz w:val="27"/>
          <w:szCs w:val="27"/>
          <w:lang w:val="ro-RO"/>
        </w:rPr>
      </w:pPr>
    </w:p>
    <w:p w14:paraId="006304D1" w14:textId="71BC6851" w:rsidR="004952DF" w:rsidRDefault="004952DF" w:rsidP="00B568B0">
      <w:pPr>
        <w:pStyle w:val="title-gr-seq-level-2"/>
        <w:jc w:val="center"/>
        <w:rPr>
          <w:rStyle w:val="boldface"/>
          <w:b/>
          <w:bCs/>
          <w:color w:val="000000" w:themeColor="text1"/>
          <w:sz w:val="27"/>
          <w:szCs w:val="27"/>
          <w:lang w:val="ro-RO"/>
        </w:rPr>
      </w:pPr>
    </w:p>
    <w:p w14:paraId="43C98B8D" w14:textId="77777777" w:rsidR="004952DF" w:rsidRPr="00076A8D" w:rsidRDefault="004952DF" w:rsidP="00B568B0">
      <w:pPr>
        <w:pStyle w:val="title-gr-seq-level-2"/>
        <w:jc w:val="center"/>
        <w:rPr>
          <w:rStyle w:val="boldface"/>
          <w:b/>
          <w:bCs/>
          <w:color w:val="000000" w:themeColor="text1"/>
          <w:sz w:val="27"/>
          <w:szCs w:val="27"/>
          <w:lang w:val="ro-RO"/>
        </w:rPr>
      </w:pPr>
    </w:p>
    <w:p w14:paraId="6274AA05" w14:textId="44E9E824"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Anexa nr. 2</w:t>
      </w:r>
      <w:r w:rsidR="00A32184" w:rsidRPr="00076A8D">
        <w:rPr>
          <w:rFonts w:ascii="Times New Roman" w:hAnsi="Times New Roman" w:cs="Times New Roman"/>
          <w:i/>
          <w:iCs/>
          <w:color w:val="000000" w:themeColor="text1"/>
          <w:sz w:val="24"/>
          <w:szCs w:val="24"/>
          <w:lang w:val="ro-RO" w:eastAsia="en-GB"/>
        </w:rPr>
        <w:t>9</w:t>
      </w:r>
      <w:r w:rsidRPr="00076A8D">
        <w:rPr>
          <w:rFonts w:ascii="Times New Roman" w:hAnsi="Times New Roman" w:cs="Times New Roman"/>
          <w:i/>
          <w:iCs/>
          <w:color w:val="000000" w:themeColor="text1"/>
          <w:sz w:val="24"/>
          <w:szCs w:val="24"/>
        </w:rPr>
        <w:t xml:space="preserve"> </w:t>
      </w:r>
    </w:p>
    <w:p w14:paraId="1C59AAF8"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700A23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E5B113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6AF1AA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69F608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B47C4E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7CDD7C14" w14:textId="3B2A8DA0" w:rsidR="00F2609C" w:rsidRPr="00076A8D" w:rsidRDefault="00F2609C"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A CĂRNII PROASPETE DESTINATĂ CONSUMULUI UMAN, CU EXCEPȚIA CĂRNII TOCATE ȘI A</w:t>
      </w:r>
      <w:r w:rsidR="004952DF">
        <w:rPr>
          <w:rStyle w:val="boldface"/>
          <w:rFonts w:ascii="Times New Roman" w:hAnsi="Times New Roman" w:cs="Times New Roman"/>
          <w:b/>
          <w:bCs/>
          <w:color w:val="000000" w:themeColor="text1"/>
          <w:sz w:val="27"/>
          <w:szCs w:val="27"/>
          <w:lang w:val="ro-RO"/>
        </w:rPr>
        <w:t xml:space="preserve"> </w:t>
      </w:r>
      <w:r w:rsidRPr="00076A8D">
        <w:rPr>
          <w:rStyle w:val="boldface"/>
          <w:rFonts w:ascii="Times New Roman" w:hAnsi="Times New Roman" w:cs="Times New Roman"/>
          <w:b/>
          <w:bCs/>
          <w:color w:val="000000" w:themeColor="text1"/>
          <w:sz w:val="27"/>
          <w:szCs w:val="27"/>
          <w:lang w:val="ro-RO"/>
        </w:rPr>
        <w:t>CĂRNII SEPARATE MECANIC, DE IEPURI DE CRESCĂTORIE (MODEL RM)</w:t>
      </w:r>
    </w:p>
    <w:p w14:paraId="18E1A19B" w14:textId="23017188"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F6F6226" w14:textId="77777777" w:rsidTr="00E86B11">
        <w:trPr>
          <w:trHeight w:val="280"/>
        </w:trPr>
        <w:tc>
          <w:tcPr>
            <w:tcW w:w="5051" w:type="dxa"/>
            <w:gridSpan w:val="2"/>
          </w:tcPr>
          <w:p w14:paraId="5C042196"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5894D83" w14:textId="77777777" w:rsidR="004B2FCC" w:rsidRPr="00076A8D" w:rsidRDefault="004B2FC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EFC593E" w14:textId="77777777" w:rsidTr="00E86B11">
        <w:trPr>
          <w:trHeight w:val="277"/>
        </w:trPr>
        <w:tc>
          <w:tcPr>
            <w:tcW w:w="484" w:type="dxa"/>
            <w:vMerge w:val="restart"/>
          </w:tcPr>
          <w:p w14:paraId="0F151131" w14:textId="23201771" w:rsidR="004B2FC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6DFB39C" wp14:editId="0554D946">
                      <wp:extent cx="140335" cy="1903730"/>
                      <wp:effectExtent l="0" t="590550" r="44450" b="1270"/>
                      <wp:docPr id="9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93"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2CD4"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94"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8A0E" w14:textId="77777777" w:rsidR="006A74C9" w:rsidRDefault="006A74C9" w:rsidP="004B2FC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6DFB39C" id="Group 101" o:spid="_x0000_s1068"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DQYK6xlAIAADkHAAAOAAAAAAAAAAAAAAAAAC4CAABkcnMvZTJvRG9jLnhtbFBL&#10;AQItABQABgAIAAAAIQD7xjtr2wAAAAQBAAAPAAAAAAAAAAAAAAAAAO4EAABkcnMvZG93bnJldi54&#10;bWxQSwUGAAAAAAQABADzAAAA9gUAAAAA&#10;">
                      <v:rect id="Rectangle 291" o:spid="_x0000_s1069"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" filled="f" stroked="f">
                        <v:textbox style="layout-flow:vertical;mso-layout-flow-alt:bottom-to-top" inset="0,0,0,0">
                          <w:txbxContent>
                            <w:p w14:paraId="6EFA2CD4" w14:textId="77777777" w:rsidR="006A74C9" w:rsidRPr="00855042" w:rsidRDefault="006A74C9" w:rsidP="004B2FC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70"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46828A0E" w14:textId="77777777" w:rsidR="006A74C9" w:rsidRDefault="006A74C9" w:rsidP="004B2FC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36413FEC" w14:textId="77777777" w:rsidR="004B2FCC" w:rsidRPr="00076A8D" w:rsidRDefault="004B2FC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003E0047" w14:textId="77777777" w:rsidR="004B2FCC" w:rsidRPr="00076A8D" w:rsidRDefault="004B2FC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59D5877" w14:textId="77777777" w:rsidR="004B2FCC" w:rsidRPr="00076A8D" w:rsidRDefault="004B2FC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057C1AB"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1ADAFB0"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F39C25D" w14:textId="77777777" w:rsidR="004B2FCC" w:rsidRPr="00076A8D" w:rsidRDefault="004B2FC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5E231F2" w14:textId="77777777" w:rsidR="004B2FCC" w:rsidRPr="00076A8D" w:rsidRDefault="004B2FC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1A2C151" w14:textId="77777777" w:rsidR="004B2FCC" w:rsidRPr="00076A8D" w:rsidRDefault="004B2FC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BDF274D" w14:textId="77777777" w:rsidR="004B2FCC" w:rsidRPr="00076A8D" w:rsidRDefault="004B2FC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AF39DDF" w14:textId="77777777" w:rsidR="004B2FCC" w:rsidRPr="00076A8D" w:rsidRDefault="004B2FC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DA0B0FA" w14:textId="77777777" w:rsidTr="00E86B11">
        <w:trPr>
          <w:trHeight w:val="280"/>
        </w:trPr>
        <w:tc>
          <w:tcPr>
            <w:tcW w:w="484" w:type="dxa"/>
            <w:vMerge/>
          </w:tcPr>
          <w:p w14:paraId="51F86249"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40DF5E4A"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54311991"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AAEC3F6"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106EA408" w14:textId="77777777" w:rsidTr="00E86B11">
        <w:trPr>
          <w:trHeight w:val="468"/>
        </w:trPr>
        <w:tc>
          <w:tcPr>
            <w:tcW w:w="484" w:type="dxa"/>
            <w:vMerge/>
          </w:tcPr>
          <w:p w14:paraId="38B21CFF"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240F22A1"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73B0329B"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9926662"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5C2856A9" w14:textId="77777777" w:rsidTr="00E86B11">
        <w:trPr>
          <w:trHeight w:val="277"/>
        </w:trPr>
        <w:tc>
          <w:tcPr>
            <w:tcW w:w="484" w:type="dxa"/>
            <w:vMerge/>
          </w:tcPr>
          <w:p w14:paraId="7F9785FE"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72FC5F3A" w14:textId="77777777" w:rsidR="004B2FCC" w:rsidRPr="00076A8D" w:rsidRDefault="004B2FCC" w:rsidP="00E86B11">
            <w:pPr>
              <w:rPr>
                <w:rFonts w:ascii="Times New Roman" w:eastAsia="Calibri" w:hAnsi="Times New Roman" w:cs="Times New Roman"/>
                <w:color w:val="000000" w:themeColor="text1"/>
                <w:sz w:val="20"/>
                <w:szCs w:val="20"/>
                <w:lang w:val="ro-RO"/>
              </w:rPr>
            </w:pPr>
          </w:p>
        </w:tc>
        <w:tc>
          <w:tcPr>
            <w:tcW w:w="3280" w:type="dxa"/>
            <w:gridSpan w:val="2"/>
          </w:tcPr>
          <w:p w14:paraId="56DE1AF2"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1BC9EE4" w14:textId="77777777" w:rsidR="004B2FCC" w:rsidRPr="00076A8D" w:rsidRDefault="004B2FCC" w:rsidP="00E86B11">
            <w:pPr>
              <w:rPr>
                <w:rFonts w:ascii="Times New Roman" w:eastAsia="Calibri" w:hAnsi="Times New Roman" w:cs="Times New Roman"/>
                <w:color w:val="000000" w:themeColor="text1"/>
                <w:sz w:val="20"/>
                <w:szCs w:val="20"/>
                <w:lang w:val="ro-RO"/>
              </w:rPr>
            </w:pPr>
          </w:p>
        </w:tc>
      </w:tr>
      <w:tr w:rsidR="00076A8D" w:rsidRPr="00076A8D" w14:paraId="3186477D" w14:textId="77777777" w:rsidTr="00E86B11">
        <w:trPr>
          <w:trHeight w:val="1449"/>
        </w:trPr>
        <w:tc>
          <w:tcPr>
            <w:tcW w:w="484" w:type="dxa"/>
            <w:vMerge/>
          </w:tcPr>
          <w:p w14:paraId="1291765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71751B53" w14:textId="77777777" w:rsidR="004B2FCC" w:rsidRPr="00076A8D" w:rsidRDefault="004B2FC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34A642CD" w14:textId="77777777" w:rsidR="004B2FCC" w:rsidRPr="00076A8D" w:rsidRDefault="004B2FC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95D91DB" w14:textId="77777777" w:rsidR="004B2FCC" w:rsidRPr="00076A8D" w:rsidRDefault="004B2FC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5B1612A" w14:textId="77777777" w:rsidR="004B2FCC" w:rsidRPr="00076A8D" w:rsidRDefault="004B2FC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0E96398" w14:textId="77777777" w:rsidR="004B2FCC" w:rsidRPr="00076A8D" w:rsidRDefault="004B2FC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49EA82B" w14:textId="77777777" w:rsidR="004B2FCC" w:rsidRPr="00076A8D" w:rsidRDefault="004B2FC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65A64D50" w14:textId="77777777" w:rsidR="004B2FCC" w:rsidRPr="00076A8D" w:rsidRDefault="004B2FC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7F0F225"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489821B" w14:textId="77777777" w:rsidTr="00E86B11">
        <w:trPr>
          <w:trHeight w:val="290"/>
        </w:trPr>
        <w:tc>
          <w:tcPr>
            <w:tcW w:w="484" w:type="dxa"/>
            <w:vMerge/>
          </w:tcPr>
          <w:p w14:paraId="07715C48"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22EDEFC7"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D1472EC" w14:textId="77777777" w:rsidR="004B2FCC" w:rsidRPr="00076A8D" w:rsidRDefault="004B2FC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48B205BB" w14:textId="77777777" w:rsidTr="00E86B11">
        <w:trPr>
          <w:trHeight w:val="287"/>
        </w:trPr>
        <w:tc>
          <w:tcPr>
            <w:tcW w:w="484" w:type="dxa"/>
            <w:vMerge/>
          </w:tcPr>
          <w:p w14:paraId="1A510C65"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32553637"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A0DA650" w14:textId="77777777" w:rsidR="004B2FCC" w:rsidRPr="00076A8D" w:rsidRDefault="004B2FC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10FF271A" w14:textId="77777777" w:rsidTr="00E86B11">
        <w:trPr>
          <w:trHeight w:val="2067"/>
        </w:trPr>
        <w:tc>
          <w:tcPr>
            <w:tcW w:w="484" w:type="dxa"/>
            <w:vMerge/>
          </w:tcPr>
          <w:p w14:paraId="7092B963"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47DEFEBB" w14:textId="77777777" w:rsidR="004B2FCC" w:rsidRPr="00076A8D" w:rsidRDefault="004B2FC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50DF17D6"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9A246A9"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17D73AD"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4CB62C1"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99854B7"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3F6C42C"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CD0C810"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0980639" w14:textId="77777777" w:rsidR="004B2FCC" w:rsidRPr="00076A8D" w:rsidRDefault="004B2FC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3338E92" w14:textId="77777777" w:rsidR="004B2FCC" w:rsidRPr="00076A8D" w:rsidRDefault="004B2FC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BF17D63" w14:textId="77777777" w:rsidR="004B2FCC" w:rsidRPr="00076A8D" w:rsidRDefault="004B2FC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A640CAB" w14:textId="77777777" w:rsidR="004B2FCC" w:rsidRPr="00076A8D" w:rsidRDefault="004B2FCC" w:rsidP="00E86B11">
            <w:pPr>
              <w:tabs>
                <w:tab w:val="center" w:pos="787"/>
                <w:tab w:val="center" w:pos="4052"/>
              </w:tabs>
              <w:rPr>
                <w:rFonts w:ascii="Times New Roman" w:eastAsia="Calibri" w:hAnsi="Times New Roman" w:cs="Times New Roman"/>
                <w:color w:val="000000" w:themeColor="text1"/>
                <w:sz w:val="20"/>
                <w:szCs w:val="20"/>
                <w:lang w:val="ro-RO"/>
              </w:rPr>
            </w:pPr>
          </w:p>
          <w:p w14:paraId="0B46BD76" w14:textId="77777777" w:rsidR="004B2FCC" w:rsidRPr="00076A8D" w:rsidRDefault="004B2FC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3DF1A54" w14:textId="77777777" w:rsidR="004B2FCC" w:rsidRPr="00076A8D" w:rsidRDefault="004B2FC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101E6C7" w14:textId="77777777" w:rsidR="004B2FCC" w:rsidRPr="00076A8D" w:rsidRDefault="004B2FC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2C0C2BC" w14:textId="77777777" w:rsidTr="00E86B11">
        <w:trPr>
          <w:trHeight w:val="289"/>
        </w:trPr>
        <w:tc>
          <w:tcPr>
            <w:tcW w:w="484" w:type="dxa"/>
            <w:vMerge/>
          </w:tcPr>
          <w:p w14:paraId="278BDCE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tcPr>
          <w:p w14:paraId="3BA53B57"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CE25AC3" w14:textId="77777777" w:rsidR="004B2FCC" w:rsidRPr="00076A8D" w:rsidRDefault="004B2FC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B23D6C6" w14:textId="77777777" w:rsidTr="00E86B11">
        <w:trPr>
          <w:trHeight w:val="995"/>
        </w:trPr>
        <w:tc>
          <w:tcPr>
            <w:tcW w:w="484" w:type="dxa"/>
            <w:vMerge w:val="restart"/>
          </w:tcPr>
          <w:p w14:paraId="57FB5C3E"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val="restart"/>
          </w:tcPr>
          <w:p w14:paraId="610EAE55"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0B42DDBB" w14:textId="77777777" w:rsidR="004B2FCC" w:rsidRPr="00076A8D" w:rsidRDefault="004B2FCC"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1F410329" w14:textId="77777777" w:rsidR="004B2FCC" w:rsidRPr="00076A8D" w:rsidRDefault="004B2FC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C230687"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6BE193A"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p w14:paraId="45DA71AE" w14:textId="77777777" w:rsidR="004B2FCC" w:rsidRPr="00076A8D" w:rsidRDefault="004B2FC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6847EF1C"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AACE947" w14:textId="77777777" w:rsidR="004B2FCC" w:rsidRPr="00076A8D" w:rsidRDefault="004B2FCC" w:rsidP="00E86B11">
            <w:pPr>
              <w:ind w:left="50"/>
              <w:rPr>
                <w:rFonts w:ascii="Times New Roman" w:eastAsia="Calibri" w:hAnsi="Times New Roman" w:cs="Times New Roman"/>
                <w:color w:val="000000" w:themeColor="text1"/>
                <w:sz w:val="20"/>
                <w:szCs w:val="20"/>
                <w:lang w:val="ro-RO"/>
              </w:rPr>
            </w:pPr>
          </w:p>
          <w:p w14:paraId="467E160B" w14:textId="77777777" w:rsidR="004B2FCC" w:rsidRPr="00076A8D" w:rsidRDefault="004B2FCC" w:rsidP="00E86B11">
            <w:pPr>
              <w:ind w:left="26"/>
              <w:jc w:val="center"/>
              <w:rPr>
                <w:rFonts w:ascii="Times New Roman" w:eastAsia="Calibri" w:hAnsi="Times New Roman" w:cs="Times New Roman"/>
                <w:color w:val="000000" w:themeColor="text1"/>
                <w:sz w:val="24"/>
                <w:szCs w:val="24"/>
                <w:lang w:val="ro-RO"/>
              </w:rPr>
            </w:pPr>
          </w:p>
          <w:p w14:paraId="6E20883F" w14:textId="77777777" w:rsidR="004B2FCC" w:rsidRPr="00076A8D" w:rsidRDefault="004B2FC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117DA6F" w14:textId="77777777" w:rsidR="004B2FCC" w:rsidRPr="00076A8D" w:rsidRDefault="004B2FC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0E1F959D" w14:textId="77777777" w:rsidTr="00E86B11">
        <w:trPr>
          <w:trHeight w:val="1765"/>
        </w:trPr>
        <w:tc>
          <w:tcPr>
            <w:tcW w:w="484" w:type="dxa"/>
            <w:vMerge/>
          </w:tcPr>
          <w:p w14:paraId="68F34CE8"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4567" w:type="dxa"/>
            <w:vMerge/>
          </w:tcPr>
          <w:p w14:paraId="58DA5E76" w14:textId="77777777" w:rsidR="004B2FCC" w:rsidRPr="00076A8D" w:rsidRDefault="004B2FC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C66AA36" w14:textId="77777777" w:rsidR="004B2FCC" w:rsidRPr="00076A8D" w:rsidRDefault="004B2FC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99CAF30" w14:textId="77777777" w:rsidR="004B2FCC" w:rsidRPr="00076A8D" w:rsidRDefault="004B2FC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AF9888D"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1F840F8"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6BE14953"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3CC6F02F" w14:textId="77777777" w:rsidR="004B2FCC" w:rsidRPr="00076A8D" w:rsidRDefault="004B2FCC" w:rsidP="00E86B11">
            <w:pPr>
              <w:tabs>
                <w:tab w:val="center" w:pos="827"/>
                <w:tab w:val="center" w:pos="3887"/>
              </w:tabs>
              <w:spacing w:after="41"/>
              <w:rPr>
                <w:rFonts w:ascii="Times New Roman" w:hAnsi="Times New Roman" w:cs="Times New Roman"/>
                <w:color w:val="000000" w:themeColor="text1"/>
                <w:sz w:val="20"/>
                <w:szCs w:val="20"/>
                <w:lang w:val="ro-RO"/>
              </w:rPr>
            </w:pPr>
          </w:p>
          <w:p w14:paraId="36F91ECE" w14:textId="77777777" w:rsidR="004B2FCC" w:rsidRPr="00076A8D" w:rsidRDefault="004B2FC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26479472" w14:textId="77777777" w:rsidTr="00E86B11">
        <w:trPr>
          <w:trHeight w:val="517"/>
        </w:trPr>
        <w:tc>
          <w:tcPr>
            <w:tcW w:w="484" w:type="dxa"/>
            <w:vMerge w:val="restart"/>
          </w:tcPr>
          <w:p w14:paraId="6CBB542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998CEEF" w14:textId="77777777" w:rsidR="004B2FCC" w:rsidRPr="00076A8D" w:rsidRDefault="004B2FC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70BE9B1" w14:textId="77777777" w:rsidTr="00E86B11">
        <w:trPr>
          <w:trHeight w:val="864"/>
        </w:trPr>
        <w:tc>
          <w:tcPr>
            <w:tcW w:w="484" w:type="dxa"/>
            <w:vMerge/>
          </w:tcPr>
          <w:p w14:paraId="2316A94A"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3769477C" w14:textId="77777777" w:rsidR="004B2FCC" w:rsidRPr="00076A8D" w:rsidRDefault="004B2FC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CE84473" w14:textId="77777777" w:rsidR="004B2FCC" w:rsidRPr="00076A8D" w:rsidRDefault="004B2FC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596D8E7" w14:textId="77777777" w:rsidR="004B2FCC" w:rsidRPr="00076A8D" w:rsidRDefault="004B2FC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2EE5F531" w14:textId="77777777" w:rsidTr="00E86B11">
        <w:trPr>
          <w:trHeight w:val="433"/>
        </w:trPr>
        <w:tc>
          <w:tcPr>
            <w:tcW w:w="484" w:type="dxa"/>
            <w:vMerge/>
          </w:tcPr>
          <w:p w14:paraId="3F10E1A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05AC850E" w14:textId="77777777" w:rsidR="004B2FCC" w:rsidRPr="00076A8D" w:rsidRDefault="004B2FC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67919F7" w14:textId="77777777" w:rsidR="004B2FCC" w:rsidRPr="00076A8D" w:rsidRDefault="004B2FC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FF1FF8D" w14:textId="77777777" w:rsidTr="00E86B11">
        <w:trPr>
          <w:trHeight w:val="427"/>
        </w:trPr>
        <w:tc>
          <w:tcPr>
            <w:tcW w:w="484" w:type="dxa"/>
            <w:vMerge/>
          </w:tcPr>
          <w:p w14:paraId="46FC382F"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p w14:paraId="550445AE" w14:textId="77777777" w:rsidR="004B2FCC" w:rsidRPr="00076A8D" w:rsidRDefault="004B2FC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1EE989F0" w14:textId="77777777" w:rsidTr="00E86B11">
        <w:trPr>
          <w:trHeight w:val="516"/>
        </w:trPr>
        <w:tc>
          <w:tcPr>
            <w:tcW w:w="484" w:type="dxa"/>
            <w:vMerge/>
          </w:tcPr>
          <w:p w14:paraId="21E587CF"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7D97E3E4" w14:textId="77777777" w:rsidR="004B2FCC" w:rsidRPr="00076A8D" w:rsidRDefault="004B2FC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70E9DE9" w14:textId="6ED50B4B" w:rsidR="004B2FCC" w:rsidRPr="00076A8D" w:rsidRDefault="004B2FC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6CCC5B2"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8C8ED2B" w14:textId="77777777" w:rsidR="004B2FCC" w:rsidRPr="00076A8D" w:rsidRDefault="004B2FCC" w:rsidP="00E86B11">
            <w:pPr>
              <w:rPr>
                <w:rFonts w:ascii="Times New Roman" w:eastAsia="Segoe UI Symbol" w:hAnsi="Times New Roman" w:cs="Times New Roman"/>
                <w:color w:val="000000" w:themeColor="text1"/>
                <w:sz w:val="20"/>
                <w:szCs w:val="20"/>
                <w:lang w:val="ro-RO"/>
              </w:rPr>
            </w:pPr>
          </w:p>
          <w:p w14:paraId="5F3F6A9A" w14:textId="77777777" w:rsidR="004B2FCC" w:rsidRPr="00076A8D" w:rsidRDefault="004B2FC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7C81AF7" w14:textId="77777777" w:rsidTr="00E86B11">
        <w:trPr>
          <w:trHeight w:val="316"/>
        </w:trPr>
        <w:tc>
          <w:tcPr>
            <w:tcW w:w="484" w:type="dxa"/>
            <w:vMerge/>
          </w:tcPr>
          <w:p w14:paraId="005D7690"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6760" w:type="dxa"/>
            <w:gridSpan w:val="2"/>
            <w:vMerge/>
          </w:tcPr>
          <w:p w14:paraId="1C9A1289" w14:textId="77777777" w:rsidR="004B2FCC" w:rsidRPr="00076A8D" w:rsidRDefault="004B2FC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DC5C94B" w14:textId="77777777" w:rsidR="004B2FCC" w:rsidRPr="00076A8D" w:rsidRDefault="004B2FC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6B2CEAE9" w14:textId="77777777" w:rsidTr="00E86B11">
        <w:trPr>
          <w:trHeight w:val="840"/>
        </w:trPr>
        <w:tc>
          <w:tcPr>
            <w:tcW w:w="484" w:type="dxa"/>
            <w:vMerge/>
          </w:tcPr>
          <w:p w14:paraId="22BF2B9B" w14:textId="77777777" w:rsidR="004B2FCC" w:rsidRPr="00076A8D" w:rsidRDefault="004B2FC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53431C6"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AF8A3CA" w14:textId="77777777" w:rsidR="004B2FCC" w:rsidRPr="00076A8D" w:rsidRDefault="004B2FC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FB044FD" w14:textId="77777777" w:rsidR="004B2FCC" w:rsidRPr="00076A8D" w:rsidRDefault="004B2FC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38537820" w14:textId="77777777" w:rsidR="004B2FCC" w:rsidRPr="00076A8D" w:rsidRDefault="004B2FC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91A2383"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E666413" w14:textId="77777777" w:rsidR="004B2FCC" w:rsidRPr="00076A8D" w:rsidRDefault="004B2FC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688D5D6D"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2AD1471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9A1D3F1"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p w14:paraId="104C8511"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2999FB6"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A90EE59"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5148F04" w14:textId="77777777" w:rsidR="004B2FCC" w:rsidRPr="00076A8D" w:rsidRDefault="004B2FC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0BF7F9E"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D8FB135"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C8E0BCD"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067B799"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5FB59CC"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6B0D2A2"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r>
            <w:tr w:rsidR="00076A8D" w:rsidRPr="00076A8D" w14:paraId="2132B14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124610DE"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2501C833"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06A252B"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320B7E4" w14:textId="77777777" w:rsidR="004B2FCC" w:rsidRPr="00076A8D" w:rsidRDefault="004B2FC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93B746D"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8EE6832" w14:textId="77777777" w:rsidR="004B2FCC" w:rsidRPr="00076A8D" w:rsidRDefault="004B2FC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D1FFD89"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F4E5387" w14:textId="77777777" w:rsidR="004B2FCC" w:rsidRPr="00076A8D" w:rsidRDefault="004B2FC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AE724F4" w14:textId="77777777" w:rsidR="004B2FCC" w:rsidRPr="00076A8D" w:rsidRDefault="004B2FC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0818659" w14:textId="77777777" w:rsidR="004B2FCC" w:rsidRPr="00076A8D" w:rsidRDefault="004B2FC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40BD8C7"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58818F8" w14:textId="77777777" w:rsidR="004B2FCC" w:rsidRPr="00076A8D" w:rsidRDefault="004B2FCC" w:rsidP="00E86B11">
                  <w:pPr>
                    <w:rPr>
                      <w:rFonts w:ascii="Times New Roman" w:hAnsi="Times New Roman"/>
                      <w:bCs/>
                      <w:color w:val="000000" w:themeColor="text1"/>
                      <w:sz w:val="20"/>
                      <w:szCs w:val="20"/>
                      <w:lang w:val="ro-RO"/>
                    </w:rPr>
                  </w:pPr>
                </w:p>
              </w:tc>
            </w:tr>
            <w:tr w:rsidR="00076A8D" w:rsidRPr="00076A8D" w14:paraId="12ABD20E"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0C863DD" w14:textId="77777777" w:rsidR="004B2FCC" w:rsidRPr="00076A8D" w:rsidRDefault="004B2FC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421FCA6"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4A62279" w14:textId="77777777" w:rsidR="004B2FCC" w:rsidRPr="00076A8D" w:rsidRDefault="004B2FC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54856F6C"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E10588E" w14:textId="77777777" w:rsidR="004B2FCC" w:rsidRPr="00076A8D" w:rsidRDefault="004B2FC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6E66DEE"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4AF26C2D" w14:textId="77777777" w:rsidR="00F2609C" w:rsidRPr="00076A8D" w:rsidRDefault="00F2609C" w:rsidP="00F2609C">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512CD768" w14:textId="7AEB396B"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 xml:space="preserve">și al Consiliului, Regulamentul delegat (UE) 2019/624 al Comisiei și Regulamentul de punere în aplicare (UE) 2019/627 al Comisiei și certific că </w:t>
            </w:r>
            <w:r w:rsidRPr="00076A8D">
              <w:rPr>
                <w:rFonts w:ascii="Times New Roman" w:hAnsi="Times New Roman" w:cs="Times New Roman"/>
                <w:b/>
                <w:bCs/>
                <w:color w:val="000000" w:themeColor="text1"/>
                <w:sz w:val="24"/>
                <w:szCs w:val="24"/>
                <w:lang w:val="ro-RO"/>
              </w:rPr>
              <w:t>carnea proaspătă (¹) de iepuri de crescătorie</w:t>
            </w:r>
            <w:r w:rsidRPr="00076A8D">
              <w:rPr>
                <w:rFonts w:ascii="Times New Roman" w:hAnsi="Times New Roman" w:cs="Times New Roman"/>
                <w:color w:val="000000" w:themeColor="text1"/>
                <w:sz w:val="24"/>
                <w:szCs w:val="24"/>
                <w:lang w:val="ro-RO"/>
              </w:rPr>
              <w:t xml:space="preserve"> descrisă în partea I a fost produsă în conformitate cu cerințele respective, în special că:</w:t>
            </w:r>
          </w:p>
          <w:p w14:paraId="4050A18C" w14:textId="369C6585"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provine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cu unități autorizate;</w:t>
            </w:r>
          </w:p>
          <w:p w14:paraId="70525FDB" w14:textId="784EDE48"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carnea a fost obținută, depozitată și transportată în conformitate cu secțiunea II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3345942" w14:textId="77777777"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carnea a fost considerată adecvată pentru consumul uman ca urmare a inspecțiilor </w:t>
            </w:r>
            <w:r w:rsidRPr="00076A8D">
              <w:rPr>
                <w:rFonts w:ascii="Times New Roman" w:hAnsi="Times New Roman" w:cs="Times New Roman"/>
                <w:b/>
                <w:b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b/>
                <w:bCs/>
                <w:color w:val="000000" w:themeColor="text1"/>
                <w:sz w:val="24"/>
                <w:szCs w:val="24"/>
                <w:lang w:val="ro-RO"/>
              </w:rPr>
              <w:t>post-mortem</w:t>
            </w:r>
            <w:r w:rsidRPr="00076A8D">
              <w:rPr>
                <w:rFonts w:ascii="Times New Roman" w:hAnsi="Times New Roman" w:cs="Times New Roman"/>
                <w:color w:val="000000" w:themeColor="text1"/>
                <w:sz w:val="24"/>
                <w:szCs w:val="24"/>
                <w:lang w:val="ro-RO"/>
              </w:rPr>
              <w:t xml:space="preserve"> efectuate în conformitate cu articolele 8-14, 26, 37 și 38 din Regulamentul de punere în aplicare (UE) 2019/627 și cu articolele 3 și 5-8 din Regulamentul delegat (UE) 2019/624;</w:t>
            </w:r>
          </w:p>
          <w:p w14:paraId="2A5106D4" w14:textId="4C11B0A8"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pachetele de carne au fost marcate cu o marcă de identificare în conformitate cu secțiunea I din anexa 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D4D7178" w14:textId="0C9039DC" w:rsidR="00F2609C"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 sunt respectate garanțiile pentru animalele vii și produsele provenind de la aceste animale, garanții prevăzute de planurile de control prezentate în conformitate cu articolul 6 alineatul (2) din Regulamentul delegat (UE) </w:t>
            </w:r>
            <w:r w:rsidRPr="00076A8D">
              <w:rPr>
                <w:rFonts w:ascii="Times New Roman" w:hAnsi="Times New Roman" w:cs="Times New Roman"/>
                <w:color w:val="000000" w:themeColor="text1"/>
                <w:sz w:val="24"/>
                <w:szCs w:val="24"/>
                <w:lang w:val="ro-RO"/>
              </w:rPr>
              <w:lastRenderedPageBreak/>
              <w:t>2022/2292 al Comisiei, iar animalele și produsele în cauză sunt enumerate în anexa I la Regulamentul de punere în aplicare (UE) 2021/405 al Comisiei pentru țara sau teritoriul în cauză.</w:t>
            </w:r>
          </w:p>
          <w:p w14:paraId="16851619" w14:textId="77777777" w:rsidR="00B8540D" w:rsidRDefault="00B8540D" w:rsidP="00F2609C">
            <w:pPr>
              <w:spacing w:before="100" w:beforeAutospacing="1" w:after="100" w:afterAutospacing="1"/>
              <w:rPr>
                <w:rFonts w:ascii="Times New Roman" w:hAnsi="Times New Roman" w:cs="Times New Roman"/>
                <w:color w:val="000000" w:themeColor="text1"/>
                <w:sz w:val="24"/>
                <w:szCs w:val="24"/>
              </w:rPr>
            </w:pPr>
            <w:r w:rsidRPr="00B8540D">
              <w:rPr>
                <w:rFonts w:ascii="Times New Roman" w:hAnsi="Times New Roman" w:cs="Times New Roman"/>
                <w:b/>
                <w:bCs/>
                <w:color w:val="000000" w:themeColor="text1"/>
                <w:sz w:val="24"/>
                <w:szCs w:val="24"/>
              </w:rPr>
              <w:t xml:space="preserve">[II.1a. </w:t>
            </w:r>
            <w:proofErr w:type="spellStart"/>
            <w:r w:rsidRPr="00B8540D">
              <w:rPr>
                <w:rFonts w:ascii="Times New Roman" w:hAnsi="Times New Roman" w:cs="Times New Roman"/>
                <w:b/>
                <w:bCs/>
                <w:color w:val="000000" w:themeColor="text1"/>
                <w:sz w:val="24"/>
                <w:szCs w:val="24"/>
              </w:rPr>
              <w:t>Atestare</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în</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ceea</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ce</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privește</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Regulame</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ntul</w:t>
            </w:r>
            <w:proofErr w:type="spellEnd"/>
            <w:r w:rsidRPr="00B8540D">
              <w:rPr>
                <w:rFonts w:ascii="Times New Roman" w:hAnsi="Times New Roman" w:cs="Times New Roman"/>
                <w:b/>
                <w:bCs/>
                <w:color w:val="000000" w:themeColor="text1"/>
                <w:sz w:val="24"/>
                <w:szCs w:val="24"/>
              </w:rPr>
              <w:t xml:space="preserve"> </w:t>
            </w:r>
            <w:proofErr w:type="spellStart"/>
            <w:r w:rsidRPr="00B8540D">
              <w:rPr>
                <w:rFonts w:ascii="Times New Roman" w:hAnsi="Times New Roman" w:cs="Times New Roman"/>
                <w:b/>
                <w:bCs/>
                <w:color w:val="000000" w:themeColor="text1"/>
                <w:sz w:val="24"/>
                <w:szCs w:val="24"/>
              </w:rPr>
              <w:t>delegat</w:t>
            </w:r>
            <w:proofErr w:type="spellEnd"/>
            <w:r w:rsidRPr="00B8540D">
              <w:rPr>
                <w:rFonts w:ascii="Times New Roman" w:hAnsi="Times New Roman" w:cs="Times New Roman"/>
                <w:b/>
                <w:bCs/>
                <w:color w:val="000000" w:themeColor="text1"/>
                <w:sz w:val="24"/>
                <w:szCs w:val="24"/>
              </w:rPr>
              <w:t xml:space="preserve"> (UE) 2023/905 al </w:t>
            </w:r>
            <w:proofErr w:type="spellStart"/>
            <w:r w:rsidRPr="00B8540D">
              <w:rPr>
                <w:rFonts w:ascii="Times New Roman" w:hAnsi="Times New Roman" w:cs="Times New Roman"/>
                <w:b/>
                <w:bCs/>
                <w:color w:val="000000" w:themeColor="text1"/>
                <w:sz w:val="24"/>
                <w:szCs w:val="24"/>
              </w:rPr>
              <w:t>Comisiei</w:t>
            </w:r>
            <w:proofErr w:type="spellEnd"/>
            <w:r w:rsidRPr="00B8540D">
              <w:rPr>
                <w:rFonts w:ascii="Times New Roman" w:hAnsi="Times New Roman" w:cs="Times New Roman"/>
                <w:b/>
                <w:bCs/>
                <w:color w:val="000000" w:themeColor="text1"/>
                <w:sz w:val="24"/>
                <w:szCs w:val="24"/>
              </w:rPr>
              <w:t xml:space="preserve"> </w:t>
            </w:r>
          </w:p>
          <w:p w14:paraId="6CBEA7D4" w14:textId="1006FEA6" w:rsidR="00B8540D" w:rsidRPr="00076A8D" w:rsidRDefault="00B8540D" w:rsidP="00F2609C">
            <w:pPr>
              <w:spacing w:before="100" w:beforeAutospacing="1" w:after="100" w:afterAutospacing="1"/>
              <w:rPr>
                <w:rFonts w:ascii="Times New Roman" w:hAnsi="Times New Roman" w:cs="Times New Roman"/>
                <w:color w:val="000000" w:themeColor="text1"/>
                <w:sz w:val="24"/>
                <w:szCs w:val="24"/>
                <w:lang w:val="ro-RO"/>
              </w:rPr>
            </w:pPr>
            <w:proofErr w:type="spellStart"/>
            <w:r w:rsidRPr="00B8540D">
              <w:rPr>
                <w:rFonts w:ascii="Times New Roman" w:hAnsi="Times New Roman" w:cs="Times New Roman"/>
                <w:color w:val="000000" w:themeColor="text1"/>
                <w:sz w:val="24"/>
                <w:szCs w:val="24"/>
              </w:rPr>
              <w:t>Subsemnatul</w:t>
            </w:r>
            <w:proofErr w:type="spellEnd"/>
            <w:r w:rsidRPr="00B8540D">
              <w:rPr>
                <w:rFonts w:ascii="Times New Roman" w:hAnsi="Times New Roman" w:cs="Times New Roman"/>
                <w:color w:val="000000" w:themeColor="text1"/>
                <w:sz w:val="24"/>
                <w:szCs w:val="24"/>
              </w:rPr>
              <w:t xml:space="preserve">, medic </w:t>
            </w:r>
            <w:proofErr w:type="spellStart"/>
            <w:r w:rsidRPr="00B8540D">
              <w:rPr>
                <w:rFonts w:ascii="Times New Roman" w:hAnsi="Times New Roman" w:cs="Times New Roman"/>
                <w:color w:val="000000" w:themeColor="text1"/>
                <w:sz w:val="24"/>
                <w:szCs w:val="24"/>
              </w:rPr>
              <w:t>veterinar</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oficial</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declar</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că</w:t>
            </w:r>
            <w:proofErr w:type="spellEnd"/>
            <w:r w:rsidRPr="00B8540D">
              <w:rPr>
                <w:rFonts w:ascii="Times New Roman" w:hAnsi="Times New Roman" w:cs="Times New Roman"/>
                <w:color w:val="000000" w:themeColor="text1"/>
                <w:sz w:val="24"/>
                <w:szCs w:val="24"/>
              </w:rPr>
              <w:t xml:space="preserve"> am </w:t>
            </w:r>
            <w:proofErr w:type="spellStart"/>
            <w:r w:rsidRPr="00B8540D">
              <w:rPr>
                <w:rFonts w:ascii="Times New Roman" w:hAnsi="Times New Roman" w:cs="Times New Roman"/>
                <w:color w:val="000000" w:themeColor="text1"/>
                <w:sz w:val="24"/>
                <w:szCs w:val="24"/>
              </w:rPr>
              <w:t>luat</w:t>
            </w:r>
            <w:proofErr w:type="spellEnd"/>
            <w:r w:rsidRPr="00B8540D">
              <w:rPr>
                <w:rFonts w:ascii="Times New Roman" w:hAnsi="Times New Roman" w:cs="Times New Roman"/>
                <w:color w:val="000000" w:themeColor="text1"/>
                <w:sz w:val="24"/>
                <w:szCs w:val="24"/>
              </w:rPr>
              <w:t xml:space="preserve"> la </w:t>
            </w:r>
            <w:proofErr w:type="spellStart"/>
            <w:r w:rsidRPr="00B8540D">
              <w:rPr>
                <w:rFonts w:ascii="Times New Roman" w:hAnsi="Times New Roman" w:cs="Times New Roman"/>
                <w:color w:val="000000" w:themeColor="text1"/>
                <w:sz w:val="24"/>
                <w:szCs w:val="24"/>
              </w:rPr>
              <w:t>cunoștință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cerințele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relevante</w:t>
            </w:r>
            <w:proofErr w:type="spellEnd"/>
            <w:r w:rsidRPr="00B8540D">
              <w:rPr>
                <w:rFonts w:ascii="Times New Roman" w:hAnsi="Times New Roman" w:cs="Times New Roman"/>
                <w:color w:val="000000" w:themeColor="text1"/>
                <w:sz w:val="24"/>
                <w:szCs w:val="24"/>
              </w:rPr>
              <w:t xml:space="preserve"> din </w:t>
            </w:r>
            <w:proofErr w:type="spellStart"/>
            <w:r w:rsidRPr="00B8540D">
              <w:rPr>
                <w:rFonts w:ascii="Times New Roman" w:hAnsi="Times New Roman" w:cs="Times New Roman"/>
                <w:color w:val="000000" w:themeColor="text1"/>
                <w:sz w:val="24"/>
                <w:szCs w:val="24"/>
              </w:rPr>
              <w:t>Regulamentul</w:t>
            </w:r>
            <w:proofErr w:type="spellEnd"/>
            <w:r w:rsidRPr="00B8540D">
              <w:rPr>
                <w:rFonts w:ascii="Times New Roman" w:hAnsi="Times New Roman" w:cs="Times New Roman"/>
                <w:color w:val="000000" w:themeColor="text1"/>
                <w:sz w:val="24"/>
                <w:szCs w:val="24"/>
              </w:rPr>
              <w:t xml:space="preserve"> (UE) 2019/6 al </w:t>
            </w:r>
            <w:proofErr w:type="spellStart"/>
            <w:r w:rsidRPr="00B8540D">
              <w:rPr>
                <w:rFonts w:ascii="Times New Roman" w:hAnsi="Times New Roman" w:cs="Times New Roman"/>
                <w:color w:val="000000" w:themeColor="text1"/>
                <w:sz w:val="24"/>
                <w:szCs w:val="24"/>
              </w:rPr>
              <w:t>Parlamentului</w:t>
            </w:r>
            <w:proofErr w:type="spellEnd"/>
            <w:r w:rsidRPr="00B8540D">
              <w:rPr>
                <w:rFonts w:ascii="Times New Roman" w:hAnsi="Times New Roman" w:cs="Times New Roman"/>
                <w:color w:val="000000" w:themeColor="text1"/>
                <w:sz w:val="24"/>
                <w:szCs w:val="24"/>
              </w:rPr>
              <w:t xml:space="preserve"> European </w:t>
            </w:r>
            <w:proofErr w:type="spellStart"/>
            <w:r w:rsidRPr="00B8540D">
              <w:rPr>
                <w:rFonts w:ascii="Times New Roman" w:hAnsi="Times New Roman" w:cs="Times New Roman"/>
                <w:color w:val="000000" w:themeColor="text1"/>
                <w:sz w:val="24"/>
                <w:szCs w:val="24"/>
              </w:rPr>
              <w:t>și</w:t>
            </w:r>
            <w:proofErr w:type="spellEnd"/>
            <w:r w:rsidRPr="00B8540D">
              <w:rPr>
                <w:rFonts w:ascii="Times New Roman" w:hAnsi="Times New Roman" w:cs="Times New Roman"/>
                <w:color w:val="000000" w:themeColor="text1"/>
                <w:sz w:val="24"/>
                <w:szCs w:val="24"/>
              </w:rPr>
              <w:t xml:space="preserve"> al </w:t>
            </w:r>
            <w:proofErr w:type="spellStart"/>
            <w:r w:rsidRPr="00B8540D">
              <w:rPr>
                <w:rFonts w:ascii="Times New Roman" w:hAnsi="Times New Roman" w:cs="Times New Roman"/>
                <w:color w:val="000000" w:themeColor="text1"/>
                <w:sz w:val="24"/>
                <w:szCs w:val="24"/>
              </w:rPr>
              <w:t>Consiliului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și</w:t>
            </w:r>
            <w:proofErr w:type="spellEnd"/>
            <w:r w:rsidRPr="00B8540D">
              <w:rPr>
                <w:rFonts w:ascii="Times New Roman" w:hAnsi="Times New Roman" w:cs="Times New Roman"/>
                <w:color w:val="000000" w:themeColor="text1"/>
                <w:sz w:val="24"/>
                <w:szCs w:val="24"/>
              </w:rPr>
              <w:t xml:space="preserve"> din </w:t>
            </w:r>
            <w:proofErr w:type="spellStart"/>
            <w:r w:rsidRPr="00B8540D">
              <w:rPr>
                <w:rFonts w:ascii="Times New Roman" w:hAnsi="Times New Roman" w:cs="Times New Roman"/>
                <w:color w:val="000000" w:themeColor="text1"/>
                <w:sz w:val="24"/>
                <w:szCs w:val="24"/>
              </w:rPr>
              <w:t>Regulamentul</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delegat</w:t>
            </w:r>
            <w:proofErr w:type="spellEnd"/>
            <w:r w:rsidRPr="00B8540D">
              <w:rPr>
                <w:rFonts w:ascii="Times New Roman" w:hAnsi="Times New Roman" w:cs="Times New Roman"/>
                <w:color w:val="000000" w:themeColor="text1"/>
                <w:sz w:val="24"/>
                <w:szCs w:val="24"/>
              </w:rPr>
              <w:t xml:space="preserve"> (UE) 2023/905 </w:t>
            </w:r>
            <w:proofErr w:type="spellStart"/>
            <w:r w:rsidRPr="00B8540D">
              <w:rPr>
                <w:rFonts w:ascii="Times New Roman" w:hAnsi="Times New Roman" w:cs="Times New Roman"/>
                <w:color w:val="000000" w:themeColor="text1"/>
                <w:sz w:val="24"/>
                <w:szCs w:val="24"/>
              </w:rPr>
              <w:t>și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certific</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prin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prezenta</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carnea</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proaspătă</w:t>
            </w:r>
            <w:proofErr w:type="spellEnd"/>
            <w:r w:rsidRPr="00B8540D">
              <w:rPr>
                <w:rFonts w:ascii="Times New Roman" w:hAnsi="Times New Roman" w:cs="Times New Roman"/>
                <w:color w:val="000000" w:themeColor="text1"/>
                <w:sz w:val="24"/>
                <w:szCs w:val="24"/>
              </w:rPr>
              <w:t xml:space="preserve"> de </w:t>
            </w:r>
            <w:proofErr w:type="spellStart"/>
            <w:r w:rsidRPr="00B8540D">
              <w:rPr>
                <w:rFonts w:ascii="Times New Roman" w:hAnsi="Times New Roman" w:cs="Times New Roman"/>
                <w:color w:val="000000" w:themeColor="text1"/>
                <w:sz w:val="24"/>
                <w:szCs w:val="24"/>
              </w:rPr>
              <w:t>iepuri</w:t>
            </w:r>
            <w:proofErr w:type="spellEnd"/>
            <w:r w:rsidRPr="00B8540D">
              <w:rPr>
                <w:rFonts w:ascii="Times New Roman" w:hAnsi="Times New Roman" w:cs="Times New Roman"/>
                <w:color w:val="000000" w:themeColor="text1"/>
                <w:sz w:val="24"/>
                <w:szCs w:val="24"/>
              </w:rPr>
              <w:t xml:space="preserve"> de </w:t>
            </w:r>
            <w:proofErr w:type="spellStart"/>
            <w:r w:rsidRPr="00B8540D">
              <w:rPr>
                <w:rFonts w:ascii="Times New Roman" w:hAnsi="Times New Roman" w:cs="Times New Roman"/>
                <w:color w:val="000000" w:themeColor="text1"/>
                <w:sz w:val="24"/>
                <w:szCs w:val="24"/>
              </w:rPr>
              <w:t>crescătorie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descrisă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partea</w:t>
            </w:r>
            <w:proofErr w:type="spellEnd"/>
            <w:r w:rsidRPr="00B8540D">
              <w:rPr>
                <w:rFonts w:ascii="Times New Roman" w:hAnsi="Times New Roman" w:cs="Times New Roman"/>
                <w:color w:val="000000" w:themeColor="text1"/>
                <w:sz w:val="24"/>
                <w:szCs w:val="24"/>
              </w:rPr>
              <w:t xml:space="preserve"> I a </w:t>
            </w:r>
            <w:proofErr w:type="spellStart"/>
            <w:r w:rsidRPr="00B8540D">
              <w:rPr>
                <w:rFonts w:ascii="Times New Roman" w:hAnsi="Times New Roman" w:cs="Times New Roman"/>
                <w:color w:val="000000" w:themeColor="text1"/>
                <w:sz w:val="24"/>
                <w:szCs w:val="24"/>
              </w:rPr>
              <w:t>fost</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produsă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conformitate</w:t>
            </w:r>
            <w:proofErr w:type="spellEnd"/>
            <w:r w:rsidRPr="00B8540D">
              <w:rPr>
                <w:rFonts w:ascii="Times New Roman" w:hAnsi="Times New Roman" w:cs="Times New Roman"/>
                <w:color w:val="000000" w:themeColor="text1"/>
                <w:sz w:val="24"/>
                <w:szCs w:val="24"/>
              </w:rPr>
              <w:t xml:space="preserve"> cu </w:t>
            </w:r>
            <w:proofErr w:type="spellStart"/>
            <w:r w:rsidRPr="00B8540D">
              <w:rPr>
                <w:rFonts w:ascii="Times New Roman" w:hAnsi="Times New Roman" w:cs="Times New Roman"/>
                <w:color w:val="000000" w:themeColor="text1"/>
                <w:sz w:val="24"/>
                <w:szCs w:val="24"/>
              </w:rPr>
              <w:t>respectivele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cerințe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particular, </w:t>
            </w:r>
            <w:proofErr w:type="spellStart"/>
            <w:r w:rsidRPr="00B8540D">
              <w:rPr>
                <w:rFonts w:ascii="Times New Roman" w:hAnsi="Times New Roman" w:cs="Times New Roman"/>
                <w:color w:val="000000" w:themeColor="text1"/>
                <w:sz w:val="24"/>
                <w:szCs w:val="24"/>
              </w:rPr>
              <w:t>că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animalelor</w:t>
            </w:r>
            <w:proofErr w:type="spellEnd"/>
            <w:r w:rsidRPr="00B8540D">
              <w:rPr>
                <w:rFonts w:ascii="Times New Roman" w:hAnsi="Times New Roman" w:cs="Times New Roman"/>
                <w:color w:val="000000" w:themeColor="text1"/>
                <w:sz w:val="24"/>
                <w:szCs w:val="24"/>
              </w:rPr>
              <w:t xml:space="preserve"> de la care </w:t>
            </w:r>
            <w:proofErr w:type="spellStart"/>
            <w:r w:rsidRPr="00B8540D">
              <w:rPr>
                <w:rFonts w:ascii="Times New Roman" w:hAnsi="Times New Roman" w:cs="Times New Roman"/>
                <w:color w:val="000000" w:themeColor="text1"/>
                <w:sz w:val="24"/>
                <w:szCs w:val="24"/>
              </w:rPr>
              <w:t>este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obținută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carnea</w:t>
            </w:r>
            <w:proofErr w:type="spellEnd"/>
            <w:r w:rsidRPr="00B8540D">
              <w:rPr>
                <w:rFonts w:ascii="Times New Roman" w:hAnsi="Times New Roman" w:cs="Times New Roman"/>
                <w:color w:val="000000" w:themeColor="text1"/>
                <w:sz w:val="24"/>
                <w:szCs w:val="24"/>
              </w:rPr>
              <w:t xml:space="preserve"> nu li s-au </w:t>
            </w:r>
            <w:proofErr w:type="spellStart"/>
            <w:r w:rsidRPr="00B8540D">
              <w:rPr>
                <w:rFonts w:ascii="Times New Roman" w:hAnsi="Times New Roman" w:cs="Times New Roman"/>
                <w:color w:val="000000" w:themeColor="text1"/>
                <w:sz w:val="24"/>
                <w:szCs w:val="24"/>
              </w:rPr>
              <w:t>administrat</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medicamente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antimicrobiene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pentru</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stimularea</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creșterii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sau</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creșterea</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producției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sau</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medicamente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antimicrobiene</w:t>
            </w:r>
            <w:proofErr w:type="spellEnd"/>
            <w:r w:rsidRPr="00B8540D">
              <w:rPr>
                <w:rFonts w:ascii="Times New Roman" w:hAnsi="Times New Roman" w:cs="Times New Roman"/>
                <w:color w:val="000000" w:themeColor="text1"/>
                <w:sz w:val="24"/>
                <w:szCs w:val="24"/>
              </w:rPr>
              <w:t xml:space="preserve"> care </w:t>
            </w:r>
            <w:proofErr w:type="spellStart"/>
            <w:r w:rsidRPr="00B8540D">
              <w:rPr>
                <w:rFonts w:ascii="Times New Roman" w:hAnsi="Times New Roman" w:cs="Times New Roman"/>
                <w:color w:val="000000" w:themeColor="text1"/>
                <w:sz w:val="24"/>
                <w:szCs w:val="24"/>
              </w:rPr>
              <w:t>conțin</w:t>
            </w:r>
            <w:proofErr w:type="spellEnd"/>
            <w:r w:rsidRPr="00B8540D">
              <w:rPr>
                <w:rFonts w:ascii="Times New Roman" w:hAnsi="Times New Roman" w:cs="Times New Roman"/>
                <w:color w:val="000000" w:themeColor="text1"/>
                <w:sz w:val="24"/>
                <w:szCs w:val="24"/>
              </w:rPr>
              <w:t xml:space="preserve"> un </w:t>
            </w:r>
            <w:proofErr w:type="spellStart"/>
            <w:r w:rsidRPr="00B8540D">
              <w:rPr>
                <w:rFonts w:ascii="Times New Roman" w:hAnsi="Times New Roman" w:cs="Times New Roman"/>
                <w:color w:val="000000" w:themeColor="text1"/>
                <w:sz w:val="24"/>
                <w:szCs w:val="24"/>
              </w:rPr>
              <w:t>antimicrobian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inclus</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lista</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antimicrobienelor</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rezervate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pentru</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tratamentul</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anumitor</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infecții</w:t>
            </w:r>
            <w:proofErr w:type="spellEnd"/>
            <w:r w:rsidRPr="00B8540D">
              <w:rPr>
                <w:rFonts w:ascii="Times New Roman" w:hAnsi="Times New Roman" w:cs="Times New Roman"/>
                <w:color w:val="000000" w:themeColor="text1"/>
                <w:sz w:val="24"/>
                <w:szCs w:val="24"/>
              </w:rPr>
              <w:t xml:space="preserve"> la </w:t>
            </w:r>
            <w:proofErr w:type="spellStart"/>
            <w:r w:rsidRPr="00B8540D">
              <w:rPr>
                <w:rFonts w:ascii="Times New Roman" w:hAnsi="Times New Roman" w:cs="Times New Roman"/>
                <w:color w:val="000000" w:themeColor="text1"/>
                <w:sz w:val="24"/>
                <w:szCs w:val="24"/>
              </w:rPr>
              <w:t>oameni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prevăzută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Regulamentul</w:t>
            </w:r>
            <w:proofErr w:type="spellEnd"/>
            <w:r w:rsidRPr="00B8540D">
              <w:rPr>
                <w:rFonts w:ascii="Times New Roman" w:hAnsi="Times New Roman" w:cs="Times New Roman"/>
                <w:color w:val="000000" w:themeColor="text1"/>
                <w:sz w:val="24"/>
                <w:szCs w:val="24"/>
              </w:rPr>
              <w:t xml:space="preserve"> de </w:t>
            </w:r>
            <w:proofErr w:type="spellStart"/>
            <w:r w:rsidRPr="00B8540D">
              <w:rPr>
                <w:rFonts w:ascii="Times New Roman" w:hAnsi="Times New Roman" w:cs="Times New Roman"/>
                <w:color w:val="000000" w:themeColor="text1"/>
                <w:sz w:val="24"/>
                <w:szCs w:val="24"/>
              </w:rPr>
              <w:t>punere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aplicare</w:t>
            </w:r>
            <w:proofErr w:type="spellEnd"/>
            <w:r w:rsidRPr="00B8540D">
              <w:rPr>
                <w:rFonts w:ascii="Times New Roman" w:hAnsi="Times New Roman" w:cs="Times New Roman"/>
                <w:color w:val="000000" w:themeColor="text1"/>
                <w:sz w:val="24"/>
                <w:szCs w:val="24"/>
              </w:rPr>
              <w:t xml:space="preserve"> (UE) 2022/1255 al </w:t>
            </w:r>
            <w:proofErr w:type="spellStart"/>
            <w:r w:rsidRPr="00B8540D">
              <w:rPr>
                <w:rFonts w:ascii="Times New Roman" w:hAnsi="Times New Roman" w:cs="Times New Roman"/>
                <w:color w:val="000000" w:themeColor="text1"/>
                <w:sz w:val="24"/>
                <w:szCs w:val="24"/>
              </w:rPr>
              <w:t>Comisiei</w:t>
            </w:r>
            <w:proofErr w:type="spellEnd"/>
            <w:r w:rsidR="00151B20">
              <w:rPr>
                <w:rFonts w:ascii="Times New Roman" w:hAnsi="Times New Roman" w:cs="Times New Roman"/>
                <w:color w:val="000000" w:themeColor="text1"/>
                <w:sz w:val="24"/>
                <w:szCs w:val="24"/>
              </w:rPr>
              <w:t xml:space="preserve"> </w:t>
            </w:r>
            <w:r w:rsidR="00151B20" w:rsidRPr="005424BD">
              <w:rPr>
                <w:rFonts w:ascii="Times New Roman" w:hAnsi="Times New Roman" w:cs="Times New Roman"/>
                <w:color w:val="000000" w:themeColor="text1"/>
                <w:sz w:val="24"/>
                <w:szCs w:val="24"/>
              </w:rPr>
              <w:t>(</w:t>
            </w:r>
            <w:r w:rsidR="00151B20" w:rsidRPr="005424BD">
              <w:rPr>
                <w:rFonts w:ascii="Times New Roman" w:hAnsi="Times New Roman" w:cs="Times New Roman"/>
                <w:b/>
                <w:bCs/>
                <w:color w:val="000000" w:themeColor="text1"/>
                <w:sz w:val="24"/>
                <w:szCs w:val="24"/>
                <w:lang w:val="ro-RO"/>
              </w:rPr>
              <w:t>Ordin ANSA</w:t>
            </w:r>
            <w:r w:rsidR="00151B20" w:rsidRPr="00055366">
              <w:rPr>
                <w:rFonts w:ascii="Times New Roman" w:hAnsi="Times New Roman" w:cs="Times New Roman"/>
                <w:color w:val="000000"/>
                <w:sz w:val="24"/>
                <w:szCs w:val="24"/>
                <w:lang w:val="ro-RO"/>
              </w:rPr>
              <w:t xml:space="preserve"> </w:t>
            </w:r>
            <w:r w:rsidR="00151B20" w:rsidRPr="00055366">
              <w:rPr>
                <w:rFonts w:ascii="Times New Roman" w:hAnsi="Times New Roman" w:cs="Times New Roman"/>
                <w:b/>
                <w:bCs/>
                <w:color w:val="000000"/>
                <w:sz w:val="24"/>
                <w:szCs w:val="24"/>
                <w:lang w:val="ro-RO"/>
              </w:rPr>
              <w:t>nr. 232/2025</w:t>
            </w:r>
            <w:r w:rsidR="00151B20" w:rsidRPr="005424BD">
              <w:rPr>
                <w:rFonts w:ascii="Times New Roman" w:hAnsi="Times New Roman" w:cs="Times New Roman"/>
                <w:color w:val="000000"/>
                <w:sz w:val="24"/>
                <w:szCs w:val="24"/>
                <w:lang w:val="ro-RO"/>
              </w:rPr>
              <w:t>)</w:t>
            </w:r>
            <w:r w:rsidR="00151B20">
              <w:rPr>
                <w:rFonts w:ascii="Times New Roman" w:hAnsi="Times New Roman" w:cs="Times New Roman"/>
                <w:color w:val="000000"/>
                <w:sz w:val="24"/>
                <w:szCs w:val="24"/>
                <w:lang w:val="ro-RO"/>
              </w:rPr>
              <w:t>,</w:t>
            </w:r>
            <w:r w:rsidR="00151B20" w:rsidRPr="0055662E">
              <w:rPr>
                <w:rFonts w:ascii="Times New Roman" w:hAnsi="Times New Roman" w:cs="Times New Roman"/>
                <w:color w:val="000000" w:themeColor="text1"/>
                <w:sz w:val="24"/>
                <w:szCs w:val="24"/>
              </w:rPr>
              <w:t xml:space="preserve"> </w:t>
            </w:r>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astfel</w:t>
            </w:r>
            <w:proofErr w:type="spellEnd"/>
            <w:r w:rsidRPr="00B8540D">
              <w:rPr>
                <w:rFonts w:ascii="Times New Roman" w:hAnsi="Times New Roman" w:cs="Times New Roman"/>
                <w:color w:val="000000" w:themeColor="text1"/>
                <w:sz w:val="24"/>
                <w:szCs w:val="24"/>
              </w:rPr>
              <w:t xml:space="preserve"> cum se </w:t>
            </w:r>
            <w:proofErr w:type="spellStart"/>
            <w:r w:rsidRPr="00B8540D">
              <w:rPr>
                <w:rFonts w:ascii="Times New Roman" w:hAnsi="Times New Roman" w:cs="Times New Roman"/>
                <w:color w:val="000000" w:themeColor="text1"/>
                <w:sz w:val="24"/>
                <w:szCs w:val="24"/>
              </w:rPr>
              <w:t>prevede</w:t>
            </w:r>
            <w:proofErr w:type="spellEnd"/>
            <w:r w:rsidRPr="00B8540D">
              <w:rPr>
                <w:rFonts w:ascii="Times New Roman" w:hAnsi="Times New Roman" w:cs="Times New Roman"/>
                <w:color w:val="000000" w:themeColor="text1"/>
                <w:sz w:val="24"/>
                <w:szCs w:val="24"/>
              </w:rPr>
              <w:t xml:space="preserve"> la </w:t>
            </w:r>
            <w:proofErr w:type="spellStart"/>
            <w:r w:rsidRPr="00B8540D">
              <w:rPr>
                <w:rFonts w:ascii="Times New Roman" w:hAnsi="Times New Roman" w:cs="Times New Roman"/>
                <w:color w:val="000000" w:themeColor="text1"/>
                <w:sz w:val="24"/>
                <w:szCs w:val="24"/>
              </w:rPr>
              <w:t>articolul</w:t>
            </w:r>
            <w:proofErr w:type="spellEnd"/>
            <w:r w:rsidRPr="00B8540D">
              <w:rPr>
                <w:rFonts w:ascii="Times New Roman" w:hAnsi="Times New Roman" w:cs="Times New Roman"/>
                <w:color w:val="000000" w:themeColor="text1"/>
                <w:sz w:val="24"/>
                <w:szCs w:val="24"/>
              </w:rPr>
              <w:t xml:space="preserve"> 3 din </w:t>
            </w:r>
            <w:proofErr w:type="spellStart"/>
            <w:r w:rsidRPr="00B8540D">
              <w:rPr>
                <w:rFonts w:ascii="Times New Roman" w:hAnsi="Times New Roman" w:cs="Times New Roman"/>
                <w:color w:val="000000" w:themeColor="text1"/>
                <w:sz w:val="24"/>
                <w:szCs w:val="24"/>
              </w:rPr>
              <w:t>Regulamentul</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delegat</w:t>
            </w:r>
            <w:proofErr w:type="spellEnd"/>
            <w:r w:rsidRPr="00B8540D">
              <w:rPr>
                <w:rFonts w:ascii="Times New Roman" w:hAnsi="Times New Roman" w:cs="Times New Roman"/>
                <w:color w:val="000000" w:themeColor="text1"/>
                <w:sz w:val="24"/>
                <w:szCs w:val="24"/>
              </w:rPr>
              <w:t xml:space="preserve"> (UE) 2023/905, precum </w:t>
            </w:r>
            <w:proofErr w:type="spellStart"/>
            <w:r w:rsidRPr="00B8540D">
              <w:rPr>
                <w:rFonts w:ascii="Times New Roman" w:hAnsi="Times New Roman" w:cs="Times New Roman"/>
                <w:color w:val="000000" w:themeColor="text1"/>
                <w:sz w:val="24"/>
                <w:szCs w:val="24"/>
              </w:rPr>
              <w:t>și</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că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provine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dintr</w:t>
            </w:r>
            <w:proofErr w:type="spellEnd"/>
            <w:r w:rsidRPr="00B8540D">
              <w:rPr>
                <w:rFonts w:ascii="Times New Roman" w:hAnsi="Times New Roman" w:cs="Times New Roman"/>
                <w:color w:val="000000" w:themeColor="text1"/>
                <w:sz w:val="24"/>
                <w:szCs w:val="24"/>
              </w:rPr>
              <w:t xml:space="preserve">-o </w:t>
            </w:r>
            <w:proofErr w:type="spellStart"/>
            <w:r w:rsidRPr="00B8540D">
              <w:rPr>
                <w:rFonts w:ascii="Times New Roman" w:hAnsi="Times New Roman" w:cs="Times New Roman"/>
                <w:color w:val="000000" w:themeColor="text1"/>
                <w:sz w:val="24"/>
                <w:szCs w:val="24"/>
              </w:rPr>
              <w:t>țară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terță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sau</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dintr</w:t>
            </w:r>
            <w:proofErr w:type="spellEnd"/>
            <w:r w:rsidRPr="00B8540D">
              <w:rPr>
                <w:rFonts w:ascii="Times New Roman" w:hAnsi="Times New Roman" w:cs="Times New Roman"/>
                <w:color w:val="000000" w:themeColor="text1"/>
                <w:sz w:val="24"/>
                <w:szCs w:val="24"/>
              </w:rPr>
              <w:t xml:space="preserve">-o </w:t>
            </w:r>
            <w:proofErr w:type="spellStart"/>
            <w:r w:rsidRPr="00B8540D">
              <w:rPr>
                <w:rFonts w:ascii="Times New Roman" w:hAnsi="Times New Roman" w:cs="Times New Roman"/>
                <w:color w:val="000000" w:themeColor="text1"/>
                <w:sz w:val="24"/>
                <w:szCs w:val="24"/>
              </w:rPr>
              <w:t>regiune</w:t>
            </w:r>
            <w:proofErr w:type="spellEnd"/>
            <w:r w:rsidRPr="00B8540D">
              <w:rPr>
                <w:rFonts w:ascii="Times New Roman" w:hAnsi="Times New Roman" w:cs="Times New Roman"/>
                <w:color w:val="000000" w:themeColor="text1"/>
                <w:sz w:val="24"/>
                <w:szCs w:val="24"/>
              </w:rPr>
              <w:t xml:space="preserve"> a </w:t>
            </w:r>
            <w:proofErr w:type="spellStart"/>
            <w:r w:rsidRPr="00B8540D">
              <w:rPr>
                <w:rFonts w:ascii="Times New Roman" w:hAnsi="Times New Roman" w:cs="Times New Roman"/>
                <w:color w:val="000000" w:themeColor="text1"/>
                <w:sz w:val="24"/>
                <w:szCs w:val="24"/>
              </w:rPr>
              <w:t>acesteia</w:t>
            </w:r>
            <w:proofErr w:type="spellEnd"/>
            <w:r w:rsidRPr="00B8540D">
              <w:rPr>
                <w:rFonts w:ascii="Times New Roman" w:hAnsi="Times New Roman" w:cs="Times New Roman"/>
                <w:color w:val="000000" w:themeColor="text1"/>
                <w:sz w:val="24"/>
                <w:szCs w:val="24"/>
              </w:rPr>
              <w:t xml:space="preserve"> care </w:t>
            </w:r>
            <w:proofErr w:type="spellStart"/>
            <w:r w:rsidRPr="00B8540D">
              <w:rPr>
                <w:rFonts w:ascii="Times New Roman" w:hAnsi="Times New Roman" w:cs="Times New Roman"/>
                <w:color w:val="000000" w:themeColor="text1"/>
                <w:sz w:val="24"/>
                <w:szCs w:val="24"/>
              </w:rPr>
              <w:t>figurează</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anexa</w:t>
            </w:r>
            <w:proofErr w:type="spellEnd"/>
            <w:r w:rsidRPr="00B8540D">
              <w:rPr>
                <w:rFonts w:ascii="Times New Roman" w:hAnsi="Times New Roman" w:cs="Times New Roman"/>
                <w:color w:val="000000" w:themeColor="text1"/>
                <w:sz w:val="24"/>
                <w:szCs w:val="24"/>
              </w:rPr>
              <w:t xml:space="preserve"> la </w:t>
            </w:r>
            <w:proofErr w:type="spellStart"/>
            <w:r w:rsidRPr="00B8540D">
              <w:rPr>
                <w:rFonts w:ascii="Times New Roman" w:hAnsi="Times New Roman" w:cs="Times New Roman"/>
                <w:color w:val="000000" w:themeColor="text1"/>
                <w:sz w:val="24"/>
                <w:szCs w:val="24"/>
              </w:rPr>
              <w:t>Regulamentul</w:t>
            </w:r>
            <w:proofErr w:type="spellEnd"/>
            <w:r w:rsidRPr="00B8540D">
              <w:rPr>
                <w:rFonts w:ascii="Times New Roman" w:hAnsi="Times New Roman" w:cs="Times New Roman"/>
                <w:color w:val="000000" w:themeColor="text1"/>
                <w:sz w:val="24"/>
                <w:szCs w:val="24"/>
              </w:rPr>
              <w:t xml:space="preserve"> de </w:t>
            </w:r>
            <w:proofErr w:type="spellStart"/>
            <w:r w:rsidRPr="00B8540D">
              <w:rPr>
                <w:rFonts w:ascii="Times New Roman" w:hAnsi="Times New Roman" w:cs="Times New Roman"/>
                <w:color w:val="000000" w:themeColor="text1"/>
                <w:sz w:val="24"/>
                <w:szCs w:val="24"/>
              </w:rPr>
              <w:t>punere</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în</w:t>
            </w:r>
            <w:proofErr w:type="spellEnd"/>
            <w:r w:rsidRPr="00B8540D">
              <w:rPr>
                <w:rFonts w:ascii="Times New Roman" w:hAnsi="Times New Roman" w:cs="Times New Roman"/>
                <w:color w:val="000000" w:themeColor="text1"/>
                <w:sz w:val="24"/>
                <w:szCs w:val="24"/>
              </w:rPr>
              <w:t xml:space="preserve"> </w:t>
            </w:r>
            <w:proofErr w:type="spellStart"/>
            <w:r w:rsidRPr="00B8540D">
              <w:rPr>
                <w:rFonts w:ascii="Times New Roman" w:hAnsi="Times New Roman" w:cs="Times New Roman"/>
                <w:color w:val="000000" w:themeColor="text1"/>
                <w:sz w:val="24"/>
                <w:szCs w:val="24"/>
              </w:rPr>
              <w:t>aplicare</w:t>
            </w:r>
            <w:proofErr w:type="spellEnd"/>
            <w:r w:rsidRPr="00B8540D">
              <w:rPr>
                <w:rFonts w:ascii="Times New Roman" w:hAnsi="Times New Roman" w:cs="Times New Roman"/>
                <w:color w:val="000000" w:themeColor="text1"/>
                <w:sz w:val="24"/>
                <w:szCs w:val="24"/>
              </w:rPr>
              <w:t xml:space="preserve"> (UE) 2024/2598 al </w:t>
            </w:r>
            <w:proofErr w:type="spellStart"/>
            <w:r w:rsidRPr="00B8540D">
              <w:rPr>
                <w:rFonts w:ascii="Times New Roman" w:hAnsi="Times New Roman" w:cs="Times New Roman"/>
                <w:color w:val="000000" w:themeColor="text1"/>
                <w:sz w:val="24"/>
                <w:szCs w:val="24"/>
              </w:rPr>
              <w:t>Comisiei</w:t>
            </w:r>
            <w:proofErr w:type="spellEnd"/>
            <w:r w:rsidRPr="00B8540D">
              <w:rPr>
                <w:rFonts w:ascii="Times New Roman" w:hAnsi="Times New Roman" w:cs="Times New Roman"/>
                <w:color w:val="000000" w:themeColor="text1"/>
                <w:sz w:val="24"/>
                <w:szCs w:val="24"/>
              </w:rPr>
              <w:t>.]</w:t>
            </w:r>
          </w:p>
          <w:p w14:paraId="3F06C13E" w14:textId="77777777" w:rsidR="00F2609C" w:rsidRPr="00076A8D" w:rsidRDefault="00F2609C" w:rsidP="00F2609C">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II.2. Identificare</w:t>
            </w:r>
          </w:p>
          <w:p w14:paraId="311947A6" w14:textId="22976954"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Loturile de iepuri au fost identificate pentru a asigura trasabilitatea exploatațiilor de origine.</w:t>
            </w:r>
          </w:p>
          <w:p w14:paraId="31DE8419" w14:textId="77777777" w:rsidR="00F2609C" w:rsidRPr="00076A8D" w:rsidRDefault="00F2609C" w:rsidP="00F2609C">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II.3. Atestare privind bunăstarea animalelor</w:t>
            </w:r>
          </w:p>
          <w:p w14:paraId="407E7B6D" w14:textId="67A860A9" w:rsidR="00F2609C" w:rsidRPr="00076A8D" w:rsidRDefault="00F2609C" w:rsidP="00F2609C">
            <w:pPr>
              <w:spacing w:before="100" w:beforeAutospacing="1" w:after="100" w:afterAutospacing="1"/>
              <w:rPr>
                <w:rFonts w:ascii="Times New Roman" w:hAnsi="Times New Roman" w:cs="Times New Roman"/>
                <w:b/>
                <w:bCs/>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 xml:space="preserve">carnea descrisă în partea I este obținută de la animale care au fost tratate în abator în conformitate cu cerințele legislației </w:t>
            </w:r>
            <w:r w:rsidR="00776C67" w:rsidRPr="00076A8D">
              <w:rPr>
                <w:rFonts w:ascii="Times New Roman" w:hAnsi="Times New Roman" w:cs="Times New Roman"/>
                <w:b/>
                <w:bCs/>
                <w:color w:val="000000" w:themeColor="text1"/>
                <w:sz w:val="24"/>
                <w:szCs w:val="24"/>
                <w:lang w:val="ro-RO"/>
              </w:rPr>
              <w:t xml:space="preserve">Republica Moldova </w:t>
            </w:r>
            <w:r w:rsidRPr="00076A8D">
              <w:rPr>
                <w:rFonts w:ascii="Times New Roman" w:hAnsi="Times New Roman" w:cs="Times New Roman"/>
                <w:b/>
                <w:bCs/>
                <w:color w:val="000000" w:themeColor="text1"/>
                <w:sz w:val="24"/>
                <w:szCs w:val="24"/>
                <w:lang w:val="ro-RO"/>
              </w:rPr>
              <w:t>privind protecția animalelor în momentul uciderii, sau cel puțin în conformitate cu cerințe echivalente.</w:t>
            </w:r>
          </w:p>
          <w:p w14:paraId="7A47BBDD" w14:textId="7FA2BA45"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Excluderea cărnii tocate și a cărnii separate mecanic este menționată în mod expres în titlu pentru a se evita orice confuzie, deoarece produsele respective nu pot fi introduse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utilizând prezentul certificat privind carnea proaspătă.</w:t>
            </w:r>
          </w:p>
          <w:p w14:paraId="50FCF76A" w14:textId="25B089AB"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13AC746D" w14:textId="77777777" w:rsidR="00F2609C" w:rsidRPr="00076A8D" w:rsidRDefault="00F2609C" w:rsidP="00F2609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9FB480C" w14:textId="7B58BD8F"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br/>
              <w:t xml:space="preserve">Numele țării de proveniență, care trebuie să coincidă cu numele țării de expediere către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807D505" w14:textId="77777777"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br/>
              <w:t>Denumirea, adresa și numărul de autorizare ale unităților de expediere.</w:t>
            </w:r>
          </w:p>
          <w:p w14:paraId="0145BDF9" w14:textId="009E29E9"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br/>
              <w:t>Se menționează numărul/numerele de înmatriculare ale vagoanelor feroviare și camioanelor, numele navelor și numărul de zbor al avionului, dacă se cunoaște. În cazul în care transportul se efectuează în containere, în caseta I.19 se precizează numărul de înregistrare și, după caz, seria numerică a sigiliului.</w:t>
            </w:r>
          </w:p>
          <w:p w14:paraId="6B959D0C" w14:textId="77777777" w:rsidR="00F2609C" w:rsidRPr="00076A8D" w:rsidRDefault="00F2609C" w:rsidP="00F2609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65B6B9EA" w14:textId="3373D4AE" w:rsidR="00F2609C" w:rsidRPr="00076A8D" w:rsidRDefault="00F2609C" w:rsidP="00F260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Carne proaspătă conform definiției de la punctul 1.10 din anexa 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CB91A30" w14:textId="77777777" w:rsidR="004B2FCC" w:rsidRPr="00076A8D" w:rsidRDefault="004B2FCC" w:rsidP="00E86B11">
            <w:pPr>
              <w:spacing w:before="100" w:beforeAutospacing="1" w:after="100" w:afterAutospacing="1"/>
              <w:rPr>
                <w:rFonts w:ascii="Times New Roman" w:hAnsi="Times New Roman" w:cs="Times New Roman"/>
                <w:b/>
                <w:bCs/>
                <w:color w:val="000000" w:themeColor="text1"/>
                <w:sz w:val="20"/>
                <w:szCs w:val="20"/>
                <w:lang w:val="ro-RO"/>
              </w:rPr>
            </w:pPr>
          </w:p>
          <w:p w14:paraId="442E78C8"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5DC6639"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334A832E"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C9759D2" w14:textId="77777777" w:rsidR="004B2FCC" w:rsidRPr="00076A8D" w:rsidRDefault="004B2FC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55DAC85" w14:textId="77777777" w:rsidR="004B2FCC" w:rsidRPr="00076A8D" w:rsidRDefault="004B2FCC" w:rsidP="00E86B11">
            <w:pPr>
              <w:tabs>
                <w:tab w:val="center" w:pos="998"/>
                <w:tab w:val="center" w:pos="5225"/>
              </w:tabs>
              <w:rPr>
                <w:rFonts w:ascii="Times New Roman" w:hAnsi="Times New Roman" w:cs="Times New Roman"/>
                <w:color w:val="000000" w:themeColor="text1"/>
                <w:sz w:val="20"/>
                <w:szCs w:val="20"/>
                <w:lang w:val="ro-RO"/>
              </w:rPr>
            </w:pPr>
          </w:p>
          <w:p w14:paraId="55B06559" w14:textId="77777777" w:rsidR="004B2FCC" w:rsidRPr="00076A8D" w:rsidRDefault="004B2FC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96D270E" w14:textId="3B8003DA"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4FDA7FD" w14:textId="227D0B35"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30</w:t>
      </w:r>
      <w:r w:rsidRPr="00076A8D">
        <w:rPr>
          <w:rFonts w:ascii="Times New Roman" w:hAnsi="Times New Roman" w:cs="Times New Roman"/>
          <w:i/>
          <w:iCs/>
          <w:color w:val="000000" w:themeColor="text1"/>
          <w:sz w:val="24"/>
          <w:szCs w:val="24"/>
        </w:rPr>
        <w:t xml:space="preserve"> </w:t>
      </w:r>
    </w:p>
    <w:p w14:paraId="7FAC46E4"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F28918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264269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7291EF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F958E5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783A59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430CE49" w14:textId="00751616" w:rsidR="00F2609C" w:rsidRPr="00076A8D" w:rsidRDefault="00F2609C"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PREPARATELOR DIN CARNE DESTINATE CONSUMULUI UMAN (MODEL MP-PREP)</w:t>
      </w:r>
    </w:p>
    <w:p w14:paraId="39208BC7" w14:textId="309F1302"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6"/>
        <w:gridCol w:w="4567"/>
        <w:gridCol w:w="2193"/>
        <w:gridCol w:w="1087"/>
        <w:gridCol w:w="3018"/>
      </w:tblGrid>
      <w:tr w:rsidR="00076A8D" w:rsidRPr="00076A8D" w14:paraId="612C6ECF" w14:textId="77777777" w:rsidTr="009F5048">
        <w:trPr>
          <w:trHeight w:val="280"/>
        </w:trPr>
        <w:tc>
          <w:tcPr>
            <w:tcW w:w="5053" w:type="dxa"/>
            <w:gridSpan w:val="2"/>
          </w:tcPr>
          <w:p w14:paraId="2A093D09"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298" w:type="dxa"/>
            <w:gridSpan w:val="3"/>
          </w:tcPr>
          <w:p w14:paraId="3F775CB5" w14:textId="77777777" w:rsidR="00F2609C" w:rsidRPr="00076A8D" w:rsidRDefault="00F2609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6E7263E" w14:textId="77777777" w:rsidTr="009F5048">
        <w:trPr>
          <w:trHeight w:val="277"/>
        </w:trPr>
        <w:tc>
          <w:tcPr>
            <w:tcW w:w="486" w:type="dxa"/>
            <w:vMerge w:val="restart"/>
          </w:tcPr>
          <w:p w14:paraId="00A3D9FD" w14:textId="48FCEEE3" w:rsidR="00F2609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33F2801" wp14:editId="47C76F12">
                      <wp:extent cx="140335" cy="1903730"/>
                      <wp:effectExtent l="0" t="591820" r="44450" b="0"/>
                      <wp:docPr id="8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90"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9492" w14:textId="77777777" w:rsidR="006A74C9" w:rsidRPr="00855042" w:rsidRDefault="006A74C9" w:rsidP="00F2609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91"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21AA" w14:textId="77777777" w:rsidR="006A74C9" w:rsidRDefault="006A74C9" w:rsidP="00F2609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33F2801" id="Group 125" o:spid="_x0000_s1071"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LeOA2WTAgAAOQcAAA4AAAAAAAAAAAAAAAAALgIAAGRycy9lMm9Eb2MueG1sUEsB&#10;Ai0AFAAGAAgAAAAhAPvGO2vbAAAABAEAAA8AAAAAAAAAAAAAAAAA7QQAAGRycy9kb3ducmV2Lnht&#10;bFBLBQYAAAAABAAEAPMAAAD1BQAAAAA=&#10;">
                      <v:rect id="Rectangle 291" o:spid="_x0000_s1072"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" filled="f" stroked="f">
                        <v:textbox style="layout-flow:vertical;mso-layout-flow-alt:bottom-to-top" inset="0,0,0,0">
                          <w:txbxContent>
                            <w:p w14:paraId="08EE9492" w14:textId="77777777" w:rsidR="006A74C9" w:rsidRPr="00855042" w:rsidRDefault="006A74C9" w:rsidP="00F2609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73"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" filled="f" stroked="f">
                        <v:textbox inset="0,0,0,0">
                          <w:txbxContent>
                            <w:p w14:paraId="29DA21AA" w14:textId="77777777" w:rsidR="006A74C9" w:rsidRDefault="006A74C9" w:rsidP="00F2609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8EE69C5" w14:textId="77777777" w:rsidR="00F2609C" w:rsidRPr="00076A8D" w:rsidRDefault="00F2609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D5C8082" w14:textId="77777777" w:rsidR="00F2609C" w:rsidRPr="00076A8D" w:rsidRDefault="00F2609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0BAEDAE" w14:textId="77777777" w:rsidR="00F2609C" w:rsidRPr="00076A8D" w:rsidRDefault="00F2609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E3D0453" w14:textId="77777777" w:rsidR="00F2609C" w:rsidRPr="00076A8D" w:rsidRDefault="00F2609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5DBD55E"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18" w:type="dxa"/>
            <w:vMerge w:val="restart"/>
          </w:tcPr>
          <w:p w14:paraId="3D956299" w14:textId="77777777" w:rsidR="00F2609C" w:rsidRPr="00076A8D" w:rsidRDefault="00F2609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26F44D31" w14:textId="77777777" w:rsidR="00F2609C" w:rsidRPr="00076A8D" w:rsidRDefault="00F2609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54220D4" w14:textId="77777777" w:rsidR="00F2609C" w:rsidRPr="00076A8D" w:rsidRDefault="00F2609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54F21831" w14:textId="77777777" w:rsidR="00F2609C" w:rsidRPr="00076A8D" w:rsidRDefault="00F2609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696EBF6" w14:textId="77777777" w:rsidR="00F2609C" w:rsidRPr="00076A8D" w:rsidRDefault="00F2609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81C5E0D" w14:textId="77777777" w:rsidTr="009F5048">
        <w:trPr>
          <w:trHeight w:val="280"/>
        </w:trPr>
        <w:tc>
          <w:tcPr>
            <w:tcW w:w="486" w:type="dxa"/>
            <w:vMerge/>
          </w:tcPr>
          <w:p w14:paraId="2CB2E540"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6611A216"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4D841E07"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18" w:type="dxa"/>
            <w:vMerge/>
          </w:tcPr>
          <w:p w14:paraId="6080CBEE"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26569530" w14:textId="77777777" w:rsidTr="009F5048">
        <w:trPr>
          <w:trHeight w:val="468"/>
        </w:trPr>
        <w:tc>
          <w:tcPr>
            <w:tcW w:w="486" w:type="dxa"/>
            <w:vMerge/>
          </w:tcPr>
          <w:p w14:paraId="0350E47B"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5159E84C"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01318C80"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18" w:type="dxa"/>
            <w:vMerge/>
          </w:tcPr>
          <w:p w14:paraId="64E7A94B"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7F73427B" w14:textId="77777777" w:rsidTr="009F5048">
        <w:trPr>
          <w:trHeight w:val="277"/>
        </w:trPr>
        <w:tc>
          <w:tcPr>
            <w:tcW w:w="486" w:type="dxa"/>
            <w:vMerge/>
          </w:tcPr>
          <w:p w14:paraId="62A629CD"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1B9E95BC"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2DE3153B"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18" w:type="dxa"/>
            <w:vMerge/>
          </w:tcPr>
          <w:p w14:paraId="7BB23A4B"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2A0C5CEA" w14:textId="77777777" w:rsidTr="009F5048">
        <w:trPr>
          <w:trHeight w:val="1449"/>
        </w:trPr>
        <w:tc>
          <w:tcPr>
            <w:tcW w:w="486" w:type="dxa"/>
            <w:vMerge/>
          </w:tcPr>
          <w:p w14:paraId="03CA76FA"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094305E7" w14:textId="77777777" w:rsidR="00F2609C" w:rsidRPr="00076A8D" w:rsidRDefault="00F2609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6B46216B" w14:textId="77777777" w:rsidR="00F2609C" w:rsidRPr="00076A8D" w:rsidRDefault="00F2609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C7CF00B" w14:textId="77777777" w:rsidR="00F2609C" w:rsidRPr="00076A8D" w:rsidRDefault="00F2609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011BEAB" w14:textId="77777777" w:rsidR="00F2609C" w:rsidRPr="00076A8D" w:rsidRDefault="00F2609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298" w:type="dxa"/>
            <w:gridSpan w:val="3"/>
          </w:tcPr>
          <w:p w14:paraId="23CC9CE2" w14:textId="77777777" w:rsidR="00F2609C" w:rsidRPr="00076A8D" w:rsidRDefault="00F2609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BAB601E" w14:textId="77777777" w:rsidR="00F2609C" w:rsidRPr="00076A8D" w:rsidRDefault="00F2609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8934CD1" w14:textId="77777777" w:rsidR="00F2609C" w:rsidRPr="00076A8D" w:rsidRDefault="00F2609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5F6D9BF" w14:textId="77777777" w:rsidR="00F2609C" w:rsidRPr="00076A8D" w:rsidRDefault="00F2609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F3E665F" w14:textId="77777777" w:rsidTr="009F5048">
        <w:trPr>
          <w:trHeight w:val="290"/>
        </w:trPr>
        <w:tc>
          <w:tcPr>
            <w:tcW w:w="486" w:type="dxa"/>
            <w:vMerge/>
          </w:tcPr>
          <w:p w14:paraId="37553F65"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5C6DDCFB"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298" w:type="dxa"/>
            <w:gridSpan w:val="3"/>
          </w:tcPr>
          <w:p w14:paraId="7DC37A79" w14:textId="77777777" w:rsidR="00F2609C" w:rsidRPr="00076A8D" w:rsidRDefault="00F2609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45F277B" w14:textId="77777777" w:rsidTr="009F5048">
        <w:trPr>
          <w:trHeight w:val="287"/>
        </w:trPr>
        <w:tc>
          <w:tcPr>
            <w:tcW w:w="486" w:type="dxa"/>
            <w:vMerge/>
          </w:tcPr>
          <w:p w14:paraId="27EA3270"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5E9DCA0D"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298" w:type="dxa"/>
            <w:gridSpan w:val="3"/>
          </w:tcPr>
          <w:p w14:paraId="665D4CFB" w14:textId="77777777" w:rsidR="00F2609C" w:rsidRPr="00076A8D" w:rsidRDefault="00F2609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6BBE6CC" w14:textId="77777777" w:rsidTr="009F5048">
        <w:trPr>
          <w:trHeight w:val="2067"/>
        </w:trPr>
        <w:tc>
          <w:tcPr>
            <w:tcW w:w="486" w:type="dxa"/>
            <w:vMerge/>
          </w:tcPr>
          <w:p w14:paraId="717A5B8B"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7E16D6BB" w14:textId="77777777" w:rsidR="00F2609C" w:rsidRPr="00076A8D" w:rsidRDefault="00F2609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D38D239"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7E5AC27"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10A06AB"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8AEB84B"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1E0FDD9"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F77372F"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B8CFF9C"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298" w:type="dxa"/>
            <w:gridSpan w:val="3"/>
          </w:tcPr>
          <w:p w14:paraId="7B36CF1F" w14:textId="77777777" w:rsidR="00F2609C" w:rsidRPr="00076A8D" w:rsidRDefault="00F2609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00B4D519" w14:textId="77777777" w:rsidR="00F2609C" w:rsidRPr="00076A8D" w:rsidRDefault="00F2609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345FC4DF" w14:textId="77777777" w:rsidR="00F2609C" w:rsidRPr="00076A8D" w:rsidRDefault="00F2609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59107FF8" w14:textId="77777777" w:rsidR="00F2609C" w:rsidRPr="00076A8D" w:rsidRDefault="00F2609C" w:rsidP="00E86B11">
            <w:pPr>
              <w:tabs>
                <w:tab w:val="center" w:pos="787"/>
                <w:tab w:val="center" w:pos="4052"/>
              </w:tabs>
              <w:rPr>
                <w:rFonts w:ascii="Times New Roman" w:eastAsia="Calibri" w:hAnsi="Times New Roman" w:cs="Times New Roman"/>
                <w:color w:val="000000" w:themeColor="text1"/>
                <w:sz w:val="20"/>
                <w:szCs w:val="20"/>
                <w:lang w:val="ro-RO"/>
              </w:rPr>
            </w:pPr>
          </w:p>
          <w:p w14:paraId="690A3415" w14:textId="77777777" w:rsidR="00F2609C" w:rsidRPr="00076A8D" w:rsidRDefault="00F2609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77CE9D6" w14:textId="77777777" w:rsidR="00F2609C" w:rsidRPr="00076A8D" w:rsidRDefault="00F2609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E239946" w14:textId="77777777" w:rsidR="00F2609C" w:rsidRPr="00076A8D" w:rsidRDefault="00F2609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B12978F" w14:textId="77777777" w:rsidTr="009F5048">
        <w:trPr>
          <w:trHeight w:val="289"/>
        </w:trPr>
        <w:tc>
          <w:tcPr>
            <w:tcW w:w="486" w:type="dxa"/>
            <w:vMerge/>
          </w:tcPr>
          <w:p w14:paraId="01920E2F"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5B36CE08"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298" w:type="dxa"/>
            <w:gridSpan w:val="3"/>
          </w:tcPr>
          <w:p w14:paraId="608AE225" w14:textId="77777777" w:rsidR="00F2609C" w:rsidRPr="00076A8D" w:rsidRDefault="00F2609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C7B66DD" w14:textId="77777777" w:rsidTr="009F5048">
        <w:trPr>
          <w:trHeight w:val="995"/>
        </w:trPr>
        <w:tc>
          <w:tcPr>
            <w:tcW w:w="486" w:type="dxa"/>
            <w:vMerge w:val="restart"/>
          </w:tcPr>
          <w:p w14:paraId="234D14EE"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val="restart"/>
          </w:tcPr>
          <w:p w14:paraId="5F28A8FA"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35E779B4" w14:textId="77777777" w:rsidR="00F2609C" w:rsidRPr="00076A8D" w:rsidRDefault="00F2609C"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0C34C40A"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F515859" w14:textId="77777777" w:rsidR="00F2609C" w:rsidRPr="00076A8D" w:rsidRDefault="00F2609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EB72852"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p>
          <w:p w14:paraId="6392B165"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DAC6735"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A0004DE" w14:textId="77777777" w:rsidR="00F2609C" w:rsidRPr="00076A8D" w:rsidRDefault="00F2609C" w:rsidP="00E86B11">
            <w:pPr>
              <w:ind w:left="50"/>
              <w:rPr>
                <w:rFonts w:ascii="Times New Roman" w:eastAsia="Calibri" w:hAnsi="Times New Roman" w:cs="Times New Roman"/>
                <w:color w:val="000000" w:themeColor="text1"/>
                <w:sz w:val="20"/>
                <w:szCs w:val="20"/>
                <w:lang w:val="ro-RO"/>
              </w:rPr>
            </w:pPr>
          </w:p>
          <w:p w14:paraId="5DC77D5B" w14:textId="77777777" w:rsidR="00F2609C" w:rsidRPr="00076A8D" w:rsidRDefault="00F2609C" w:rsidP="00E86B11">
            <w:pPr>
              <w:ind w:left="26"/>
              <w:jc w:val="center"/>
              <w:rPr>
                <w:rFonts w:ascii="Times New Roman" w:eastAsia="Calibri" w:hAnsi="Times New Roman" w:cs="Times New Roman"/>
                <w:color w:val="000000" w:themeColor="text1"/>
                <w:sz w:val="24"/>
                <w:szCs w:val="24"/>
                <w:lang w:val="ro-RO"/>
              </w:rPr>
            </w:pPr>
          </w:p>
          <w:p w14:paraId="4920FB8D" w14:textId="77777777" w:rsidR="00F2609C" w:rsidRPr="00076A8D" w:rsidRDefault="00F2609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298" w:type="dxa"/>
            <w:gridSpan w:val="3"/>
          </w:tcPr>
          <w:p w14:paraId="115F34DB" w14:textId="77777777" w:rsidR="00F2609C" w:rsidRPr="00076A8D" w:rsidRDefault="00F2609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9C23F3D" w14:textId="77777777" w:rsidTr="009F5048">
        <w:trPr>
          <w:trHeight w:val="1765"/>
        </w:trPr>
        <w:tc>
          <w:tcPr>
            <w:tcW w:w="486" w:type="dxa"/>
            <w:vMerge/>
          </w:tcPr>
          <w:p w14:paraId="7525F3B0"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4C02AB1C"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p>
        </w:tc>
        <w:tc>
          <w:tcPr>
            <w:tcW w:w="6298" w:type="dxa"/>
            <w:gridSpan w:val="3"/>
          </w:tcPr>
          <w:p w14:paraId="1D6B3AE6" w14:textId="77777777" w:rsidR="00F2609C" w:rsidRPr="00076A8D" w:rsidRDefault="00F2609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35BF4858"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6473A0E"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58AD5A4"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p>
          <w:p w14:paraId="6A32FB5F"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0E26306"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p>
          <w:p w14:paraId="47FDAC27" w14:textId="77777777" w:rsidR="00F2609C" w:rsidRPr="00076A8D" w:rsidRDefault="00F2609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51FC047" w14:textId="77777777" w:rsidTr="009F5048">
        <w:trPr>
          <w:trHeight w:val="517"/>
        </w:trPr>
        <w:tc>
          <w:tcPr>
            <w:tcW w:w="486" w:type="dxa"/>
            <w:vMerge w:val="restart"/>
          </w:tcPr>
          <w:p w14:paraId="5C00F6A7"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5" w:type="dxa"/>
            <w:gridSpan w:val="4"/>
            <w:vAlign w:val="center"/>
          </w:tcPr>
          <w:p w14:paraId="2C03494C" w14:textId="77777777" w:rsidR="00F2609C" w:rsidRPr="00076A8D" w:rsidRDefault="00F2609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823D92E" w14:textId="77777777" w:rsidTr="009F5048">
        <w:trPr>
          <w:trHeight w:val="864"/>
        </w:trPr>
        <w:tc>
          <w:tcPr>
            <w:tcW w:w="486" w:type="dxa"/>
            <w:vMerge/>
          </w:tcPr>
          <w:p w14:paraId="7E202B32"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5" w:type="dxa"/>
            <w:gridSpan w:val="4"/>
          </w:tcPr>
          <w:p w14:paraId="33262157" w14:textId="77777777" w:rsidR="00F2609C" w:rsidRPr="00076A8D" w:rsidRDefault="00F2609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8D9C9F7" w14:textId="77777777" w:rsidR="00F2609C" w:rsidRPr="00076A8D" w:rsidRDefault="00F2609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625EDE2" w14:textId="77777777" w:rsidR="00F2609C" w:rsidRPr="00076A8D" w:rsidRDefault="00F2609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165F650B" w14:textId="77777777" w:rsidTr="009F5048">
        <w:trPr>
          <w:trHeight w:val="433"/>
        </w:trPr>
        <w:tc>
          <w:tcPr>
            <w:tcW w:w="486" w:type="dxa"/>
            <w:vMerge/>
          </w:tcPr>
          <w:p w14:paraId="424FB0FF"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5" w:type="dxa"/>
            <w:gridSpan w:val="4"/>
          </w:tcPr>
          <w:p w14:paraId="06460713" w14:textId="77777777" w:rsidR="00F2609C" w:rsidRPr="00076A8D" w:rsidRDefault="00F2609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78A0E9D" w14:textId="77777777" w:rsidR="00F2609C" w:rsidRPr="00076A8D" w:rsidRDefault="00F2609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4496FDB7" w14:textId="77777777" w:rsidTr="009F5048">
        <w:trPr>
          <w:trHeight w:val="427"/>
        </w:trPr>
        <w:tc>
          <w:tcPr>
            <w:tcW w:w="486" w:type="dxa"/>
            <w:vMerge/>
          </w:tcPr>
          <w:p w14:paraId="64B41FD3"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5" w:type="dxa"/>
            <w:gridSpan w:val="4"/>
          </w:tcPr>
          <w:p w14:paraId="6D35D0C5" w14:textId="77777777" w:rsidR="00F2609C" w:rsidRPr="00076A8D" w:rsidRDefault="00F2609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E501C4B" w14:textId="77777777" w:rsidTr="009F5048">
        <w:trPr>
          <w:trHeight w:val="516"/>
        </w:trPr>
        <w:tc>
          <w:tcPr>
            <w:tcW w:w="486" w:type="dxa"/>
            <w:vMerge/>
          </w:tcPr>
          <w:p w14:paraId="6F9041E6"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C3D0E64" w14:textId="77777777" w:rsidR="00F2609C" w:rsidRPr="00076A8D" w:rsidRDefault="00F2609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D5DD34B" w14:textId="383B04C6" w:rsidR="00F2609C" w:rsidRPr="00076A8D" w:rsidRDefault="00F2609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0270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337FAA3B" w14:textId="77777777" w:rsidR="00F2609C" w:rsidRPr="00076A8D" w:rsidRDefault="00F2609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5" w:type="dxa"/>
            <w:gridSpan w:val="2"/>
          </w:tcPr>
          <w:p w14:paraId="43B265EF" w14:textId="77777777" w:rsidR="00F2609C" w:rsidRPr="00076A8D" w:rsidRDefault="00F2609C" w:rsidP="00E86B11">
            <w:pPr>
              <w:rPr>
                <w:rFonts w:ascii="Times New Roman" w:eastAsia="Segoe UI Symbol" w:hAnsi="Times New Roman" w:cs="Times New Roman"/>
                <w:color w:val="000000" w:themeColor="text1"/>
                <w:sz w:val="20"/>
                <w:szCs w:val="20"/>
                <w:lang w:val="ro-RO"/>
              </w:rPr>
            </w:pPr>
          </w:p>
          <w:p w14:paraId="2DFD6D1F" w14:textId="77777777" w:rsidR="00F2609C" w:rsidRPr="00076A8D" w:rsidRDefault="00F2609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966625F" w14:textId="77777777" w:rsidTr="009F5048">
        <w:trPr>
          <w:trHeight w:val="316"/>
        </w:trPr>
        <w:tc>
          <w:tcPr>
            <w:tcW w:w="486" w:type="dxa"/>
            <w:vMerge/>
          </w:tcPr>
          <w:p w14:paraId="125A67E1"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6760" w:type="dxa"/>
            <w:gridSpan w:val="2"/>
            <w:vMerge/>
          </w:tcPr>
          <w:p w14:paraId="314FD551" w14:textId="77777777" w:rsidR="00F2609C" w:rsidRPr="00076A8D" w:rsidRDefault="00F2609C" w:rsidP="00E86B11">
            <w:pPr>
              <w:spacing w:after="49"/>
              <w:ind w:left="108"/>
              <w:rPr>
                <w:rFonts w:ascii="Times New Roman" w:hAnsi="Times New Roman" w:cs="Times New Roman"/>
                <w:b/>
                <w:color w:val="000000" w:themeColor="text1"/>
                <w:sz w:val="20"/>
                <w:szCs w:val="20"/>
                <w:lang w:val="ro-RO"/>
              </w:rPr>
            </w:pPr>
          </w:p>
        </w:tc>
        <w:tc>
          <w:tcPr>
            <w:tcW w:w="4105" w:type="dxa"/>
            <w:gridSpan w:val="2"/>
            <w:tcBorders>
              <w:tr2bl w:val="single" w:sz="4" w:space="0" w:color="auto"/>
            </w:tcBorders>
          </w:tcPr>
          <w:p w14:paraId="5EB74F34" w14:textId="77777777" w:rsidR="00F2609C" w:rsidRPr="00076A8D" w:rsidRDefault="00F2609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A3D89B1" w14:textId="77777777" w:rsidTr="009F5048">
        <w:trPr>
          <w:trHeight w:val="840"/>
        </w:trPr>
        <w:tc>
          <w:tcPr>
            <w:tcW w:w="486" w:type="dxa"/>
            <w:vMerge/>
          </w:tcPr>
          <w:p w14:paraId="27D8A03E"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5"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E5B9DD6"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C883A2C" w14:textId="77777777" w:rsidR="00F2609C" w:rsidRPr="00076A8D" w:rsidRDefault="00F2609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12C870B" w14:textId="77777777" w:rsidR="00F2609C" w:rsidRPr="00076A8D" w:rsidRDefault="00F2609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3445A1C4" w14:textId="77777777" w:rsidR="00F2609C" w:rsidRPr="00076A8D" w:rsidRDefault="00F2609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1799FFE7"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BC31F71" w14:textId="77777777" w:rsidR="00F2609C" w:rsidRPr="00076A8D" w:rsidRDefault="00F2609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E207C7F"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9FB1032"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7FA90861"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p w14:paraId="12B3769D"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9DA24CE"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0C2960E"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40358CD" w14:textId="77777777" w:rsidR="00F2609C" w:rsidRPr="00076A8D" w:rsidRDefault="00F2609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F726F69" w14:textId="77777777" w:rsidR="00F2609C" w:rsidRPr="00076A8D" w:rsidRDefault="00F2609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428FF2A" w14:textId="77777777" w:rsidR="00F2609C" w:rsidRPr="00076A8D" w:rsidRDefault="00F2609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3D1B6EF"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F63F65E"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8EF649E"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2F3CD87"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r>
            <w:tr w:rsidR="00076A8D" w:rsidRPr="00076A8D" w14:paraId="47307D8B"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F5506C7"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BF1D6D6"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7CBA1B7"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6A07B861" w14:textId="77777777" w:rsidR="00F2609C" w:rsidRPr="00076A8D" w:rsidRDefault="00F2609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5394558"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41260E38" w14:textId="77777777" w:rsidR="00F2609C" w:rsidRPr="00076A8D" w:rsidRDefault="00F2609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BFC5E98"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BC5EEC5" w14:textId="77777777" w:rsidR="00F2609C" w:rsidRPr="00076A8D" w:rsidRDefault="00F2609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365D7A8" w14:textId="77777777" w:rsidR="00F2609C" w:rsidRPr="00076A8D" w:rsidRDefault="00F2609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750F0492" w14:textId="77777777" w:rsidR="00F2609C" w:rsidRPr="00076A8D" w:rsidRDefault="00F2609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C2F4C40"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D8D0CCB" w14:textId="77777777" w:rsidR="00F2609C" w:rsidRPr="00076A8D" w:rsidRDefault="00F2609C" w:rsidP="00E86B11">
                  <w:pPr>
                    <w:rPr>
                      <w:rFonts w:ascii="Times New Roman" w:hAnsi="Times New Roman"/>
                      <w:bCs/>
                      <w:color w:val="000000" w:themeColor="text1"/>
                      <w:sz w:val="20"/>
                      <w:szCs w:val="20"/>
                      <w:lang w:val="ro-RO"/>
                    </w:rPr>
                  </w:pPr>
                </w:p>
              </w:tc>
            </w:tr>
            <w:tr w:rsidR="00076A8D" w:rsidRPr="00076A8D" w14:paraId="6CEC343C"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2A4D275F"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4A140F7E"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C9CE200" w14:textId="77777777" w:rsidR="00F2609C" w:rsidRPr="00076A8D" w:rsidRDefault="00F2609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996EBBF" w14:textId="77777777" w:rsidR="00F2609C" w:rsidRPr="00076A8D" w:rsidRDefault="00F2609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DDEDEBE" w14:textId="77777777" w:rsidR="00F2609C" w:rsidRPr="00076A8D" w:rsidRDefault="00F2609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7EA320E6" w14:textId="77777777" w:rsidR="00F2609C" w:rsidRPr="00076A8D" w:rsidRDefault="00F2609C" w:rsidP="00E86B11">
            <w:pPr>
              <w:tabs>
                <w:tab w:val="center" w:pos="998"/>
                <w:tab w:val="center" w:pos="5225"/>
              </w:tabs>
              <w:rPr>
                <w:rFonts w:ascii="Times New Roman" w:hAnsi="Times New Roman" w:cs="Times New Roman"/>
                <w:color w:val="000000" w:themeColor="text1"/>
                <w:sz w:val="20"/>
                <w:szCs w:val="20"/>
                <w:lang w:val="ro-RO"/>
              </w:rPr>
            </w:pPr>
          </w:p>
          <w:p w14:paraId="3377ED44" w14:textId="70C2FFD3"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br/>
              <w:t xml:space="preserve">[a se șterge dacă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preparatelor din carne]</w:t>
            </w:r>
          </w:p>
          <w:p w14:paraId="1AD62B0A" w14:textId="77777777"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Preparate din carne (1) conțin următoarele componente din carne și respectă criteriile următoare:</w:t>
            </w:r>
          </w:p>
          <w:p w14:paraId="253DD03D" w14:textId="77777777"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Specia (A) Originea (B)</w:t>
            </w:r>
          </w:p>
          <w:p w14:paraId="4F6A7114" w14:textId="77777777"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Se introduce codul pentru specia relevantă de la care se obține carnea care intră în componența preparatelor, unde BOV = bovine domestice (inclusiv speciile </w:t>
            </w:r>
            <w:proofErr w:type="spellStart"/>
            <w:r w:rsidRPr="00076A8D">
              <w:rPr>
                <w:rFonts w:ascii="Times New Roman" w:hAnsi="Times New Roman" w:cs="Times New Roman"/>
                <w:i/>
                <w:iCs/>
                <w:color w:val="000000" w:themeColor="text1"/>
                <w:sz w:val="24"/>
                <w:szCs w:val="24"/>
                <w:lang w:val="ro-RO"/>
              </w:rPr>
              <w:t>Bison</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și încrucișările acestora); OVI = ovine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și caprine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domestice; EQU = solipede domestice (</w:t>
            </w:r>
            <w:r w:rsidRPr="00076A8D">
              <w:rPr>
                <w:rFonts w:ascii="Times New Roman" w:hAnsi="Times New Roman" w:cs="Times New Roman"/>
                <w:i/>
                <w:iCs/>
                <w:color w:val="000000" w:themeColor="text1"/>
                <w:sz w:val="24"/>
                <w:szCs w:val="24"/>
                <w:lang w:val="ro-RO"/>
              </w:rPr>
              <w:t xml:space="preserve">Equus </w:t>
            </w:r>
            <w:proofErr w:type="spellStart"/>
            <w:r w:rsidRPr="00076A8D">
              <w:rPr>
                <w:rFonts w:ascii="Times New Roman" w:hAnsi="Times New Roman" w:cs="Times New Roman"/>
                <w:i/>
                <w:iCs/>
                <w:color w:val="000000" w:themeColor="text1"/>
                <w:sz w:val="24"/>
                <w:szCs w:val="24"/>
                <w:lang w:val="ro-RO"/>
              </w:rPr>
              <w:t>caballus</w:t>
            </w:r>
            <w:proofErr w:type="spellEnd"/>
            <w:r w:rsidRPr="00076A8D">
              <w:rPr>
                <w:rFonts w:ascii="Times New Roman" w:hAnsi="Times New Roman" w:cs="Times New Roman"/>
                <w:i/>
                <w:iCs/>
                <w:color w:val="000000" w:themeColor="text1"/>
                <w:sz w:val="24"/>
                <w:szCs w:val="24"/>
                <w:lang w:val="ro-RO"/>
              </w:rPr>
              <w:t xml:space="preserve">, Equus </w:t>
            </w:r>
            <w:proofErr w:type="spellStart"/>
            <w:r w:rsidRPr="00076A8D">
              <w:rPr>
                <w:rFonts w:ascii="Times New Roman" w:hAnsi="Times New Roman" w:cs="Times New Roman"/>
                <w:i/>
                <w:iCs/>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hibrizii acestora); POR = porcine domestice; RM = iepuri de </w:t>
            </w:r>
            <w:proofErr w:type="spellStart"/>
            <w:r w:rsidRPr="00076A8D">
              <w:rPr>
                <w:rFonts w:ascii="Times New Roman" w:hAnsi="Times New Roman" w:cs="Times New Roman"/>
                <w:color w:val="000000" w:themeColor="text1"/>
                <w:sz w:val="24"/>
                <w:szCs w:val="24"/>
                <w:lang w:val="ro-RO"/>
              </w:rPr>
              <w:t>creșcătorie</w:t>
            </w:r>
            <w:proofErr w:type="spellEnd"/>
            <w:r w:rsidRPr="00076A8D">
              <w:rPr>
                <w:rFonts w:ascii="Times New Roman" w:hAnsi="Times New Roman" w:cs="Times New Roman"/>
                <w:color w:val="000000" w:themeColor="text1"/>
                <w:sz w:val="24"/>
                <w:szCs w:val="24"/>
                <w:lang w:val="ro-RO"/>
              </w:rPr>
              <w:t xml:space="preserve">; POU = păsări de curte, altele decât ratitele; RAT = ratite; RUF: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și cervide crescute ca vânat de </w:t>
            </w:r>
            <w:proofErr w:type="spellStart"/>
            <w:r w:rsidRPr="00076A8D">
              <w:rPr>
                <w:rFonts w:ascii="Times New Roman" w:hAnsi="Times New Roman" w:cs="Times New Roman"/>
                <w:color w:val="000000" w:themeColor="text1"/>
                <w:sz w:val="24"/>
                <w:szCs w:val="24"/>
                <w:lang w:val="ro-RO"/>
              </w:rPr>
              <w:t>creșcătorie</w:t>
            </w:r>
            <w:proofErr w:type="spellEnd"/>
            <w:r w:rsidRPr="00076A8D">
              <w:rPr>
                <w:rFonts w:ascii="Times New Roman" w:hAnsi="Times New Roman" w:cs="Times New Roman"/>
                <w:color w:val="000000" w:themeColor="text1"/>
                <w:sz w:val="24"/>
                <w:szCs w:val="24"/>
                <w:lang w:val="ro-RO"/>
              </w:rPr>
              <w:t xml:space="preserve">; RUW =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sălbatice și cervide sălbatice; SUF = animale crescute ca vânat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SUW = animale sălbatice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EQW = vânat sălbatic din familia solipedelor </w:t>
            </w:r>
            <w:r w:rsidRPr="00076A8D">
              <w:rPr>
                <w:rFonts w:ascii="Times New Roman" w:hAnsi="Times New Roman" w:cs="Times New Roman"/>
                <w:color w:val="000000" w:themeColor="text1"/>
                <w:sz w:val="24"/>
                <w:szCs w:val="24"/>
                <w:lang w:val="ro-RO"/>
              </w:rPr>
              <w:lastRenderedPageBreak/>
              <w:t xml:space="preserve">aparținând </w:t>
            </w:r>
            <w:proofErr w:type="spellStart"/>
            <w:r w:rsidRPr="00076A8D">
              <w:rPr>
                <w:rFonts w:ascii="Times New Roman" w:hAnsi="Times New Roman" w:cs="Times New Roman"/>
                <w:color w:val="000000" w:themeColor="text1"/>
                <w:sz w:val="24"/>
                <w:szCs w:val="24"/>
                <w:lang w:val="ro-RO"/>
              </w:rPr>
              <w:t>subgenului</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i/>
                <w:iCs/>
                <w:color w:val="000000" w:themeColor="text1"/>
                <w:sz w:val="24"/>
                <w:szCs w:val="24"/>
                <w:lang w:val="ro-RO"/>
              </w:rPr>
              <w:t xml:space="preserve"> (zebre)</w:t>
            </w:r>
            <w:r w:rsidRPr="00076A8D">
              <w:rPr>
                <w:rFonts w:ascii="Times New Roman" w:hAnsi="Times New Roman" w:cs="Times New Roman"/>
                <w:color w:val="000000" w:themeColor="text1"/>
                <w:sz w:val="24"/>
                <w:szCs w:val="24"/>
                <w:lang w:val="ro-RO"/>
              </w:rPr>
              <w:t xml:space="preserve">; WL =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GBM = vânat cu pene; WM =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w:t>
            </w:r>
          </w:p>
          <w:p w14:paraId="4180D998" w14:textId="2AA8EFBF"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Se introduce codul ISO al țării sau teritoriului de origine și, în cazul regionalizării prevăzute de legislația </w:t>
            </w:r>
            <w:r w:rsidR="00776C67"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pentru componentele din carne relevante, se introduce regiunea.</w:t>
            </w:r>
          </w:p>
          <w:p w14:paraId="07286115" w14:textId="526C4D33"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al Consiliului și Regulamentul delegat (UE) 2019/624 al Comisiei și Regulamentul de punere în aplicare (UE) 2019/627 al Comisiei și certific că preparatele de carne descrise în partea I au fost produse în conformitate cu cerințele respective, în special că:</w:t>
            </w:r>
          </w:p>
          <w:p w14:paraId="33211355" w14:textId="5D40DFD6"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II.1.1. provin dintr-o unitate (din unități) care aplică cerințe generale de igienă și care implementează un program bazat pe principiile analizei riscurilor și punctele critice de control (HACCP) în conformitate cu articolul 5 din Regulamentul (CE) nr. 852/2004</w:t>
            </w:r>
            <w:r w:rsidR="00846319" w:rsidRPr="00076A8D">
              <w:rPr>
                <w:rFonts w:ascii="Times New Roman" w:hAnsi="Times New Roman" w:cs="Times New Roman"/>
                <w:color w:val="000000" w:themeColor="text1"/>
                <w:sz w:val="24"/>
                <w:szCs w:val="24"/>
                <w:lang w:val="ro-RO"/>
              </w:rPr>
              <w:t xml:space="preserve"> </w:t>
            </w:r>
            <w:r w:rsidR="00846319"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776C67"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16EF8045" w14:textId="77777777"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II.1.2. (²) fie animalele de la care provine carnea proaspătă (3) utilizată la prepararea preparatului din carne au fost supuse inspecției post mortem, cu rezultate favorabile;</w:t>
            </w:r>
          </w:p>
          <w:p w14:paraId="7D18891D" w14:textId="77777777"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animalele de la care provine carnea proaspătă (3) utilizată la prepararea preparatului din carne au fost supuse inspecției post mortem, cu rezultate favorabile;</w:t>
            </w:r>
          </w:p>
          <w:p w14:paraId="31512AA0" w14:textId="1FDA7AAA"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II.1.3. au fost produse în conformitate cu secțiunea V din anexa III la Regulamentul (CE) nr. 853/2004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și congelate la o temperatură interioară de cel mult -18 °C;</w:t>
            </w:r>
          </w:p>
          <w:p w14:paraId="11DD172B" w14:textId="035A6A01" w:rsidR="00FB3079" w:rsidRPr="00076A8D" w:rsidRDefault="00FB3079" w:rsidP="00FB3079">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II.1.4. respectă criteriile de sănătate publică stabilite în conformitate cu articolul 7 alineatul (1) din Regulamentul (CE) nr. 852/2004</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005424B8"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articolul 9 alineatul (1) litera (a) din Regulamentul (CE) nr. 852/2004</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p>
          <w:p w14:paraId="566AA8E0" w14:textId="76AB5F38"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II.1.5. eticheta sau etichetele aplicate pe ambalajul preparatelor din carne descrise în partea I poartă o marcă de identificare prin care se atestă că preparatele din carne respective sunt obținute în întregime din carne proaspătă care provine din unități (abatoare și secții de tranșare) autorizate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4DD6B58" w14:textId="000A41ED"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II.1.6.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4D6C043B" w14:textId="7A9F8F06"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II.1.7.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43EB2F8A" w14:textId="7BB8DEDD"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II.1.8. au fost depozitate și transportate în conformitate cu cerințele prevăzute în secțiunea 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08B8E63" w14:textId="161B98AE"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II.1.9. au fost produse din materii prime care îndeplinesc condițiile din secțiunile I-IV din anexa III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în special că:</w:t>
            </w:r>
          </w:p>
          <w:p w14:paraId="74E229DA" w14:textId="4FD696F9"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(²) [II.1.9.1. dacă sunt obținute din carne de porcine domestice, carnea respectivă îndeplinește cerințele Regulamentului de punere în aplicare (UE)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și în special:</w:t>
            </w:r>
          </w:p>
          <w:p w14:paraId="236C91C0"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fie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1720287A" w14:textId="75233924"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[a făcut obiectul unui tratament de congelare în conformitate cu anexa 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47BD8CDD" w14:textId="29F1AB64"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(⁸) fie [în ceea ce privește carnea de porcine domestice crescute exclusiv pentru îngrășare și sacrificare, aceasta provine dintr-o exploatație sau categorie de exploatații care a fost recunoscută oficial de autoritatea competentă ca fiind indemnă de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xml:space="preserve"> în conformitate cu anexa IV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sau nu sunt înțărcate și au vârsta mai mică de cinci săptămâni;]]</w:t>
            </w:r>
          </w:p>
          <w:p w14:paraId="4DD1CB22" w14:textId="3748E835"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[II.1.9.2. dacă sunt obținute din carne de solipede sau de mistreți sălbatici, carnea respectivă îndeplinește cerințele Regulamentului de punere în aplicare (UE) nr. 2015/1375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 xml:space="preserve">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046AB0D2"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[II.1.10. dacă conțin materiale provenite de la bovine, ovine sau caprine,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p>
          <w:p w14:paraId="0C0E171F"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[țara sau regiunea de origine este clasificată în conformitate cu Decizia 2007/453/CE a Comisiei ca țară sau regiune cu risc de ESB neglijabil, și</w:t>
            </w:r>
          </w:p>
          <w:p w14:paraId="1399C7E5"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[animalele de la care este derivat preparatul din carne au fost născute, crescute în permanență și sacrificate într-o țară sau regiune clasificată în conformitate cu Decizia 2007/453/CE ca țară sau regiune cu risc de ESB neglijabil și în care nu a existat niciun caz indigent de ESB;]]]</w:t>
            </w:r>
          </w:p>
          <w:p w14:paraId="0D96688C"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și/sau [animalele din care este derivat preparatul din carne provin dintr-o țară sau dintr-o regiune clasificată în conformitate cu Decizia 2007/453/CE ca țară sau regiune cu risc de ESB controlat, și: ...]</w:t>
            </w:r>
          </w:p>
          <w:p w14:paraId="3A7D7349"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și/sau [animalele de la care este derivat preparatul din carne provin dintr-o țară sau dintr-o regiune clasificată în conformitate cu Decizia 2007/453/CE ca țară sau regiune cu risc de ESB controlat, și:</w:t>
            </w:r>
          </w:p>
          <w:p w14:paraId="79BC9C12" w14:textId="4AFC6B62"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preparatul din carne nu conține și nu este derivat din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53BC5599"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preparatul din carne nu conține și nu este derivat din carne separată mecanic obținută de pe oase de bovine, ovine sau caprine;</w:t>
            </w:r>
          </w:p>
          <w:p w14:paraId="7B2CC08B"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de la care provine preparatul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7EE39F43"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și/sau [animalele de la care este derivat preparatul din carne provin dintr-o țară sau dintr-o regiune clasificată în conformitate cu Decizia 2007/453/CE ca țară sau regiune cu risc de ESB nedeterminat și:</w:t>
            </w:r>
          </w:p>
          <w:p w14:paraId="7D61B676" w14:textId="50E3EB52"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preparatul din carne nu conține și nu este derivat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28A1C714"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(ii) preparatul din carne nu conține și nu este derivat din carne separată mecanic obținută de pe oase de bovine, ovine sau caprine;</w:t>
            </w:r>
          </w:p>
          <w:p w14:paraId="615F07A1"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de la care provine preparatul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15B4A2A1"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(iv) animalele de la care provine preparatul din carne nu au fost hrănite cu făină de carne și oase sau cu jumări, astfel cum sunt definite în Codul sanitar pentru animale terestre al Organizației Mondiale pentru Sănătatea Animalelor;</w:t>
            </w:r>
          </w:p>
          <w:p w14:paraId="4DCFA69F"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(v) preparatul din carne a fost produs și manipulat într-un mod care asigură faptul că nu conține și nu a fost contaminat cu material specific cu risc pe parcursul procesului de dezosare;]]]</w:t>
            </w:r>
          </w:p>
          <w:p w14:paraId="3237FB14"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[țara sau regiunea de origine este clasificată în conformitate cu Decizia 2007/453/CE a Comisiei ca regiune cu risc de ESB controlat, și:</w:t>
            </w:r>
          </w:p>
          <w:p w14:paraId="28A7F586" w14:textId="77777777"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animalele de la care provine preparatul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4E82E58D" w14:textId="3D5EEEDC" w:rsidR="00707AE0" w:rsidRPr="00076A8D" w:rsidRDefault="00707AE0"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preparatul din carne nu conține și nu este derivat din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3757CBBB" w14:textId="67931AE5" w:rsidR="00BE3389" w:rsidRPr="00076A8D" w:rsidRDefault="00BE3389" w:rsidP="00707AE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lang w:val="ro-RO"/>
              </w:rPr>
              <w:t>(i)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lang w:val="ro-RO"/>
              </w:rPr>
              <w:t xml:space="preserve"> </w:t>
            </w:r>
            <w:r w:rsidRPr="00076A8D">
              <w:rPr>
                <w:rFonts w:ascii="Times New Roman" w:hAnsi="Times New Roman" w:cs="Times New Roman"/>
                <w:color w:val="000000" w:themeColor="text1"/>
                <w:lang w:val="ro-RO"/>
              </w:rPr>
              <w:t>;</w:t>
            </w:r>
          </w:p>
          <w:p w14:paraId="192F5FC8"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[țara sau regiunea de origine este clasificată în conformitate cu Decizia 2007/453/CE ca țară sau regiune cu risc de ESB nedeterminat, și:</w:t>
            </w:r>
          </w:p>
          <w:p w14:paraId="497A2F82"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animalele din care este derivat preparatul din carne nu au fost:</w:t>
            </w:r>
          </w:p>
          <w:p w14:paraId="6F7D5C60"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374DBA06"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hrănite cu făină de carne și oase sau cu jumări provenite de la rumegătoare, astfel cum sunt definite în Codul sanitar pentru animale terestre al Organizației Mondiale pentru Sănătatea Animalelor;</w:t>
            </w:r>
          </w:p>
          <w:p w14:paraId="3BE6486E"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preparatul din carne nu conține și nu este derivat din:</w:t>
            </w:r>
          </w:p>
          <w:p w14:paraId="0C756C0C" w14:textId="4EE226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0FBEB1CC"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carne separată mecanic obținută de pe oase de bovine, ovine și caprine;</w:t>
            </w:r>
          </w:p>
          <w:p w14:paraId="21B7A3BF"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țesuturi nervoase și limfatice expuse în timpul procesului de dezosare.]]]</w:t>
            </w:r>
          </w:p>
          <w:p w14:paraId="1D11988D"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p>
          <w:p w14:paraId="47161B9C"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[II.1.12. în cazul în care conține materiale de la solipede domestice, carnea proaspătă utilizată la prepararea preparatelor din carne a fost obținută de la animale domestice de solipede înainte de data sacrificării au fost ținute:</w:t>
            </w:r>
          </w:p>
          <w:p w14:paraId="362E06F7"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p>
          <w:p w14:paraId="1ECDFCA9" w14:textId="206B8E8E"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[cel puțin șase luni în țara de sacrificare, dacă au fost născute în țara respectivă sau au intrat în țara respectivă dintr-o altă țară, pentru animalele de speciile respective, așa cum este enumerată în anexa I la Regulamentul de punere în aplicare (UE) 2021/405 al Comisiei, și]</w:t>
            </w:r>
          </w:p>
          <w:p w14:paraId="5F62AB72"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p>
          <w:p w14:paraId="67581C43" w14:textId="594892EF"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[în țara de sacrificare, de la naștere, dacă au fost importate ca animale vii cu vârsta mai mică de șase luni, și]</w:t>
            </w:r>
          </w:p>
          <w:p w14:paraId="3A412D1A"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p>
          <w:p w14:paraId="716C1476" w14:textId="689065FB"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fie [în țara de sacrificare o perioadă de până la șase luni, dacă au intrat în țara respectivă dintr-un stat membru cu solipede domestice destinate pentru sacrificare în țara sau teritoriul de sacrificare în care:</w:t>
            </w:r>
          </w:p>
          <w:p w14:paraId="5A59E0C9"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administrarea la solipedele domestice:</w:t>
            </w:r>
          </w:p>
          <w:p w14:paraId="00753BF6" w14:textId="34BA649E" w:rsidR="00BE3389"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a substanțelor enumerate la tabelul 2 din anexa I la Regulamentul (UE) nr. 37/2010</w:t>
            </w:r>
            <w:r w:rsidR="00342AA1" w:rsidRPr="00076A8D">
              <w:rPr>
                <w:rFonts w:ascii="Times New Roman" w:hAnsi="Times New Roman" w:cs="Times New Roman"/>
                <w:color w:val="000000" w:themeColor="text1"/>
                <w:sz w:val="24"/>
                <w:szCs w:val="24"/>
                <w:lang w:val="ro-RO"/>
              </w:rPr>
              <w:t xml:space="preserve"> </w:t>
            </w:r>
            <w:r w:rsidR="00342AA1"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color w:val="000000" w:themeColor="text1"/>
                <w:sz w:val="24"/>
                <w:szCs w:val="24"/>
                <w:lang w:val="ro-RO"/>
              </w:rPr>
              <w:t>]</w:t>
            </w:r>
          </w:p>
          <w:p w14:paraId="1B256817"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a substanțelor </w:t>
            </w:r>
            <w:proofErr w:type="spellStart"/>
            <w:r w:rsidRPr="00076A8D">
              <w:rPr>
                <w:rFonts w:ascii="Times New Roman" w:hAnsi="Times New Roman" w:cs="Times New Roman"/>
                <w:color w:val="000000" w:themeColor="text1"/>
                <w:sz w:val="24"/>
                <w:szCs w:val="24"/>
                <w:lang w:val="ro-RO"/>
              </w:rPr>
              <w:t>tireostatice</w:t>
            </w:r>
            <w:proofErr w:type="spellEnd"/>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stilbenelor</w:t>
            </w:r>
            <w:proofErr w:type="spellEnd"/>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stilbenderivaților</w:t>
            </w:r>
            <w:proofErr w:type="spellEnd"/>
            <w:r w:rsidRPr="00076A8D">
              <w:rPr>
                <w:rFonts w:ascii="Times New Roman" w:hAnsi="Times New Roman" w:cs="Times New Roman"/>
                <w:color w:val="000000" w:themeColor="text1"/>
                <w:sz w:val="24"/>
                <w:szCs w:val="24"/>
                <w:lang w:val="ro-RO"/>
              </w:rPr>
              <w:t>, a sărurilor și esterilor acestora, a estradiolului 17β și a derivaților esterificați ai acestuia este interzisă;</w:t>
            </w:r>
          </w:p>
          <w:p w14:paraId="0517049D"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(iii) a altor substanțe cu efect </w:t>
            </w:r>
            <w:proofErr w:type="spellStart"/>
            <w:r w:rsidRPr="00076A8D">
              <w:rPr>
                <w:rFonts w:ascii="Times New Roman" w:hAnsi="Times New Roman" w:cs="Times New Roman"/>
                <w:color w:val="000000" w:themeColor="text1"/>
                <w:sz w:val="24"/>
                <w:szCs w:val="24"/>
                <w:lang w:val="ro-RO"/>
              </w:rPr>
              <w:t>estrogenic</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androgenic</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gestagenic</w:t>
            </w:r>
            <w:proofErr w:type="spellEnd"/>
            <w:r w:rsidRPr="00076A8D">
              <w:rPr>
                <w:rFonts w:ascii="Times New Roman" w:hAnsi="Times New Roman" w:cs="Times New Roman"/>
                <w:color w:val="000000" w:themeColor="text1"/>
                <w:sz w:val="24"/>
                <w:szCs w:val="24"/>
                <w:lang w:val="ro-RO"/>
              </w:rPr>
              <w:t xml:space="preserve"> și a substanțelor beta-</w:t>
            </w:r>
            <w:proofErr w:type="spellStart"/>
            <w:r w:rsidRPr="00076A8D">
              <w:rPr>
                <w:rFonts w:ascii="Times New Roman" w:hAnsi="Times New Roman" w:cs="Times New Roman"/>
                <w:color w:val="000000" w:themeColor="text1"/>
                <w:sz w:val="24"/>
                <w:szCs w:val="24"/>
                <w:lang w:val="ro-RO"/>
              </w:rPr>
              <w:t>agoniste</w:t>
            </w:r>
            <w:proofErr w:type="spellEnd"/>
            <w:r w:rsidRPr="00076A8D">
              <w:rPr>
                <w:rFonts w:ascii="Times New Roman" w:hAnsi="Times New Roman" w:cs="Times New Roman"/>
                <w:color w:val="000000" w:themeColor="text1"/>
                <w:sz w:val="24"/>
                <w:szCs w:val="24"/>
                <w:lang w:val="ro-RO"/>
              </w:rPr>
              <w:t xml:space="preserve"> este permisă numai pentru:</w:t>
            </w:r>
          </w:p>
          <w:p w14:paraId="5F18AEBC" w14:textId="0604DDE2"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[tratament terapeutic conform definiției de la articolul 1 alineatul (2) litera (b) din Directiva 96/22/CE a Consiliului, aplicat în conformitate cu articolul 4 alineatul (2) din directiva respectivă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Pr="00076A8D">
              <w:rPr>
                <w:rFonts w:ascii="Times New Roman" w:hAnsi="Times New Roman" w:cs="Times New Roman"/>
                <w:color w:val="000000" w:themeColor="text1"/>
                <w:sz w:val="24"/>
                <w:szCs w:val="24"/>
                <w:lang w:val="ro-RO"/>
              </w:rPr>
              <w:t>,]</w:t>
            </w:r>
          </w:p>
          <w:p w14:paraId="50F448DF" w14:textId="15D0D0FF"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[tratament zootehnic conform definiției de la articolul 1 alineatul (2) litera (c) din Directiva 96/22/CE, aplicat în conformitate cu articolul 5 din directiva menționată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Pr="00076A8D">
              <w:rPr>
                <w:rFonts w:ascii="Times New Roman" w:hAnsi="Times New Roman" w:cs="Times New Roman"/>
                <w:color w:val="000000" w:themeColor="text1"/>
                <w:sz w:val="24"/>
                <w:szCs w:val="24"/>
                <w:lang w:val="ro-RO"/>
              </w:rPr>
              <w:t>,]</w:t>
            </w:r>
          </w:p>
          <w:p w14:paraId="469C8667" w14:textId="06A534FD"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solipedele domestice au îndeplinit, cel puțin șase luni înainte de data sacrificării, garanțiile prevăzute de planul de control prezentat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7DDCECC3"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[II.1.12. (²) (⁴) fie [dacă conține materiale provenite de la cerbi: carnea proaspătă utilizată la prepararea preparatelor din carne este obținută exclusiv din carne, cu excepția organelor comestibile și a măduvei spinării, provenită de la cervide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care au fost examinate în scopul depistării bolii </w:t>
            </w:r>
            <w:proofErr w:type="spellStart"/>
            <w:r w:rsidRPr="00076A8D">
              <w:rPr>
                <w:rFonts w:ascii="Times New Roman" w:hAnsi="Times New Roman" w:cs="Times New Roman"/>
                <w:color w:val="000000" w:themeColor="text1"/>
                <w:sz w:val="24"/>
                <w:szCs w:val="24"/>
                <w:lang w:val="ro-RO"/>
              </w:rPr>
              <w:t>cașectizante</w:t>
            </w:r>
            <w:proofErr w:type="spellEnd"/>
            <w:r w:rsidRPr="00076A8D">
              <w:rPr>
                <w:rFonts w:ascii="Times New Roman" w:hAnsi="Times New Roman" w:cs="Times New Roman"/>
                <w:color w:val="000000" w:themeColor="text1"/>
                <w:sz w:val="24"/>
                <w:szCs w:val="24"/>
                <w:lang w:val="ro-RO"/>
              </w:rPr>
              <w:t xml:space="preserve"> cronice a cervidelor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obținut din animale provenite din efective în care a fost confirmată boala </w:t>
            </w:r>
            <w:proofErr w:type="spellStart"/>
            <w:r w:rsidRPr="00076A8D">
              <w:rPr>
                <w:rFonts w:ascii="Times New Roman" w:hAnsi="Times New Roman" w:cs="Times New Roman"/>
                <w:color w:val="000000" w:themeColor="text1"/>
                <w:sz w:val="24"/>
                <w:szCs w:val="24"/>
                <w:lang w:val="ro-RO"/>
              </w:rPr>
              <w:t>cașectizantă</w:t>
            </w:r>
            <w:proofErr w:type="spellEnd"/>
            <w:r w:rsidRPr="00076A8D">
              <w:rPr>
                <w:rFonts w:ascii="Times New Roman" w:hAnsi="Times New Roman" w:cs="Times New Roman"/>
                <w:color w:val="000000" w:themeColor="text1"/>
                <w:sz w:val="24"/>
                <w:szCs w:val="24"/>
                <w:lang w:val="ro-RO"/>
              </w:rPr>
              <w:t xml:space="preserve"> cronică a cervidelor sau în care prezența a este oficial suspectată.]]</w:t>
            </w:r>
          </w:p>
          <w:p w14:paraId="409A8127" w14:textId="5C60C5FA" w:rsidR="00083547"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(⁵) fie [dacă conține materiale provenite de la cervide sălbatice, produsul conține sau este derivat exclusiv din carne, cu excepția organelor comestibile și a măduvei spinării, provenită de la cervide sălbatice care au fost examinate în scopul depistării bolii </w:t>
            </w:r>
            <w:proofErr w:type="spellStart"/>
            <w:r w:rsidRPr="00076A8D">
              <w:rPr>
                <w:rFonts w:ascii="Times New Roman" w:hAnsi="Times New Roman" w:cs="Times New Roman"/>
                <w:color w:val="000000" w:themeColor="text1"/>
                <w:sz w:val="24"/>
                <w:szCs w:val="24"/>
                <w:lang w:val="ro-RO"/>
              </w:rPr>
              <w:t>cașectizante</w:t>
            </w:r>
            <w:proofErr w:type="spellEnd"/>
            <w:r w:rsidRPr="00076A8D">
              <w:rPr>
                <w:rFonts w:ascii="Times New Roman" w:hAnsi="Times New Roman" w:cs="Times New Roman"/>
                <w:color w:val="000000" w:themeColor="text1"/>
                <w:sz w:val="24"/>
                <w:szCs w:val="24"/>
                <w:lang w:val="ro-RO"/>
              </w:rPr>
              <w:t xml:space="preserve"> cronice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derivat de la animale care provin din regiuni în care a fost confirmată boala </w:t>
            </w:r>
            <w:proofErr w:type="spellStart"/>
            <w:r w:rsidRPr="00076A8D">
              <w:rPr>
                <w:rFonts w:ascii="Times New Roman" w:hAnsi="Times New Roman" w:cs="Times New Roman"/>
                <w:color w:val="000000" w:themeColor="text1"/>
                <w:sz w:val="24"/>
                <w:szCs w:val="24"/>
                <w:lang w:val="ro-RO"/>
              </w:rPr>
              <w:t>cașectizantă</w:t>
            </w:r>
            <w:proofErr w:type="spellEnd"/>
            <w:r w:rsidRPr="00076A8D">
              <w:rPr>
                <w:rFonts w:ascii="Times New Roman" w:hAnsi="Times New Roman" w:cs="Times New Roman"/>
                <w:color w:val="000000" w:themeColor="text1"/>
                <w:sz w:val="24"/>
                <w:szCs w:val="24"/>
                <w:lang w:val="ro-RO"/>
              </w:rPr>
              <w:t xml:space="preserve"> cronică a </w:t>
            </w:r>
            <w:r w:rsidRPr="00076A8D">
              <w:rPr>
                <w:rFonts w:ascii="Times New Roman" w:hAnsi="Times New Roman" w:cs="Times New Roman"/>
                <w:color w:val="000000" w:themeColor="text1"/>
                <w:sz w:val="24"/>
                <w:szCs w:val="24"/>
                <w:lang w:val="ro-RO"/>
              </w:rPr>
              <w:lastRenderedPageBreak/>
              <w:t>cervidelor în ultimii trei ani înainte de data eliberării prezentului certificat de sănătate animală/oficial sau în care prezența sa este oficial suspectată.]]</w:t>
            </w:r>
          </w:p>
          <w:p w14:paraId="68D57179" w14:textId="77777777" w:rsidR="00D5273E" w:rsidRDefault="00D5273E" w:rsidP="00083547">
            <w:pPr>
              <w:spacing w:before="100" w:beforeAutospacing="1" w:after="100" w:afterAutospacing="1"/>
              <w:rPr>
                <w:rFonts w:ascii="Times New Roman" w:hAnsi="Times New Roman" w:cs="Times New Roman"/>
                <w:b/>
                <w:bCs/>
                <w:color w:val="000000" w:themeColor="text1"/>
                <w:sz w:val="24"/>
                <w:szCs w:val="24"/>
              </w:rPr>
            </w:pPr>
            <w:r w:rsidRPr="00D5273E">
              <w:rPr>
                <w:rFonts w:ascii="Times New Roman" w:hAnsi="Times New Roman" w:cs="Times New Roman"/>
                <w:b/>
                <w:bCs/>
                <w:color w:val="000000" w:themeColor="text1"/>
                <w:sz w:val="24"/>
                <w:szCs w:val="24"/>
              </w:rPr>
              <w:t xml:space="preserve">[II.1.a. </w:t>
            </w:r>
            <w:proofErr w:type="spellStart"/>
            <w:r w:rsidRPr="00D5273E">
              <w:rPr>
                <w:rFonts w:ascii="Times New Roman" w:hAnsi="Times New Roman" w:cs="Times New Roman"/>
                <w:b/>
                <w:bCs/>
                <w:color w:val="000000" w:themeColor="text1"/>
                <w:sz w:val="24"/>
                <w:szCs w:val="24"/>
              </w:rPr>
              <w:t>Atestare</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în</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ceea</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ce</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privește</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Regulamentul</w:t>
            </w:r>
            <w:proofErr w:type="spellEnd"/>
            <w:r w:rsidRPr="00D5273E">
              <w:rPr>
                <w:rFonts w:ascii="Times New Roman" w:hAnsi="Times New Roman" w:cs="Times New Roman"/>
                <w:b/>
                <w:bCs/>
                <w:color w:val="000000" w:themeColor="text1"/>
                <w:sz w:val="24"/>
                <w:szCs w:val="24"/>
              </w:rPr>
              <w:t xml:space="preserve"> </w:t>
            </w:r>
            <w:proofErr w:type="spellStart"/>
            <w:r w:rsidRPr="00D5273E">
              <w:rPr>
                <w:rFonts w:ascii="Times New Roman" w:hAnsi="Times New Roman" w:cs="Times New Roman"/>
                <w:b/>
                <w:bCs/>
                <w:color w:val="000000" w:themeColor="text1"/>
                <w:sz w:val="24"/>
                <w:szCs w:val="24"/>
              </w:rPr>
              <w:t>delegat</w:t>
            </w:r>
            <w:proofErr w:type="spellEnd"/>
            <w:r w:rsidRPr="00D5273E">
              <w:rPr>
                <w:rFonts w:ascii="Times New Roman" w:hAnsi="Times New Roman" w:cs="Times New Roman"/>
                <w:b/>
                <w:bCs/>
                <w:color w:val="000000" w:themeColor="text1"/>
                <w:sz w:val="24"/>
                <w:szCs w:val="24"/>
              </w:rPr>
              <w:t xml:space="preserve"> (UE) 2023/905 al </w:t>
            </w:r>
            <w:proofErr w:type="spellStart"/>
            <w:r w:rsidRPr="00D5273E">
              <w:rPr>
                <w:rFonts w:ascii="Times New Roman" w:hAnsi="Times New Roman" w:cs="Times New Roman"/>
                <w:b/>
                <w:bCs/>
                <w:color w:val="000000" w:themeColor="text1"/>
                <w:sz w:val="24"/>
                <w:szCs w:val="24"/>
              </w:rPr>
              <w:t>Comisiei</w:t>
            </w:r>
            <w:proofErr w:type="spellEnd"/>
          </w:p>
          <w:p w14:paraId="5077A852" w14:textId="13B55CEA" w:rsidR="00D5273E" w:rsidRPr="00076A8D" w:rsidRDefault="00D5273E" w:rsidP="00083547">
            <w:pPr>
              <w:spacing w:before="100" w:beforeAutospacing="1" w:after="100" w:afterAutospacing="1"/>
              <w:rPr>
                <w:rFonts w:ascii="Times New Roman" w:hAnsi="Times New Roman" w:cs="Times New Roman"/>
                <w:color w:val="000000" w:themeColor="text1"/>
                <w:sz w:val="24"/>
                <w:szCs w:val="24"/>
                <w:lang w:val="ro-RO"/>
              </w:rPr>
            </w:pPr>
            <w:proofErr w:type="spellStart"/>
            <w:r w:rsidRPr="00D5273E">
              <w:rPr>
                <w:rFonts w:ascii="Times New Roman" w:hAnsi="Times New Roman" w:cs="Times New Roman"/>
                <w:color w:val="000000" w:themeColor="text1"/>
                <w:sz w:val="24"/>
                <w:szCs w:val="24"/>
              </w:rPr>
              <w:t>Subsemnatul</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declar</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că</w:t>
            </w:r>
            <w:proofErr w:type="spellEnd"/>
            <w:r w:rsidRPr="00D5273E">
              <w:rPr>
                <w:rFonts w:ascii="Times New Roman" w:hAnsi="Times New Roman" w:cs="Times New Roman"/>
                <w:color w:val="000000" w:themeColor="text1"/>
                <w:sz w:val="24"/>
                <w:szCs w:val="24"/>
              </w:rPr>
              <w:t xml:space="preserve"> am </w:t>
            </w:r>
            <w:proofErr w:type="spellStart"/>
            <w:r w:rsidRPr="00D5273E">
              <w:rPr>
                <w:rFonts w:ascii="Times New Roman" w:hAnsi="Times New Roman" w:cs="Times New Roman"/>
                <w:color w:val="000000" w:themeColor="text1"/>
                <w:sz w:val="24"/>
                <w:szCs w:val="24"/>
              </w:rPr>
              <w:t>luat</w:t>
            </w:r>
            <w:proofErr w:type="spellEnd"/>
            <w:r w:rsidRPr="00D5273E">
              <w:rPr>
                <w:rFonts w:ascii="Times New Roman" w:hAnsi="Times New Roman" w:cs="Times New Roman"/>
                <w:color w:val="000000" w:themeColor="text1"/>
                <w:sz w:val="24"/>
                <w:szCs w:val="24"/>
              </w:rPr>
              <w:t xml:space="preserve"> la </w:t>
            </w:r>
            <w:proofErr w:type="spellStart"/>
            <w:r w:rsidRPr="00D5273E">
              <w:rPr>
                <w:rFonts w:ascii="Times New Roman" w:hAnsi="Times New Roman" w:cs="Times New Roman"/>
                <w:color w:val="000000" w:themeColor="text1"/>
                <w:sz w:val="24"/>
                <w:szCs w:val="24"/>
              </w:rPr>
              <w:t>cunoștință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cerințele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relevante</w:t>
            </w:r>
            <w:proofErr w:type="spellEnd"/>
            <w:r w:rsidRPr="00D5273E">
              <w:rPr>
                <w:rFonts w:ascii="Times New Roman" w:hAnsi="Times New Roman" w:cs="Times New Roman"/>
                <w:color w:val="000000" w:themeColor="text1"/>
                <w:sz w:val="24"/>
                <w:szCs w:val="24"/>
              </w:rPr>
              <w:t xml:space="preserve"> din </w:t>
            </w:r>
            <w:proofErr w:type="spellStart"/>
            <w:r w:rsidRPr="00D5273E">
              <w:rPr>
                <w:rFonts w:ascii="Times New Roman" w:hAnsi="Times New Roman" w:cs="Times New Roman"/>
                <w:color w:val="000000" w:themeColor="text1"/>
                <w:sz w:val="24"/>
                <w:szCs w:val="24"/>
              </w:rPr>
              <w:t>Regulamentul</w:t>
            </w:r>
            <w:proofErr w:type="spellEnd"/>
            <w:r w:rsidRPr="00D5273E">
              <w:rPr>
                <w:rFonts w:ascii="Times New Roman" w:hAnsi="Times New Roman" w:cs="Times New Roman"/>
                <w:color w:val="000000" w:themeColor="text1"/>
                <w:sz w:val="24"/>
                <w:szCs w:val="24"/>
              </w:rPr>
              <w:t xml:space="preserve"> (UE) 2019/6 al </w:t>
            </w:r>
            <w:proofErr w:type="spellStart"/>
            <w:r w:rsidRPr="00D5273E">
              <w:rPr>
                <w:rFonts w:ascii="Times New Roman" w:hAnsi="Times New Roman" w:cs="Times New Roman"/>
                <w:color w:val="000000" w:themeColor="text1"/>
                <w:sz w:val="24"/>
                <w:szCs w:val="24"/>
              </w:rPr>
              <w:t>Parlamentului</w:t>
            </w:r>
            <w:proofErr w:type="spellEnd"/>
            <w:r w:rsidRPr="00D5273E">
              <w:rPr>
                <w:rFonts w:ascii="Times New Roman" w:hAnsi="Times New Roman" w:cs="Times New Roman"/>
                <w:color w:val="000000" w:themeColor="text1"/>
                <w:sz w:val="24"/>
                <w:szCs w:val="24"/>
              </w:rPr>
              <w:t xml:space="preserve"> European </w:t>
            </w:r>
            <w:proofErr w:type="spellStart"/>
            <w:r w:rsidRPr="00D5273E">
              <w:rPr>
                <w:rFonts w:ascii="Times New Roman" w:hAnsi="Times New Roman" w:cs="Times New Roman"/>
                <w:color w:val="000000" w:themeColor="text1"/>
                <w:sz w:val="24"/>
                <w:szCs w:val="24"/>
              </w:rPr>
              <w:t>și</w:t>
            </w:r>
            <w:proofErr w:type="spellEnd"/>
            <w:r w:rsidRPr="00D5273E">
              <w:rPr>
                <w:rFonts w:ascii="Times New Roman" w:hAnsi="Times New Roman" w:cs="Times New Roman"/>
                <w:color w:val="000000" w:themeColor="text1"/>
                <w:sz w:val="24"/>
                <w:szCs w:val="24"/>
              </w:rPr>
              <w:t xml:space="preserve"> al </w:t>
            </w:r>
            <w:proofErr w:type="spellStart"/>
            <w:r w:rsidRPr="00D5273E">
              <w:rPr>
                <w:rFonts w:ascii="Times New Roman" w:hAnsi="Times New Roman" w:cs="Times New Roman"/>
                <w:color w:val="000000" w:themeColor="text1"/>
                <w:sz w:val="24"/>
                <w:szCs w:val="24"/>
              </w:rPr>
              <w:t>Consiliului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și</w:t>
            </w:r>
            <w:proofErr w:type="spellEnd"/>
            <w:r w:rsidRPr="00D5273E">
              <w:rPr>
                <w:rFonts w:ascii="Times New Roman" w:hAnsi="Times New Roman" w:cs="Times New Roman"/>
                <w:color w:val="000000" w:themeColor="text1"/>
                <w:sz w:val="24"/>
                <w:szCs w:val="24"/>
              </w:rPr>
              <w:t xml:space="preserve"> din </w:t>
            </w:r>
            <w:proofErr w:type="spellStart"/>
            <w:r w:rsidRPr="00D5273E">
              <w:rPr>
                <w:rFonts w:ascii="Times New Roman" w:hAnsi="Times New Roman" w:cs="Times New Roman"/>
                <w:color w:val="000000" w:themeColor="text1"/>
                <w:sz w:val="24"/>
                <w:szCs w:val="24"/>
              </w:rPr>
              <w:t>Regulamentul</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delegat</w:t>
            </w:r>
            <w:proofErr w:type="spellEnd"/>
            <w:r w:rsidRPr="00D5273E">
              <w:rPr>
                <w:rFonts w:ascii="Times New Roman" w:hAnsi="Times New Roman" w:cs="Times New Roman"/>
                <w:color w:val="000000" w:themeColor="text1"/>
                <w:sz w:val="24"/>
                <w:szCs w:val="24"/>
              </w:rPr>
              <w:t xml:space="preserve"> (UE) 2023/905 </w:t>
            </w:r>
            <w:proofErr w:type="spellStart"/>
            <w:r w:rsidRPr="00D5273E">
              <w:rPr>
                <w:rFonts w:ascii="Times New Roman" w:hAnsi="Times New Roman" w:cs="Times New Roman"/>
                <w:color w:val="000000" w:themeColor="text1"/>
                <w:sz w:val="24"/>
                <w:szCs w:val="24"/>
              </w:rPr>
              <w:t>și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certific</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prin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prezenta</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preparatele</w:t>
            </w:r>
            <w:proofErr w:type="spellEnd"/>
            <w:r w:rsidRPr="00D5273E">
              <w:rPr>
                <w:rFonts w:ascii="Times New Roman" w:hAnsi="Times New Roman" w:cs="Times New Roman"/>
                <w:color w:val="000000" w:themeColor="text1"/>
                <w:sz w:val="24"/>
                <w:szCs w:val="24"/>
              </w:rPr>
              <w:t xml:space="preserve"> din carne </w:t>
            </w:r>
            <w:proofErr w:type="spellStart"/>
            <w:r w:rsidRPr="00D5273E">
              <w:rPr>
                <w:rFonts w:ascii="Times New Roman" w:hAnsi="Times New Roman" w:cs="Times New Roman"/>
                <w:color w:val="000000" w:themeColor="text1"/>
                <w:sz w:val="24"/>
                <w:szCs w:val="24"/>
              </w:rPr>
              <w:t>descrise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partea</w:t>
            </w:r>
            <w:proofErr w:type="spellEnd"/>
            <w:r w:rsidRPr="00D5273E">
              <w:rPr>
                <w:rFonts w:ascii="Times New Roman" w:hAnsi="Times New Roman" w:cs="Times New Roman"/>
                <w:color w:val="000000" w:themeColor="text1"/>
                <w:sz w:val="24"/>
                <w:szCs w:val="24"/>
              </w:rPr>
              <w:t xml:space="preserve"> I au </w:t>
            </w:r>
            <w:proofErr w:type="spellStart"/>
            <w:r w:rsidRPr="00D5273E">
              <w:rPr>
                <w:rFonts w:ascii="Times New Roman" w:hAnsi="Times New Roman" w:cs="Times New Roman"/>
                <w:color w:val="000000" w:themeColor="text1"/>
                <w:sz w:val="24"/>
                <w:szCs w:val="24"/>
              </w:rPr>
              <w:t>fost</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produse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conformitate</w:t>
            </w:r>
            <w:proofErr w:type="spellEnd"/>
            <w:r w:rsidRPr="00D5273E">
              <w:rPr>
                <w:rFonts w:ascii="Times New Roman" w:hAnsi="Times New Roman" w:cs="Times New Roman"/>
                <w:color w:val="000000" w:themeColor="text1"/>
                <w:sz w:val="24"/>
                <w:szCs w:val="24"/>
              </w:rPr>
              <w:t xml:space="preserve"> cu </w:t>
            </w:r>
            <w:proofErr w:type="spellStart"/>
            <w:r w:rsidRPr="00D5273E">
              <w:rPr>
                <w:rFonts w:ascii="Times New Roman" w:hAnsi="Times New Roman" w:cs="Times New Roman"/>
                <w:color w:val="000000" w:themeColor="text1"/>
                <w:sz w:val="24"/>
                <w:szCs w:val="24"/>
              </w:rPr>
              <w:t>respectivele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cerințe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particular, </w:t>
            </w:r>
            <w:proofErr w:type="spellStart"/>
            <w:r w:rsidRPr="00D5273E">
              <w:rPr>
                <w:rFonts w:ascii="Times New Roman" w:hAnsi="Times New Roman" w:cs="Times New Roman"/>
                <w:color w:val="000000" w:themeColor="text1"/>
                <w:sz w:val="24"/>
                <w:szCs w:val="24"/>
              </w:rPr>
              <w:t>că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animalelor</w:t>
            </w:r>
            <w:proofErr w:type="spellEnd"/>
            <w:r w:rsidRPr="00D5273E">
              <w:rPr>
                <w:rFonts w:ascii="Times New Roman" w:hAnsi="Times New Roman" w:cs="Times New Roman"/>
                <w:color w:val="000000" w:themeColor="text1"/>
                <w:sz w:val="24"/>
                <w:szCs w:val="24"/>
              </w:rPr>
              <w:t xml:space="preserve"> de la care </w:t>
            </w:r>
            <w:proofErr w:type="spellStart"/>
            <w:r w:rsidRPr="00D5273E">
              <w:rPr>
                <w:rFonts w:ascii="Times New Roman" w:hAnsi="Times New Roman" w:cs="Times New Roman"/>
                <w:color w:val="000000" w:themeColor="text1"/>
                <w:sz w:val="24"/>
                <w:szCs w:val="24"/>
              </w:rPr>
              <w:t>este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obținută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carnea</w:t>
            </w:r>
            <w:proofErr w:type="spellEnd"/>
            <w:r w:rsidRPr="00D5273E">
              <w:rPr>
                <w:rFonts w:ascii="Times New Roman" w:hAnsi="Times New Roman" w:cs="Times New Roman"/>
                <w:color w:val="000000" w:themeColor="text1"/>
                <w:sz w:val="24"/>
                <w:szCs w:val="24"/>
              </w:rPr>
              <w:t xml:space="preserve"> nu li s-au </w:t>
            </w:r>
            <w:proofErr w:type="spellStart"/>
            <w:r w:rsidRPr="00D5273E">
              <w:rPr>
                <w:rFonts w:ascii="Times New Roman" w:hAnsi="Times New Roman" w:cs="Times New Roman"/>
                <w:color w:val="000000" w:themeColor="text1"/>
                <w:sz w:val="24"/>
                <w:szCs w:val="24"/>
              </w:rPr>
              <w:t>administrat</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medicamente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antimicrobiene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pentru</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stimularea</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creșterii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sau</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creșterea</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producției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sau</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medicamente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antimicrobiene</w:t>
            </w:r>
            <w:proofErr w:type="spellEnd"/>
            <w:r w:rsidRPr="00D5273E">
              <w:rPr>
                <w:rFonts w:ascii="Times New Roman" w:hAnsi="Times New Roman" w:cs="Times New Roman"/>
                <w:color w:val="000000" w:themeColor="text1"/>
                <w:sz w:val="24"/>
                <w:szCs w:val="24"/>
              </w:rPr>
              <w:t xml:space="preserve"> care </w:t>
            </w:r>
            <w:proofErr w:type="spellStart"/>
            <w:r w:rsidRPr="00D5273E">
              <w:rPr>
                <w:rFonts w:ascii="Times New Roman" w:hAnsi="Times New Roman" w:cs="Times New Roman"/>
                <w:color w:val="000000" w:themeColor="text1"/>
                <w:sz w:val="24"/>
                <w:szCs w:val="24"/>
              </w:rPr>
              <w:t>conțin</w:t>
            </w:r>
            <w:proofErr w:type="spellEnd"/>
            <w:r w:rsidRPr="00D5273E">
              <w:rPr>
                <w:rFonts w:ascii="Times New Roman" w:hAnsi="Times New Roman" w:cs="Times New Roman"/>
                <w:color w:val="000000" w:themeColor="text1"/>
                <w:sz w:val="24"/>
                <w:szCs w:val="24"/>
              </w:rPr>
              <w:t xml:space="preserve"> un </w:t>
            </w:r>
            <w:proofErr w:type="spellStart"/>
            <w:r w:rsidRPr="00D5273E">
              <w:rPr>
                <w:rFonts w:ascii="Times New Roman" w:hAnsi="Times New Roman" w:cs="Times New Roman"/>
                <w:color w:val="000000" w:themeColor="text1"/>
                <w:sz w:val="24"/>
                <w:szCs w:val="24"/>
              </w:rPr>
              <w:t>antimicrobian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inclus</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lista</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antimicrobienelor</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rezervate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pentru</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tratamentul</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anumitor</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infecții</w:t>
            </w:r>
            <w:proofErr w:type="spellEnd"/>
            <w:r w:rsidRPr="00D5273E">
              <w:rPr>
                <w:rFonts w:ascii="Times New Roman" w:hAnsi="Times New Roman" w:cs="Times New Roman"/>
                <w:color w:val="000000" w:themeColor="text1"/>
                <w:sz w:val="24"/>
                <w:szCs w:val="24"/>
              </w:rPr>
              <w:t xml:space="preserve"> la </w:t>
            </w:r>
            <w:proofErr w:type="spellStart"/>
            <w:r w:rsidRPr="00D5273E">
              <w:rPr>
                <w:rFonts w:ascii="Times New Roman" w:hAnsi="Times New Roman" w:cs="Times New Roman"/>
                <w:color w:val="000000" w:themeColor="text1"/>
                <w:sz w:val="24"/>
                <w:szCs w:val="24"/>
              </w:rPr>
              <w:t>oameni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prevăzută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Regulamentul</w:t>
            </w:r>
            <w:proofErr w:type="spellEnd"/>
            <w:r w:rsidRPr="00D5273E">
              <w:rPr>
                <w:rFonts w:ascii="Times New Roman" w:hAnsi="Times New Roman" w:cs="Times New Roman"/>
                <w:color w:val="000000" w:themeColor="text1"/>
                <w:sz w:val="24"/>
                <w:szCs w:val="24"/>
              </w:rPr>
              <w:t xml:space="preserve"> de </w:t>
            </w:r>
            <w:proofErr w:type="spellStart"/>
            <w:r w:rsidRPr="00D5273E">
              <w:rPr>
                <w:rFonts w:ascii="Times New Roman" w:hAnsi="Times New Roman" w:cs="Times New Roman"/>
                <w:color w:val="000000" w:themeColor="text1"/>
                <w:sz w:val="24"/>
                <w:szCs w:val="24"/>
              </w:rPr>
              <w:t>punere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aplicare</w:t>
            </w:r>
            <w:proofErr w:type="spellEnd"/>
            <w:r w:rsidRPr="00D5273E">
              <w:rPr>
                <w:rFonts w:ascii="Times New Roman" w:hAnsi="Times New Roman" w:cs="Times New Roman"/>
                <w:color w:val="000000" w:themeColor="text1"/>
                <w:sz w:val="24"/>
                <w:szCs w:val="24"/>
              </w:rPr>
              <w:t xml:space="preserve"> (UE) 2022/1255 al </w:t>
            </w:r>
            <w:proofErr w:type="spellStart"/>
            <w:r w:rsidRPr="00D5273E">
              <w:rPr>
                <w:rFonts w:ascii="Times New Roman" w:hAnsi="Times New Roman" w:cs="Times New Roman"/>
                <w:color w:val="000000" w:themeColor="text1"/>
                <w:sz w:val="24"/>
                <w:szCs w:val="24"/>
              </w:rPr>
              <w:t>Comisiei</w:t>
            </w:r>
            <w:proofErr w:type="spellEnd"/>
            <w:r w:rsidR="00151B20">
              <w:rPr>
                <w:rFonts w:ascii="Times New Roman" w:hAnsi="Times New Roman" w:cs="Times New Roman"/>
                <w:color w:val="000000" w:themeColor="text1"/>
                <w:sz w:val="24"/>
                <w:szCs w:val="24"/>
              </w:rPr>
              <w:t xml:space="preserve"> </w:t>
            </w:r>
            <w:r w:rsidR="00151B20" w:rsidRPr="005424BD">
              <w:rPr>
                <w:rFonts w:ascii="Times New Roman" w:hAnsi="Times New Roman" w:cs="Times New Roman"/>
                <w:color w:val="000000" w:themeColor="text1"/>
                <w:sz w:val="24"/>
                <w:szCs w:val="24"/>
              </w:rPr>
              <w:t>(</w:t>
            </w:r>
            <w:r w:rsidR="00151B20" w:rsidRPr="005424BD">
              <w:rPr>
                <w:rFonts w:ascii="Times New Roman" w:hAnsi="Times New Roman" w:cs="Times New Roman"/>
                <w:b/>
                <w:bCs/>
                <w:color w:val="000000" w:themeColor="text1"/>
                <w:sz w:val="24"/>
                <w:szCs w:val="24"/>
                <w:lang w:val="ro-RO"/>
              </w:rPr>
              <w:t>Ordin ANSA</w:t>
            </w:r>
            <w:r w:rsidR="00151B20" w:rsidRPr="00055366">
              <w:rPr>
                <w:rFonts w:ascii="Times New Roman" w:hAnsi="Times New Roman" w:cs="Times New Roman"/>
                <w:color w:val="000000"/>
                <w:sz w:val="24"/>
                <w:szCs w:val="24"/>
                <w:lang w:val="ro-RO"/>
              </w:rPr>
              <w:t xml:space="preserve"> </w:t>
            </w:r>
            <w:r w:rsidR="00151B20" w:rsidRPr="00055366">
              <w:rPr>
                <w:rFonts w:ascii="Times New Roman" w:hAnsi="Times New Roman" w:cs="Times New Roman"/>
                <w:b/>
                <w:bCs/>
                <w:color w:val="000000"/>
                <w:sz w:val="24"/>
                <w:szCs w:val="24"/>
                <w:lang w:val="ro-RO"/>
              </w:rPr>
              <w:t>nr. 232/2025</w:t>
            </w:r>
            <w:r w:rsidR="00151B20" w:rsidRPr="005424BD">
              <w:rPr>
                <w:rFonts w:ascii="Times New Roman" w:hAnsi="Times New Roman" w:cs="Times New Roman"/>
                <w:color w:val="000000"/>
                <w:sz w:val="24"/>
                <w:szCs w:val="24"/>
                <w:lang w:val="ro-RO"/>
              </w:rPr>
              <w:t>)</w:t>
            </w:r>
            <w:r w:rsidR="00151B20">
              <w:rPr>
                <w:rFonts w:ascii="Times New Roman" w:hAnsi="Times New Roman" w:cs="Times New Roman"/>
                <w:color w:val="000000"/>
                <w:sz w:val="24"/>
                <w:szCs w:val="24"/>
                <w:lang w:val="ro-RO"/>
              </w:rPr>
              <w:t>,</w:t>
            </w:r>
            <w:r w:rsidR="00151B20" w:rsidRPr="0055662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astfel</w:t>
            </w:r>
            <w:proofErr w:type="spellEnd"/>
            <w:r w:rsidRPr="00D5273E">
              <w:rPr>
                <w:rFonts w:ascii="Times New Roman" w:hAnsi="Times New Roman" w:cs="Times New Roman"/>
                <w:color w:val="000000" w:themeColor="text1"/>
                <w:sz w:val="24"/>
                <w:szCs w:val="24"/>
              </w:rPr>
              <w:t xml:space="preserve"> cum se </w:t>
            </w:r>
            <w:proofErr w:type="spellStart"/>
            <w:r w:rsidRPr="00D5273E">
              <w:rPr>
                <w:rFonts w:ascii="Times New Roman" w:hAnsi="Times New Roman" w:cs="Times New Roman"/>
                <w:color w:val="000000" w:themeColor="text1"/>
                <w:sz w:val="24"/>
                <w:szCs w:val="24"/>
              </w:rPr>
              <w:t>prevede</w:t>
            </w:r>
            <w:proofErr w:type="spellEnd"/>
            <w:r w:rsidRPr="00D5273E">
              <w:rPr>
                <w:rFonts w:ascii="Times New Roman" w:hAnsi="Times New Roman" w:cs="Times New Roman"/>
                <w:color w:val="000000" w:themeColor="text1"/>
                <w:sz w:val="24"/>
                <w:szCs w:val="24"/>
              </w:rPr>
              <w:t xml:space="preserve"> la </w:t>
            </w:r>
            <w:proofErr w:type="spellStart"/>
            <w:r w:rsidRPr="00D5273E">
              <w:rPr>
                <w:rFonts w:ascii="Times New Roman" w:hAnsi="Times New Roman" w:cs="Times New Roman"/>
                <w:color w:val="000000" w:themeColor="text1"/>
                <w:sz w:val="24"/>
                <w:szCs w:val="24"/>
              </w:rPr>
              <w:t>articolul</w:t>
            </w:r>
            <w:proofErr w:type="spellEnd"/>
            <w:r w:rsidRPr="00D5273E">
              <w:rPr>
                <w:rFonts w:ascii="Times New Roman" w:hAnsi="Times New Roman" w:cs="Times New Roman"/>
                <w:color w:val="000000" w:themeColor="text1"/>
                <w:sz w:val="24"/>
                <w:szCs w:val="24"/>
              </w:rPr>
              <w:t xml:space="preserve"> 3 din </w:t>
            </w:r>
            <w:proofErr w:type="spellStart"/>
            <w:r w:rsidRPr="00D5273E">
              <w:rPr>
                <w:rFonts w:ascii="Times New Roman" w:hAnsi="Times New Roman" w:cs="Times New Roman"/>
                <w:color w:val="000000" w:themeColor="text1"/>
                <w:sz w:val="24"/>
                <w:szCs w:val="24"/>
              </w:rPr>
              <w:t>Regulamentul</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delegat</w:t>
            </w:r>
            <w:proofErr w:type="spellEnd"/>
            <w:r w:rsidRPr="00D5273E">
              <w:rPr>
                <w:rFonts w:ascii="Times New Roman" w:hAnsi="Times New Roman" w:cs="Times New Roman"/>
                <w:color w:val="000000" w:themeColor="text1"/>
                <w:sz w:val="24"/>
                <w:szCs w:val="24"/>
              </w:rPr>
              <w:t xml:space="preserve"> (UE) 2023/905, precum </w:t>
            </w:r>
            <w:proofErr w:type="spellStart"/>
            <w:r w:rsidRPr="00D5273E">
              <w:rPr>
                <w:rFonts w:ascii="Times New Roman" w:hAnsi="Times New Roman" w:cs="Times New Roman"/>
                <w:color w:val="000000" w:themeColor="text1"/>
                <w:sz w:val="24"/>
                <w:szCs w:val="24"/>
              </w:rPr>
              <w:t>și</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că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provine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dintr</w:t>
            </w:r>
            <w:proofErr w:type="spellEnd"/>
            <w:r w:rsidRPr="00D5273E">
              <w:rPr>
                <w:rFonts w:ascii="Times New Roman" w:hAnsi="Times New Roman" w:cs="Times New Roman"/>
                <w:color w:val="000000" w:themeColor="text1"/>
                <w:sz w:val="24"/>
                <w:szCs w:val="24"/>
              </w:rPr>
              <w:t xml:space="preserve">-o </w:t>
            </w:r>
            <w:proofErr w:type="spellStart"/>
            <w:r w:rsidRPr="00D5273E">
              <w:rPr>
                <w:rFonts w:ascii="Times New Roman" w:hAnsi="Times New Roman" w:cs="Times New Roman"/>
                <w:color w:val="000000" w:themeColor="text1"/>
                <w:sz w:val="24"/>
                <w:szCs w:val="24"/>
              </w:rPr>
              <w:t>țară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terță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sau</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dintr</w:t>
            </w:r>
            <w:proofErr w:type="spellEnd"/>
            <w:r w:rsidRPr="00D5273E">
              <w:rPr>
                <w:rFonts w:ascii="Times New Roman" w:hAnsi="Times New Roman" w:cs="Times New Roman"/>
                <w:color w:val="000000" w:themeColor="text1"/>
                <w:sz w:val="24"/>
                <w:szCs w:val="24"/>
              </w:rPr>
              <w:t xml:space="preserve">-o </w:t>
            </w:r>
            <w:proofErr w:type="spellStart"/>
            <w:r w:rsidRPr="00D5273E">
              <w:rPr>
                <w:rFonts w:ascii="Times New Roman" w:hAnsi="Times New Roman" w:cs="Times New Roman"/>
                <w:color w:val="000000" w:themeColor="text1"/>
                <w:sz w:val="24"/>
                <w:szCs w:val="24"/>
              </w:rPr>
              <w:t>regiune</w:t>
            </w:r>
            <w:proofErr w:type="spellEnd"/>
            <w:r w:rsidRPr="00D5273E">
              <w:rPr>
                <w:rFonts w:ascii="Times New Roman" w:hAnsi="Times New Roman" w:cs="Times New Roman"/>
                <w:color w:val="000000" w:themeColor="text1"/>
                <w:sz w:val="24"/>
                <w:szCs w:val="24"/>
              </w:rPr>
              <w:t xml:space="preserve"> a </w:t>
            </w:r>
            <w:proofErr w:type="spellStart"/>
            <w:r w:rsidRPr="00D5273E">
              <w:rPr>
                <w:rFonts w:ascii="Times New Roman" w:hAnsi="Times New Roman" w:cs="Times New Roman"/>
                <w:color w:val="000000" w:themeColor="text1"/>
                <w:sz w:val="24"/>
                <w:szCs w:val="24"/>
              </w:rPr>
              <w:t>acesteia</w:t>
            </w:r>
            <w:proofErr w:type="spellEnd"/>
            <w:r w:rsidRPr="00D5273E">
              <w:rPr>
                <w:rFonts w:ascii="Times New Roman" w:hAnsi="Times New Roman" w:cs="Times New Roman"/>
                <w:color w:val="000000" w:themeColor="text1"/>
                <w:sz w:val="24"/>
                <w:szCs w:val="24"/>
              </w:rPr>
              <w:t xml:space="preserve"> care </w:t>
            </w:r>
            <w:proofErr w:type="spellStart"/>
            <w:r w:rsidRPr="00D5273E">
              <w:rPr>
                <w:rFonts w:ascii="Times New Roman" w:hAnsi="Times New Roman" w:cs="Times New Roman"/>
                <w:color w:val="000000" w:themeColor="text1"/>
                <w:sz w:val="24"/>
                <w:szCs w:val="24"/>
              </w:rPr>
              <w:t>figurează</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anexa</w:t>
            </w:r>
            <w:proofErr w:type="spellEnd"/>
            <w:r w:rsidRPr="00D5273E">
              <w:rPr>
                <w:rFonts w:ascii="Times New Roman" w:hAnsi="Times New Roman" w:cs="Times New Roman"/>
                <w:color w:val="000000" w:themeColor="text1"/>
                <w:sz w:val="24"/>
                <w:szCs w:val="24"/>
              </w:rPr>
              <w:t xml:space="preserve"> la </w:t>
            </w:r>
            <w:proofErr w:type="spellStart"/>
            <w:r w:rsidRPr="00D5273E">
              <w:rPr>
                <w:rFonts w:ascii="Times New Roman" w:hAnsi="Times New Roman" w:cs="Times New Roman"/>
                <w:color w:val="000000" w:themeColor="text1"/>
                <w:sz w:val="24"/>
                <w:szCs w:val="24"/>
              </w:rPr>
              <w:t>Regulamentul</w:t>
            </w:r>
            <w:proofErr w:type="spellEnd"/>
            <w:r w:rsidRPr="00D5273E">
              <w:rPr>
                <w:rFonts w:ascii="Times New Roman" w:hAnsi="Times New Roman" w:cs="Times New Roman"/>
                <w:color w:val="000000" w:themeColor="text1"/>
                <w:sz w:val="24"/>
                <w:szCs w:val="24"/>
              </w:rPr>
              <w:t xml:space="preserve"> de </w:t>
            </w:r>
            <w:proofErr w:type="spellStart"/>
            <w:r w:rsidRPr="00D5273E">
              <w:rPr>
                <w:rFonts w:ascii="Times New Roman" w:hAnsi="Times New Roman" w:cs="Times New Roman"/>
                <w:color w:val="000000" w:themeColor="text1"/>
                <w:sz w:val="24"/>
                <w:szCs w:val="24"/>
              </w:rPr>
              <w:t>punere</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în</w:t>
            </w:r>
            <w:proofErr w:type="spellEnd"/>
            <w:r w:rsidRPr="00D5273E">
              <w:rPr>
                <w:rFonts w:ascii="Times New Roman" w:hAnsi="Times New Roman" w:cs="Times New Roman"/>
                <w:color w:val="000000" w:themeColor="text1"/>
                <w:sz w:val="24"/>
                <w:szCs w:val="24"/>
              </w:rPr>
              <w:t xml:space="preserve"> </w:t>
            </w:r>
            <w:proofErr w:type="spellStart"/>
            <w:r w:rsidRPr="00D5273E">
              <w:rPr>
                <w:rFonts w:ascii="Times New Roman" w:hAnsi="Times New Roman" w:cs="Times New Roman"/>
                <w:color w:val="000000" w:themeColor="text1"/>
                <w:sz w:val="24"/>
                <w:szCs w:val="24"/>
              </w:rPr>
              <w:t>aplicare</w:t>
            </w:r>
            <w:proofErr w:type="spellEnd"/>
            <w:r w:rsidRPr="00D5273E">
              <w:rPr>
                <w:rFonts w:ascii="Times New Roman" w:hAnsi="Times New Roman" w:cs="Times New Roman"/>
                <w:color w:val="000000" w:themeColor="text1"/>
                <w:sz w:val="24"/>
                <w:szCs w:val="24"/>
              </w:rPr>
              <w:t xml:space="preserve"> (UE) 2024/2598 al </w:t>
            </w:r>
            <w:proofErr w:type="spellStart"/>
            <w:r w:rsidRPr="00D5273E">
              <w:rPr>
                <w:rFonts w:ascii="Times New Roman" w:hAnsi="Times New Roman" w:cs="Times New Roman"/>
                <w:color w:val="000000" w:themeColor="text1"/>
                <w:sz w:val="24"/>
                <w:szCs w:val="24"/>
              </w:rPr>
              <w:t>Comisiei</w:t>
            </w:r>
            <w:proofErr w:type="spellEnd"/>
            <w:r w:rsidRPr="00D5273E">
              <w:rPr>
                <w:rFonts w:ascii="Times New Roman" w:hAnsi="Times New Roman" w:cs="Times New Roman"/>
                <w:color w:val="000000" w:themeColor="text1"/>
                <w:sz w:val="24"/>
                <w:szCs w:val="24"/>
              </w:rPr>
              <w:t>.]</w:t>
            </w:r>
          </w:p>
          <w:p w14:paraId="0259833F" w14:textId="78EBF654" w:rsidR="00083547" w:rsidRPr="00076A8D" w:rsidRDefault="00083547" w:rsidP="00083547">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II.2. Atestare de sănătate animală [a se șterge dacă preparatul din carne nu este destinat introducerii în </w:t>
            </w:r>
            <w:r w:rsidR="00776C67"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w:t>
            </w:r>
          </w:p>
          <w:p w14:paraId="3F0CC5B4"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Preparatul din carne descris în partea I:</w:t>
            </w:r>
          </w:p>
          <w:p w14:paraId="68095E9C" w14:textId="4CD5CF6B"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II.2.1. a fost preparat în și expediat din zona cu codul: ………………(⁶), care, la data eliberării prezentului certificat de sănătate animală/oficial este autorizată/sunt autorizate să introducă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carne proaspătă din speciile descrise la punctul II.2.2. de la care s-a obținut carnea proaspătă și se enumerată/sunt enumerate în partea 1 din anexa XIII la Regulamentul de punere în aplicare (UE) 2021/404 al Comisiei pentru carne proaspătă de ungulate sau în partea 1 din anexa XIV la Regulamentul de punere în aplicare (UE) 2021/404 pentru carne proaspătă de păsări și vânat cu pene.]</w:t>
            </w:r>
          </w:p>
          <w:p w14:paraId="4A7F7DCF" w14:textId="77777777" w:rsidR="00083547" w:rsidRPr="00076A8D" w:rsidRDefault="00083547" w:rsidP="0008354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 stat membru;]</w:t>
            </w:r>
          </w:p>
          <w:p w14:paraId="4B280E80" w14:textId="4A406DFF"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[zona/zonele cu codul/codurile ___, ___, ___ (⁶) care, la data eliberării prezentului certificat de sănătate animală/oficial este autorizată/sunt autorizate pentru introducerea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la speciile din care a fost obținută carnea proaspătă și enumerate în:</w:t>
            </w:r>
            <w:r w:rsidRPr="00076A8D">
              <w:rPr>
                <w:rFonts w:ascii="Times New Roman" w:hAnsi="Times New Roman" w:cs="Times New Roman"/>
                <w:color w:val="000000" w:themeColor="text1"/>
                <w:sz w:val="24"/>
                <w:szCs w:val="24"/>
                <w:lang w:val="ro-RO"/>
              </w:rPr>
              <w:br/>
              <w:t>(¹) fie [partea 1 din anexa XIII la Regulamentul de punere în aplicare (UE) 2021/404 pentru carnea proaspătă de ungulate;]</w:t>
            </w:r>
            <w:r w:rsidRPr="00076A8D">
              <w:rPr>
                <w:rFonts w:ascii="Times New Roman" w:hAnsi="Times New Roman" w:cs="Times New Roman"/>
                <w:color w:val="000000" w:themeColor="text1"/>
                <w:sz w:val="24"/>
                <w:szCs w:val="24"/>
                <w:lang w:val="ro-RO"/>
              </w:rPr>
              <w:br/>
              <w:t>(¹) fie [partea 1 din anexa XIV la Regulamentul de punere în aplicare (UE) 2021/404 pentru carnea proaspătă de pasăre și vânat cu pene;]]</w:t>
            </w:r>
            <w:r w:rsidRPr="00076A8D">
              <w:rPr>
                <w:rFonts w:ascii="Times New Roman" w:hAnsi="Times New Roman" w:cs="Times New Roman"/>
                <w:color w:val="000000" w:themeColor="text1"/>
                <w:sz w:val="24"/>
                <w:szCs w:val="24"/>
                <w:lang w:val="ro-RO"/>
              </w:rPr>
              <w:br/>
              <w:t>(¹) fie [un stat membru;]</w:t>
            </w:r>
          </w:p>
          <w:p w14:paraId="3D204801" w14:textId="601A9CC5" w:rsidR="009F5048" w:rsidRPr="00076A8D" w:rsidRDefault="009F5048" w:rsidP="00776C6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II.2.2. conține numai carne proaspătă care îndeplinește toate cerințele de sănătate animală pentru intrarea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prevăzute în modelul relevant de certificat (⁷), obținută de la animalele din următoarele specii: [bovine domestice] (²), [ovine și/sau caprine domestice] (²), [porcine domestice] (²), [păsări de curte, altele decât ratitele] (²), [ratite] (²),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și/sau cervide crescute ca vânat de crescătorie] (²), [animale sălbatice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și/sau cervide sălbatice] (²),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(²) [animale crescute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(²) [vânat cu pene] (²) și, prin urmare, este eligibilă să intre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w:t>
            </w:r>
          </w:p>
          <w:p w14:paraId="1A7717DF" w14:textId="601D2B0B" w:rsidR="009F5048" w:rsidRPr="00076A8D" w:rsidRDefault="009F5048" w:rsidP="009F504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II.3. Atestare privind bunăstarea animalelor [a se șterge dacă </w:t>
            </w:r>
            <w:r w:rsidR="00776C67" w:rsidRPr="00076A8D">
              <w:rPr>
                <w:rFonts w:ascii="Times New Roman" w:hAnsi="Times New Roman" w:cs="Times New Roman"/>
                <w:b/>
                <w:bCs/>
                <w:color w:val="000000" w:themeColor="text1"/>
                <w:sz w:val="27"/>
                <w:szCs w:val="27"/>
                <w:lang w:val="ro-RO"/>
              </w:rPr>
              <w:t xml:space="preserve">Republica Moldova </w:t>
            </w:r>
            <w:r w:rsidRPr="00076A8D">
              <w:rPr>
                <w:rFonts w:ascii="Times New Roman" w:hAnsi="Times New Roman" w:cs="Times New Roman"/>
                <w:b/>
                <w:bCs/>
                <w:color w:val="000000" w:themeColor="text1"/>
                <w:sz w:val="27"/>
                <w:szCs w:val="27"/>
                <w:lang w:val="ro-RO"/>
              </w:rPr>
              <w:t>nu este destinația finală]</w:t>
            </w:r>
          </w:p>
          <w:p w14:paraId="30E7558A" w14:textId="18F458B8" w:rsidR="009F5048" w:rsidRPr="00076A8D" w:rsidRDefault="009F5048" w:rsidP="00776C6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Subsemnatul, medic veterinar oficial, certific prin prezenta că preparatele din carne (¹) descrise în partea I sunt obținute de la animale care au fost tratate în abator în conformitate cu cerințele legislației </w:t>
            </w:r>
            <w:r w:rsidR="00776C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privind protecția animalelor în momentul uciderii, sau cel puțin în conformitate cu cerințe echivalente.</w:t>
            </w:r>
          </w:p>
          <w:p w14:paraId="35C9586A" w14:textId="77777777" w:rsidR="009F5048" w:rsidRPr="00076A8D" w:rsidRDefault="009F5048" w:rsidP="009F504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851A6B7" w14:textId="7777777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3F75638B" w14:textId="2EE1E401"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76C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preparatelor de carne [conform definiției de la punctul 1.15 din anexa I la Regulamentul (CE) nr. 853/2004</w:t>
            </w:r>
            <w:r w:rsidR="00383001" w:rsidRPr="00076A8D">
              <w:rPr>
                <w:rFonts w:ascii="Times New Roman" w:hAnsi="Times New Roman" w:cs="Times New Roman"/>
                <w:color w:val="000000" w:themeColor="text1"/>
                <w:sz w:val="24"/>
                <w:szCs w:val="24"/>
                <w:lang w:val="ro-RO"/>
              </w:rPr>
              <w:t xml:space="preserve"> </w:t>
            </w:r>
            <w:r w:rsidR="00383001"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preparate din carne proaspătă de bovine domestice (inclusiv din speciile </w:t>
            </w:r>
            <w:proofErr w:type="spellStart"/>
            <w:r w:rsidRPr="00076A8D">
              <w:rPr>
                <w:rFonts w:ascii="Times New Roman" w:hAnsi="Times New Roman" w:cs="Times New Roman"/>
                <w:color w:val="000000" w:themeColor="text1"/>
                <w:sz w:val="24"/>
                <w:szCs w:val="24"/>
                <w:lang w:val="ro-RO"/>
              </w:rPr>
              <w:t>Bison</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și încrucișările acestora), ovine și/sau caprine domestice, solipede domestice (Equus </w:t>
            </w:r>
            <w:proofErr w:type="spellStart"/>
            <w:r w:rsidRPr="00076A8D">
              <w:rPr>
                <w:rFonts w:ascii="Times New Roman" w:hAnsi="Times New Roman" w:cs="Times New Roman"/>
                <w:color w:val="000000" w:themeColor="text1"/>
                <w:sz w:val="24"/>
                <w:szCs w:val="24"/>
                <w:lang w:val="ro-RO"/>
              </w:rPr>
              <w:t>caballus</w:t>
            </w:r>
            <w:proofErr w:type="spellEnd"/>
            <w:r w:rsidRPr="00076A8D">
              <w:rPr>
                <w:rFonts w:ascii="Times New Roman" w:hAnsi="Times New Roman" w:cs="Times New Roman"/>
                <w:color w:val="000000" w:themeColor="text1"/>
                <w:sz w:val="24"/>
                <w:szCs w:val="24"/>
                <w:lang w:val="ro-RO"/>
              </w:rPr>
              <w:t xml:space="preserve">, Equus </w:t>
            </w:r>
            <w:proofErr w:type="spellStart"/>
            <w:r w:rsidRPr="00076A8D">
              <w:rPr>
                <w:rFonts w:ascii="Times New Roman" w:hAnsi="Times New Roman" w:cs="Times New Roman"/>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hibrizii acestora), porcine domestice, iepuri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păsări de curte, altele decât ratitele, ratite,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 cervide crescute ca vânat de crescătorie, animale sălbatice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 cervide sălbatice,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vânat sălbatic din familia solipedelor aparținând </w:t>
            </w:r>
            <w:proofErr w:type="spellStart"/>
            <w:r w:rsidRPr="00076A8D">
              <w:rPr>
                <w:rFonts w:ascii="Times New Roman" w:hAnsi="Times New Roman" w:cs="Times New Roman"/>
                <w:color w:val="000000" w:themeColor="text1"/>
                <w:sz w:val="24"/>
                <w:szCs w:val="24"/>
                <w:lang w:val="ro-RO"/>
              </w:rPr>
              <w:t>subgenului</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Hippotigris</w:t>
            </w:r>
            <w:proofErr w:type="spellEnd"/>
            <w:r w:rsidRPr="00076A8D">
              <w:rPr>
                <w:rFonts w:ascii="Times New Roman" w:hAnsi="Times New Roman" w:cs="Times New Roman"/>
                <w:color w:val="000000" w:themeColor="text1"/>
                <w:sz w:val="24"/>
                <w:szCs w:val="24"/>
                <w:lang w:val="ro-RO"/>
              </w:rPr>
              <w:t xml:space="preserve"> (zebre),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vânat cu pene și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 xml:space="preserve">, inclusiv în cazul în care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acestor preparate din carne.</w:t>
            </w:r>
          </w:p>
          <w:p w14:paraId="157893A8" w14:textId="7777777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538F7CFB" w14:textId="77777777" w:rsidR="009F5048" w:rsidRPr="00076A8D" w:rsidRDefault="009F5048" w:rsidP="009F504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42BA784F" w14:textId="53C0AC58"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br/>
              <w:t xml:space="preserve">Numele țării de proveniență, care trebuie să coincidă cu numele țării de expediere către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06A64159" w14:textId="2D820FEF"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I.18.:</w:t>
            </w:r>
            <w:r w:rsidRPr="00076A8D">
              <w:rPr>
                <w:rFonts w:ascii="Times New Roman" w:hAnsi="Times New Roman" w:cs="Times New Roman"/>
                <w:color w:val="000000" w:themeColor="text1"/>
                <w:sz w:val="24"/>
                <w:szCs w:val="24"/>
                <w:lang w:val="ro-RO"/>
              </w:rPr>
              <w:br/>
              <w:t>Se precizează numărul de înregistrare (vagoane de cale ferată sau containere și camioane), numărul zborului (aeronavă) sau numele (navă). În caz de descărcare și reîncărcare, expeditorul trebuie să informeze punctul de inspecție de la frontiera de intrare în</w:t>
            </w:r>
            <w:r w:rsidR="00E757FC" w:rsidRPr="00076A8D">
              <w:rPr>
                <w:rFonts w:ascii="Times New Roman" w:hAnsi="Times New Roman" w:cs="Times New Roman"/>
                <w:color w:val="000000" w:themeColor="text1"/>
                <w:sz w:val="24"/>
                <w:szCs w:val="24"/>
                <w:lang w:val="ro-RO"/>
              </w:rPr>
              <w:t xml:space="preserve"> Republica Moldova</w:t>
            </w:r>
            <w:r w:rsidRPr="00076A8D">
              <w:rPr>
                <w:rFonts w:ascii="Times New Roman" w:hAnsi="Times New Roman" w:cs="Times New Roman"/>
                <w:color w:val="000000" w:themeColor="text1"/>
                <w:sz w:val="24"/>
                <w:szCs w:val="24"/>
                <w:lang w:val="ro-RO"/>
              </w:rPr>
              <w:t>.</w:t>
            </w:r>
          </w:p>
          <w:p w14:paraId="3325B439" w14:textId="7777777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I.18.:</w:t>
            </w:r>
            <w:r w:rsidRPr="00076A8D">
              <w:rPr>
                <w:rFonts w:ascii="Times New Roman" w:hAnsi="Times New Roman" w:cs="Times New Roman"/>
                <w:color w:val="000000" w:themeColor="text1"/>
                <w:sz w:val="24"/>
                <w:szCs w:val="24"/>
                <w:lang w:val="ro-RO"/>
              </w:rPr>
              <w:br/>
              <w:t>Congelată la o temperatură internă de cel mult -18 °C.</w:t>
            </w:r>
          </w:p>
          <w:p w14:paraId="487FADB9" w14:textId="7777777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br/>
              <w:t>Pentru containere sau cutii, trebuie să fie inclus numărul containerului și numărul sigiliului (dacă este cazul).</w:t>
            </w:r>
          </w:p>
          <w:p w14:paraId="3F3449F0" w14:textId="34F6A69F"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 „Codul NC”: se precizează codurile corespunzătoare din sistemul armonizat (SA) al Organizației Mondiale a Vămilor, de la următoarele rubrici: 02.07, 02.10, 16.01 sau 16.02.</w:t>
            </w:r>
            <w:r w:rsidRPr="00076A8D">
              <w:rPr>
                <w:rFonts w:ascii="Times New Roman" w:hAnsi="Times New Roman" w:cs="Times New Roman"/>
                <w:color w:val="000000" w:themeColor="text1"/>
                <w:sz w:val="24"/>
                <w:szCs w:val="24"/>
                <w:lang w:val="ro-RO"/>
              </w:rPr>
              <w:br/>
              <w:t>– „Specie”: se selectează dintre speciile descrise în partea II (A).</w:t>
            </w:r>
            <w:r w:rsidRPr="00076A8D">
              <w:rPr>
                <w:rFonts w:ascii="Times New Roman" w:hAnsi="Times New Roman" w:cs="Times New Roman"/>
                <w:color w:val="000000" w:themeColor="text1"/>
                <w:sz w:val="24"/>
                <w:szCs w:val="24"/>
                <w:lang w:val="ro-RO"/>
              </w:rPr>
              <w:br/>
              <w:t>– „Tipul de tratament”: termen de valabilitate (</w:t>
            </w:r>
            <w:proofErr w:type="spellStart"/>
            <w:r w:rsidRPr="00076A8D">
              <w:rPr>
                <w:rFonts w:ascii="Times New Roman" w:hAnsi="Times New Roman" w:cs="Times New Roman"/>
                <w:color w:val="000000" w:themeColor="text1"/>
                <w:sz w:val="24"/>
                <w:szCs w:val="24"/>
                <w:lang w:val="ro-RO"/>
              </w:rPr>
              <w:t>zz</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ll</w:t>
            </w:r>
            <w:proofErr w:type="spellEnd"/>
            <w:r w:rsidRPr="00076A8D">
              <w:rPr>
                <w:rFonts w:ascii="Times New Roman" w:hAnsi="Times New Roman" w:cs="Times New Roman"/>
                <w:color w:val="000000" w:themeColor="text1"/>
                <w:sz w:val="24"/>
                <w:szCs w:val="24"/>
                <w:lang w:val="ro-RO"/>
              </w:rPr>
              <w:t>/</w:t>
            </w:r>
            <w:proofErr w:type="spellStart"/>
            <w:r w:rsidRPr="00076A8D">
              <w:rPr>
                <w:rFonts w:ascii="Times New Roman" w:hAnsi="Times New Roman" w:cs="Times New Roman"/>
                <w:color w:val="000000" w:themeColor="text1"/>
                <w:sz w:val="24"/>
                <w:szCs w:val="24"/>
                <w:lang w:val="ro-RO"/>
              </w:rPr>
              <w:t>aaaa</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„Depozit frigorific”: se precizează adresa (adresele) și numărul (numerele) de autorizare a depozitelor frigorifice autorizate, după caz.</w:t>
            </w:r>
            <w:r w:rsidRPr="00076A8D">
              <w:rPr>
                <w:rFonts w:ascii="Times New Roman" w:hAnsi="Times New Roman" w:cs="Times New Roman"/>
                <w:color w:val="000000" w:themeColor="text1"/>
                <w:sz w:val="24"/>
                <w:szCs w:val="24"/>
                <w:lang w:val="ro-RO"/>
              </w:rPr>
              <w:br/>
              <w:t>– „Abator”: abator sau unitate de prelucrare a vânatului.</w:t>
            </w:r>
          </w:p>
          <w:p w14:paraId="54055DBE" w14:textId="77777777" w:rsidR="009F5048" w:rsidRPr="00076A8D" w:rsidRDefault="009F5048" w:rsidP="009F504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Partea II:</w:t>
            </w:r>
          </w:p>
          <w:p w14:paraId="78D7A2C2" w14:textId="616FCC51" w:rsidR="009F5048" w:rsidRPr="00076A8D" w:rsidRDefault="009F5048" w:rsidP="009F5048">
            <w:pPr>
              <w:spacing w:before="100" w:beforeAutospacing="1" w:after="100" w:afterAutospacing="1"/>
              <w:rPr>
                <w:rFonts w:ascii="Times New Roman" w:hAnsi="Times New Roman" w:cs="Times New Roman"/>
                <w:color w:val="000000" w:themeColor="text1"/>
                <w:lang w:val="ro-RO"/>
              </w:rPr>
            </w:pPr>
            <w:r w:rsidRPr="00076A8D">
              <w:rPr>
                <w:rFonts w:ascii="Times New Roman" w:hAnsi="Times New Roman" w:cs="Times New Roman"/>
                <w:color w:val="000000" w:themeColor="text1"/>
                <w:sz w:val="24"/>
                <w:szCs w:val="24"/>
                <w:lang w:val="ro-RO"/>
              </w:rPr>
              <w:t>(¹) Preparate din carne în conformitate cu punctul 1.15 din anexa 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(²) Se elimină dacă nu se aplică.</w:t>
            </w:r>
            <w:r w:rsidRPr="00076A8D">
              <w:rPr>
                <w:rFonts w:ascii="Times New Roman" w:hAnsi="Times New Roman" w:cs="Times New Roman"/>
                <w:color w:val="000000" w:themeColor="text1"/>
                <w:sz w:val="24"/>
                <w:szCs w:val="24"/>
                <w:lang w:val="ro-RO"/>
              </w:rPr>
              <w:br/>
              <w:t>(³) Carne proaspătă conform definiției de la punctul 1.10 din anexa 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(⁴) Se aplică în cazul în care carnea a fost obținută dintr-o țară menționată la capitolul F punctul 1 din anexa IX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(⁵) Se aplică în cazul în care carnea a fost obținută dintr-o țară menționată la capitolul F punctul 2 din anexa IX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(⁶) Codul zonei în conformitate cu coloana 2 din tabelul din partea 1 a anexei XIII la Regulamentul de punere în aplicare (UE) 2021/404 pentru carne proaspătă de ungulate sau în conformitate cu coloana 2 din tabelul din partea 1 a anexei XIV la Regulamentul de punere în aplicare (UE) 2021/404 pentru carne proaspătă de pasăre și de vânat cu pene.</w:t>
            </w:r>
            <w:r w:rsidRPr="00076A8D">
              <w:rPr>
                <w:rFonts w:ascii="Times New Roman" w:hAnsi="Times New Roman" w:cs="Times New Roman"/>
                <w:color w:val="000000" w:themeColor="text1"/>
                <w:sz w:val="24"/>
                <w:szCs w:val="24"/>
                <w:lang w:val="ro-RO"/>
              </w:rPr>
              <w:br/>
              <w:t xml:space="preserve">(⁷) Modelele de certificate prevăzute în anexa la Regulamentul de punere în aplicare (UE) 2020/2235: model BOV pentru carne proaspătă de bovine domestice; model OVI pentru carne proaspătă de ovine și caprine domestice; model POR pentru carne proaspătă de porcine domestice; model RUF pentru carne proaspătă de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 cervide crescute ca vânat de crescătorie; model RUW pentru carne proaspătă de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 cervide sălbatice; model SUF pentru carne proaspătă de animale crescute ca vânat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model SUW pentru carne proaspătă de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model RAT pentru carne proaspătă de ratite; model POU pentru carne proaspătă de păsări de curte, altele decât ratitele; model GBM pentru carne proaspătă de vânat cu pene.</w:t>
            </w:r>
            <w:r w:rsidRPr="00076A8D">
              <w:rPr>
                <w:rFonts w:ascii="Times New Roman" w:hAnsi="Times New Roman" w:cs="Times New Roman"/>
                <w:color w:val="000000" w:themeColor="text1"/>
                <w:lang w:val="ro-RO"/>
              </w:rPr>
              <w:t xml:space="preserve"> </w:t>
            </w:r>
          </w:p>
          <w:p w14:paraId="6CEA2EE4" w14:textId="579D3B8D"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(⁸) Derogarea pentru porcinele domestice care provin dintr-o exploatație recunoscută oficial ca exploatație care aplică condiții de adăpost controlate se poate aplica numai în țările enumerate în anexa VII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xml:space="preserve">. </w:t>
            </w:r>
          </w:p>
          <w:p w14:paraId="412B5D3A" w14:textId="77777777" w:rsidR="00F2609C" w:rsidRPr="00076A8D" w:rsidRDefault="00F2609C" w:rsidP="00E86B11">
            <w:pPr>
              <w:spacing w:before="100" w:beforeAutospacing="1" w:after="100" w:afterAutospacing="1"/>
              <w:jc w:val="both"/>
              <w:rPr>
                <w:rFonts w:ascii="Times New Roman" w:hAnsi="Times New Roman" w:cs="Times New Roman"/>
                <w:color w:val="000000" w:themeColor="text1"/>
                <w:sz w:val="20"/>
                <w:szCs w:val="20"/>
                <w:lang w:val="ro-RO"/>
              </w:rPr>
            </w:pPr>
          </w:p>
          <w:p w14:paraId="37A4576F" w14:textId="77777777" w:rsidR="00F2609C" w:rsidRPr="00076A8D" w:rsidRDefault="00F2609C" w:rsidP="00E86B11">
            <w:pPr>
              <w:spacing w:before="100" w:beforeAutospacing="1" w:after="100" w:afterAutospacing="1"/>
              <w:rPr>
                <w:rFonts w:ascii="Times New Roman" w:hAnsi="Times New Roman" w:cs="Times New Roman"/>
                <w:b/>
                <w:bCs/>
                <w:color w:val="000000" w:themeColor="text1"/>
                <w:sz w:val="20"/>
                <w:szCs w:val="20"/>
                <w:lang w:val="ro-RO"/>
              </w:rPr>
            </w:pPr>
          </w:p>
          <w:p w14:paraId="36BAFD3D"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3E91E4AD"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DFEA0AD"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C671944"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A410878" w14:textId="77777777" w:rsidR="00F2609C" w:rsidRPr="00076A8D" w:rsidRDefault="00F2609C" w:rsidP="00E86B11">
            <w:pPr>
              <w:tabs>
                <w:tab w:val="center" w:pos="998"/>
                <w:tab w:val="center" w:pos="5225"/>
              </w:tabs>
              <w:rPr>
                <w:rFonts w:ascii="Times New Roman" w:hAnsi="Times New Roman" w:cs="Times New Roman"/>
                <w:color w:val="000000" w:themeColor="text1"/>
                <w:sz w:val="20"/>
                <w:szCs w:val="20"/>
                <w:lang w:val="ro-RO"/>
              </w:rPr>
            </w:pPr>
          </w:p>
          <w:p w14:paraId="7BEE90FF" w14:textId="77777777" w:rsidR="00F2609C" w:rsidRPr="00076A8D" w:rsidRDefault="00F2609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D19176C"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EE758E3"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68CED12"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03C9683"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1108DF2"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39E475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F3D210A"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56BEE3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E643726"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91AFCA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48E0E6C"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6DAFC90" w14:textId="4B5B31B0"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lastRenderedPageBreak/>
        <w:t xml:space="preserve">Anexa nr. </w:t>
      </w:r>
      <w:r w:rsidR="00A32184" w:rsidRPr="00076A8D">
        <w:rPr>
          <w:rFonts w:ascii="Times New Roman" w:hAnsi="Times New Roman" w:cs="Times New Roman"/>
          <w:i/>
          <w:iCs/>
          <w:color w:val="000000" w:themeColor="text1"/>
          <w:sz w:val="24"/>
          <w:szCs w:val="24"/>
          <w:lang w:val="ro-RO" w:eastAsia="en-GB"/>
        </w:rPr>
        <w:t>31</w:t>
      </w:r>
      <w:r w:rsidRPr="00076A8D">
        <w:rPr>
          <w:rFonts w:ascii="Times New Roman" w:hAnsi="Times New Roman" w:cs="Times New Roman"/>
          <w:i/>
          <w:iCs/>
          <w:color w:val="000000" w:themeColor="text1"/>
          <w:sz w:val="24"/>
          <w:szCs w:val="24"/>
        </w:rPr>
        <w:t xml:space="preserve"> </w:t>
      </w:r>
    </w:p>
    <w:p w14:paraId="06062101"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42CDEA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8672A4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8CD304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2C122F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666AF5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20F295A" w14:textId="0C61D8D4" w:rsidR="009F5048" w:rsidRPr="00076A8D" w:rsidRDefault="009F5048"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DIN CARNE DESTINATE CONSUMULUI UMAN, INCLUSIV GRĂSIMI ANIMALE TOPITE ȘI JUMĂRI, EXTRACTE DE CARNE ȘI STOMACURI, VEZICI ȘI INTESTINE TRATATE, ALTELE DECÂT MEMBRANELE, CARE NU TREBUIE SUPUSE UNUI TRATAMENT SPECIFIC DE DIMINUARE A RISCURILOR (MODEL MPNT)</w:t>
      </w:r>
    </w:p>
    <w:p w14:paraId="61A8F2AA" w14:textId="39A8AD6F" w:rsidR="004B2FCC" w:rsidRPr="00076A8D" w:rsidRDefault="004B2FC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6E21CE1" w14:textId="77777777" w:rsidTr="00E86B11">
        <w:trPr>
          <w:trHeight w:val="280"/>
        </w:trPr>
        <w:tc>
          <w:tcPr>
            <w:tcW w:w="5051" w:type="dxa"/>
            <w:gridSpan w:val="2"/>
          </w:tcPr>
          <w:p w14:paraId="6B36ADFA"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BBD43E3" w14:textId="77777777" w:rsidR="009F5048" w:rsidRPr="00076A8D" w:rsidRDefault="009F5048"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CF85ACF" w14:textId="77777777" w:rsidTr="00E86B11">
        <w:trPr>
          <w:trHeight w:val="277"/>
        </w:trPr>
        <w:tc>
          <w:tcPr>
            <w:tcW w:w="484" w:type="dxa"/>
            <w:vMerge w:val="restart"/>
          </w:tcPr>
          <w:p w14:paraId="7B7AAD2A" w14:textId="5F2ACB58" w:rsidR="009F5048"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4D7EF72F" wp14:editId="5EB4F513">
                      <wp:extent cx="140335" cy="1903730"/>
                      <wp:effectExtent l="0" t="587375" r="44450" b="4445"/>
                      <wp:docPr id="8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87"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AAEE" w14:textId="77777777" w:rsidR="006A74C9" w:rsidRPr="00855042" w:rsidRDefault="006A74C9" w:rsidP="009F504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88"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AB87" w14:textId="77777777" w:rsidR="006A74C9" w:rsidRDefault="006A74C9" w:rsidP="009F5048">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4D7EF72F" id="Group 134" o:spid="_x0000_s1074"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">
                      <v:rect id="Rectangle 291" o:spid="_x0000_s1075"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" filled="f" stroked="f">
                        <v:textbox style="layout-flow:vertical;mso-layout-flow-alt:bottom-to-top" inset="0,0,0,0">
                          <w:txbxContent>
                            <w:p w14:paraId="1ADDAAEE" w14:textId="77777777" w:rsidR="006A74C9" w:rsidRPr="00855042" w:rsidRDefault="006A74C9" w:rsidP="009F504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76"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" filled="f" stroked="f">
                        <v:textbox inset="0,0,0,0">
                          <w:txbxContent>
                            <w:p w14:paraId="40EBAB87" w14:textId="77777777" w:rsidR="006A74C9" w:rsidRDefault="006A74C9" w:rsidP="009F5048">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C5224C3" w14:textId="77777777" w:rsidR="009F5048" w:rsidRPr="00076A8D" w:rsidRDefault="009F5048"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6591418" w14:textId="77777777" w:rsidR="009F5048" w:rsidRPr="00076A8D" w:rsidRDefault="009F5048"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264D2F6" w14:textId="77777777" w:rsidR="009F5048" w:rsidRPr="00076A8D" w:rsidRDefault="009F5048"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0FDCC9B" w14:textId="77777777" w:rsidR="009F5048" w:rsidRPr="00076A8D" w:rsidRDefault="009F504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39F3AB7"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E9C5852" w14:textId="77777777" w:rsidR="009F5048" w:rsidRPr="00076A8D" w:rsidRDefault="009F5048"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6EF51375" w14:textId="77777777" w:rsidR="009F5048" w:rsidRPr="00076A8D" w:rsidRDefault="009F5048"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AF86F42" w14:textId="77777777" w:rsidR="009F5048" w:rsidRPr="00076A8D" w:rsidRDefault="009F5048"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7D10547" w14:textId="77777777" w:rsidR="009F5048" w:rsidRPr="00076A8D" w:rsidRDefault="009F5048"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8C44783" w14:textId="77777777" w:rsidR="009F5048" w:rsidRPr="00076A8D" w:rsidRDefault="009F5048"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AA25128" w14:textId="77777777" w:rsidTr="00E86B11">
        <w:trPr>
          <w:trHeight w:val="280"/>
        </w:trPr>
        <w:tc>
          <w:tcPr>
            <w:tcW w:w="484" w:type="dxa"/>
            <w:vMerge/>
          </w:tcPr>
          <w:p w14:paraId="6EC09874"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vMerge/>
          </w:tcPr>
          <w:p w14:paraId="6DA59180" w14:textId="77777777" w:rsidR="009F5048" w:rsidRPr="00076A8D" w:rsidRDefault="009F5048" w:rsidP="00E86B11">
            <w:pPr>
              <w:rPr>
                <w:rFonts w:ascii="Times New Roman" w:eastAsia="Calibri" w:hAnsi="Times New Roman" w:cs="Times New Roman"/>
                <w:color w:val="000000" w:themeColor="text1"/>
                <w:sz w:val="20"/>
                <w:szCs w:val="20"/>
                <w:lang w:val="ro-RO"/>
              </w:rPr>
            </w:pPr>
          </w:p>
        </w:tc>
        <w:tc>
          <w:tcPr>
            <w:tcW w:w="3280" w:type="dxa"/>
            <w:gridSpan w:val="2"/>
          </w:tcPr>
          <w:p w14:paraId="03CBC2FB"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3B03C4D1" w14:textId="77777777" w:rsidR="009F5048" w:rsidRPr="00076A8D" w:rsidRDefault="009F5048" w:rsidP="00E86B11">
            <w:pPr>
              <w:rPr>
                <w:rFonts w:ascii="Times New Roman" w:eastAsia="Calibri" w:hAnsi="Times New Roman" w:cs="Times New Roman"/>
                <w:color w:val="000000" w:themeColor="text1"/>
                <w:sz w:val="20"/>
                <w:szCs w:val="20"/>
                <w:lang w:val="ro-RO"/>
              </w:rPr>
            </w:pPr>
          </w:p>
        </w:tc>
      </w:tr>
      <w:tr w:rsidR="00076A8D" w:rsidRPr="00076A8D" w14:paraId="795596B3" w14:textId="77777777" w:rsidTr="00E86B11">
        <w:trPr>
          <w:trHeight w:val="468"/>
        </w:trPr>
        <w:tc>
          <w:tcPr>
            <w:tcW w:w="484" w:type="dxa"/>
            <w:vMerge/>
          </w:tcPr>
          <w:p w14:paraId="60102D18"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vMerge/>
          </w:tcPr>
          <w:p w14:paraId="679EC915" w14:textId="77777777" w:rsidR="009F5048" w:rsidRPr="00076A8D" w:rsidRDefault="009F5048" w:rsidP="00E86B11">
            <w:pPr>
              <w:rPr>
                <w:rFonts w:ascii="Times New Roman" w:eastAsia="Calibri" w:hAnsi="Times New Roman" w:cs="Times New Roman"/>
                <w:color w:val="000000" w:themeColor="text1"/>
                <w:sz w:val="20"/>
                <w:szCs w:val="20"/>
                <w:lang w:val="ro-RO"/>
              </w:rPr>
            </w:pPr>
          </w:p>
        </w:tc>
        <w:tc>
          <w:tcPr>
            <w:tcW w:w="3280" w:type="dxa"/>
            <w:gridSpan w:val="2"/>
          </w:tcPr>
          <w:p w14:paraId="519522E3"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1684CC2" w14:textId="77777777" w:rsidR="009F5048" w:rsidRPr="00076A8D" w:rsidRDefault="009F5048" w:rsidP="00E86B11">
            <w:pPr>
              <w:rPr>
                <w:rFonts w:ascii="Times New Roman" w:eastAsia="Calibri" w:hAnsi="Times New Roman" w:cs="Times New Roman"/>
                <w:color w:val="000000" w:themeColor="text1"/>
                <w:sz w:val="20"/>
                <w:szCs w:val="20"/>
                <w:lang w:val="ro-RO"/>
              </w:rPr>
            </w:pPr>
          </w:p>
        </w:tc>
      </w:tr>
      <w:tr w:rsidR="00076A8D" w:rsidRPr="00076A8D" w14:paraId="0CFF7270" w14:textId="77777777" w:rsidTr="00E86B11">
        <w:trPr>
          <w:trHeight w:val="277"/>
        </w:trPr>
        <w:tc>
          <w:tcPr>
            <w:tcW w:w="484" w:type="dxa"/>
            <w:vMerge/>
          </w:tcPr>
          <w:p w14:paraId="63834444"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vMerge/>
          </w:tcPr>
          <w:p w14:paraId="3DDECCA1" w14:textId="77777777" w:rsidR="009F5048" w:rsidRPr="00076A8D" w:rsidRDefault="009F5048" w:rsidP="00E86B11">
            <w:pPr>
              <w:rPr>
                <w:rFonts w:ascii="Times New Roman" w:eastAsia="Calibri" w:hAnsi="Times New Roman" w:cs="Times New Roman"/>
                <w:color w:val="000000" w:themeColor="text1"/>
                <w:sz w:val="20"/>
                <w:szCs w:val="20"/>
                <w:lang w:val="ro-RO"/>
              </w:rPr>
            </w:pPr>
          </w:p>
        </w:tc>
        <w:tc>
          <w:tcPr>
            <w:tcW w:w="3280" w:type="dxa"/>
            <w:gridSpan w:val="2"/>
          </w:tcPr>
          <w:p w14:paraId="275D13DB"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8CF8A75" w14:textId="77777777" w:rsidR="009F5048" w:rsidRPr="00076A8D" w:rsidRDefault="009F5048" w:rsidP="00E86B11">
            <w:pPr>
              <w:rPr>
                <w:rFonts w:ascii="Times New Roman" w:eastAsia="Calibri" w:hAnsi="Times New Roman" w:cs="Times New Roman"/>
                <w:color w:val="000000" w:themeColor="text1"/>
                <w:sz w:val="20"/>
                <w:szCs w:val="20"/>
                <w:lang w:val="ro-RO"/>
              </w:rPr>
            </w:pPr>
          </w:p>
        </w:tc>
      </w:tr>
      <w:tr w:rsidR="00076A8D" w:rsidRPr="00076A8D" w14:paraId="1F600277" w14:textId="77777777" w:rsidTr="00E86B11">
        <w:trPr>
          <w:trHeight w:val="1449"/>
        </w:trPr>
        <w:tc>
          <w:tcPr>
            <w:tcW w:w="484" w:type="dxa"/>
            <w:vMerge/>
          </w:tcPr>
          <w:p w14:paraId="3ED5F48D"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tcPr>
          <w:p w14:paraId="3113921A" w14:textId="77777777" w:rsidR="009F5048" w:rsidRPr="00076A8D" w:rsidRDefault="009F5048"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6D8B0DB" w14:textId="77777777" w:rsidR="009F5048" w:rsidRPr="00076A8D" w:rsidRDefault="009F5048"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205B15A" w14:textId="77777777" w:rsidR="009F5048" w:rsidRPr="00076A8D" w:rsidRDefault="009F5048"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F71A3D6" w14:textId="77777777" w:rsidR="009F5048" w:rsidRPr="00076A8D" w:rsidRDefault="009F504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5A70FEE" w14:textId="77777777" w:rsidR="009F5048" w:rsidRPr="00076A8D" w:rsidRDefault="009F5048"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51AC000" w14:textId="77777777" w:rsidR="009F5048" w:rsidRPr="00076A8D" w:rsidRDefault="009F5048"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E44B617" w14:textId="77777777" w:rsidR="009F5048" w:rsidRPr="00076A8D" w:rsidRDefault="009F5048"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D0A4E05" w14:textId="77777777" w:rsidR="009F5048" w:rsidRPr="00076A8D" w:rsidRDefault="009F504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FC6B879" w14:textId="77777777" w:rsidTr="00E86B11">
        <w:trPr>
          <w:trHeight w:val="290"/>
        </w:trPr>
        <w:tc>
          <w:tcPr>
            <w:tcW w:w="484" w:type="dxa"/>
            <w:vMerge/>
          </w:tcPr>
          <w:p w14:paraId="414B513E"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tcPr>
          <w:p w14:paraId="01789257"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0992CCC8" w14:textId="77777777" w:rsidR="009F5048" w:rsidRPr="00076A8D" w:rsidRDefault="009F5048"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978D869" w14:textId="77777777" w:rsidTr="00E86B11">
        <w:trPr>
          <w:trHeight w:val="287"/>
        </w:trPr>
        <w:tc>
          <w:tcPr>
            <w:tcW w:w="484" w:type="dxa"/>
            <w:vMerge/>
          </w:tcPr>
          <w:p w14:paraId="659FD88D"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tcPr>
          <w:p w14:paraId="4043929B"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B5C2809" w14:textId="77777777" w:rsidR="009F5048" w:rsidRPr="00076A8D" w:rsidRDefault="009F5048"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250EC60" w14:textId="77777777" w:rsidTr="00E86B11">
        <w:trPr>
          <w:trHeight w:val="2067"/>
        </w:trPr>
        <w:tc>
          <w:tcPr>
            <w:tcW w:w="484" w:type="dxa"/>
            <w:vMerge/>
          </w:tcPr>
          <w:p w14:paraId="4C12E06D"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tcPr>
          <w:p w14:paraId="0B389CDA" w14:textId="77777777" w:rsidR="009F5048" w:rsidRPr="00076A8D" w:rsidRDefault="009F5048"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5E61637"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6EEE63E"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6039D16"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3AE102F"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7AFC7F2"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D9665D6"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DCD6AD4"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2C8827AD" w14:textId="77777777" w:rsidR="009F5048" w:rsidRPr="00076A8D" w:rsidRDefault="009F5048"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E66D775" w14:textId="77777777" w:rsidR="009F5048" w:rsidRPr="00076A8D" w:rsidRDefault="009F5048"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A64ABE0" w14:textId="77777777" w:rsidR="009F5048" w:rsidRPr="00076A8D" w:rsidRDefault="009F5048"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3227A55" w14:textId="77777777" w:rsidR="009F5048" w:rsidRPr="00076A8D" w:rsidRDefault="009F5048" w:rsidP="00E86B11">
            <w:pPr>
              <w:tabs>
                <w:tab w:val="center" w:pos="787"/>
                <w:tab w:val="center" w:pos="4052"/>
              </w:tabs>
              <w:rPr>
                <w:rFonts w:ascii="Times New Roman" w:eastAsia="Calibri" w:hAnsi="Times New Roman" w:cs="Times New Roman"/>
                <w:color w:val="000000" w:themeColor="text1"/>
                <w:sz w:val="20"/>
                <w:szCs w:val="20"/>
                <w:lang w:val="ro-RO"/>
              </w:rPr>
            </w:pPr>
          </w:p>
          <w:p w14:paraId="2CBBCD12" w14:textId="77777777" w:rsidR="009F5048" w:rsidRPr="00076A8D" w:rsidRDefault="009F5048"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BB6FC3D" w14:textId="77777777" w:rsidR="009F5048" w:rsidRPr="00076A8D" w:rsidRDefault="009F5048"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5F77BAF" w14:textId="77777777" w:rsidR="009F5048" w:rsidRPr="00076A8D" w:rsidRDefault="009F504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7DF1C14" w14:textId="77777777" w:rsidTr="00E86B11">
        <w:trPr>
          <w:trHeight w:val="289"/>
        </w:trPr>
        <w:tc>
          <w:tcPr>
            <w:tcW w:w="484" w:type="dxa"/>
            <w:vMerge/>
          </w:tcPr>
          <w:p w14:paraId="6588E5D5"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tcPr>
          <w:p w14:paraId="4FE5F6BE"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437B31C" w14:textId="77777777" w:rsidR="009F5048" w:rsidRPr="00076A8D" w:rsidRDefault="009F5048"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297CEAE" w14:textId="77777777" w:rsidTr="00E86B11">
        <w:trPr>
          <w:trHeight w:val="995"/>
        </w:trPr>
        <w:tc>
          <w:tcPr>
            <w:tcW w:w="484" w:type="dxa"/>
            <w:vMerge w:val="restart"/>
          </w:tcPr>
          <w:p w14:paraId="3544FC1D"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vMerge w:val="restart"/>
          </w:tcPr>
          <w:p w14:paraId="3288BE00"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42EDDB32" w14:textId="77777777" w:rsidR="009F5048" w:rsidRPr="00076A8D" w:rsidRDefault="009F5048"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39FED4CC" w14:textId="77777777" w:rsidR="009F5048" w:rsidRPr="00076A8D" w:rsidRDefault="009F504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0366277" w14:textId="77777777" w:rsidR="009F5048" w:rsidRPr="00076A8D" w:rsidRDefault="009F5048"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16C263A" w14:textId="77777777" w:rsidR="009F5048" w:rsidRPr="00076A8D" w:rsidRDefault="009F5048" w:rsidP="00E86B11">
            <w:pPr>
              <w:ind w:left="55"/>
              <w:rPr>
                <w:rFonts w:ascii="Times New Roman" w:eastAsia="Calibri" w:hAnsi="Times New Roman" w:cs="Times New Roman"/>
                <w:color w:val="000000" w:themeColor="text1"/>
                <w:sz w:val="20"/>
                <w:szCs w:val="20"/>
                <w:lang w:val="ro-RO"/>
              </w:rPr>
            </w:pPr>
          </w:p>
          <w:p w14:paraId="6D036559" w14:textId="77777777" w:rsidR="009F5048" w:rsidRPr="00076A8D" w:rsidRDefault="009F504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3653ED3C" w14:textId="77777777" w:rsidR="009F5048" w:rsidRPr="00076A8D" w:rsidRDefault="009F5048"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CC0F1D6" w14:textId="77777777" w:rsidR="009F5048" w:rsidRPr="00076A8D" w:rsidRDefault="009F5048" w:rsidP="00E86B11">
            <w:pPr>
              <w:ind w:left="50"/>
              <w:rPr>
                <w:rFonts w:ascii="Times New Roman" w:eastAsia="Calibri" w:hAnsi="Times New Roman" w:cs="Times New Roman"/>
                <w:color w:val="000000" w:themeColor="text1"/>
                <w:sz w:val="20"/>
                <w:szCs w:val="20"/>
                <w:lang w:val="ro-RO"/>
              </w:rPr>
            </w:pPr>
          </w:p>
          <w:p w14:paraId="210A6CD2" w14:textId="77777777" w:rsidR="009F5048" w:rsidRPr="00076A8D" w:rsidRDefault="009F5048" w:rsidP="00E86B11">
            <w:pPr>
              <w:ind w:left="26"/>
              <w:jc w:val="center"/>
              <w:rPr>
                <w:rFonts w:ascii="Times New Roman" w:eastAsia="Calibri" w:hAnsi="Times New Roman" w:cs="Times New Roman"/>
                <w:color w:val="000000" w:themeColor="text1"/>
                <w:sz w:val="24"/>
                <w:szCs w:val="24"/>
                <w:lang w:val="ro-RO"/>
              </w:rPr>
            </w:pPr>
          </w:p>
          <w:p w14:paraId="27FD721B" w14:textId="77777777" w:rsidR="009F5048" w:rsidRPr="00076A8D" w:rsidRDefault="009F5048"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10F4A07" w14:textId="77777777" w:rsidR="009F5048" w:rsidRPr="00076A8D" w:rsidRDefault="009F5048"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F8FEC4F" w14:textId="77777777" w:rsidTr="00E86B11">
        <w:trPr>
          <w:trHeight w:val="1765"/>
        </w:trPr>
        <w:tc>
          <w:tcPr>
            <w:tcW w:w="484" w:type="dxa"/>
            <w:vMerge/>
          </w:tcPr>
          <w:p w14:paraId="14E09E6A"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4567" w:type="dxa"/>
            <w:vMerge/>
          </w:tcPr>
          <w:p w14:paraId="0829FAA4" w14:textId="77777777" w:rsidR="009F5048" w:rsidRPr="00076A8D" w:rsidRDefault="009F5048"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D811D8D" w14:textId="77777777" w:rsidR="009F5048" w:rsidRPr="00076A8D" w:rsidRDefault="009F5048"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D5777FF" w14:textId="77777777" w:rsidR="009F5048" w:rsidRPr="00076A8D" w:rsidRDefault="009F504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FA3604E" w14:textId="77777777" w:rsidR="009F5048" w:rsidRPr="00076A8D" w:rsidRDefault="009F504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9B2751D" w14:textId="77777777" w:rsidR="009F5048" w:rsidRPr="00076A8D" w:rsidRDefault="009F5048" w:rsidP="00E86B11">
            <w:pPr>
              <w:tabs>
                <w:tab w:val="center" w:pos="827"/>
                <w:tab w:val="center" w:pos="3887"/>
              </w:tabs>
              <w:spacing w:after="41"/>
              <w:rPr>
                <w:rFonts w:ascii="Times New Roman" w:hAnsi="Times New Roman" w:cs="Times New Roman"/>
                <w:color w:val="000000" w:themeColor="text1"/>
                <w:sz w:val="20"/>
                <w:szCs w:val="20"/>
                <w:lang w:val="ro-RO"/>
              </w:rPr>
            </w:pPr>
          </w:p>
          <w:p w14:paraId="5E43BF23" w14:textId="77777777" w:rsidR="009F5048" w:rsidRPr="00076A8D" w:rsidRDefault="009F504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808873E" w14:textId="77777777" w:rsidR="009F5048" w:rsidRPr="00076A8D" w:rsidRDefault="009F5048" w:rsidP="00E86B11">
            <w:pPr>
              <w:tabs>
                <w:tab w:val="center" w:pos="827"/>
                <w:tab w:val="center" w:pos="3887"/>
              </w:tabs>
              <w:spacing w:after="41"/>
              <w:rPr>
                <w:rFonts w:ascii="Times New Roman" w:hAnsi="Times New Roman" w:cs="Times New Roman"/>
                <w:color w:val="000000" w:themeColor="text1"/>
                <w:sz w:val="20"/>
                <w:szCs w:val="20"/>
                <w:lang w:val="ro-RO"/>
              </w:rPr>
            </w:pPr>
          </w:p>
          <w:p w14:paraId="2A393416" w14:textId="77777777" w:rsidR="009F5048" w:rsidRPr="00076A8D" w:rsidRDefault="009F5048"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EC764F3" w14:textId="77777777" w:rsidTr="00E86B11">
        <w:trPr>
          <w:trHeight w:val="517"/>
        </w:trPr>
        <w:tc>
          <w:tcPr>
            <w:tcW w:w="484" w:type="dxa"/>
            <w:vMerge w:val="restart"/>
          </w:tcPr>
          <w:p w14:paraId="7F697500"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BBA8D32" w14:textId="77777777" w:rsidR="009F5048" w:rsidRPr="00076A8D" w:rsidRDefault="009F5048"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6641F2" w14:textId="77777777" w:rsidTr="00E86B11">
        <w:trPr>
          <w:trHeight w:val="864"/>
        </w:trPr>
        <w:tc>
          <w:tcPr>
            <w:tcW w:w="484" w:type="dxa"/>
            <w:vMerge/>
          </w:tcPr>
          <w:p w14:paraId="12787115"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10867" w:type="dxa"/>
            <w:gridSpan w:val="4"/>
          </w:tcPr>
          <w:p w14:paraId="3196EBF3" w14:textId="77777777" w:rsidR="009F5048" w:rsidRPr="00076A8D" w:rsidRDefault="009F5048"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5E6A166" w14:textId="77777777" w:rsidR="009F5048" w:rsidRPr="00076A8D" w:rsidRDefault="009F5048"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BCA6A8B" w14:textId="77777777" w:rsidR="009F5048" w:rsidRPr="00076A8D" w:rsidRDefault="009F5048"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232B307" w14:textId="77777777" w:rsidTr="00E86B11">
        <w:trPr>
          <w:trHeight w:val="433"/>
        </w:trPr>
        <w:tc>
          <w:tcPr>
            <w:tcW w:w="484" w:type="dxa"/>
            <w:vMerge/>
          </w:tcPr>
          <w:p w14:paraId="30FCA6AC"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10867" w:type="dxa"/>
            <w:gridSpan w:val="4"/>
          </w:tcPr>
          <w:p w14:paraId="6792F271" w14:textId="77777777" w:rsidR="009F5048" w:rsidRPr="00076A8D" w:rsidRDefault="009F5048"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B6BD0B7" w14:textId="77777777" w:rsidR="009F5048" w:rsidRPr="00076A8D" w:rsidRDefault="009F5048"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44C9EBB3" w14:textId="77777777" w:rsidTr="00E86B11">
        <w:trPr>
          <w:trHeight w:val="427"/>
        </w:trPr>
        <w:tc>
          <w:tcPr>
            <w:tcW w:w="484" w:type="dxa"/>
            <w:vMerge/>
          </w:tcPr>
          <w:p w14:paraId="2E0AF660"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10867" w:type="dxa"/>
            <w:gridSpan w:val="4"/>
          </w:tcPr>
          <w:p w14:paraId="759A8AC0" w14:textId="77777777" w:rsidR="009F5048" w:rsidRPr="00076A8D" w:rsidRDefault="009F5048"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F3906BA" w14:textId="77777777" w:rsidTr="00E86B11">
        <w:trPr>
          <w:trHeight w:val="516"/>
        </w:trPr>
        <w:tc>
          <w:tcPr>
            <w:tcW w:w="484" w:type="dxa"/>
            <w:vMerge/>
          </w:tcPr>
          <w:p w14:paraId="116406ED"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56A5DDB" w14:textId="77777777" w:rsidR="009F5048" w:rsidRPr="00076A8D" w:rsidRDefault="009F5048"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C9F7766" w14:textId="74D88151" w:rsidR="009F5048" w:rsidRPr="00076A8D" w:rsidRDefault="009F5048"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w:t>
            </w:r>
            <w:r w:rsidR="0002703B" w:rsidRPr="00076A8D">
              <w:rPr>
                <w:rFonts w:ascii="Times New Roman" w:hAnsi="Times New Roman" w:cs="Times New Roman"/>
                <w:color w:val="000000" w:themeColor="text1"/>
                <w:sz w:val="20"/>
                <w:szCs w:val="20"/>
                <w:lang w:val="ro-RO"/>
              </w:rPr>
              <w:t>ra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CB4398E" w14:textId="77777777" w:rsidR="009F5048" w:rsidRPr="00076A8D" w:rsidRDefault="009F504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1910CA97" w14:textId="77777777" w:rsidR="009F5048" w:rsidRPr="00076A8D" w:rsidRDefault="009F5048" w:rsidP="00E86B11">
            <w:pPr>
              <w:rPr>
                <w:rFonts w:ascii="Times New Roman" w:eastAsia="Segoe UI Symbol" w:hAnsi="Times New Roman" w:cs="Times New Roman"/>
                <w:color w:val="000000" w:themeColor="text1"/>
                <w:sz w:val="20"/>
                <w:szCs w:val="20"/>
                <w:lang w:val="ro-RO"/>
              </w:rPr>
            </w:pPr>
          </w:p>
          <w:p w14:paraId="3438B9B4" w14:textId="77777777" w:rsidR="009F5048" w:rsidRPr="00076A8D" w:rsidRDefault="009F504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50FC444" w14:textId="77777777" w:rsidTr="00E86B11">
        <w:trPr>
          <w:trHeight w:val="316"/>
        </w:trPr>
        <w:tc>
          <w:tcPr>
            <w:tcW w:w="484" w:type="dxa"/>
            <w:vMerge/>
          </w:tcPr>
          <w:p w14:paraId="49C413B1"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6760" w:type="dxa"/>
            <w:gridSpan w:val="2"/>
            <w:vMerge/>
          </w:tcPr>
          <w:p w14:paraId="02344C8A" w14:textId="77777777" w:rsidR="009F5048" w:rsidRPr="00076A8D" w:rsidRDefault="009F5048"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2B68F871" w14:textId="77777777" w:rsidR="009F5048" w:rsidRPr="00076A8D" w:rsidRDefault="009F5048"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630D39FE" w14:textId="77777777" w:rsidTr="00E86B11">
        <w:trPr>
          <w:trHeight w:val="840"/>
        </w:trPr>
        <w:tc>
          <w:tcPr>
            <w:tcW w:w="484" w:type="dxa"/>
            <w:vMerge/>
          </w:tcPr>
          <w:p w14:paraId="78E964E7" w14:textId="77777777" w:rsidR="009F5048" w:rsidRPr="00076A8D" w:rsidRDefault="009F5048"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10BC234"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CD0EA08" w14:textId="77777777" w:rsidR="009F5048" w:rsidRPr="00076A8D" w:rsidRDefault="009F5048"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5AEEEF9" w14:textId="77777777" w:rsidR="009F5048" w:rsidRPr="00076A8D" w:rsidRDefault="009F5048"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0312BDE6" w14:textId="77777777" w:rsidR="009F5048" w:rsidRPr="00076A8D" w:rsidRDefault="009F5048"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829942D"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B25E75C" w14:textId="77777777" w:rsidR="009F5048" w:rsidRPr="00076A8D" w:rsidRDefault="009F5048"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6992EB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2E264E54"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E97A70A"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p>
                <w:p w14:paraId="6AEFD8C9"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E5C9307"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0813EB3"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494F139F" w14:textId="77777777" w:rsidR="009F5048" w:rsidRPr="00076A8D" w:rsidRDefault="009F5048"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9B0963F" w14:textId="77777777" w:rsidR="009F5048" w:rsidRPr="00076A8D" w:rsidRDefault="009F504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680E6C7" w14:textId="77777777" w:rsidR="009F5048" w:rsidRPr="00076A8D" w:rsidRDefault="009F504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220563"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6355712"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75A188A"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66C5F85"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p>
              </w:tc>
            </w:tr>
            <w:tr w:rsidR="00076A8D" w:rsidRPr="00076A8D" w14:paraId="200F6C9F"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DA0C059"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AFFE8D4"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693E655"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2F81224" w14:textId="77777777" w:rsidR="009F5048" w:rsidRPr="00076A8D" w:rsidRDefault="009F5048"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1DC9896"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6D6A476" w14:textId="77777777" w:rsidR="009F5048" w:rsidRPr="00076A8D" w:rsidRDefault="009F5048"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37000E8"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3ADFAD68" w14:textId="77777777" w:rsidR="009F5048" w:rsidRPr="00076A8D" w:rsidRDefault="009F504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20C428D" w14:textId="77777777" w:rsidR="009F5048" w:rsidRPr="00076A8D" w:rsidRDefault="009F504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B61F7E9" w14:textId="77777777" w:rsidR="009F5048" w:rsidRPr="00076A8D" w:rsidRDefault="009F5048"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8707393"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D0E7E48" w14:textId="77777777" w:rsidR="009F5048" w:rsidRPr="00076A8D" w:rsidRDefault="009F5048" w:rsidP="00E86B11">
                  <w:pPr>
                    <w:rPr>
                      <w:rFonts w:ascii="Times New Roman" w:hAnsi="Times New Roman"/>
                      <w:bCs/>
                      <w:color w:val="000000" w:themeColor="text1"/>
                      <w:sz w:val="20"/>
                      <w:szCs w:val="20"/>
                      <w:lang w:val="ro-RO"/>
                    </w:rPr>
                  </w:pPr>
                </w:p>
              </w:tc>
            </w:tr>
            <w:tr w:rsidR="00076A8D" w:rsidRPr="00076A8D" w14:paraId="07118344"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AC6C8C9" w14:textId="77777777" w:rsidR="009F5048" w:rsidRPr="00076A8D" w:rsidRDefault="009F504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CC4D78D"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45E57CAD" w14:textId="77777777" w:rsidR="009F5048" w:rsidRPr="00076A8D" w:rsidRDefault="009F5048"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FECE2CD" w14:textId="77777777" w:rsidR="009F5048" w:rsidRPr="00076A8D" w:rsidRDefault="009F504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0DC57FCF" w14:textId="77777777" w:rsidR="009F5048" w:rsidRPr="00076A8D" w:rsidRDefault="009F504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68E34A2" w14:textId="77777777" w:rsidR="009F5048" w:rsidRPr="00076A8D" w:rsidRDefault="009F5048" w:rsidP="00E86B11">
            <w:pPr>
              <w:tabs>
                <w:tab w:val="center" w:pos="998"/>
                <w:tab w:val="center" w:pos="5225"/>
              </w:tabs>
              <w:rPr>
                <w:rFonts w:ascii="Times New Roman" w:hAnsi="Times New Roman" w:cs="Times New Roman"/>
                <w:color w:val="000000" w:themeColor="text1"/>
                <w:sz w:val="20"/>
                <w:szCs w:val="20"/>
                <w:lang w:val="ro-RO"/>
              </w:rPr>
            </w:pPr>
          </w:p>
          <w:p w14:paraId="1AB1105A" w14:textId="52FC0712" w:rsidR="009F5048" w:rsidRPr="00076A8D" w:rsidRDefault="009F5048" w:rsidP="009F5048">
            <w:pPr>
              <w:pStyle w:val="NormalWeb"/>
              <w:rPr>
                <w:color w:val="000000" w:themeColor="text1"/>
                <w:lang w:val="ro-RO"/>
              </w:rPr>
            </w:pPr>
            <w:r w:rsidRPr="00076A8D">
              <w:rPr>
                <w:color w:val="000000" w:themeColor="text1"/>
                <w:sz w:val="20"/>
                <w:szCs w:val="20"/>
                <w:lang w:val="ro-RO"/>
              </w:rPr>
              <w:br/>
            </w:r>
            <w:r w:rsidRPr="00076A8D">
              <w:rPr>
                <w:b/>
                <w:bCs/>
                <w:color w:val="000000" w:themeColor="text1"/>
                <w:lang w:val="ro-RO"/>
              </w:rPr>
              <w:t>II.1. Atestare de sănătate publică</w:t>
            </w:r>
            <w:r w:rsidRPr="00076A8D">
              <w:rPr>
                <w:color w:val="000000" w:themeColor="text1"/>
                <w:lang w:val="ro-RO"/>
              </w:rPr>
              <w:t xml:space="preserve"> [a se șterge dacă </w:t>
            </w:r>
            <w:r w:rsidR="00E757FC" w:rsidRPr="00076A8D">
              <w:rPr>
                <w:color w:val="000000" w:themeColor="text1"/>
                <w:lang w:val="ro-RO"/>
              </w:rPr>
              <w:t>Republica Moldova</w:t>
            </w:r>
            <w:r w:rsidRPr="00076A8D">
              <w:rPr>
                <w:color w:val="000000" w:themeColor="text1"/>
                <w:lang w:val="ro-RO"/>
              </w:rPr>
              <w:t xml:space="preserve"> nu este destinația finală a produselor din carne]</w:t>
            </w:r>
          </w:p>
          <w:p w14:paraId="15CD0784" w14:textId="69F31D2F"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005424B8"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că produsele din carne (²), inclusiv grăsimi animale topite și jumări, extracte de carne și stomacuri, vezici și intestine tratate, altele decât membranele, descrise în partea I au fost produse în conformitate cu cerințele respective, în special că:</w:t>
            </w:r>
          </w:p>
          <w:p w14:paraId="75A61CFB" w14:textId="1B3EC619"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 dintr-o unitate (din unități) care aplică cerințe generale de igienă și care implementează un program bazat pe principiile analizei riscurilor și pe punctele critice de control (HACCP) în conformitate cu articolul 5 din Regulamentul (CE) nr. 852/2004</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E757F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00B2B4B6" w14:textId="7777777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br/>
              <w:t xml:space="preserve">(¹) fie [animalele de la care provin produsele din carne au fost supuse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cu rezultate favorabile;]</w:t>
            </w:r>
            <w:r w:rsidRPr="00076A8D">
              <w:rPr>
                <w:rFonts w:ascii="Times New Roman" w:hAnsi="Times New Roman" w:cs="Times New Roman"/>
                <w:color w:val="000000" w:themeColor="text1"/>
                <w:sz w:val="24"/>
                <w:szCs w:val="24"/>
                <w:lang w:val="ro-RO"/>
              </w:rPr>
              <w:br/>
              <w:t xml:space="preserve">(¹) fie [vânatul sălbatic de la care provin produsele din carne a fost supus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cu rezultate favorabile;]</w:t>
            </w:r>
          </w:p>
          <w:p w14:paraId="62CB5067" w14:textId="3760DB17"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au fost produse din materii prime care îndeplinesc condițiile din secțiunile I-VI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CD878A8" w14:textId="3C8A2445"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II.1.4.</w:t>
            </w:r>
            <w:r w:rsidRPr="00076A8D">
              <w:rPr>
                <w:rFonts w:ascii="Times New Roman" w:hAnsi="Times New Roman" w:cs="Times New Roman"/>
                <w:color w:val="000000" w:themeColor="text1"/>
                <w:sz w:val="24"/>
                <w:szCs w:val="24"/>
                <w:lang w:val="ro-RO"/>
              </w:rPr>
              <w:t xml:space="preserve"> au fost marcate cu o marcă de identificare în conformitate cu secțiunea I din anexa 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7997FEE" w14:textId="47E8181C"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eticheta sau etichetele aplicate pe ambalajul produselor din carne descrise în partea I poartă o marcă de identificare prin care se atestă că produsele din carne respective sunt obținute în întregime din carne proaspătă care provine din unități (abatoare și secții de tranșare) autorizate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6CD7819" w14:textId="3CF79BC8"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385181F" w14:textId="0100E5B1"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13FB2A37" w14:textId="6D5B7225"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mijloacele de transport și condițiile de încărcare a produselor din carne care descriu transportul îndeplinesc cerințele de igienă stabilite în ceea ce privește cerințele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58F485D" w14:textId="33DCEF12" w:rsidR="009F5048" w:rsidRPr="00076A8D" w:rsidRDefault="009F5048" w:rsidP="009F504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II.1.9.1.</w:t>
            </w:r>
            <w:r w:rsidRPr="00076A8D">
              <w:rPr>
                <w:rFonts w:ascii="Times New Roman" w:hAnsi="Times New Roman" w:cs="Times New Roman"/>
                <w:color w:val="000000" w:themeColor="text1"/>
                <w:sz w:val="24"/>
                <w:szCs w:val="24"/>
                <w:lang w:val="ro-RO"/>
              </w:rPr>
              <w:t xml:space="preserve"> dacă sunt obținute din carne de porcine domestice, carnea respectivă îndeplinește cerințele Regulamentului de punere în aplicare (UE)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 și în special:</w:t>
            </w:r>
            <w:r w:rsidRPr="00076A8D">
              <w:rPr>
                <w:rFonts w:ascii="Times New Roman" w:hAnsi="Times New Roman" w:cs="Times New Roman"/>
                <w:color w:val="000000" w:themeColor="text1"/>
                <w:sz w:val="24"/>
                <w:szCs w:val="24"/>
                <w:lang w:val="ro-RO"/>
              </w:rPr>
              <w:br/>
              <w:t xml:space="preserve">(²) fie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r w:rsidRPr="00076A8D">
              <w:rPr>
                <w:rFonts w:ascii="Times New Roman" w:hAnsi="Times New Roman" w:cs="Times New Roman"/>
                <w:color w:val="000000" w:themeColor="text1"/>
                <w:sz w:val="24"/>
                <w:szCs w:val="24"/>
                <w:lang w:val="ro-RO"/>
              </w:rPr>
              <w:br/>
              <w:t>(²) fie [a făcut obiectul unui tratament de congelare în conformitate cu anexa 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65B990CF" w14:textId="6531955F"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(¹)(⁹) fie</w:t>
            </w:r>
            <w:r w:rsidRPr="00076A8D">
              <w:rPr>
                <w:rFonts w:ascii="Times New Roman" w:hAnsi="Times New Roman" w:cs="Times New Roman"/>
                <w:color w:val="000000" w:themeColor="text1"/>
                <w:sz w:val="24"/>
                <w:szCs w:val="24"/>
                <w:lang w:val="ro-RO"/>
              </w:rPr>
              <w:t xml:space="preserve"> [în ceea ce privește carnea de porcine domestice crescute exclusiv pentru îngrășare și sacrificare, aceasta provine dintr-o exploatație sau categorie de exploatații care a fost recunoscută oficial de autoritatea competentă ca fiind indemne de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xml:space="preserve"> în conformitate cu anexa IV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1AF531F7" w14:textId="38A5BA3E"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[II.1.9.2.]</w:t>
            </w:r>
            <w:r w:rsidRPr="00076A8D">
              <w:rPr>
                <w:rFonts w:ascii="Times New Roman" w:hAnsi="Times New Roman" w:cs="Times New Roman"/>
                <w:color w:val="000000" w:themeColor="text1"/>
                <w:sz w:val="24"/>
                <w:szCs w:val="24"/>
                <w:lang w:val="ro-RO"/>
              </w:rPr>
              <w:t xml:space="preserve"> dacă sunt obținute din carne de solipede sau de mistreț sălbatic, carnea respectivă îndeplinește cerințele Regulamentului de punere în aplicare (UE) nr.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Pr="00076A8D">
              <w:rPr>
                <w:rFonts w:ascii="Times New Roman" w:hAnsi="Times New Roman" w:cs="Times New Roman"/>
                <w:color w:val="000000" w:themeColor="text1"/>
                <w:sz w:val="24"/>
                <w:szCs w:val="24"/>
                <w:lang w:val="ro-RO"/>
              </w:rPr>
              <w:t xml:space="preserve">și, în special,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4B8A7F43" w14:textId="41E66B10"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[II.1.9.3.]</w:t>
            </w:r>
            <w:r w:rsidRPr="00076A8D">
              <w:rPr>
                <w:rFonts w:ascii="Times New Roman" w:hAnsi="Times New Roman" w:cs="Times New Roman"/>
                <w:color w:val="000000" w:themeColor="text1"/>
                <w:sz w:val="24"/>
                <w:szCs w:val="24"/>
                <w:lang w:val="ro-RO"/>
              </w:rPr>
              <w:t xml:space="preserve"> stomacurile, vezicile și intestinele tratate și extractele de carne au fost produse în conformitate cu secțiunea XIII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B40FF77" w14:textId="6001A039"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[II.1.9.4.]</w:t>
            </w:r>
            <w:r w:rsidRPr="00076A8D">
              <w:rPr>
                <w:rFonts w:ascii="Times New Roman" w:hAnsi="Times New Roman" w:cs="Times New Roman"/>
                <w:color w:val="000000" w:themeColor="text1"/>
                <w:sz w:val="24"/>
                <w:szCs w:val="24"/>
                <w:lang w:val="ro-RO"/>
              </w:rPr>
              <w:t xml:space="preserve"> grăsimile animale topite și jumările au fost produse în conformitate cu secțiunea XII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7952EB5"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[II.1.10.]</w:t>
            </w:r>
            <w:r w:rsidRPr="00076A8D">
              <w:rPr>
                <w:rFonts w:ascii="Times New Roman" w:hAnsi="Times New Roman" w:cs="Times New Roman"/>
                <w:color w:val="000000" w:themeColor="text1"/>
                <w:sz w:val="24"/>
                <w:szCs w:val="24"/>
                <w:lang w:val="ro-RO"/>
              </w:rPr>
              <w:t xml:space="preserve"> dacă conțin materiale provenite de la bovine, ovine sau caprine,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p>
          <w:p w14:paraId="212D8B41" w14:textId="77777777" w:rsidR="00951D76" w:rsidRPr="00076A8D" w:rsidRDefault="00951D76" w:rsidP="00712F02">
            <w:pPr>
              <w:numPr>
                <w:ilvl w:val="0"/>
                <w:numId w:val="3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a Comisiei ca țară sau regiune cu risc de ESB neglijabil, și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[animalele din care sunt derivate produsele din carne au fost născute, crescute în permanență și sacrificate într-o țară sau regiune clasificată în conformitate cu Decizia 2007/453/CE ca țară sau regiune cu risc de ESB neglijabil și în care nu a existat niciun caz indigen de ESB;]]]</w:t>
            </w:r>
          </w:p>
          <w:p w14:paraId="6B440A9C" w14:textId="77777777" w:rsidR="00951D76" w:rsidRPr="00076A8D" w:rsidRDefault="00951D76" w:rsidP="00712F02">
            <w:pPr>
              <w:numPr>
                <w:ilvl w:val="0"/>
                <w:numId w:val="3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și/sau</w:t>
            </w:r>
            <w:r w:rsidRPr="00076A8D">
              <w:rPr>
                <w:rFonts w:ascii="Times New Roman" w:hAnsi="Times New Roman" w:cs="Times New Roman"/>
                <w:color w:val="000000" w:themeColor="text1"/>
                <w:sz w:val="24"/>
                <w:szCs w:val="24"/>
                <w:lang w:val="ro-RO"/>
              </w:rPr>
              <w:t xml:space="preserve"> [animalele din care sunt derivate produsele din carne provin dintr-o țară sau dintr-o regiune clasificată în conformitate cu Decizia 2007/453/CE ca țară sau regiune cu risc de ESB neglijabil în care a existat cel puțin un caz indigen de ESB, iar produsele din carne nu conțin și nu sunt derivate din carne separată mecanic obținută de pe oase de bovine, ovine sau caprine;]]]</w:t>
            </w:r>
          </w:p>
          <w:p w14:paraId="2C58063F" w14:textId="0F3DDEED" w:rsidR="00951D76" w:rsidRPr="00076A8D" w:rsidRDefault="00951D76" w:rsidP="00712F02">
            <w:pPr>
              <w:numPr>
                <w:ilvl w:val="0"/>
                <w:numId w:val="3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(¹) și/sau</w:t>
            </w:r>
            <w:r w:rsidRPr="00076A8D">
              <w:rPr>
                <w:rFonts w:ascii="Times New Roman" w:hAnsi="Times New Roman" w:cs="Times New Roman"/>
                <w:color w:val="000000" w:themeColor="text1"/>
                <w:sz w:val="24"/>
                <w:szCs w:val="24"/>
                <w:lang w:val="ro-RO"/>
              </w:rPr>
              <w:t xml:space="preserve"> [animalele din care sunt obținute produsele din carne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(i) produsele din carne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produsele din carne nu conțin și nu sunt derivate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de la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47F4773A" w14:textId="23CF03E1" w:rsidR="00951D76" w:rsidRPr="00076A8D" w:rsidRDefault="00951D76" w:rsidP="00712F02">
            <w:pPr>
              <w:numPr>
                <w:ilvl w:val="0"/>
                <w:numId w:val="3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și/sau</w:t>
            </w:r>
            <w:r w:rsidRPr="00076A8D">
              <w:rPr>
                <w:rFonts w:ascii="Times New Roman" w:hAnsi="Times New Roman" w:cs="Times New Roman"/>
                <w:color w:val="000000" w:themeColor="text1"/>
                <w:sz w:val="24"/>
                <w:szCs w:val="24"/>
                <w:lang w:val="ro-RO"/>
              </w:rPr>
              <w:t xml:space="preserve"> [animalele din care sunt obținute produsele din carne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produsele din carne nu conțin și nu sunt derivate din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33E17652"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nu conțin și nu sunt derivate din carne separată mecanic obținută de pe oase de bovine, ovine sau caprine;</w:t>
            </w:r>
          </w:p>
          <w:p w14:paraId="6B84FCD5"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67E4576F"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(iv) animalele din care sunt derivate produsele din carne nu au fost hrănite cu făină de carne și oase sau cu jumări, astfel cum sunt definite în Codul sanitar pentru animale terestre al Organizației Mondiale pentru Sănătatea Animalelor;</w:t>
            </w:r>
          </w:p>
          <w:p w14:paraId="3DFB386F"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(v) produsele din carne au fost produse și manipulate într-un mod care asigură faptul că nu conțin și nu au fost contaminate cu țesuturi nervoase și limfatice expuse în cursul procesului de dezosare;]]]</w:t>
            </w:r>
          </w:p>
          <w:p w14:paraId="69B0BE82" w14:textId="782CA59F"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3C89664E"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[(c) animalele din care sunt obținute produsele din carne provin dintr-o țară sau dintr-o regiune clasificată în conformitate cu Decizia 2007/453/CE ca țară sau regiune cu risc neglijabil sau controlat de ESB;]]]</w:t>
            </w:r>
          </w:p>
          <w:p w14:paraId="7E269972"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și/sau</w:t>
            </w:r>
            <w:r w:rsidRPr="00076A8D">
              <w:rPr>
                <w:rFonts w:ascii="Times New Roman" w:hAnsi="Times New Roman" w:cs="Times New Roman"/>
                <w:color w:val="000000" w:themeColor="text1"/>
                <w:sz w:val="24"/>
                <w:szCs w:val="24"/>
                <w:lang w:val="ro-RO"/>
              </w:rPr>
              <w:t xml:space="preserve"> [(c) animalele din care sunt obținute produsele din carne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sunt derivate produsele din carne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 produsele din carne au fost produse și manipulate într-un mod care asigură faptul că nu conțin și nu au fost contaminate cu țesuturi nervoase și limfatice expuse în cursul procesului de dezosare;]]]</w:t>
            </w:r>
          </w:p>
          <w:p w14:paraId="29D9A5D3"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sunt derivate produsele din carne nu au fost:</w:t>
            </w:r>
            <w:r w:rsidRPr="00076A8D">
              <w:rPr>
                <w:rFonts w:ascii="Times New Roman" w:hAnsi="Times New Roman" w:cs="Times New Roman"/>
                <w:color w:val="000000" w:themeColor="text1"/>
                <w:sz w:val="24"/>
                <w:szCs w:val="24"/>
                <w:lang w:val="ro-RO"/>
              </w:rPr>
              <w:br/>
              <w:t xml:space="preserve">(i) sacrificate, după asomare, prin injectarea de gaz în cavitatea craniană sau ucise prin aceeași metodă sau </w:t>
            </w:r>
            <w:r w:rsidRPr="00076A8D">
              <w:rPr>
                <w:rFonts w:ascii="Times New Roman" w:hAnsi="Times New Roman" w:cs="Times New Roman"/>
                <w:color w:val="000000" w:themeColor="text1"/>
                <w:sz w:val="24"/>
                <w:szCs w:val="24"/>
                <w:lang w:val="ro-RO"/>
              </w:rPr>
              <w:lastRenderedPageBreak/>
              <w:t>sacrificate, după asomare, prin lacerarea țesutului nervos central cu ajutorul unui instrument alungit în formă de tijă introdus în cavitatea craniană;]</w:t>
            </w:r>
          </w:p>
          <w:p w14:paraId="748A0AB3"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hrănite cu făină de carne și oase sau cu jumări provenite de la rumegătoare, astfel cum sunt definite în Codul sanitar pentru animale terestre al Organizației Mondiale pentru Sănătatea Animalelor;</w:t>
            </w:r>
          </w:p>
          <w:p w14:paraId="6EC96857" w14:textId="5F32B6DC"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3FB4C06D"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[II.1.11.</w:t>
            </w:r>
            <w:r w:rsidRPr="00076A8D">
              <w:rPr>
                <w:rFonts w:ascii="Times New Roman" w:hAnsi="Times New Roman" w:cs="Times New Roman"/>
                <w:color w:val="000000" w:themeColor="text1"/>
                <w:sz w:val="24"/>
                <w:szCs w:val="24"/>
                <w:lang w:val="ro-RO"/>
              </w:rPr>
              <w:t xml:space="preserve"> În cazul în care conține materiale de la solipede domestice, carnea proaspătă utilizată la prepararea produselor din carne a fost obținută de la solipede domestice care imediat înainte de data sacrificării au fost ținute:</w:t>
            </w:r>
          </w:p>
          <w:p w14:paraId="1446E1F4" w14:textId="18D4BEB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[cel puțin șase luni în țara </w:t>
            </w:r>
            <w:proofErr w:type="spellStart"/>
            <w:r w:rsidRPr="00076A8D">
              <w:rPr>
                <w:rFonts w:ascii="Times New Roman" w:hAnsi="Times New Roman" w:cs="Times New Roman"/>
                <w:color w:val="000000" w:themeColor="text1"/>
                <w:sz w:val="24"/>
                <w:szCs w:val="24"/>
                <w:lang w:val="ro-RO"/>
              </w:rPr>
              <w:t>tde</w:t>
            </w:r>
            <w:proofErr w:type="spellEnd"/>
            <w:r w:rsidRPr="00076A8D">
              <w:rPr>
                <w:rFonts w:ascii="Times New Roman" w:hAnsi="Times New Roman" w:cs="Times New Roman"/>
                <w:color w:val="000000" w:themeColor="text1"/>
                <w:sz w:val="24"/>
                <w:szCs w:val="24"/>
                <w:lang w:val="ro-RO"/>
              </w:rPr>
              <w:t xml:space="preserve"> sacrificare, dacă au fost născute în țara respectivă sau au intrat în țara respectivă dintr-o altă țară </w:t>
            </w:r>
            <w:proofErr w:type="spellStart"/>
            <w:r w:rsidRPr="00076A8D">
              <w:rPr>
                <w:rFonts w:ascii="Times New Roman" w:hAnsi="Times New Roman" w:cs="Times New Roman"/>
                <w:color w:val="000000" w:themeColor="text1"/>
                <w:sz w:val="24"/>
                <w:szCs w:val="24"/>
                <w:lang w:val="ro-RO"/>
              </w:rPr>
              <w:t>tcare</w:t>
            </w:r>
            <w:proofErr w:type="spellEnd"/>
            <w:r w:rsidRPr="00076A8D">
              <w:rPr>
                <w:rFonts w:ascii="Times New Roman" w:hAnsi="Times New Roman" w:cs="Times New Roman"/>
                <w:color w:val="000000" w:themeColor="text1"/>
                <w:sz w:val="24"/>
                <w:szCs w:val="24"/>
                <w:lang w:val="ro-RO"/>
              </w:rPr>
              <w:t>, pentru animalele și produsele în cauză, este enumerată în anexa I la Regulamentul de punere în aplicare (UE) 2021/405 al Comisiei, și]</w:t>
            </w:r>
          </w:p>
          <w:p w14:paraId="7E5704A2" w14:textId="6886E3F0"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[în țara de sacrificare, de la naștere, dacă au fost sacrificate la o vârstă mai mică de șase luni, și]</w:t>
            </w:r>
          </w:p>
          <w:p w14:paraId="6B59C77D" w14:textId="783A1D6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[în țara de sacrificare o perioadă de până la șase luni, dacă au intrat în țara respectivă dintr-un stat membru cu solipede domestice destinate producției de alimente, și]</w:t>
            </w:r>
          </w:p>
          <w:p w14:paraId="6E47045D" w14:textId="19E36134"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țara sau teritoriul de sacrificare în care:</w:t>
            </w:r>
            <w:r w:rsidRPr="00076A8D">
              <w:rPr>
                <w:rFonts w:ascii="Times New Roman" w:hAnsi="Times New Roman" w:cs="Times New Roman"/>
                <w:color w:val="000000" w:themeColor="text1"/>
                <w:sz w:val="24"/>
                <w:szCs w:val="24"/>
                <w:lang w:val="ro-RO"/>
              </w:rPr>
              <w:br/>
              <w:t>(a) administrarea la solipede domestice:</w:t>
            </w:r>
            <w:r w:rsidRPr="00076A8D">
              <w:rPr>
                <w:rFonts w:ascii="Times New Roman" w:hAnsi="Times New Roman" w:cs="Times New Roman"/>
                <w:color w:val="000000" w:themeColor="text1"/>
                <w:sz w:val="24"/>
                <w:szCs w:val="24"/>
                <w:lang w:val="ro-RO"/>
              </w:rPr>
              <w:br/>
              <w:t>(i) a substanțelor enumerate în tabelul 2 din anexa la Regulamentul (UE) nr. 37/2010 al Comisiei este interzisă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(ii) a substanțelor </w:t>
            </w:r>
            <w:proofErr w:type="spellStart"/>
            <w:r w:rsidRPr="00076A8D">
              <w:rPr>
                <w:rFonts w:ascii="Times New Roman" w:hAnsi="Times New Roman" w:cs="Times New Roman"/>
                <w:color w:val="000000" w:themeColor="text1"/>
                <w:sz w:val="24"/>
                <w:szCs w:val="24"/>
                <w:lang w:val="ro-RO"/>
              </w:rPr>
              <w:t>tireostatice</w:t>
            </w:r>
            <w:proofErr w:type="spellEnd"/>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stilbenelor</w:t>
            </w:r>
            <w:proofErr w:type="spellEnd"/>
            <w:r w:rsidRPr="00076A8D">
              <w:rPr>
                <w:rFonts w:ascii="Times New Roman" w:hAnsi="Times New Roman" w:cs="Times New Roman"/>
                <w:color w:val="000000" w:themeColor="text1"/>
                <w:sz w:val="24"/>
                <w:szCs w:val="24"/>
                <w:lang w:val="ro-RO"/>
              </w:rPr>
              <w:t xml:space="preserve">, a derivaților de </w:t>
            </w:r>
            <w:proofErr w:type="spellStart"/>
            <w:r w:rsidRPr="00076A8D">
              <w:rPr>
                <w:rFonts w:ascii="Times New Roman" w:hAnsi="Times New Roman" w:cs="Times New Roman"/>
                <w:color w:val="000000" w:themeColor="text1"/>
                <w:sz w:val="24"/>
                <w:szCs w:val="24"/>
                <w:lang w:val="ro-RO"/>
              </w:rPr>
              <w:t>stilben</w:t>
            </w:r>
            <w:proofErr w:type="spellEnd"/>
            <w:r w:rsidRPr="00076A8D">
              <w:rPr>
                <w:rFonts w:ascii="Times New Roman" w:hAnsi="Times New Roman" w:cs="Times New Roman"/>
                <w:color w:val="000000" w:themeColor="text1"/>
                <w:sz w:val="24"/>
                <w:szCs w:val="24"/>
                <w:lang w:val="ro-RO"/>
              </w:rPr>
              <w:t>, a sărurilor și esterilor acestora, a estradiolului 17β și a derivaților esterificați ai acestuia este interzisă;</w:t>
            </w:r>
            <w:r w:rsidRPr="00076A8D">
              <w:rPr>
                <w:rFonts w:ascii="Times New Roman" w:hAnsi="Times New Roman" w:cs="Times New Roman"/>
                <w:color w:val="000000" w:themeColor="text1"/>
                <w:sz w:val="24"/>
                <w:szCs w:val="24"/>
                <w:lang w:val="ro-RO"/>
              </w:rPr>
              <w:br/>
              <w:t xml:space="preserve">(iii) a altor substanțe cu efect </w:t>
            </w:r>
            <w:proofErr w:type="spellStart"/>
            <w:r w:rsidRPr="00076A8D">
              <w:rPr>
                <w:rFonts w:ascii="Times New Roman" w:hAnsi="Times New Roman" w:cs="Times New Roman"/>
                <w:color w:val="000000" w:themeColor="text1"/>
                <w:sz w:val="24"/>
                <w:szCs w:val="24"/>
                <w:lang w:val="ro-RO"/>
              </w:rPr>
              <w:t>estrogenic</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androgenic</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gestagenic</w:t>
            </w:r>
            <w:proofErr w:type="spellEnd"/>
            <w:r w:rsidRPr="00076A8D">
              <w:rPr>
                <w:rFonts w:ascii="Times New Roman" w:hAnsi="Times New Roman" w:cs="Times New Roman"/>
                <w:color w:val="000000" w:themeColor="text1"/>
                <w:sz w:val="24"/>
                <w:szCs w:val="24"/>
                <w:lang w:val="ro-RO"/>
              </w:rPr>
              <w:t xml:space="preserve"> și a substanțelor beta-</w:t>
            </w:r>
            <w:proofErr w:type="spellStart"/>
            <w:r w:rsidRPr="00076A8D">
              <w:rPr>
                <w:rFonts w:ascii="Times New Roman" w:hAnsi="Times New Roman" w:cs="Times New Roman"/>
                <w:color w:val="000000" w:themeColor="text1"/>
                <w:sz w:val="24"/>
                <w:szCs w:val="24"/>
                <w:lang w:val="ro-RO"/>
              </w:rPr>
              <w:t>agoniste</w:t>
            </w:r>
            <w:proofErr w:type="spellEnd"/>
            <w:r w:rsidRPr="00076A8D">
              <w:rPr>
                <w:rFonts w:ascii="Times New Roman" w:hAnsi="Times New Roman" w:cs="Times New Roman"/>
                <w:color w:val="000000" w:themeColor="text1"/>
                <w:sz w:val="24"/>
                <w:szCs w:val="24"/>
                <w:lang w:val="ro-RO"/>
              </w:rPr>
              <w:t xml:space="preserve"> este permisă numai pentru:</w:t>
            </w:r>
          </w:p>
          <w:p w14:paraId="357F4AAA" w14:textId="06F4AF05"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[tratament terapeutic conform definiției de la articolul 1 alineatul (2) litera (b) din Directiva 96/22/CE a Consiliului, aplicat în conformitate cu articolul 4 alineatul (2) din directiva respectivă</w:t>
            </w:r>
            <w:r w:rsidR="00C712FD" w:rsidRPr="00076A8D">
              <w:rPr>
                <w:rFonts w:ascii="Times New Roman" w:hAnsi="Times New Roman" w:cs="Times New Roman"/>
                <w:b/>
                <w:bCs/>
                <w:color w:val="000000" w:themeColor="text1"/>
                <w:sz w:val="24"/>
                <w:szCs w:val="24"/>
                <w:lang w:val="ro-RO"/>
              </w:rPr>
              <w:t>(Hotărârea Guvernului nr.942/2010)</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6F601E5E" w14:textId="6A5D7B29"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[tratament zootehnic conform definiției de la articolul 1 alineatul (2) litera (c) din Directiva 96/22/CE, aplicat în conformitate cu articolul 5 din directiva menționată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5579E858" w14:textId="6DD15FDD"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solipedele domestice au îndeplinit, cel puțin șase luni înainte de data sacrificării, garanțiile prevăzute de planul de control prezentat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40D35CE6" w14:textId="77777777" w:rsidR="00951D76" w:rsidRPr="00076A8D" w:rsidRDefault="00951D76" w:rsidP="00951D7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[II.1.12. (¹)(¹⁰) fie</w:t>
            </w:r>
            <w:r w:rsidRPr="00076A8D">
              <w:rPr>
                <w:rFonts w:ascii="Times New Roman" w:hAnsi="Times New Roman" w:cs="Times New Roman"/>
                <w:color w:val="000000" w:themeColor="text1"/>
                <w:sz w:val="24"/>
                <w:szCs w:val="24"/>
                <w:lang w:val="ro-RO"/>
              </w:rPr>
              <w:t xml:space="preserve"> [dacă conține materiale provenite de la cervide de creștere, produsul conține sau este obținut exclusiv din carne, cu excepția organelor comestibile și a măduvei spinării, provenită de la cervide de creștere care au fost examinate în scopul depistării bolii </w:t>
            </w:r>
            <w:proofErr w:type="spellStart"/>
            <w:r w:rsidRPr="00076A8D">
              <w:rPr>
                <w:rFonts w:ascii="Times New Roman" w:hAnsi="Times New Roman" w:cs="Times New Roman"/>
                <w:color w:val="000000" w:themeColor="text1"/>
                <w:sz w:val="24"/>
                <w:szCs w:val="24"/>
                <w:lang w:val="ro-RO"/>
              </w:rPr>
              <w:t>căscetoizante</w:t>
            </w:r>
            <w:proofErr w:type="spellEnd"/>
            <w:r w:rsidRPr="00076A8D">
              <w:rPr>
                <w:rFonts w:ascii="Times New Roman" w:hAnsi="Times New Roman" w:cs="Times New Roman"/>
                <w:color w:val="000000" w:themeColor="text1"/>
                <w:sz w:val="24"/>
                <w:szCs w:val="24"/>
                <w:lang w:val="ro-RO"/>
              </w:rPr>
              <w:t xml:space="preserve"> cronice a cervidelor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obținut din animale provenite din efective în care a fost confirmată boala </w:t>
            </w:r>
            <w:proofErr w:type="spellStart"/>
            <w:r w:rsidRPr="00076A8D">
              <w:rPr>
                <w:rFonts w:ascii="Times New Roman" w:hAnsi="Times New Roman" w:cs="Times New Roman"/>
                <w:color w:val="000000" w:themeColor="text1"/>
                <w:sz w:val="24"/>
                <w:szCs w:val="24"/>
                <w:lang w:val="ro-RO"/>
              </w:rPr>
              <w:t>căscetoizantă</w:t>
            </w:r>
            <w:proofErr w:type="spellEnd"/>
            <w:r w:rsidRPr="00076A8D">
              <w:rPr>
                <w:rFonts w:ascii="Times New Roman" w:hAnsi="Times New Roman" w:cs="Times New Roman"/>
                <w:color w:val="000000" w:themeColor="text1"/>
                <w:sz w:val="24"/>
                <w:szCs w:val="24"/>
                <w:lang w:val="ro-RO"/>
              </w:rPr>
              <w:t xml:space="preserve"> cronică a cervidelor sau în care prezența a este oficial suspectată.]]</w:t>
            </w:r>
          </w:p>
          <w:p w14:paraId="4FE25425" w14:textId="0EF6AD2A" w:rsidR="00FA43EB"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(¹)(¹¹) fie</w:t>
            </w:r>
            <w:r w:rsidRPr="00076A8D">
              <w:rPr>
                <w:rFonts w:ascii="Times New Roman" w:hAnsi="Times New Roman" w:cs="Times New Roman"/>
                <w:color w:val="000000" w:themeColor="text1"/>
                <w:sz w:val="24"/>
                <w:szCs w:val="24"/>
                <w:lang w:val="ro-RO"/>
              </w:rPr>
              <w:t xml:space="preserve"> [dacă conține materiale provenite de la cervide sălbatice, produsul conține sau este derivat exclusiv din carne, cu excepția organelor comestibile și a măduvei spinării, provenită de la cervide sălbatice care au fost examinate în scopul depistării bolii </w:t>
            </w:r>
            <w:proofErr w:type="spellStart"/>
            <w:r w:rsidRPr="00076A8D">
              <w:rPr>
                <w:rFonts w:ascii="Times New Roman" w:hAnsi="Times New Roman" w:cs="Times New Roman"/>
                <w:color w:val="000000" w:themeColor="text1"/>
                <w:sz w:val="24"/>
                <w:szCs w:val="24"/>
                <w:lang w:val="ro-RO"/>
              </w:rPr>
              <w:t>căscetoizante</w:t>
            </w:r>
            <w:proofErr w:type="spellEnd"/>
            <w:r w:rsidRPr="00076A8D">
              <w:rPr>
                <w:rFonts w:ascii="Times New Roman" w:hAnsi="Times New Roman" w:cs="Times New Roman"/>
                <w:color w:val="000000" w:themeColor="text1"/>
                <w:sz w:val="24"/>
                <w:szCs w:val="24"/>
                <w:lang w:val="ro-RO"/>
              </w:rPr>
              <w:t xml:space="preserve"> cronice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derivat de la animale care provin din regiuni în care a fost confirmată boala </w:t>
            </w:r>
            <w:proofErr w:type="spellStart"/>
            <w:r w:rsidRPr="00076A8D">
              <w:rPr>
                <w:rFonts w:ascii="Times New Roman" w:hAnsi="Times New Roman" w:cs="Times New Roman"/>
                <w:color w:val="000000" w:themeColor="text1"/>
                <w:sz w:val="24"/>
                <w:szCs w:val="24"/>
                <w:lang w:val="ro-RO"/>
              </w:rPr>
              <w:t>căscetoizantă</w:t>
            </w:r>
            <w:proofErr w:type="spellEnd"/>
            <w:r w:rsidRPr="00076A8D">
              <w:rPr>
                <w:rFonts w:ascii="Times New Roman" w:hAnsi="Times New Roman" w:cs="Times New Roman"/>
                <w:color w:val="000000" w:themeColor="text1"/>
                <w:sz w:val="24"/>
                <w:szCs w:val="24"/>
                <w:lang w:val="ro-RO"/>
              </w:rPr>
              <w:t xml:space="preserve"> cronică în ultimii trei ani înainte de data eliberării prezentului certificat de sănătate animală/oficial sau în care prezența sa este oficial suspectată.]]</w:t>
            </w:r>
          </w:p>
          <w:p w14:paraId="6772781D" w14:textId="77777777" w:rsidR="001A0C2A" w:rsidRDefault="001A0C2A" w:rsidP="00FA43EB">
            <w:pPr>
              <w:spacing w:before="100" w:beforeAutospacing="1" w:after="100" w:afterAutospacing="1"/>
              <w:rPr>
                <w:rFonts w:ascii="Times New Roman" w:hAnsi="Times New Roman" w:cs="Times New Roman"/>
                <w:color w:val="000000" w:themeColor="text1"/>
                <w:sz w:val="24"/>
                <w:szCs w:val="24"/>
              </w:rPr>
            </w:pPr>
            <w:r w:rsidRPr="001A0C2A">
              <w:rPr>
                <w:rFonts w:ascii="Segoe UI Symbol" w:hAnsi="Segoe UI Symbol" w:cs="Segoe UI Symbol"/>
                <w:color w:val="000000" w:themeColor="text1"/>
                <w:sz w:val="24"/>
                <w:szCs w:val="24"/>
              </w:rPr>
              <w:t>☐</w:t>
            </w:r>
            <w:r w:rsidRPr="001A0C2A">
              <w:rPr>
                <w:rFonts w:ascii="Times New Roman" w:hAnsi="Times New Roman" w:cs="Times New Roman"/>
                <w:color w:val="000000" w:themeColor="text1"/>
                <w:sz w:val="24"/>
                <w:szCs w:val="24"/>
              </w:rPr>
              <w:t xml:space="preserve"> </w:t>
            </w:r>
            <w:r w:rsidRPr="001A0C2A">
              <w:rPr>
                <w:rFonts w:ascii="Times New Roman" w:hAnsi="Times New Roman" w:cs="Times New Roman"/>
                <w:b/>
                <w:bCs/>
                <w:color w:val="000000" w:themeColor="text1"/>
                <w:sz w:val="24"/>
                <w:szCs w:val="24"/>
              </w:rPr>
              <w:t xml:space="preserve">[II.1.a </w:t>
            </w:r>
            <w:proofErr w:type="spellStart"/>
            <w:r w:rsidRPr="001A0C2A">
              <w:rPr>
                <w:rFonts w:ascii="Times New Roman" w:hAnsi="Times New Roman" w:cs="Times New Roman"/>
                <w:b/>
                <w:bCs/>
                <w:color w:val="000000" w:themeColor="text1"/>
                <w:sz w:val="24"/>
                <w:szCs w:val="24"/>
              </w:rPr>
              <w:t>Atestare</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în</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ceea</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ce</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privește</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Regulamentul</w:t>
            </w:r>
            <w:proofErr w:type="spellEnd"/>
            <w:r w:rsidRPr="001A0C2A">
              <w:rPr>
                <w:rFonts w:ascii="Times New Roman" w:hAnsi="Times New Roman" w:cs="Times New Roman"/>
                <w:b/>
                <w:bCs/>
                <w:color w:val="000000" w:themeColor="text1"/>
                <w:sz w:val="24"/>
                <w:szCs w:val="24"/>
              </w:rPr>
              <w:t xml:space="preserve"> </w:t>
            </w:r>
            <w:proofErr w:type="spellStart"/>
            <w:r w:rsidRPr="001A0C2A">
              <w:rPr>
                <w:rFonts w:ascii="Times New Roman" w:hAnsi="Times New Roman" w:cs="Times New Roman"/>
                <w:b/>
                <w:bCs/>
                <w:color w:val="000000" w:themeColor="text1"/>
                <w:sz w:val="24"/>
                <w:szCs w:val="24"/>
              </w:rPr>
              <w:t>delegat</w:t>
            </w:r>
            <w:proofErr w:type="spellEnd"/>
            <w:r w:rsidRPr="001A0C2A">
              <w:rPr>
                <w:rFonts w:ascii="Times New Roman" w:hAnsi="Times New Roman" w:cs="Times New Roman"/>
                <w:b/>
                <w:bCs/>
                <w:color w:val="000000" w:themeColor="text1"/>
                <w:sz w:val="24"/>
                <w:szCs w:val="24"/>
              </w:rPr>
              <w:t xml:space="preserve"> (UE) 2023/905 al </w:t>
            </w:r>
            <w:proofErr w:type="spellStart"/>
            <w:r w:rsidRPr="001A0C2A">
              <w:rPr>
                <w:rFonts w:ascii="Times New Roman" w:hAnsi="Times New Roman" w:cs="Times New Roman"/>
                <w:b/>
                <w:bCs/>
                <w:color w:val="000000" w:themeColor="text1"/>
                <w:sz w:val="24"/>
                <w:szCs w:val="24"/>
              </w:rPr>
              <w:t>Comisiei</w:t>
            </w:r>
            <w:proofErr w:type="spellEnd"/>
            <w:r w:rsidRPr="001A0C2A">
              <w:rPr>
                <w:rFonts w:ascii="Times New Roman" w:hAnsi="Times New Roman" w:cs="Times New Roman"/>
                <w:color w:val="000000" w:themeColor="text1"/>
                <w:sz w:val="24"/>
                <w:szCs w:val="24"/>
              </w:rPr>
              <w:t xml:space="preserve"> </w:t>
            </w:r>
          </w:p>
          <w:p w14:paraId="3062B2FC" w14:textId="77751CA8" w:rsidR="001A0C2A" w:rsidRPr="00076A8D" w:rsidRDefault="001A0C2A" w:rsidP="00FA43EB">
            <w:pPr>
              <w:spacing w:before="100" w:beforeAutospacing="1" w:after="100" w:afterAutospacing="1"/>
              <w:rPr>
                <w:rFonts w:ascii="Times New Roman" w:hAnsi="Times New Roman" w:cs="Times New Roman"/>
                <w:color w:val="000000" w:themeColor="text1"/>
                <w:sz w:val="24"/>
                <w:szCs w:val="24"/>
                <w:lang w:val="ro-RO"/>
              </w:rPr>
            </w:pPr>
            <w:proofErr w:type="spellStart"/>
            <w:r w:rsidRPr="001A0C2A">
              <w:rPr>
                <w:rFonts w:ascii="Times New Roman" w:hAnsi="Times New Roman" w:cs="Times New Roman"/>
                <w:color w:val="000000" w:themeColor="text1"/>
                <w:sz w:val="24"/>
                <w:szCs w:val="24"/>
              </w:rPr>
              <w:t>Subsemnatul</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declar</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că</w:t>
            </w:r>
            <w:proofErr w:type="spellEnd"/>
            <w:r w:rsidRPr="001A0C2A">
              <w:rPr>
                <w:rFonts w:ascii="Times New Roman" w:hAnsi="Times New Roman" w:cs="Times New Roman"/>
                <w:color w:val="000000" w:themeColor="text1"/>
                <w:sz w:val="24"/>
                <w:szCs w:val="24"/>
              </w:rPr>
              <w:t xml:space="preserve"> am </w:t>
            </w:r>
            <w:proofErr w:type="spellStart"/>
            <w:r w:rsidRPr="001A0C2A">
              <w:rPr>
                <w:rFonts w:ascii="Times New Roman" w:hAnsi="Times New Roman" w:cs="Times New Roman"/>
                <w:color w:val="000000" w:themeColor="text1"/>
                <w:sz w:val="24"/>
                <w:szCs w:val="24"/>
              </w:rPr>
              <w:t>luat</w:t>
            </w:r>
            <w:proofErr w:type="spellEnd"/>
            <w:r w:rsidRPr="001A0C2A">
              <w:rPr>
                <w:rFonts w:ascii="Times New Roman" w:hAnsi="Times New Roman" w:cs="Times New Roman"/>
                <w:color w:val="000000" w:themeColor="text1"/>
                <w:sz w:val="24"/>
                <w:szCs w:val="24"/>
              </w:rPr>
              <w:t xml:space="preserve"> la </w:t>
            </w:r>
            <w:proofErr w:type="spellStart"/>
            <w:r w:rsidRPr="001A0C2A">
              <w:rPr>
                <w:rFonts w:ascii="Times New Roman" w:hAnsi="Times New Roman" w:cs="Times New Roman"/>
                <w:color w:val="000000" w:themeColor="text1"/>
                <w:sz w:val="24"/>
                <w:szCs w:val="24"/>
              </w:rPr>
              <w:t>cunoștință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cerințele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relevante</w:t>
            </w:r>
            <w:proofErr w:type="spellEnd"/>
            <w:r w:rsidRPr="001A0C2A">
              <w:rPr>
                <w:rFonts w:ascii="Times New Roman" w:hAnsi="Times New Roman" w:cs="Times New Roman"/>
                <w:color w:val="000000" w:themeColor="text1"/>
                <w:sz w:val="24"/>
                <w:szCs w:val="24"/>
              </w:rPr>
              <w:t xml:space="preserve"> din </w:t>
            </w:r>
            <w:proofErr w:type="spellStart"/>
            <w:r w:rsidRPr="001A0C2A">
              <w:rPr>
                <w:rFonts w:ascii="Times New Roman" w:hAnsi="Times New Roman" w:cs="Times New Roman"/>
                <w:color w:val="000000" w:themeColor="text1"/>
                <w:sz w:val="24"/>
                <w:szCs w:val="24"/>
              </w:rPr>
              <w:t>Regulamentul</w:t>
            </w:r>
            <w:proofErr w:type="spellEnd"/>
            <w:r w:rsidRPr="001A0C2A">
              <w:rPr>
                <w:rFonts w:ascii="Times New Roman" w:hAnsi="Times New Roman" w:cs="Times New Roman"/>
                <w:color w:val="000000" w:themeColor="text1"/>
                <w:sz w:val="24"/>
                <w:szCs w:val="24"/>
              </w:rPr>
              <w:t xml:space="preserve"> (UE) 2019/6 al </w:t>
            </w:r>
            <w:proofErr w:type="spellStart"/>
            <w:r w:rsidRPr="001A0C2A">
              <w:rPr>
                <w:rFonts w:ascii="Times New Roman" w:hAnsi="Times New Roman" w:cs="Times New Roman"/>
                <w:color w:val="000000" w:themeColor="text1"/>
                <w:sz w:val="24"/>
                <w:szCs w:val="24"/>
              </w:rPr>
              <w:t>Parlamentului</w:t>
            </w:r>
            <w:proofErr w:type="spellEnd"/>
            <w:r w:rsidRPr="001A0C2A">
              <w:rPr>
                <w:rFonts w:ascii="Times New Roman" w:hAnsi="Times New Roman" w:cs="Times New Roman"/>
                <w:color w:val="000000" w:themeColor="text1"/>
                <w:sz w:val="24"/>
                <w:szCs w:val="24"/>
              </w:rPr>
              <w:t xml:space="preserve"> European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al </w:t>
            </w:r>
            <w:proofErr w:type="spellStart"/>
            <w:r w:rsidRPr="001A0C2A">
              <w:rPr>
                <w:rFonts w:ascii="Times New Roman" w:hAnsi="Times New Roman" w:cs="Times New Roman"/>
                <w:color w:val="000000" w:themeColor="text1"/>
                <w:sz w:val="24"/>
                <w:szCs w:val="24"/>
              </w:rPr>
              <w:t>Consiliului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din </w:t>
            </w:r>
            <w:proofErr w:type="spellStart"/>
            <w:r w:rsidRPr="001A0C2A">
              <w:rPr>
                <w:rFonts w:ascii="Times New Roman" w:hAnsi="Times New Roman" w:cs="Times New Roman"/>
                <w:color w:val="000000" w:themeColor="text1"/>
                <w:sz w:val="24"/>
                <w:szCs w:val="24"/>
              </w:rPr>
              <w:t>Regulamentul</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delegat</w:t>
            </w:r>
            <w:proofErr w:type="spellEnd"/>
            <w:r w:rsidRPr="001A0C2A">
              <w:rPr>
                <w:rFonts w:ascii="Times New Roman" w:hAnsi="Times New Roman" w:cs="Times New Roman"/>
                <w:color w:val="000000" w:themeColor="text1"/>
                <w:sz w:val="24"/>
                <w:szCs w:val="24"/>
              </w:rPr>
              <w:t xml:space="preserve"> (UE) 2023/905 al </w:t>
            </w:r>
            <w:proofErr w:type="spellStart"/>
            <w:r w:rsidRPr="001A0C2A">
              <w:rPr>
                <w:rFonts w:ascii="Times New Roman" w:hAnsi="Times New Roman" w:cs="Times New Roman"/>
                <w:color w:val="000000" w:themeColor="text1"/>
                <w:sz w:val="24"/>
                <w:szCs w:val="24"/>
              </w:rPr>
              <w:t>Comisiei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certific</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prin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prezenta</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produsele</w:t>
            </w:r>
            <w:proofErr w:type="spellEnd"/>
            <w:r w:rsidRPr="001A0C2A">
              <w:rPr>
                <w:rFonts w:ascii="Times New Roman" w:hAnsi="Times New Roman" w:cs="Times New Roman"/>
                <w:color w:val="000000" w:themeColor="text1"/>
                <w:sz w:val="24"/>
                <w:szCs w:val="24"/>
              </w:rPr>
              <w:t xml:space="preserve"> din carne, </w:t>
            </w:r>
            <w:proofErr w:type="spellStart"/>
            <w:r w:rsidRPr="001A0C2A">
              <w:rPr>
                <w:rFonts w:ascii="Times New Roman" w:hAnsi="Times New Roman" w:cs="Times New Roman"/>
                <w:color w:val="000000" w:themeColor="text1"/>
                <w:sz w:val="24"/>
                <w:szCs w:val="24"/>
              </w:rPr>
              <w:t>inclusiv</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grăsimi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animale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topite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jumări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extracte</w:t>
            </w:r>
            <w:proofErr w:type="spellEnd"/>
            <w:r w:rsidRPr="001A0C2A">
              <w:rPr>
                <w:rFonts w:ascii="Times New Roman" w:hAnsi="Times New Roman" w:cs="Times New Roman"/>
                <w:color w:val="000000" w:themeColor="text1"/>
                <w:sz w:val="24"/>
                <w:szCs w:val="24"/>
              </w:rPr>
              <w:t xml:space="preserve"> de carne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stomacuri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vezici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intestine </w:t>
            </w:r>
            <w:proofErr w:type="spellStart"/>
            <w:r w:rsidRPr="001A0C2A">
              <w:rPr>
                <w:rFonts w:ascii="Times New Roman" w:hAnsi="Times New Roman" w:cs="Times New Roman"/>
                <w:color w:val="000000" w:themeColor="text1"/>
                <w:sz w:val="24"/>
                <w:szCs w:val="24"/>
              </w:rPr>
              <w:t>tratate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altele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decât</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membranele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descrise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partea</w:t>
            </w:r>
            <w:proofErr w:type="spellEnd"/>
            <w:r w:rsidRPr="001A0C2A">
              <w:rPr>
                <w:rFonts w:ascii="Times New Roman" w:hAnsi="Times New Roman" w:cs="Times New Roman"/>
                <w:color w:val="000000" w:themeColor="text1"/>
                <w:sz w:val="24"/>
                <w:szCs w:val="24"/>
              </w:rPr>
              <w:t xml:space="preserve"> I, au </w:t>
            </w:r>
            <w:proofErr w:type="spellStart"/>
            <w:r w:rsidRPr="001A0C2A">
              <w:rPr>
                <w:rFonts w:ascii="Times New Roman" w:hAnsi="Times New Roman" w:cs="Times New Roman"/>
                <w:color w:val="000000" w:themeColor="text1"/>
                <w:sz w:val="24"/>
                <w:szCs w:val="24"/>
              </w:rPr>
              <w:t>fost</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produse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conformitate</w:t>
            </w:r>
            <w:proofErr w:type="spellEnd"/>
            <w:r w:rsidRPr="001A0C2A">
              <w:rPr>
                <w:rFonts w:ascii="Times New Roman" w:hAnsi="Times New Roman" w:cs="Times New Roman"/>
                <w:color w:val="000000" w:themeColor="text1"/>
                <w:sz w:val="24"/>
                <w:szCs w:val="24"/>
              </w:rPr>
              <w:t xml:space="preserve"> cu </w:t>
            </w:r>
            <w:proofErr w:type="spellStart"/>
            <w:r w:rsidRPr="001A0C2A">
              <w:rPr>
                <w:rFonts w:ascii="Times New Roman" w:hAnsi="Times New Roman" w:cs="Times New Roman"/>
                <w:color w:val="000000" w:themeColor="text1"/>
                <w:sz w:val="24"/>
                <w:szCs w:val="24"/>
              </w:rPr>
              <w:t>respectivele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cerințe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particular, </w:t>
            </w:r>
            <w:proofErr w:type="spellStart"/>
            <w:r w:rsidRPr="001A0C2A">
              <w:rPr>
                <w:rFonts w:ascii="Times New Roman" w:hAnsi="Times New Roman" w:cs="Times New Roman"/>
                <w:color w:val="000000" w:themeColor="text1"/>
                <w:sz w:val="24"/>
                <w:szCs w:val="24"/>
              </w:rPr>
              <w:t>că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animalelor</w:t>
            </w:r>
            <w:proofErr w:type="spellEnd"/>
            <w:r w:rsidRPr="001A0C2A">
              <w:rPr>
                <w:rFonts w:ascii="Times New Roman" w:hAnsi="Times New Roman" w:cs="Times New Roman"/>
                <w:color w:val="000000" w:themeColor="text1"/>
                <w:sz w:val="24"/>
                <w:szCs w:val="24"/>
              </w:rPr>
              <w:t xml:space="preserve"> de la care </w:t>
            </w:r>
            <w:proofErr w:type="spellStart"/>
            <w:r w:rsidRPr="001A0C2A">
              <w:rPr>
                <w:rFonts w:ascii="Times New Roman" w:hAnsi="Times New Roman" w:cs="Times New Roman"/>
                <w:color w:val="000000" w:themeColor="text1"/>
                <w:sz w:val="24"/>
                <w:szCs w:val="24"/>
              </w:rPr>
              <w:t>provine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carnea</w:t>
            </w:r>
            <w:proofErr w:type="spellEnd"/>
            <w:r w:rsidRPr="001A0C2A">
              <w:rPr>
                <w:rFonts w:ascii="Times New Roman" w:hAnsi="Times New Roman" w:cs="Times New Roman"/>
                <w:color w:val="000000" w:themeColor="text1"/>
                <w:sz w:val="24"/>
                <w:szCs w:val="24"/>
              </w:rPr>
              <w:t xml:space="preserve"> nu li s-au </w:t>
            </w:r>
            <w:proofErr w:type="spellStart"/>
            <w:r w:rsidRPr="001A0C2A">
              <w:rPr>
                <w:rFonts w:ascii="Times New Roman" w:hAnsi="Times New Roman" w:cs="Times New Roman"/>
                <w:color w:val="000000" w:themeColor="text1"/>
                <w:sz w:val="24"/>
                <w:szCs w:val="24"/>
              </w:rPr>
              <w:t>administrat</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medicamente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antimicrobiene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pentru</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stimularea</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creșterii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sau</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creșterea</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producției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sau</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medicamente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antimicrobiene</w:t>
            </w:r>
            <w:proofErr w:type="spellEnd"/>
            <w:r w:rsidRPr="001A0C2A">
              <w:rPr>
                <w:rFonts w:ascii="Times New Roman" w:hAnsi="Times New Roman" w:cs="Times New Roman"/>
                <w:color w:val="000000" w:themeColor="text1"/>
                <w:sz w:val="24"/>
                <w:szCs w:val="24"/>
              </w:rPr>
              <w:t xml:space="preserve"> care </w:t>
            </w:r>
            <w:proofErr w:type="spellStart"/>
            <w:r w:rsidRPr="001A0C2A">
              <w:rPr>
                <w:rFonts w:ascii="Times New Roman" w:hAnsi="Times New Roman" w:cs="Times New Roman"/>
                <w:color w:val="000000" w:themeColor="text1"/>
                <w:sz w:val="24"/>
                <w:szCs w:val="24"/>
              </w:rPr>
              <w:t>conțin</w:t>
            </w:r>
            <w:proofErr w:type="spellEnd"/>
            <w:r w:rsidRPr="001A0C2A">
              <w:rPr>
                <w:rFonts w:ascii="Times New Roman" w:hAnsi="Times New Roman" w:cs="Times New Roman"/>
                <w:color w:val="000000" w:themeColor="text1"/>
                <w:sz w:val="24"/>
                <w:szCs w:val="24"/>
              </w:rPr>
              <w:t xml:space="preserve"> un </w:t>
            </w:r>
            <w:proofErr w:type="spellStart"/>
            <w:r w:rsidRPr="001A0C2A">
              <w:rPr>
                <w:rFonts w:ascii="Times New Roman" w:hAnsi="Times New Roman" w:cs="Times New Roman"/>
                <w:color w:val="000000" w:themeColor="text1"/>
                <w:sz w:val="24"/>
                <w:szCs w:val="24"/>
              </w:rPr>
              <w:t>antimicrobian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inclus</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lista</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antimicrobienelor</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rezervate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pentru</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tratamentul</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anumitor</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infecții</w:t>
            </w:r>
            <w:proofErr w:type="spellEnd"/>
            <w:r w:rsidRPr="001A0C2A">
              <w:rPr>
                <w:rFonts w:ascii="Times New Roman" w:hAnsi="Times New Roman" w:cs="Times New Roman"/>
                <w:color w:val="000000" w:themeColor="text1"/>
                <w:sz w:val="24"/>
                <w:szCs w:val="24"/>
              </w:rPr>
              <w:t xml:space="preserve"> la </w:t>
            </w:r>
            <w:proofErr w:type="spellStart"/>
            <w:r w:rsidRPr="001A0C2A">
              <w:rPr>
                <w:rFonts w:ascii="Times New Roman" w:hAnsi="Times New Roman" w:cs="Times New Roman"/>
                <w:color w:val="000000" w:themeColor="text1"/>
                <w:sz w:val="24"/>
                <w:szCs w:val="24"/>
              </w:rPr>
              <w:t>oameni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prevăzută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Regulamentul</w:t>
            </w:r>
            <w:proofErr w:type="spellEnd"/>
            <w:r w:rsidRPr="001A0C2A">
              <w:rPr>
                <w:rFonts w:ascii="Times New Roman" w:hAnsi="Times New Roman" w:cs="Times New Roman"/>
                <w:color w:val="000000" w:themeColor="text1"/>
                <w:sz w:val="24"/>
                <w:szCs w:val="24"/>
              </w:rPr>
              <w:t xml:space="preserve"> de </w:t>
            </w:r>
            <w:proofErr w:type="spellStart"/>
            <w:r w:rsidRPr="001A0C2A">
              <w:rPr>
                <w:rFonts w:ascii="Times New Roman" w:hAnsi="Times New Roman" w:cs="Times New Roman"/>
                <w:color w:val="000000" w:themeColor="text1"/>
                <w:sz w:val="24"/>
                <w:szCs w:val="24"/>
              </w:rPr>
              <w:t>punere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aplicare</w:t>
            </w:r>
            <w:proofErr w:type="spellEnd"/>
            <w:r w:rsidRPr="001A0C2A">
              <w:rPr>
                <w:rFonts w:ascii="Times New Roman" w:hAnsi="Times New Roman" w:cs="Times New Roman"/>
                <w:color w:val="000000" w:themeColor="text1"/>
                <w:sz w:val="24"/>
                <w:szCs w:val="24"/>
              </w:rPr>
              <w:t xml:space="preserve"> (UE) 2022/1255 al </w:t>
            </w:r>
            <w:proofErr w:type="spellStart"/>
            <w:r w:rsidRPr="001A0C2A">
              <w:rPr>
                <w:rFonts w:ascii="Times New Roman" w:hAnsi="Times New Roman" w:cs="Times New Roman"/>
                <w:color w:val="000000" w:themeColor="text1"/>
                <w:sz w:val="24"/>
                <w:szCs w:val="24"/>
              </w:rPr>
              <w:t>Comisiei</w:t>
            </w:r>
            <w:proofErr w:type="spellEnd"/>
            <w:r w:rsidR="00151B20">
              <w:rPr>
                <w:rFonts w:ascii="Times New Roman" w:hAnsi="Times New Roman" w:cs="Times New Roman"/>
                <w:color w:val="000000" w:themeColor="text1"/>
                <w:sz w:val="24"/>
                <w:szCs w:val="24"/>
              </w:rPr>
              <w:t xml:space="preserve"> </w:t>
            </w:r>
            <w:r w:rsidR="00151B20" w:rsidRPr="005424BD">
              <w:rPr>
                <w:rFonts w:ascii="Times New Roman" w:hAnsi="Times New Roman" w:cs="Times New Roman"/>
                <w:color w:val="000000" w:themeColor="text1"/>
                <w:sz w:val="24"/>
                <w:szCs w:val="24"/>
              </w:rPr>
              <w:t>(</w:t>
            </w:r>
            <w:r w:rsidR="00151B20" w:rsidRPr="005424BD">
              <w:rPr>
                <w:rFonts w:ascii="Times New Roman" w:hAnsi="Times New Roman" w:cs="Times New Roman"/>
                <w:b/>
                <w:bCs/>
                <w:color w:val="000000" w:themeColor="text1"/>
                <w:sz w:val="24"/>
                <w:szCs w:val="24"/>
                <w:lang w:val="ro-RO"/>
              </w:rPr>
              <w:t>Ordin ANSA</w:t>
            </w:r>
            <w:r w:rsidR="00151B20" w:rsidRPr="00055366">
              <w:rPr>
                <w:rFonts w:ascii="Times New Roman" w:hAnsi="Times New Roman" w:cs="Times New Roman"/>
                <w:color w:val="000000"/>
                <w:sz w:val="24"/>
                <w:szCs w:val="24"/>
                <w:lang w:val="ro-RO"/>
              </w:rPr>
              <w:t xml:space="preserve"> </w:t>
            </w:r>
            <w:r w:rsidR="00151B20" w:rsidRPr="00055366">
              <w:rPr>
                <w:rFonts w:ascii="Times New Roman" w:hAnsi="Times New Roman" w:cs="Times New Roman"/>
                <w:b/>
                <w:bCs/>
                <w:color w:val="000000"/>
                <w:sz w:val="24"/>
                <w:szCs w:val="24"/>
                <w:lang w:val="ro-RO"/>
              </w:rPr>
              <w:t>nr. 232/2025</w:t>
            </w:r>
            <w:r w:rsidR="00151B20" w:rsidRPr="005424BD">
              <w:rPr>
                <w:rFonts w:ascii="Times New Roman" w:hAnsi="Times New Roman" w:cs="Times New Roman"/>
                <w:color w:val="000000"/>
                <w:sz w:val="24"/>
                <w:szCs w:val="24"/>
                <w:lang w:val="ro-RO"/>
              </w:rPr>
              <w:t>)</w:t>
            </w:r>
            <w:r w:rsidR="00151B20">
              <w:rPr>
                <w:rFonts w:ascii="Times New Roman" w:hAnsi="Times New Roman" w:cs="Times New Roman"/>
                <w:color w:val="000000"/>
                <w:sz w:val="24"/>
                <w:szCs w:val="24"/>
                <w:lang w:val="ro-RO"/>
              </w:rPr>
              <w:t>,</w:t>
            </w:r>
            <w:r w:rsidR="00151B20" w:rsidRPr="0055662E">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astfel</w:t>
            </w:r>
            <w:proofErr w:type="spellEnd"/>
            <w:r w:rsidRPr="001A0C2A">
              <w:rPr>
                <w:rFonts w:ascii="Times New Roman" w:hAnsi="Times New Roman" w:cs="Times New Roman"/>
                <w:color w:val="000000" w:themeColor="text1"/>
                <w:sz w:val="24"/>
                <w:szCs w:val="24"/>
              </w:rPr>
              <w:t xml:space="preserve"> cum se </w:t>
            </w:r>
            <w:proofErr w:type="spellStart"/>
            <w:r w:rsidRPr="001A0C2A">
              <w:rPr>
                <w:rFonts w:ascii="Times New Roman" w:hAnsi="Times New Roman" w:cs="Times New Roman"/>
                <w:color w:val="000000" w:themeColor="text1"/>
                <w:sz w:val="24"/>
                <w:szCs w:val="24"/>
              </w:rPr>
              <w:t>prevede</w:t>
            </w:r>
            <w:proofErr w:type="spellEnd"/>
            <w:r w:rsidRPr="001A0C2A">
              <w:rPr>
                <w:rFonts w:ascii="Times New Roman" w:hAnsi="Times New Roman" w:cs="Times New Roman"/>
                <w:color w:val="000000" w:themeColor="text1"/>
                <w:sz w:val="24"/>
                <w:szCs w:val="24"/>
              </w:rPr>
              <w:t xml:space="preserve"> la </w:t>
            </w:r>
            <w:proofErr w:type="spellStart"/>
            <w:r w:rsidRPr="001A0C2A">
              <w:rPr>
                <w:rFonts w:ascii="Times New Roman" w:hAnsi="Times New Roman" w:cs="Times New Roman"/>
                <w:color w:val="000000" w:themeColor="text1"/>
                <w:sz w:val="24"/>
                <w:szCs w:val="24"/>
              </w:rPr>
              <w:t>articolul</w:t>
            </w:r>
            <w:proofErr w:type="spellEnd"/>
            <w:r w:rsidRPr="001A0C2A">
              <w:rPr>
                <w:rFonts w:ascii="Times New Roman" w:hAnsi="Times New Roman" w:cs="Times New Roman"/>
                <w:color w:val="000000" w:themeColor="text1"/>
                <w:sz w:val="24"/>
                <w:szCs w:val="24"/>
              </w:rPr>
              <w:t xml:space="preserve"> 3 din </w:t>
            </w:r>
            <w:proofErr w:type="spellStart"/>
            <w:r w:rsidRPr="001A0C2A">
              <w:rPr>
                <w:rFonts w:ascii="Times New Roman" w:hAnsi="Times New Roman" w:cs="Times New Roman"/>
                <w:color w:val="000000" w:themeColor="text1"/>
                <w:sz w:val="24"/>
                <w:szCs w:val="24"/>
              </w:rPr>
              <w:t>Regulamentul</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delegat</w:t>
            </w:r>
            <w:proofErr w:type="spellEnd"/>
            <w:r w:rsidRPr="001A0C2A">
              <w:rPr>
                <w:rFonts w:ascii="Times New Roman" w:hAnsi="Times New Roman" w:cs="Times New Roman"/>
                <w:color w:val="000000" w:themeColor="text1"/>
                <w:sz w:val="24"/>
                <w:szCs w:val="24"/>
              </w:rPr>
              <w:t xml:space="preserve"> (UE) 2023/905, precum </w:t>
            </w:r>
            <w:proofErr w:type="spellStart"/>
            <w:r w:rsidRPr="001A0C2A">
              <w:rPr>
                <w:rFonts w:ascii="Times New Roman" w:hAnsi="Times New Roman" w:cs="Times New Roman"/>
                <w:color w:val="000000" w:themeColor="text1"/>
                <w:sz w:val="24"/>
                <w:szCs w:val="24"/>
              </w:rPr>
              <w:t>și</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că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provin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dintr</w:t>
            </w:r>
            <w:proofErr w:type="spellEnd"/>
            <w:r w:rsidRPr="001A0C2A">
              <w:rPr>
                <w:rFonts w:ascii="Times New Roman" w:hAnsi="Times New Roman" w:cs="Times New Roman"/>
                <w:color w:val="000000" w:themeColor="text1"/>
                <w:sz w:val="24"/>
                <w:szCs w:val="24"/>
              </w:rPr>
              <w:t xml:space="preserve">-o </w:t>
            </w:r>
            <w:proofErr w:type="spellStart"/>
            <w:r w:rsidRPr="001A0C2A">
              <w:rPr>
                <w:rFonts w:ascii="Times New Roman" w:hAnsi="Times New Roman" w:cs="Times New Roman"/>
                <w:color w:val="000000" w:themeColor="text1"/>
                <w:sz w:val="24"/>
                <w:szCs w:val="24"/>
              </w:rPr>
              <w:t>țară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terță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sau</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dintr</w:t>
            </w:r>
            <w:proofErr w:type="spellEnd"/>
            <w:r w:rsidRPr="001A0C2A">
              <w:rPr>
                <w:rFonts w:ascii="Times New Roman" w:hAnsi="Times New Roman" w:cs="Times New Roman"/>
                <w:color w:val="000000" w:themeColor="text1"/>
                <w:sz w:val="24"/>
                <w:szCs w:val="24"/>
              </w:rPr>
              <w:t xml:space="preserve">-o </w:t>
            </w:r>
            <w:proofErr w:type="spellStart"/>
            <w:r w:rsidRPr="001A0C2A">
              <w:rPr>
                <w:rFonts w:ascii="Times New Roman" w:hAnsi="Times New Roman" w:cs="Times New Roman"/>
                <w:color w:val="000000" w:themeColor="text1"/>
                <w:sz w:val="24"/>
                <w:szCs w:val="24"/>
              </w:rPr>
              <w:t>regiune</w:t>
            </w:r>
            <w:proofErr w:type="spellEnd"/>
            <w:r w:rsidRPr="001A0C2A">
              <w:rPr>
                <w:rFonts w:ascii="Times New Roman" w:hAnsi="Times New Roman" w:cs="Times New Roman"/>
                <w:color w:val="000000" w:themeColor="text1"/>
                <w:sz w:val="24"/>
                <w:szCs w:val="24"/>
              </w:rPr>
              <w:t xml:space="preserve"> a </w:t>
            </w:r>
            <w:proofErr w:type="spellStart"/>
            <w:r w:rsidRPr="001A0C2A">
              <w:rPr>
                <w:rFonts w:ascii="Times New Roman" w:hAnsi="Times New Roman" w:cs="Times New Roman"/>
                <w:color w:val="000000" w:themeColor="text1"/>
                <w:sz w:val="24"/>
                <w:szCs w:val="24"/>
              </w:rPr>
              <w:t>acesteia</w:t>
            </w:r>
            <w:proofErr w:type="spellEnd"/>
            <w:r w:rsidRPr="001A0C2A">
              <w:rPr>
                <w:rFonts w:ascii="Times New Roman" w:hAnsi="Times New Roman" w:cs="Times New Roman"/>
                <w:color w:val="000000" w:themeColor="text1"/>
                <w:sz w:val="24"/>
                <w:szCs w:val="24"/>
              </w:rPr>
              <w:t xml:space="preserve"> care </w:t>
            </w:r>
            <w:proofErr w:type="spellStart"/>
            <w:r w:rsidRPr="001A0C2A">
              <w:rPr>
                <w:rFonts w:ascii="Times New Roman" w:hAnsi="Times New Roman" w:cs="Times New Roman"/>
                <w:color w:val="000000" w:themeColor="text1"/>
                <w:sz w:val="24"/>
                <w:szCs w:val="24"/>
              </w:rPr>
              <w:t>figurează</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anexa</w:t>
            </w:r>
            <w:proofErr w:type="spellEnd"/>
            <w:r w:rsidRPr="001A0C2A">
              <w:rPr>
                <w:rFonts w:ascii="Times New Roman" w:hAnsi="Times New Roman" w:cs="Times New Roman"/>
                <w:color w:val="000000" w:themeColor="text1"/>
                <w:sz w:val="24"/>
                <w:szCs w:val="24"/>
              </w:rPr>
              <w:t xml:space="preserve"> la </w:t>
            </w:r>
            <w:proofErr w:type="spellStart"/>
            <w:r w:rsidRPr="001A0C2A">
              <w:rPr>
                <w:rFonts w:ascii="Times New Roman" w:hAnsi="Times New Roman" w:cs="Times New Roman"/>
                <w:color w:val="000000" w:themeColor="text1"/>
                <w:sz w:val="24"/>
                <w:szCs w:val="24"/>
              </w:rPr>
              <w:t>Regulamentul</w:t>
            </w:r>
            <w:proofErr w:type="spellEnd"/>
            <w:r w:rsidRPr="001A0C2A">
              <w:rPr>
                <w:rFonts w:ascii="Times New Roman" w:hAnsi="Times New Roman" w:cs="Times New Roman"/>
                <w:color w:val="000000" w:themeColor="text1"/>
                <w:sz w:val="24"/>
                <w:szCs w:val="24"/>
              </w:rPr>
              <w:t xml:space="preserve"> de </w:t>
            </w:r>
            <w:proofErr w:type="spellStart"/>
            <w:r w:rsidRPr="001A0C2A">
              <w:rPr>
                <w:rFonts w:ascii="Times New Roman" w:hAnsi="Times New Roman" w:cs="Times New Roman"/>
                <w:color w:val="000000" w:themeColor="text1"/>
                <w:sz w:val="24"/>
                <w:szCs w:val="24"/>
              </w:rPr>
              <w:t>punere</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în</w:t>
            </w:r>
            <w:proofErr w:type="spellEnd"/>
            <w:r w:rsidRPr="001A0C2A">
              <w:rPr>
                <w:rFonts w:ascii="Times New Roman" w:hAnsi="Times New Roman" w:cs="Times New Roman"/>
                <w:color w:val="000000" w:themeColor="text1"/>
                <w:sz w:val="24"/>
                <w:szCs w:val="24"/>
              </w:rPr>
              <w:t xml:space="preserve"> </w:t>
            </w:r>
            <w:proofErr w:type="spellStart"/>
            <w:r w:rsidRPr="001A0C2A">
              <w:rPr>
                <w:rFonts w:ascii="Times New Roman" w:hAnsi="Times New Roman" w:cs="Times New Roman"/>
                <w:color w:val="000000" w:themeColor="text1"/>
                <w:sz w:val="24"/>
                <w:szCs w:val="24"/>
              </w:rPr>
              <w:t>aplicare</w:t>
            </w:r>
            <w:proofErr w:type="spellEnd"/>
            <w:r w:rsidRPr="001A0C2A">
              <w:rPr>
                <w:rFonts w:ascii="Times New Roman" w:hAnsi="Times New Roman" w:cs="Times New Roman"/>
                <w:color w:val="000000" w:themeColor="text1"/>
                <w:sz w:val="24"/>
                <w:szCs w:val="24"/>
              </w:rPr>
              <w:t xml:space="preserve"> </w:t>
            </w:r>
            <w:r w:rsidR="001574CA" w:rsidRPr="00D5273E">
              <w:rPr>
                <w:rFonts w:ascii="Times New Roman" w:hAnsi="Times New Roman" w:cs="Times New Roman"/>
                <w:color w:val="000000" w:themeColor="text1"/>
                <w:sz w:val="24"/>
                <w:szCs w:val="24"/>
              </w:rPr>
              <w:t xml:space="preserve">(UE) 2024/2598 al </w:t>
            </w:r>
            <w:proofErr w:type="spellStart"/>
            <w:r w:rsidR="001574CA" w:rsidRPr="00D5273E">
              <w:rPr>
                <w:rFonts w:ascii="Times New Roman" w:hAnsi="Times New Roman" w:cs="Times New Roman"/>
                <w:color w:val="000000" w:themeColor="text1"/>
                <w:sz w:val="24"/>
                <w:szCs w:val="24"/>
              </w:rPr>
              <w:t>Comisiei</w:t>
            </w:r>
            <w:proofErr w:type="spellEnd"/>
            <w:r w:rsidR="001574CA" w:rsidRPr="00D5273E">
              <w:rPr>
                <w:rFonts w:ascii="Times New Roman" w:hAnsi="Times New Roman" w:cs="Times New Roman"/>
                <w:color w:val="000000" w:themeColor="text1"/>
                <w:sz w:val="24"/>
                <w:szCs w:val="24"/>
              </w:rPr>
              <w:t>.]</w:t>
            </w:r>
          </w:p>
          <w:p w14:paraId="38C2F74B" w14:textId="77777777" w:rsidR="00FA43EB" w:rsidRPr="00076A8D" w:rsidRDefault="00FA43EB" w:rsidP="00FA43E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 [a se șterge dacă produsul din carne este destinat intrării din carne de solipede domestice (</w:t>
            </w:r>
            <w:r w:rsidRPr="00076A8D">
              <w:rPr>
                <w:rFonts w:ascii="Times New Roman" w:hAnsi="Times New Roman" w:cs="Times New Roman"/>
                <w:b/>
                <w:bCs/>
                <w:i/>
                <w:iCs/>
                <w:color w:val="000000" w:themeColor="text1"/>
                <w:sz w:val="27"/>
                <w:szCs w:val="27"/>
                <w:lang w:val="ro-RO"/>
              </w:rPr>
              <w:t xml:space="preserve">Equus </w:t>
            </w:r>
            <w:proofErr w:type="spellStart"/>
            <w:r w:rsidRPr="00076A8D">
              <w:rPr>
                <w:rFonts w:ascii="Times New Roman" w:hAnsi="Times New Roman" w:cs="Times New Roman"/>
                <w:b/>
                <w:bCs/>
                <w:i/>
                <w:iCs/>
                <w:color w:val="000000" w:themeColor="text1"/>
                <w:sz w:val="27"/>
                <w:szCs w:val="27"/>
                <w:lang w:val="ro-RO"/>
              </w:rPr>
              <w:t>caballus</w:t>
            </w:r>
            <w:proofErr w:type="spellEnd"/>
            <w:r w:rsidRPr="00076A8D">
              <w:rPr>
                <w:rFonts w:ascii="Times New Roman" w:hAnsi="Times New Roman" w:cs="Times New Roman"/>
                <w:b/>
                <w:bCs/>
                <w:i/>
                <w:iCs/>
                <w:color w:val="000000" w:themeColor="text1"/>
                <w:sz w:val="27"/>
                <w:szCs w:val="27"/>
                <w:lang w:val="ro-RO"/>
              </w:rPr>
              <w:t xml:space="preserve">, Equus </w:t>
            </w:r>
            <w:proofErr w:type="spellStart"/>
            <w:r w:rsidRPr="00076A8D">
              <w:rPr>
                <w:rFonts w:ascii="Times New Roman" w:hAnsi="Times New Roman" w:cs="Times New Roman"/>
                <w:b/>
                <w:bCs/>
                <w:i/>
                <w:iCs/>
                <w:color w:val="000000" w:themeColor="text1"/>
                <w:sz w:val="27"/>
                <w:szCs w:val="27"/>
                <w:lang w:val="ro-RO"/>
              </w:rPr>
              <w:t>asinus</w:t>
            </w:r>
            <w:proofErr w:type="spellEnd"/>
            <w:r w:rsidRPr="00076A8D">
              <w:rPr>
                <w:rFonts w:ascii="Times New Roman" w:hAnsi="Times New Roman" w:cs="Times New Roman"/>
                <w:b/>
                <w:bCs/>
                <w:color w:val="000000" w:themeColor="text1"/>
                <w:sz w:val="27"/>
                <w:szCs w:val="27"/>
                <w:lang w:val="ro-RO"/>
              </w:rPr>
              <w:t xml:space="preserve"> și hibrizii acestora); vânat sălbatic din familia solipedelor aparținând </w:t>
            </w:r>
            <w:proofErr w:type="spellStart"/>
            <w:r w:rsidRPr="00076A8D">
              <w:rPr>
                <w:rFonts w:ascii="Times New Roman" w:hAnsi="Times New Roman" w:cs="Times New Roman"/>
                <w:b/>
                <w:bCs/>
                <w:color w:val="000000" w:themeColor="text1"/>
                <w:sz w:val="27"/>
                <w:szCs w:val="27"/>
                <w:lang w:val="ro-RO"/>
              </w:rPr>
              <w:t>subgenului</w:t>
            </w:r>
            <w:proofErr w:type="spellEnd"/>
            <w:r w:rsidRPr="00076A8D">
              <w:rPr>
                <w:rFonts w:ascii="Times New Roman" w:hAnsi="Times New Roman" w:cs="Times New Roman"/>
                <w:b/>
                <w:bCs/>
                <w:color w:val="000000" w:themeColor="text1"/>
                <w:sz w:val="27"/>
                <w:szCs w:val="27"/>
                <w:lang w:val="ro-RO"/>
              </w:rPr>
              <w:t xml:space="preserve"> </w:t>
            </w:r>
            <w:proofErr w:type="spellStart"/>
            <w:r w:rsidRPr="00076A8D">
              <w:rPr>
                <w:rFonts w:ascii="Times New Roman" w:hAnsi="Times New Roman" w:cs="Times New Roman"/>
                <w:b/>
                <w:bCs/>
                <w:i/>
                <w:iCs/>
                <w:color w:val="000000" w:themeColor="text1"/>
                <w:sz w:val="27"/>
                <w:szCs w:val="27"/>
                <w:lang w:val="ro-RO"/>
              </w:rPr>
              <w:t>Hippotigris</w:t>
            </w:r>
            <w:proofErr w:type="spellEnd"/>
            <w:r w:rsidRPr="00076A8D">
              <w:rPr>
                <w:rFonts w:ascii="Times New Roman" w:hAnsi="Times New Roman" w:cs="Times New Roman"/>
                <w:b/>
                <w:bCs/>
                <w:i/>
                <w:iCs/>
                <w:color w:val="000000" w:themeColor="text1"/>
                <w:sz w:val="27"/>
                <w:szCs w:val="27"/>
                <w:lang w:val="ro-RO"/>
              </w:rPr>
              <w:t xml:space="preserve"> (</w:t>
            </w:r>
            <w:proofErr w:type="spellStart"/>
            <w:r w:rsidRPr="00076A8D">
              <w:rPr>
                <w:rFonts w:ascii="Times New Roman" w:hAnsi="Times New Roman" w:cs="Times New Roman"/>
                <w:b/>
                <w:bCs/>
                <w:i/>
                <w:iCs/>
                <w:color w:val="000000" w:themeColor="text1"/>
                <w:sz w:val="27"/>
                <w:szCs w:val="27"/>
                <w:lang w:val="ro-RO"/>
              </w:rPr>
              <w:t>zebrá</w:t>
            </w:r>
            <w:proofErr w:type="spellEnd"/>
            <w:r w:rsidRPr="00076A8D">
              <w:rPr>
                <w:rFonts w:ascii="Times New Roman" w:hAnsi="Times New Roman" w:cs="Times New Roman"/>
                <w:b/>
                <w:bCs/>
                <w:i/>
                <w:iCs/>
                <w:color w:val="000000" w:themeColor="text1"/>
                <w:sz w:val="27"/>
                <w:szCs w:val="27"/>
                <w:lang w:val="ro-RO"/>
              </w:rPr>
              <w:t>)</w:t>
            </w:r>
            <w:r w:rsidRPr="00076A8D">
              <w:rPr>
                <w:rFonts w:ascii="Times New Roman" w:hAnsi="Times New Roman" w:cs="Times New Roman"/>
                <w:b/>
                <w:bCs/>
                <w:color w:val="000000" w:themeColor="text1"/>
                <w:sz w:val="27"/>
                <w:szCs w:val="27"/>
                <w:lang w:val="ro-RO"/>
              </w:rPr>
              <w:t xml:space="preserve">; </w:t>
            </w:r>
            <w:proofErr w:type="spellStart"/>
            <w:r w:rsidRPr="00076A8D">
              <w:rPr>
                <w:rFonts w:ascii="Times New Roman" w:hAnsi="Times New Roman" w:cs="Times New Roman"/>
                <w:b/>
                <w:bCs/>
                <w:color w:val="000000" w:themeColor="text1"/>
                <w:sz w:val="27"/>
                <w:szCs w:val="27"/>
                <w:lang w:val="ro-RO"/>
              </w:rPr>
              <w:t>leporide</w:t>
            </w:r>
            <w:proofErr w:type="spellEnd"/>
            <w:r w:rsidRPr="00076A8D">
              <w:rPr>
                <w:rFonts w:ascii="Times New Roman" w:hAnsi="Times New Roman" w:cs="Times New Roman"/>
                <w:b/>
                <w:bCs/>
                <w:color w:val="000000" w:themeColor="text1"/>
                <w:sz w:val="27"/>
                <w:szCs w:val="27"/>
                <w:lang w:val="ro-RO"/>
              </w:rPr>
              <w:t xml:space="preserve"> sălbatice; sau mamifere terestre sălbatice, altele decât ungulatele și </w:t>
            </w:r>
            <w:proofErr w:type="spellStart"/>
            <w:r w:rsidRPr="00076A8D">
              <w:rPr>
                <w:rFonts w:ascii="Times New Roman" w:hAnsi="Times New Roman" w:cs="Times New Roman"/>
                <w:b/>
                <w:bCs/>
                <w:color w:val="000000" w:themeColor="text1"/>
                <w:sz w:val="27"/>
                <w:szCs w:val="27"/>
                <w:lang w:val="ro-RO"/>
              </w:rPr>
              <w:t>leporidele</w:t>
            </w:r>
            <w:proofErr w:type="spellEnd"/>
            <w:r w:rsidRPr="00076A8D">
              <w:rPr>
                <w:rFonts w:ascii="Times New Roman" w:hAnsi="Times New Roman" w:cs="Times New Roman"/>
                <w:b/>
                <w:bCs/>
                <w:color w:val="000000" w:themeColor="text1"/>
                <w:sz w:val="27"/>
                <w:szCs w:val="27"/>
                <w:lang w:val="ro-RO"/>
              </w:rPr>
              <w:t>]</w:t>
            </w:r>
          </w:p>
          <w:p w14:paraId="2A95C8A5"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Produsul din carne, inclusiv grăsimi animale topite și jumări, extracte de carne și stomacuri, vezici și intestine tratate, altele decât membranele, descrise în partea I:</w:t>
            </w:r>
          </w:p>
          <w:p w14:paraId="4F3F37F5" w14:textId="6DA75CA9"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preparat și în și expediat din zona cu codul: ……………(⁶), care, la data eliberării certificatului de sănătate animală/oficial, este:</w:t>
            </w:r>
            <w:r w:rsidRPr="00076A8D">
              <w:rPr>
                <w:rFonts w:ascii="Times New Roman" w:hAnsi="Times New Roman" w:cs="Times New Roman"/>
                <w:color w:val="000000" w:themeColor="text1"/>
                <w:sz w:val="24"/>
                <w:szCs w:val="24"/>
                <w:lang w:val="ro-RO"/>
              </w:rPr>
              <w:br/>
              <w:t xml:space="preserve">(a) autorizată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preparate din carne proaspătă de speciile descrise în partea I și care este enumerată în:</w:t>
            </w:r>
            <w:r w:rsidRPr="00076A8D">
              <w:rPr>
                <w:rFonts w:ascii="Times New Roman" w:hAnsi="Times New Roman" w:cs="Times New Roman"/>
                <w:color w:val="000000" w:themeColor="text1"/>
                <w:sz w:val="24"/>
                <w:szCs w:val="24"/>
                <w:lang w:val="ro-RO"/>
              </w:rPr>
              <w:br/>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[partea 1 din anexa XIII la Regulamentul de punere în aplicare (UE) 2021/404 al Comisiei pentru carnea proaspătă de ungulate;]</w:t>
            </w:r>
            <w:r w:rsidRPr="00076A8D">
              <w:rPr>
                <w:rFonts w:ascii="Times New Roman" w:hAnsi="Times New Roman" w:cs="Times New Roman"/>
                <w:color w:val="000000" w:themeColor="text1"/>
                <w:sz w:val="24"/>
                <w:szCs w:val="24"/>
                <w:lang w:val="ro-RO"/>
              </w:rPr>
              <w:br/>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[partea 1 din anexa XIV la Regulamentul de punere în aplicare (UE) 2021/404 pentru carnea proaspătă de pasăre și vânat cu pene;]</w:t>
            </w:r>
            <w:r w:rsidRPr="00076A8D">
              <w:rPr>
                <w:rFonts w:ascii="Times New Roman" w:hAnsi="Times New Roman" w:cs="Times New Roman"/>
                <w:color w:val="000000" w:themeColor="text1"/>
                <w:sz w:val="24"/>
                <w:szCs w:val="24"/>
                <w:lang w:val="ro-RO"/>
              </w:rPr>
              <w:br/>
              <w:t xml:space="preserve">(b) enumerat în partea 1 din anexa XV la Regulamentul de punere în aplicare (UE) 2021/404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produselor din carne descrise în partea I la tratamentul nespecific „A”;</w:t>
            </w:r>
          </w:p>
          <w:p w14:paraId="47529FEC" w14:textId="339E1583"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prelucrat din carne proaspătă de la </w:t>
            </w:r>
            <w:r w:rsidRPr="00076A8D">
              <w:rPr>
                <w:rFonts w:ascii="Times New Roman" w:hAnsi="Times New Roman" w:cs="Times New Roman"/>
                <w:b/>
                <w:bCs/>
                <w:color w:val="000000" w:themeColor="text1"/>
                <w:sz w:val="24"/>
                <w:szCs w:val="24"/>
                <w:lang w:val="ro-RO"/>
              </w:rPr>
              <w:t>speciile de animale</w:t>
            </w:r>
            <w:r w:rsidRPr="00076A8D">
              <w:rPr>
                <w:rFonts w:ascii="Times New Roman" w:hAnsi="Times New Roman" w:cs="Times New Roman"/>
                <w:color w:val="000000" w:themeColor="text1"/>
                <w:sz w:val="24"/>
                <w:szCs w:val="24"/>
                <w:lang w:val="ro-RO"/>
              </w:rPr>
              <w:t xml:space="preserve"> cu codul/codurile ___, ___, ___(⁴);</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prelucrat din carne proaspătă care a fost supus tratamentului nespecific(⁵);</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 fost prelucrat din carne proaspătă care îndeplinește toate cerințele relevante pentru intrarea în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prevăzute în Regulamentul delegat (UE) 2020/692 al Comisiei și, prin urmare, a fost eligibil pentru intrarea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și a fost obținut de la animale care au respectat perioada de rezidență într-o unitate situată în:</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[zona menționată la punctul II.2.1;]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[zona/zonele cu codul/codurile ___, ___, ___(⁶), care, la data eliberării prezentului certificat de sănătate animală/oficial este autorizată/sunt autorizate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cărnii proaspete de la speciile din care a fost obținut produsul din carne și enumerate în:</w:t>
            </w:r>
            <w:r w:rsidRPr="00076A8D">
              <w:rPr>
                <w:rFonts w:ascii="Times New Roman" w:hAnsi="Times New Roman" w:cs="Times New Roman"/>
                <w:color w:val="000000" w:themeColor="text1"/>
                <w:sz w:val="24"/>
                <w:szCs w:val="24"/>
                <w:lang w:val="ro-RO"/>
              </w:rPr>
              <w:br/>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partea 1 din anexa XIII la Regulamentul de punere în aplicare (UE) 2021/404;</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[partea 1 din anexa XIV la Regulamentul de punere în aplicare (UE) 2021/404;]]</w:t>
            </w:r>
            <w:r w:rsidRPr="00076A8D">
              <w:rPr>
                <w:rFonts w:ascii="Times New Roman" w:hAnsi="Times New Roman" w:cs="Times New Roman"/>
                <w:color w:val="000000" w:themeColor="text1"/>
                <w:sz w:val="24"/>
                <w:szCs w:val="24"/>
                <w:lang w:val="ro-RO"/>
              </w:rPr>
              <w:br/>
              <w:t xml:space="preserve">– </w:t>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[un stat membru;]]</w:t>
            </w:r>
          </w:p>
          <w:p w14:paraId="47CE0C7B"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a fost prelucrat din carne proaspătă obținută din:</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[animalele dintr-o unitate care nu a făcut obiectul unor măsuri naționale de restricționare din motive de sănătate animală, inclusiv pentru bolile listate în anexa I la Regulamentul delegat (UE) 2020/692 relevante pentru specia respectivă, și care nu a fost supusă unor interdicții ca urmare a unui focar de boală în ultimele 30 de zile înainte de data încărcării animalelor pentru sacrificare, sau, în cazul sacrificării de urgență, în ultimele 30 de zile înainte de data sacrificării; în cazul în care interdicția se referea la boala de Newcastle la păsări de curte, perioada de interdicție trebuie să fi fost de cel puțin 90 de zile;]</w:t>
            </w:r>
          </w:p>
          <w:p w14:paraId="048FD821"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 fie</w:t>
            </w:r>
            <w:r w:rsidRPr="00076A8D">
              <w:rPr>
                <w:rFonts w:ascii="Times New Roman" w:hAnsi="Times New Roman" w:cs="Times New Roman"/>
                <w:color w:val="000000" w:themeColor="text1"/>
                <w:sz w:val="24"/>
                <w:szCs w:val="24"/>
                <w:lang w:val="ro-RO"/>
              </w:rPr>
              <w:t xml:space="preserve"> [animalele sălbatice care provin dintr-un loc în care și în jurul căruia niciuna dintre bolile listate relevante pentru specia din care s-au obținut produsele din carne în conformitate cu anexa I la Regulamentul delegat (UE) 2020/692 nu a fost raportată în ultimele 30 de zile înainte de data sacrificării animalelor;]</w:t>
            </w:r>
          </w:p>
          <w:p w14:paraId="1D632782"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w:t>
            </w:r>
            <w:r w:rsidRPr="00076A8D">
              <w:rPr>
                <w:rFonts w:ascii="Times New Roman" w:hAnsi="Times New Roman" w:cs="Times New Roman"/>
                <w:color w:val="000000" w:themeColor="text1"/>
                <w:sz w:val="24"/>
                <w:szCs w:val="24"/>
                <w:lang w:val="ro-RO"/>
              </w:rPr>
              <w:t xml:space="preserve"> după prelucrare a fost manipulat până la ambalare într-un mod care să prevină contaminarea încrucișată care ar putea prezenta un risc pentru sănătatea animală;</w:t>
            </w:r>
          </w:p>
          <w:p w14:paraId="1D0BF7A9" w14:textId="29881086"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(³) [II.2.7.</w:t>
            </w:r>
            <w:r w:rsidRPr="00076A8D">
              <w:rPr>
                <w:rFonts w:ascii="Times New Roman" w:hAnsi="Times New Roman" w:cs="Times New Roman"/>
                <w:color w:val="000000" w:themeColor="text1"/>
                <w:sz w:val="24"/>
                <w:szCs w:val="24"/>
                <w:lang w:val="ro-RO"/>
              </w:rPr>
              <w:t xml:space="preserve"> este destinat unui stat membru sau unei zone din acesta căruia i-a fost acordat statutul de indemn de infecție cu virusul bolii de Newcastle fără vaccinare în conformitate cu Regulamentul delegat (UE) 2020/689 al Comisiei și a fost obținut de la păsări de curte care nu au fost vaccinate împotriva infecției cu virusul bolii de Newcastle cu un vaccin viu în ultimele 30 de zile înainte de data sacrificării animalelor.]</w:t>
            </w:r>
          </w:p>
          <w:p w14:paraId="6F28C22B" w14:textId="44838475" w:rsidR="00FA43EB" w:rsidRPr="00076A8D" w:rsidRDefault="00FA43EB" w:rsidP="00FA43E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II.3. Atestare privind bunăstarea animalelor [a se șterge dacă </w:t>
            </w:r>
            <w:r w:rsidR="00E757F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w:t>
            </w:r>
          </w:p>
          <w:p w14:paraId="6D710FAC" w14:textId="3DB71C8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produsele din carne (¹) descrise în partea I sunt obținute de la animale care au fost tratate în abator în conformitate cu cerințele legislației </w:t>
            </w:r>
            <w:r w:rsidR="00E757F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privind protecția animalelor în momentul uciderii, sau cel puțin în conformitate cu cerințe echivalente.</w:t>
            </w:r>
          </w:p>
          <w:p w14:paraId="25733D83" w14:textId="77777777" w:rsidR="00FA43EB" w:rsidRPr="00076A8D" w:rsidRDefault="00FA43EB" w:rsidP="00FA43E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510B802A"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140A03A" w14:textId="52C6FC19"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produselor din carne care provin din zonele autorizate să introducă carne proaspătă de specii relevante și, prin urmare, nu trebuie să fie supuse unui tratament specific de diminuare a riscurilor, inclusiv atunci când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unui astfel de produs din carne.</w:t>
            </w:r>
          </w:p>
          <w:p w14:paraId="763FBF9B" w14:textId="5B539DF0"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06A69FEA" w14:textId="77777777" w:rsidR="00FA43EB" w:rsidRPr="00076A8D" w:rsidRDefault="00FA43EB" w:rsidP="00FA43E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6D7D0C19" w14:textId="54D416BE"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 „Abator”: abator sau unitate de prelucrare a vânatului</w:t>
            </w:r>
          </w:p>
          <w:p w14:paraId="71461789" w14:textId="77777777" w:rsidR="00FA43EB" w:rsidRPr="00076A8D" w:rsidRDefault="00FA43EB" w:rsidP="00FA43E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2901D7BC" w14:textId="13E937BD"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(¹)</w:t>
            </w:r>
            <w:r w:rsidRPr="00076A8D">
              <w:rPr>
                <w:rFonts w:ascii="Times New Roman" w:hAnsi="Times New Roman" w:cs="Times New Roman"/>
                <w:color w:val="000000" w:themeColor="text1"/>
                <w:sz w:val="24"/>
                <w:szCs w:val="24"/>
                <w:lang w:val="ro-RO"/>
              </w:rPr>
              <w:t xml:space="preserve"> Se elimină dacă nu se aplică.</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(²)</w:t>
            </w:r>
            <w:r w:rsidRPr="00076A8D">
              <w:rPr>
                <w:rFonts w:ascii="Times New Roman" w:hAnsi="Times New Roman" w:cs="Times New Roman"/>
                <w:color w:val="000000" w:themeColor="text1"/>
                <w:sz w:val="24"/>
                <w:szCs w:val="24"/>
                <w:lang w:val="ro-RO"/>
              </w:rPr>
              <w:t xml:space="preserve"> Produse din carne conform definiției de la punctul 7.1 din anexa 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(³)</w:t>
            </w:r>
            <w:r w:rsidRPr="00076A8D">
              <w:rPr>
                <w:rFonts w:ascii="Times New Roman" w:hAnsi="Times New Roman" w:cs="Times New Roman"/>
                <w:color w:val="000000" w:themeColor="text1"/>
                <w:sz w:val="24"/>
                <w:szCs w:val="24"/>
                <w:lang w:val="ro-RO"/>
              </w:rPr>
              <w:t xml:space="preserve"> Codul zonei în conformitate cu coloana 2 din tabelul din partea 1 a anexei XIII la Regulamentul de punere în aplicare (UE) 2021/404.</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(⁴)</w:t>
            </w:r>
            <w:r w:rsidRPr="00076A8D">
              <w:rPr>
                <w:rFonts w:ascii="Times New Roman" w:hAnsi="Times New Roman" w:cs="Times New Roman"/>
                <w:color w:val="000000" w:themeColor="text1"/>
                <w:sz w:val="24"/>
                <w:szCs w:val="24"/>
                <w:lang w:val="ro-RO"/>
              </w:rPr>
              <w:t xml:space="preserve"> BOV = bovine domestice; OVI = ovine și caprine domestice; POR = porcine domestice; RUF =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 cervide crescute ca vânat de crescătorie; RUW =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sălbatice și cervide sălbatice; SUF = animale crescute ca vânat de crescătorie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SUW = animale sălbatice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POU = păsări de curte, altele decât rațele; RAT = rațe; GBM = vânat cu pene.</w:t>
            </w:r>
          </w:p>
          <w:p w14:paraId="7B25523C"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(⁵)</w:t>
            </w:r>
            <w:r w:rsidRPr="00076A8D">
              <w:rPr>
                <w:rFonts w:ascii="Times New Roman" w:hAnsi="Times New Roman" w:cs="Times New Roman"/>
                <w:color w:val="000000" w:themeColor="text1"/>
                <w:sz w:val="24"/>
                <w:szCs w:val="24"/>
                <w:lang w:val="ro-RO"/>
              </w:rPr>
              <w:t xml:space="preserve"> Acest lucru poate fi certificat numai atunci când tratamentul „A” este atribuit în partea 1 din anexa XV la Regulamentul de punere în aplicare (UE) 2021/404 speciilor din care este obținută carnea proaspătă și zonei menționate la punctul II.2.1.</w:t>
            </w:r>
          </w:p>
          <w:p w14:paraId="61D0C06E"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(⁶)</w:t>
            </w:r>
            <w:r w:rsidRPr="00076A8D">
              <w:rPr>
                <w:rFonts w:ascii="Times New Roman" w:hAnsi="Times New Roman" w:cs="Times New Roman"/>
                <w:color w:val="000000" w:themeColor="text1"/>
                <w:sz w:val="24"/>
                <w:szCs w:val="24"/>
                <w:lang w:val="ro-RO"/>
              </w:rPr>
              <w:t xml:space="preserve"> Codul zonei în conformitate cu coloana 2 din tabelul din partea 1 a anexei XIII sau coloana 2 din tabelul din partea 1 a anexei XIV la Regulamentul de punere în aplicare (UE) 2021/404.</w:t>
            </w:r>
          </w:p>
          <w:p w14:paraId="207326E3"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(⁷)</w:t>
            </w:r>
            <w:r w:rsidRPr="00076A8D">
              <w:rPr>
                <w:rFonts w:ascii="Times New Roman" w:hAnsi="Times New Roman" w:cs="Times New Roman"/>
                <w:color w:val="000000" w:themeColor="text1"/>
                <w:sz w:val="24"/>
                <w:szCs w:val="24"/>
                <w:lang w:val="ro-RO"/>
              </w:rPr>
              <w:t xml:space="preserve"> Nu se aplică pentru zonele cu intrarea legată de condițiile specifice „Maturare, pH și dezosare” din coloana 5 din tabelul din partea 1 a anexei XIII la Regulamentul de punere în aplicare (UE) 2021/404.</w:t>
            </w:r>
          </w:p>
          <w:p w14:paraId="7CA78DA8"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(⁸)</w:t>
            </w:r>
            <w:r w:rsidRPr="00076A8D">
              <w:rPr>
                <w:rFonts w:ascii="Times New Roman" w:hAnsi="Times New Roman" w:cs="Times New Roman"/>
                <w:color w:val="000000" w:themeColor="text1"/>
                <w:sz w:val="24"/>
                <w:szCs w:val="24"/>
                <w:lang w:val="ro-RO"/>
              </w:rPr>
              <w:t xml:space="preserve"> Această garanție este necesară numai pentru transporturile destinate unui stat membru sau unei zone din acesta căruia i-a fost acordat statutul de indemn de infecție cu virusul bolii de Newcastle fără vaccinare în conformitate cu Regulamentul delegat (UE) 2020/689 al Comisiei.</w:t>
            </w:r>
          </w:p>
          <w:p w14:paraId="42F252E7" w14:textId="6BB8D715"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(⁹)</w:t>
            </w:r>
            <w:r w:rsidRPr="00076A8D">
              <w:rPr>
                <w:rFonts w:ascii="Times New Roman" w:hAnsi="Times New Roman" w:cs="Times New Roman"/>
                <w:color w:val="000000" w:themeColor="text1"/>
                <w:sz w:val="24"/>
                <w:szCs w:val="24"/>
                <w:lang w:val="ro-RO"/>
              </w:rPr>
              <w:t xml:space="preserve"> Derogarea pentru porcinele domestice care provin dintr-o exploatație recunoscută oficial ca exploatație care aplică condiții de adăpost controlate se poate aplica numai în țările enumerate în anexa VII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65633EE8" w14:textId="41BEB51B"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(¹⁰)</w:t>
            </w:r>
            <w:r w:rsidRPr="00076A8D">
              <w:rPr>
                <w:rFonts w:ascii="Times New Roman" w:hAnsi="Times New Roman" w:cs="Times New Roman"/>
                <w:color w:val="000000" w:themeColor="text1"/>
                <w:sz w:val="24"/>
                <w:szCs w:val="24"/>
                <w:lang w:val="ro-RO"/>
              </w:rPr>
              <w:t xml:space="preserve"> Se aplică în cazul în care carnea a fost obținută dintr-o țară menționată la capitolul F punctul 1 din anexa IX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2B714610" w14:textId="67AC9F96"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(¹¹)</w:t>
            </w:r>
            <w:r w:rsidRPr="00076A8D">
              <w:rPr>
                <w:rFonts w:ascii="Times New Roman" w:hAnsi="Times New Roman" w:cs="Times New Roman"/>
                <w:color w:val="000000" w:themeColor="text1"/>
                <w:sz w:val="24"/>
                <w:szCs w:val="24"/>
                <w:lang w:val="ro-RO"/>
              </w:rPr>
              <w:t xml:space="preserve"> Se aplică în cazul în care carnea a fost obținută dintr-o țară menționată la capitolul F punctul 2 din anexa IX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37D952B3" w14:textId="77777777" w:rsidR="009F5048" w:rsidRPr="00076A8D" w:rsidRDefault="009F5048" w:rsidP="00E86B11">
            <w:pPr>
              <w:spacing w:before="100" w:beforeAutospacing="1" w:after="100" w:afterAutospacing="1"/>
              <w:jc w:val="both"/>
              <w:rPr>
                <w:rFonts w:ascii="Times New Roman" w:hAnsi="Times New Roman" w:cs="Times New Roman"/>
                <w:color w:val="000000" w:themeColor="text1"/>
                <w:sz w:val="20"/>
                <w:szCs w:val="20"/>
                <w:lang w:val="ro-RO"/>
              </w:rPr>
            </w:pPr>
          </w:p>
          <w:p w14:paraId="27466689" w14:textId="77777777" w:rsidR="009F5048" w:rsidRPr="00076A8D" w:rsidRDefault="009F5048" w:rsidP="00E86B11">
            <w:pPr>
              <w:spacing w:before="100" w:beforeAutospacing="1" w:after="100" w:afterAutospacing="1"/>
              <w:rPr>
                <w:rFonts w:ascii="Times New Roman" w:hAnsi="Times New Roman" w:cs="Times New Roman"/>
                <w:b/>
                <w:bCs/>
                <w:color w:val="000000" w:themeColor="text1"/>
                <w:sz w:val="20"/>
                <w:szCs w:val="20"/>
                <w:lang w:val="ro-RO"/>
              </w:rPr>
            </w:pPr>
          </w:p>
          <w:p w14:paraId="52D85083" w14:textId="77777777" w:rsidR="009F5048" w:rsidRPr="00076A8D" w:rsidRDefault="009F504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F959B03" w14:textId="77777777" w:rsidR="009F5048" w:rsidRPr="00076A8D" w:rsidRDefault="009F504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3968B1BC" w14:textId="77777777" w:rsidR="009F5048" w:rsidRPr="00076A8D" w:rsidRDefault="009F504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0774581" w14:textId="77777777" w:rsidR="009F5048" w:rsidRPr="00076A8D" w:rsidRDefault="009F504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AB20EEC" w14:textId="77777777" w:rsidR="009F5048" w:rsidRPr="00076A8D" w:rsidRDefault="009F5048" w:rsidP="00E86B11">
            <w:pPr>
              <w:tabs>
                <w:tab w:val="center" w:pos="998"/>
                <w:tab w:val="center" w:pos="5225"/>
              </w:tabs>
              <w:rPr>
                <w:rFonts w:ascii="Times New Roman" w:hAnsi="Times New Roman" w:cs="Times New Roman"/>
                <w:color w:val="000000" w:themeColor="text1"/>
                <w:sz w:val="20"/>
                <w:szCs w:val="20"/>
                <w:lang w:val="ro-RO"/>
              </w:rPr>
            </w:pPr>
          </w:p>
          <w:p w14:paraId="1BF36242" w14:textId="77777777" w:rsidR="009F5048" w:rsidRPr="00076A8D" w:rsidRDefault="009F5048"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1712541E" w14:textId="3531BFBE" w:rsidR="009F5048" w:rsidRPr="00076A8D" w:rsidRDefault="009F504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095A261" w14:textId="17835296" w:rsidR="009F5048" w:rsidRPr="00076A8D" w:rsidRDefault="009F504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bookmarkStart w:id="23" w:name="_Hlk212034989"/>
    </w:p>
    <w:p w14:paraId="25DFFAF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577B7C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7760DBE" w14:textId="1CABCA2C"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2E249F" w:rsidRPr="00076A8D">
        <w:rPr>
          <w:rFonts w:ascii="Times New Roman" w:hAnsi="Times New Roman" w:cs="Times New Roman"/>
          <w:i/>
          <w:iCs/>
          <w:color w:val="000000" w:themeColor="text1"/>
          <w:sz w:val="24"/>
          <w:szCs w:val="24"/>
          <w:lang w:val="ro-RO" w:eastAsia="en-GB"/>
        </w:rPr>
        <w:t>32</w:t>
      </w:r>
      <w:r w:rsidRPr="00076A8D">
        <w:rPr>
          <w:rFonts w:ascii="Times New Roman" w:hAnsi="Times New Roman" w:cs="Times New Roman"/>
          <w:i/>
          <w:iCs/>
          <w:color w:val="000000" w:themeColor="text1"/>
          <w:sz w:val="24"/>
          <w:szCs w:val="24"/>
        </w:rPr>
        <w:t xml:space="preserve"> </w:t>
      </w:r>
    </w:p>
    <w:p w14:paraId="32FFD0D3"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1AFAF61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8BE7B4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E8B7CB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83BC42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7E1FAC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D2822AF" w14:textId="635F0EAB" w:rsidR="00A46896" w:rsidRPr="00076A8D" w:rsidRDefault="00A46896" w:rsidP="007B4855">
      <w:pPr>
        <w:pStyle w:val="NoSpacing"/>
        <w:jc w:val="right"/>
        <w:rPr>
          <w:rFonts w:ascii="Times New Roman" w:hAnsi="Times New Roman" w:cs="Times New Roman"/>
          <w:color w:val="000000" w:themeColor="text1"/>
          <w:lang w:val="ro-RO" w:eastAsia="en-GB"/>
        </w:rPr>
      </w:pPr>
    </w:p>
    <w:p w14:paraId="788FBE65" w14:textId="5CD307B1" w:rsidR="00F2609C" w:rsidRPr="004952DF" w:rsidRDefault="00FA43EB" w:rsidP="004952DF">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5171EB" w:rsidRPr="00076A8D">
        <w:rPr>
          <w:b/>
          <w:bCs/>
          <w:color w:val="000000" w:themeColor="text1"/>
          <w:sz w:val="27"/>
          <w:szCs w:val="27"/>
          <w:lang w:val="ro-RO"/>
        </w:rPr>
        <w:t xml:space="preserve">REPUBLICA MOLDOVA </w:t>
      </w:r>
      <w:r w:rsidRPr="00076A8D">
        <w:rPr>
          <w:rStyle w:val="boldface"/>
          <w:b/>
          <w:bCs/>
          <w:color w:val="000000" w:themeColor="text1"/>
          <w:sz w:val="27"/>
          <w:szCs w:val="27"/>
          <w:lang w:val="ro-RO"/>
        </w:rPr>
        <w:t>A PRODUSELOR DIN CARNE DESTINATE CONSUMULUI UMAN, INCLUSIV GRĂSIMI ANIMALE TOPITE ȘI JUMĂRI, EXTRACTE DE CARNE ȘI STOMACURI, VEZICI ȘI INTESTINE TRATATE, ALTELE DECÂT MEMBRANELE, CARE TREBUIE SUPUSE UNUI TRATAMENT SPECIFIC DE DIMINUARE A RISCURILOR (MODEL MPST)</w:t>
      </w: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728C1121" w14:textId="77777777" w:rsidTr="00E86B11">
        <w:trPr>
          <w:trHeight w:val="280"/>
        </w:trPr>
        <w:tc>
          <w:tcPr>
            <w:tcW w:w="5051" w:type="dxa"/>
            <w:gridSpan w:val="2"/>
          </w:tcPr>
          <w:p w14:paraId="22DE023C"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3A087C0F" w14:textId="77777777" w:rsidR="00F2609C" w:rsidRPr="00076A8D" w:rsidRDefault="00F2609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A710645" w14:textId="77777777" w:rsidTr="00E86B11">
        <w:trPr>
          <w:trHeight w:val="277"/>
        </w:trPr>
        <w:tc>
          <w:tcPr>
            <w:tcW w:w="484" w:type="dxa"/>
            <w:vMerge w:val="restart"/>
          </w:tcPr>
          <w:p w14:paraId="027A1C59" w14:textId="3EB00629" w:rsidR="00F2609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0FC16A1D" wp14:editId="33C243CE">
                      <wp:extent cx="140335" cy="1903730"/>
                      <wp:effectExtent l="0" t="588010" r="44450" b="3810"/>
                      <wp:docPr id="8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84"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8B64" w14:textId="77777777" w:rsidR="006A74C9" w:rsidRPr="00855042" w:rsidRDefault="006A74C9" w:rsidP="00F2609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85"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CA0E" w14:textId="77777777" w:rsidR="006A74C9" w:rsidRDefault="006A74C9" w:rsidP="00F2609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FC16A1D" id="Group 128" o:spid="_x0000_s1077"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">
                      <v:rect id="Rectangle 291" o:spid="_x0000_s1078"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" filled="f" stroked="f">
                        <v:textbox style="layout-flow:vertical;mso-layout-flow-alt:bottom-to-top" inset="0,0,0,0">
                          <w:txbxContent>
                            <w:p w14:paraId="0A108B64" w14:textId="77777777" w:rsidR="006A74C9" w:rsidRPr="00855042" w:rsidRDefault="006A74C9" w:rsidP="00F2609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79"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" filled="f" stroked="f">
                        <v:textbox inset="0,0,0,0">
                          <w:txbxContent>
                            <w:p w14:paraId="6548CA0E" w14:textId="77777777" w:rsidR="006A74C9" w:rsidRDefault="006A74C9" w:rsidP="00F2609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19E3177" w14:textId="77777777" w:rsidR="00F2609C" w:rsidRPr="00076A8D" w:rsidRDefault="00F2609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4CDC5F60" w14:textId="77777777" w:rsidR="00F2609C" w:rsidRPr="00076A8D" w:rsidRDefault="00F2609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D43B8BF" w14:textId="77777777" w:rsidR="00F2609C" w:rsidRPr="00076A8D" w:rsidRDefault="00F2609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A134D2D" w14:textId="77777777" w:rsidR="00F2609C" w:rsidRPr="00076A8D" w:rsidRDefault="00F2609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184B6BB"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5B62CF51" w14:textId="77777777" w:rsidR="00F2609C" w:rsidRPr="00076A8D" w:rsidRDefault="00F2609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8B836C8" w14:textId="77777777" w:rsidR="00F2609C" w:rsidRPr="00076A8D" w:rsidRDefault="00F2609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E1A9296" w14:textId="77777777" w:rsidR="00F2609C" w:rsidRPr="00076A8D" w:rsidRDefault="00F2609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6C766F1D" w14:textId="77777777" w:rsidR="00F2609C" w:rsidRPr="00076A8D" w:rsidRDefault="00F2609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6919796" w14:textId="77777777" w:rsidR="00F2609C" w:rsidRPr="00076A8D" w:rsidRDefault="00F2609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CC5F9F7" w14:textId="77777777" w:rsidTr="00E86B11">
        <w:trPr>
          <w:trHeight w:val="280"/>
        </w:trPr>
        <w:tc>
          <w:tcPr>
            <w:tcW w:w="484" w:type="dxa"/>
            <w:vMerge/>
          </w:tcPr>
          <w:p w14:paraId="0D0A686D"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6354CB87"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4710E125"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D9A1FE1"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75CC8B12" w14:textId="77777777" w:rsidTr="00E86B11">
        <w:trPr>
          <w:trHeight w:val="468"/>
        </w:trPr>
        <w:tc>
          <w:tcPr>
            <w:tcW w:w="484" w:type="dxa"/>
            <w:vMerge/>
          </w:tcPr>
          <w:p w14:paraId="6213630D"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1CCBE043"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54672B74"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4FAD510"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5DDC6EB3" w14:textId="77777777" w:rsidTr="00E86B11">
        <w:trPr>
          <w:trHeight w:val="277"/>
        </w:trPr>
        <w:tc>
          <w:tcPr>
            <w:tcW w:w="484" w:type="dxa"/>
            <w:vMerge/>
          </w:tcPr>
          <w:p w14:paraId="43001D96"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767BDAA1" w14:textId="77777777" w:rsidR="00F2609C" w:rsidRPr="00076A8D" w:rsidRDefault="00F2609C" w:rsidP="00E86B11">
            <w:pPr>
              <w:rPr>
                <w:rFonts w:ascii="Times New Roman" w:eastAsia="Calibri" w:hAnsi="Times New Roman" w:cs="Times New Roman"/>
                <w:color w:val="000000" w:themeColor="text1"/>
                <w:sz w:val="20"/>
                <w:szCs w:val="20"/>
                <w:lang w:val="ro-RO"/>
              </w:rPr>
            </w:pPr>
          </w:p>
        </w:tc>
        <w:tc>
          <w:tcPr>
            <w:tcW w:w="3280" w:type="dxa"/>
            <w:gridSpan w:val="2"/>
          </w:tcPr>
          <w:p w14:paraId="087F5C36"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190131B3" w14:textId="77777777" w:rsidR="00F2609C" w:rsidRPr="00076A8D" w:rsidRDefault="00F2609C" w:rsidP="00E86B11">
            <w:pPr>
              <w:rPr>
                <w:rFonts w:ascii="Times New Roman" w:eastAsia="Calibri" w:hAnsi="Times New Roman" w:cs="Times New Roman"/>
                <w:color w:val="000000" w:themeColor="text1"/>
                <w:sz w:val="20"/>
                <w:szCs w:val="20"/>
                <w:lang w:val="ro-RO"/>
              </w:rPr>
            </w:pPr>
          </w:p>
        </w:tc>
      </w:tr>
      <w:tr w:rsidR="00076A8D" w:rsidRPr="00076A8D" w14:paraId="60AC32F9" w14:textId="77777777" w:rsidTr="00E86B11">
        <w:trPr>
          <w:trHeight w:val="1449"/>
        </w:trPr>
        <w:tc>
          <w:tcPr>
            <w:tcW w:w="484" w:type="dxa"/>
            <w:vMerge/>
          </w:tcPr>
          <w:p w14:paraId="6C8FBE96"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618F8078" w14:textId="77777777" w:rsidR="00F2609C" w:rsidRPr="00076A8D" w:rsidRDefault="00F2609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9405EB9" w14:textId="77777777" w:rsidR="00F2609C" w:rsidRPr="00076A8D" w:rsidRDefault="00F2609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57EC4F6" w14:textId="77777777" w:rsidR="00F2609C" w:rsidRPr="00076A8D" w:rsidRDefault="00F2609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B56DE78" w14:textId="77777777" w:rsidR="00F2609C" w:rsidRPr="00076A8D" w:rsidRDefault="00F2609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EA177EA" w14:textId="77777777" w:rsidR="00F2609C" w:rsidRPr="00076A8D" w:rsidRDefault="00F2609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63820913" w14:textId="77777777" w:rsidR="00F2609C" w:rsidRPr="00076A8D" w:rsidRDefault="00F2609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EA2F92B" w14:textId="77777777" w:rsidR="00F2609C" w:rsidRPr="00076A8D" w:rsidRDefault="00F2609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D3DA33E" w14:textId="77777777" w:rsidR="00F2609C" w:rsidRPr="00076A8D" w:rsidRDefault="00F2609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347DCBC" w14:textId="77777777" w:rsidTr="00E86B11">
        <w:trPr>
          <w:trHeight w:val="290"/>
        </w:trPr>
        <w:tc>
          <w:tcPr>
            <w:tcW w:w="484" w:type="dxa"/>
            <w:vMerge/>
          </w:tcPr>
          <w:p w14:paraId="492C762A"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49BDFED3"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8E5CF21" w14:textId="77777777" w:rsidR="00F2609C" w:rsidRPr="00076A8D" w:rsidRDefault="00F2609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243DCE2" w14:textId="77777777" w:rsidTr="00E86B11">
        <w:trPr>
          <w:trHeight w:val="287"/>
        </w:trPr>
        <w:tc>
          <w:tcPr>
            <w:tcW w:w="484" w:type="dxa"/>
            <w:vMerge/>
          </w:tcPr>
          <w:p w14:paraId="36EBF788"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1583F114"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1C4497C" w14:textId="77777777" w:rsidR="00F2609C" w:rsidRPr="00076A8D" w:rsidRDefault="00F2609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74C5F9E8" w14:textId="77777777" w:rsidTr="00E86B11">
        <w:trPr>
          <w:trHeight w:val="2067"/>
        </w:trPr>
        <w:tc>
          <w:tcPr>
            <w:tcW w:w="484" w:type="dxa"/>
            <w:vMerge/>
          </w:tcPr>
          <w:p w14:paraId="607DA4D7"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4F29BBAC" w14:textId="77777777" w:rsidR="00F2609C" w:rsidRPr="00076A8D" w:rsidRDefault="00F2609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F11A116"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25D762D"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68B6421"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C8D2046"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D1C18E8"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9F489AC"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5525C08"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73A182DC" w14:textId="77777777" w:rsidR="00F2609C" w:rsidRPr="00076A8D" w:rsidRDefault="00F2609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62617C1" w14:textId="77777777" w:rsidR="00F2609C" w:rsidRPr="00076A8D" w:rsidRDefault="00F2609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E69F4E5" w14:textId="77777777" w:rsidR="00F2609C" w:rsidRPr="00076A8D" w:rsidRDefault="00F2609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51E4CE5B" w14:textId="77777777" w:rsidR="00F2609C" w:rsidRPr="00076A8D" w:rsidRDefault="00F2609C" w:rsidP="00E86B11">
            <w:pPr>
              <w:tabs>
                <w:tab w:val="center" w:pos="787"/>
                <w:tab w:val="center" w:pos="4052"/>
              </w:tabs>
              <w:rPr>
                <w:rFonts w:ascii="Times New Roman" w:eastAsia="Calibri" w:hAnsi="Times New Roman" w:cs="Times New Roman"/>
                <w:color w:val="000000" w:themeColor="text1"/>
                <w:sz w:val="20"/>
                <w:szCs w:val="20"/>
                <w:lang w:val="ro-RO"/>
              </w:rPr>
            </w:pPr>
          </w:p>
          <w:p w14:paraId="51CD58BE" w14:textId="77777777" w:rsidR="00F2609C" w:rsidRPr="00076A8D" w:rsidRDefault="00F2609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DD24923" w14:textId="77777777" w:rsidR="00F2609C" w:rsidRPr="00076A8D" w:rsidRDefault="00F2609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74CB4EF" w14:textId="77777777" w:rsidR="00F2609C" w:rsidRPr="00076A8D" w:rsidRDefault="00F2609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26A0E2B" w14:textId="77777777" w:rsidTr="00E86B11">
        <w:trPr>
          <w:trHeight w:val="289"/>
        </w:trPr>
        <w:tc>
          <w:tcPr>
            <w:tcW w:w="484" w:type="dxa"/>
            <w:vMerge/>
          </w:tcPr>
          <w:p w14:paraId="6A112540"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tcPr>
          <w:p w14:paraId="2ECEFEB7"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60E6CA0" w14:textId="77777777" w:rsidR="00F2609C" w:rsidRPr="00076A8D" w:rsidRDefault="00F2609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80E6517" w14:textId="77777777" w:rsidTr="00E86B11">
        <w:trPr>
          <w:trHeight w:val="995"/>
        </w:trPr>
        <w:tc>
          <w:tcPr>
            <w:tcW w:w="484" w:type="dxa"/>
            <w:vMerge w:val="restart"/>
          </w:tcPr>
          <w:p w14:paraId="39AE4B82"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val="restart"/>
          </w:tcPr>
          <w:p w14:paraId="6E93836E"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2C261590" w14:textId="77777777" w:rsidR="00F2609C" w:rsidRPr="00076A8D" w:rsidRDefault="00F2609C"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4C15FFDE" w14:textId="77777777" w:rsidR="00F2609C" w:rsidRPr="00076A8D" w:rsidRDefault="00F2609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305B73A" w14:textId="77777777" w:rsidR="00F2609C" w:rsidRPr="00076A8D" w:rsidRDefault="00F2609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D52DBCE"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p>
          <w:p w14:paraId="3EC71600" w14:textId="77777777" w:rsidR="00F2609C" w:rsidRPr="00076A8D" w:rsidRDefault="00F2609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6A3D641"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065F6B7C" w14:textId="77777777" w:rsidR="00F2609C" w:rsidRPr="00076A8D" w:rsidRDefault="00F2609C" w:rsidP="00E86B11">
            <w:pPr>
              <w:ind w:left="50"/>
              <w:rPr>
                <w:rFonts w:ascii="Times New Roman" w:eastAsia="Calibri" w:hAnsi="Times New Roman" w:cs="Times New Roman"/>
                <w:color w:val="000000" w:themeColor="text1"/>
                <w:sz w:val="20"/>
                <w:szCs w:val="20"/>
                <w:lang w:val="ro-RO"/>
              </w:rPr>
            </w:pPr>
          </w:p>
          <w:p w14:paraId="15AB2EDE" w14:textId="77777777" w:rsidR="00F2609C" w:rsidRPr="00076A8D" w:rsidRDefault="00F2609C" w:rsidP="00E86B11">
            <w:pPr>
              <w:ind w:left="26"/>
              <w:jc w:val="center"/>
              <w:rPr>
                <w:rFonts w:ascii="Times New Roman" w:eastAsia="Calibri" w:hAnsi="Times New Roman" w:cs="Times New Roman"/>
                <w:color w:val="000000" w:themeColor="text1"/>
                <w:sz w:val="24"/>
                <w:szCs w:val="24"/>
                <w:lang w:val="ro-RO"/>
              </w:rPr>
            </w:pPr>
          </w:p>
          <w:p w14:paraId="6331C4AD" w14:textId="77777777" w:rsidR="00F2609C" w:rsidRPr="00076A8D" w:rsidRDefault="00F2609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7530C60" w14:textId="77777777" w:rsidR="00F2609C" w:rsidRPr="00076A8D" w:rsidRDefault="00F2609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1210D568" w14:textId="77777777" w:rsidTr="00E86B11">
        <w:trPr>
          <w:trHeight w:val="1765"/>
        </w:trPr>
        <w:tc>
          <w:tcPr>
            <w:tcW w:w="484" w:type="dxa"/>
            <w:vMerge/>
          </w:tcPr>
          <w:p w14:paraId="7B48EF41"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4567" w:type="dxa"/>
            <w:vMerge/>
          </w:tcPr>
          <w:p w14:paraId="380F90E4" w14:textId="77777777" w:rsidR="00F2609C" w:rsidRPr="00076A8D" w:rsidRDefault="00F2609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8365378" w14:textId="77777777" w:rsidR="00F2609C" w:rsidRPr="00076A8D" w:rsidRDefault="00F2609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72CF7DC" w14:textId="77777777" w:rsidR="00F2609C" w:rsidRPr="00076A8D" w:rsidRDefault="00F2609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32DA7E3"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98E77B2"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p>
          <w:p w14:paraId="7992C565"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EABBCD0" w14:textId="77777777" w:rsidR="00F2609C" w:rsidRPr="00076A8D" w:rsidRDefault="00F2609C" w:rsidP="00E86B11">
            <w:pPr>
              <w:tabs>
                <w:tab w:val="center" w:pos="827"/>
                <w:tab w:val="center" w:pos="3887"/>
              </w:tabs>
              <w:spacing w:after="41"/>
              <w:rPr>
                <w:rFonts w:ascii="Times New Roman" w:hAnsi="Times New Roman" w:cs="Times New Roman"/>
                <w:color w:val="000000" w:themeColor="text1"/>
                <w:sz w:val="20"/>
                <w:szCs w:val="20"/>
                <w:lang w:val="ro-RO"/>
              </w:rPr>
            </w:pPr>
          </w:p>
          <w:p w14:paraId="6D773A9F" w14:textId="77777777" w:rsidR="00F2609C" w:rsidRPr="00076A8D" w:rsidRDefault="00F2609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66B4866" w14:textId="77777777" w:rsidTr="00E86B11">
        <w:trPr>
          <w:trHeight w:val="517"/>
        </w:trPr>
        <w:tc>
          <w:tcPr>
            <w:tcW w:w="484" w:type="dxa"/>
            <w:vMerge w:val="restart"/>
          </w:tcPr>
          <w:p w14:paraId="2AD7C323"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265CCB7" w14:textId="77777777" w:rsidR="00F2609C" w:rsidRPr="00076A8D" w:rsidRDefault="00F2609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67FC54A" w14:textId="77777777" w:rsidTr="00E86B11">
        <w:trPr>
          <w:trHeight w:val="864"/>
        </w:trPr>
        <w:tc>
          <w:tcPr>
            <w:tcW w:w="484" w:type="dxa"/>
            <w:vMerge/>
          </w:tcPr>
          <w:p w14:paraId="5CC52235"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7" w:type="dxa"/>
            <w:gridSpan w:val="4"/>
          </w:tcPr>
          <w:p w14:paraId="11BE2B17" w14:textId="77777777" w:rsidR="00F2609C" w:rsidRPr="00076A8D" w:rsidRDefault="00F2609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787D10B" w14:textId="77777777" w:rsidR="00F2609C" w:rsidRPr="00076A8D" w:rsidRDefault="00F2609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06B7BF9" w14:textId="77777777" w:rsidR="00F2609C" w:rsidRPr="00076A8D" w:rsidRDefault="00F2609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328141D" w14:textId="77777777" w:rsidTr="00E86B11">
        <w:trPr>
          <w:trHeight w:val="433"/>
        </w:trPr>
        <w:tc>
          <w:tcPr>
            <w:tcW w:w="484" w:type="dxa"/>
            <w:vMerge/>
          </w:tcPr>
          <w:p w14:paraId="1EC08CD0"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7" w:type="dxa"/>
            <w:gridSpan w:val="4"/>
          </w:tcPr>
          <w:p w14:paraId="5BE6D4D0" w14:textId="77777777" w:rsidR="00F2609C" w:rsidRPr="00076A8D" w:rsidRDefault="00F2609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17F13D1" w14:textId="77777777" w:rsidR="00F2609C" w:rsidRPr="00076A8D" w:rsidRDefault="00F2609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57885D27" w14:textId="77777777" w:rsidTr="00E86B11">
        <w:trPr>
          <w:trHeight w:val="427"/>
        </w:trPr>
        <w:tc>
          <w:tcPr>
            <w:tcW w:w="484" w:type="dxa"/>
            <w:vMerge/>
          </w:tcPr>
          <w:p w14:paraId="7398788B"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7" w:type="dxa"/>
            <w:gridSpan w:val="4"/>
          </w:tcPr>
          <w:p w14:paraId="3B556ECC" w14:textId="77777777" w:rsidR="00F2609C" w:rsidRPr="00076A8D" w:rsidRDefault="00F2609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D5FF4B1" w14:textId="77777777" w:rsidTr="00E86B11">
        <w:trPr>
          <w:trHeight w:val="516"/>
        </w:trPr>
        <w:tc>
          <w:tcPr>
            <w:tcW w:w="484" w:type="dxa"/>
            <w:vMerge/>
          </w:tcPr>
          <w:p w14:paraId="256A813A"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1EC62AB" w14:textId="77777777" w:rsidR="00F2609C" w:rsidRPr="00076A8D" w:rsidRDefault="00F2609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491F05E" w14:textId="05890C9D" w:rsidR="00F2609C" w:rsidRPr="00076A8D" w:rsidRDefault="00F2609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607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DBF3378" w14:textId="77777777" w:rsidR="00F2609C" w:rsidRPr="00076A8D" w:rsidRDefault="00F2609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B2673F6" w14:textId="77777777" w:rsidR="00F2609C" w:rsidRPr="00076A8D" w:rsidRDefault="00F2609C" w:rsidP="00E86B11">
            <w:pPr>
              <w:rPr>
                <w:rFonts w:ascii="Times New Roman" w:eastAsia="Segoe UI Symbol" w:hAnsi="Times New Roman" w:cs="Times New Roman"/>
                <w:color w:val="000000" w:themeColor="text1"/>
                <w:sz w:val="20"/>
                <w:szCs w:val="20"/>
                <w:lang w:val="ro-RO"/>
              </w:rPr>
            </w:pPr>
          </w:p>
          <w:p w14:paraId="4D3B7763" w14:textId="77777777" w:rsidR="00F2609C" w:rsidRPr="00076A8D" w:rsidRDefault="00F2609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B57C35D" w14:textId="77777777" w:rsidTr="00E86B11">
        <w:trPr>
          <w:trHeight w:val="316"/>
        </w:trPr>
        <w:tc>
          <w:tcPr>
            <w:tcW w:w="484" w:type="dxa"/>
            <w:vMerge/>
          </w:tcPr>
          <w:p w14:paraId="653B216F"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6760" w:type="dxa"/>
            <w:gridSpan w:val="2"/>
            <w:vMerge/>
          </w:tcPr>
          <w:p w14:paraId="287E9856" w14:textId="77777777" w:rsidR="00F2609C" w:rsidRPr="00076A8D" w:rsidRDefault="00F2609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BA6DC22" w14:textId="77777777" w:rsidR="00F2609C" w:rsidRPr="00076A8D" w:rsidRDefault="00F2609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2184758" w14:textId="77777777" w:rsidTr="00E86B11">
        <w:trPr>
          <w:trHeight w:val="840"/>
        </w:trPr>
        <w:tc>
          <w:tcPr>
            <w:tcW w:w="484" w:type="dxa"/>
            <w:vMerge/>
          </w:tcPr>
          <w:p w14:paraId="20EEBDC6" w14:textId="77777777" w:rsidR="00F2609C" w:rsidRPr="00076A8D" w:rsidRDefault="00F2609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C2D2ADD"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01F3197E" w14:textId="77777777" w:rsidR="00F2609C" w:rsidRPr="00076A8D" w:rsidRDefault="00F2609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625B1F7" w14:textId="77777777" w:rsidR="00F2609C" w:rsidRPr="00076A8D" w:rsidRDefault="00F2609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F293D9A" w14:textId="77777777" w:rsidR="00F2609C" w:rsidRPr="00076A8D" w:rsidRDefault="00F2609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DBBB08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BD24C08" w14:textId="77777777" w:rsidR="00F2609C" w:rsidRPr="00076A8D" w:rsidRDefault="00F2609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C69DA6A"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24706BB0"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7DFF26B"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p w14:paraId="35639E2E"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9B8241A"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84DC7AC"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AF1DD3D" w14:textId="77777777" w:rsidR="00F2609C" w:rsidRPr="00076A8D" w:rsidRDefault="00F2609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BC13923" w14:textId="77777777" w:rsidR="00F2609C" w:rsidRPr="00076A8D" w:rsidRDefault="00F2609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EB9D499" w14:textId="77777777" w:rsidR="00F2609C" w:rsidRPr="00076A8D" w:rsidRDefault="00F2609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A1DC61A"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345A916"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274A26F"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F885676"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r>
            <w:tr w:rsidR="00076A8D" w:rsidRPr="00076A8D" w14:paraId="0A8D90FF"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3ECDD6A"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40F6FB3B"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E10EA76"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9FF9D83" w14:textId="77777777" w:rsidR="00F2609C" w:rsidRPr="00076A8D" w:rsidRDefault="00F2609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E4A92F6"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DF4E88B" w14:textId="77777777" w:rsidR="00F2609C" w:rsidRPr="00076A8D" w:rsidRDefault="00F2609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789FC07"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3968917" w14:textId="77777777" w:rsidR="00F2609C" w:rsidRPr="00076A8D" w:rsidRDefault="00F2609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115E43D" w14:textId="77777777" w:rsidR="00F2609C" w:rsidRPr="00076A8D" w:rsidRDefault="00F2609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7FE1CA6E" w14:textId="77777777" w:rsidR="00F2609C" w:rsidRPr="00076A8D" w:rsidRDefault="00F2609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41FC8BD"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264A7FE" w14:textId="77777777" w:rsidR="00F2609C" w:rsidRPr="00076A8D" w:rsidRDefault="00F2609C" w:rsidP="00E86B11">
                  <w:pPr>
                    <w:rPr>
                      <w:rFonts w:ascii="Times New Roman" w:hAnsi="Times New Roman"/>
                      <w:bCs/>
                      <w:color w:val="000000" w:themeColor="text1"/>
                      <w:sz w:val="20"/>
                      <w:szCs w:val="20"/>
                      <w:lang w:val="ro-RO"/>
                    </w:rPr>
                  </w:pPr>
                </w:p>
              </w:tc>
            </w:tr>
            <w:tr w:rsidR="00076A8D" w:rsidRPr="00076A8D" w14:paraId="469749A8"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4003251" w14:textId="77777777" w:rsidR="00F2609C" w:rsidRPr="00076A8D" w:rsidRDefault="00F2609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6027FFC"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4F1922A" w14:textId="77777777" w:rsidR="00F2609C" w:rsidRPr="00076A8D" w:rsidRDefault="00F2609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328130D2" w14:textId="77777777" w:rsidR="00F2609C" w:rsidRPr="00076A8D" w:rsidRDefault="00F2609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213AC0C8" w14:textId="77777777" w:rsidR="00F2609C" w:rsidRPr="00076A8D" w:rsidRDefault="00F2609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08F4E3C1" w14:textId="77777777" w:rsidR="00F2609C" w:rsidRPr="00076A8D" w:rsidRDefault="00F2609C" w:rsidP="00E86B11">
            <w:pPr>
              <w:tabs>
                <w:tab w:val="center" w:pos="998"/>
                <w:tab w:val="center" w:pos="5225"/>
              </w:tabs>
              <w:rPr>
                <w:rFonts w:ascii="Times New Roman" w:hAnsi="Times New Roman" w:cs="Times New Roman"/>
                <w:color w:val="000000" w:themeColor="text1"/>
                <w:sz w:val="20"/>
                <w:szCs w:val="20"/>
                <w:lang w:val="ro-RO"/>
              </w:rPr>
            </w:pPr>
          </w:p>
          <w:p w14:paraId="2702EF2C" w14:textId="6A8021F5" w:rsidR="00FA43EB" w:rsidRPr="00076A8D" w:rsidRDefault="00F2609C" w:rsidP="00FA43EB">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00FA43EB" w:rsidRPr="00076A8D">
              <w:rPr>
                <w:rFonts w:ascii="Times New Roman" w:eastAsia="Times New Roman" w:hAnsi="Times New Roman" w:cs="Times New Roman"/>
                <w:b/>
                <w:bCs/>
                <w:color w:val="000000" w:themeColor="text1"/>
                <w:sz w:val="27"/>
                <w:szCs w:val="27"/>
                <w:lang w:val="ro-RO"/>
              </w:rPr>
              <w:t xml:space="preserve">II.1. Atestare de sănătate publică [a se șterge dacă </w:t>
            </w:r>
            <w:r w:rsidR="00E757FC" w:rsidRPr="00076A8D">
              <w:rPr>
                <w:rFonts w:ascii="Times New Roman" w:eastAsia="Times New Roman" w:hAnsi="Times New Roman" w:cs="Times New Roman"/>
                <w:b/>
                <w:bCs/>
                <w:color w:val="000000" w:themeColor="text1"/>
                <w:sz w:val="27"/>
                <w:szCs w:val="27"/>
                <w:lang w:val="ro-RO"/>
              </w:rPr>
              <w:t>Republica Moldova</w:t>
            </w:r>
            <w:r w:rsidR="00FA43EB" w:rsidRPr="00076A8D">
              <w:rPr>
                <w:rFonts w:ascii="Times New Roman" w:eastAsia="Times New Roman" w:hAnsi="Times New Roman" w:cs="Times New Roman"/>
                <w:b/>
                <w:bCs/>
                <w:color w:val="000000" w:themeColor="text1"/>
                <w:sz w:val="27"/>
                <w:szCs w:val="27"/>
                <w:lang w:val="ro-RO"/>
              </w:rPr>
              <w:t xml:space="preserve"> nu este destinația finală a produselor din carne]</w:t>
            </w:r>
          </w:p>
          <w:p w14:paraId="369E2115" w14:textId="6C82801F"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999/2001 al Parlamentului European și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că produsele din carne (²), inclusiv grăsimi animale topite și jumări, extracte de carne și stomacuri, vezici și intestine tratate, altele decât membranele, descrise în partea I au fost produse în conformitate cu cerințele respective, în special că:</w:t>
            </w:r>
          </w:p>
          <w:p w14:paraId="6B680203" w14:textId="73632914"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 dintr-o unitate (din unități) care aplică cerințe generale de igienă și care implementează un program bazat pe principiile analizei riscurilor și punctele critice de control (HACCP) în conformitate cu articolul 5 din Regulamentul (CE) nr. 852/2004</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E757F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10220FB3" w14:textId="7777777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[animalele de la care provin produsele din carne au fost supuse inspecțiilor ante-mortem și post-mortem, cu rezultate favorabile;]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[vânatul sălbatic de la care provin produsele din carne a fost supus inspecției post-mortem, cu rezultate favorabile;]</w:t>
            </w:r>
          </w:p>
          <w:p w14:paraId="05C0FB01" w14:textId="167B4054"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II.1.3.</w:t>
            </w:r>
            <w:r w:rsidRPr="00076A8D">
              <w:rPr>
                <w:rFonts w:ascii="Times New Roman" w:hAnsi="Times New Roman" w:cs="Times New Roman"/>
                <w:color w:val="000000" w:themeColor="text1"/>
                <w:sz w:val="24"/>
                <w:szCs w:val="24"/>
                <w:lang w:val="ro-RO"/>
              </w:rPr>
              <w:t xml:space="preserve"> au fost produse din materii prime care îndeplinesc condițiile din secțiunile I-VI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76A18F3" w14:textId="1D2E998E"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au fost marcate cu o marcă de identificare în conformitate cu secțiunea I din anexa 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C4BF5FA" w14:textId="4E069106"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eticheta sau etichetele aplicate pe ambalajul produselor din carne descrise în partea I poartă o marcă de identificare prin care se atestă că produsele din carne respective sunt obținute în întregime din carne proaspătă care provine din unități (abatoare și secții de tranșare) autorizate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928272D" w14:textId="273E84F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respectă criteriile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0473BB66" w14:textId="5067C7C4"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respectate garanțiile pentru animalele vii și produsele provenind de la aceste animale,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66E8E78F" w14:textId="57221059"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II.1.8.</w:t>
            </w:r>
            <w:r w:rsidRPr="00076A8D">
              <w:rPr>
                <w:rFonts w:ascii="Times New Roman" w:hAnsi="Times New Roman" w:cs="Times New Roman"/>
                <w:color w:val="000000" w:themeColor="text1"/>
                <w:sz w:val="24"/>
                <w:szCs w:val="24"/>
                <w:lang w:val="ro-RO"/>
              </w:rPr>
              <w:t xml:space="preserve"> mijloacele de transport și condițiile de încărcare a produselor din carne în cauză transport îndeplinesc cerințele de igienă stabilite în ceea ce privește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00838F0" w14:textId="47D46F07" w:rsidR="00FA43EB" w:rsidRPr="00076A8D" w:rsidRDefault="00FA43EB" w:rsidP="00FA43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II.1.9.</w:t>
            </w:r>
            <w:r w:rsidRPr="00076A8D">
              <w:rPr>
                <w:rFonts w:ascii="Times New Roman" w:hAnsi="Times New Roman" w:cs="Times New Roman"/>
                <w:color w:val="000000" w:themeColor="text1"/>
                <w:sz w:val="24"/>
                <w:szCs w:val="24"/>
                <w:lang w:val="ro-RO"/>
              </w:rPr>
              <w:t xml:space="preserve"> (¹) dacă sunt obținute din carne de porcine domestice, carnea respectivă îndeplinește cerințele Regulamentului de punere în aplicare (UE) 2015/1375 al Comisiei</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 xml:space="preserve">Hotărârea Guvernului nr.1086/2017) </w:t>
            </w:r>
            <w:r w:rsidR="00000FE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și în special:</w:t>
            </w:r>
          </w:p>
          <w:p w14:paraId="267CF674" w14:textId="77777777" w:rsidR="00FA43EB" w:rsidRPr="00076A8D" w:rsidRDefault="00FA43EB" w:rsidP="00712F02">
            <w:pPr>
              <w:numPr>
                <w:ilvl w:val="0"/>
                <w:numId w:val="3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fost supusă unei examinări prin metoda digestiei pentru depistarea </w:t>
            </w:r>
            <w:proofErr w:type="spellStart"/>
            <w:r w:rsidRPr="00076A8D">
              <w:rPr>
                <w:rFonts w:ascii="Times New Roman" w:hAnsi="Times New Roman" w:cs="Times New Roman"/>
                <w:i/>
                <w:iCs/>
                <w:color w:val="000000" w:themeColor="text1"/>
                <w:sz w:val="24"/>
                <w:szCs w:val="24"/>
                <w:lang w:val="ro-RO"/>
              </w:rPr>
              <w:t>Trichinella</w:t>
            </w:r>
            <w:proofErr w:type="spellEnd"/>
            <w:r w:rsidRPr="00076A8D">
              <w:rPr>
                <w:rFonts w:ascii="Times New Roman" w:hAnsi="Times New Roman" w:cs="Times New Roman"/>
                <w:color w:val="000000" w:themeColor="text1"/>
                <w:sz w:val="24"/>
                <w:szCs w:val="24"/>
                <w:lang w:val="ro-RO"/>
              </w:rPr>
              <w:t>, cu rezultate negative;]</w:t>
            </w:r>
          </w:p>
          <w:p w14:paraId="23077A83" w14:textId="0B945B94" w:rsidR="00FA43EB" w:rsidRPr="00076A8D" w:rsidRDefault="00FA43EB" w:rsidP="00712F02">
            <w:pPr>
              <w:numPr>
                <w:ilvl w:val="0"/>
                <w:numId w:val="3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făcut obiectul unui tratament de congelare în conformitate cu anexa 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560E3CBC" w14:textId="77777777" w:rsidR="00FA43EB" w:rsidRPr="00076A8D" w:rsidRDefault="00FA43EB" w:rsidP="00FA43EB">
            <w:pPr>
              <w:pStyle w:val="Heading3"/>
              <w:outlineLvl w:val="2"/>
              <w:rPr>
                <w:rFonts w:ascii="Times New Roman" w:hAnsi="Times New Roman" w:cs="Times New Roman"/>
                <w:color w:val="000000" w:themeColor="text1"/>
                <w:lang w:val="ro-RO"/>
              </w:rPr>
            </w:pPr>
            <w:r w:rsidRPr="00076A8D">
              <w:rPr>
                <w:rStyle w:val="Strong"/>
                <w:rFonts w:ascii="Times New Roman" w:hAnsi="Times New Roman" w:cs="Times New Roman"/>
                <w:b w:val="0"/>
                <w:bCs w:val="0"/>
                <w:color w:val="000000" w:themeColor="text1"/>
                <w:lang w:val="ro-RO"/>
              </w:rPr>
              <w:t>II.1.9.2.</w:t>
            </w:r>
          </w:p>
          <w:p w14:paraId="7B3CDF3F" w14:textId="5589FF4D" w:rsidR="00FA43EB" w:rsidRPr="00076A8D" w:rsidRDefault="00FA43EB" w:rsidP="00FA43EB">
            <w:pPr>
              <w:pStyle w:val="NormalWeb"/>
              <w:rPr>
                <w:color w:val="000000" w:themeColor="text1"/>
                <w:lang w:val="ro-RO"/>
              </w:rPr>
            </w:pPr>
            <w:r w:rsidRPr="00076A8D">
              <w:rPr>
                <w:color w:val="000000" w:themeColor="text1"/>
                <w:lang w:val="ro-RO"/>
              </w:rPr>
              <w:t xml:space="preserve">dacă sunt obținute din carne de solipede sau de mistreț sălbatic, carnea respectivă îndeplinește cerințele Regulamentului de punere în aplicare (UE) nr. 2015/1375 </w:t>
            </w:r>
            <w:r w:rsidR="00000FE2" w:rsidRPr="00076A8D">
              <w:rPr>
                <w:b/>
                <w:bCs/>
                <w:color w:val="000000" w:themeColor="text1"/>
                <w:lang w:val="ro-RO"/>
              </w:rPr>
              <w:t xml:space="preserve">(Hotărârea Guvernului nr.1086/2017) </w:t>
            </w:r>
            <w:r w:rsidRPr="00076A8D">
              <w:rPr>
                <w:color w:val="000000" w:themeColor="text1"/>
                <w:lang w:val="ro-RO"/>
              </w:rPr>
              <w:t xml:space="preserve">și, în special, a fost supusă unei examinări prin metoda digestiei pentru depistarea </w:t>
            </w:r>
            <w:proofErr w:type="spellStart"/>
            <w:r w:rsidRPr="00076A8D">
              <w:rPr>
                <w:rStyle w:val="Emphasis"/>
                <w:color w:val="000000" w:themeColor="text1"/>
                <w:lang w:val="ro-RO"/>
              </w:rPr>
              <w:t>Trichinella</w:t>
            </w:r>
            <w:proofErr w:type="spellEnd"/>
            <w:r w:rsidRPr="00076A8D">
              <w:rPr>
                <w:color w:val="000000" w:themeColor="text1"/>
                <w:lang w:val="ro-RO"/>
              </w:rPr>
              <w:t>, cu rezultate negative;</w:t>
            </w:r>
          </w:p>
          <w:p w14:paraId="694D63C1" w14:textId="77777777" w:rsidR="00FA43EB" w:rsidRPr="00076A8D" w:rsidRDefault="00FA43EB" w:rsidP="00FA43EB">
            <w:pPr>
              <w:pStyle w:val="Heading3"/>
              <w:outlineLvl w:val="2"/>
              <w:rPr>
                <w:rFonts w:ascii="Times New Roman" w:hAnsi="Times New Roman" w:cs="Times New Roman"/>
                <w:color w:val="000000" w:themeColor="text1"/>
                <w:lang w:val="ro-RO"/>
              </w:rPr>
            </w:pPr>
            <w:r w:rsidRPr="00076A8D">
              <w:rPr>
                <w:rStyle w:val="Strong"/>
                <w:rFonts w:ascii="Times New Roman" w:hAnsi="Times New Roman" w:cs="Times New Roman"/>
                <w:b w:val="0"/>
                <w:bCs w:val="0"/>
                <w:color w:val="000000" w:themeColor="text1"/>
                <w:lang w:val="ro-RO"/>
              </w:rPr>
              <w:t>II.1.9.3.</w:t>
            </w:r>
          </w:p>
          <w:p w14:paraId="58F8C44B" w14:textId="7AD554BB" w:rsidR="00FA43EB" w:rsidRPr="00076A8D" w:rsidRDefault="00FA43EB" w:rsidP="00FA43EB">
            <w:pPr>
              <w:pStyle w:val="NormalWeb"/>
              <w:rPr>
                <w:color w:val="000000" w:themeColor="text1"/>
                <w:lang w:val="ro-RO"/>
              </w:rPr>
            </w:pPr>
            <w:r w:rsidRPr="00076A8D">
              <w:rPr>
                <w:color w:val="000000" w:themeColor="text1"/>
                <w:lang w:val="ro-RO"/>
              </w:rPr>
              <w:t>stomacurile, vezicile și intestinele tratate și extractele de carne au fost produse în conformitate cu secțiunea XIII din anexa III la Regulamentul (CE) nr. 853/2004</w:t>
            </w:r>
            <w:r w:rsidR="00F94747" w:rsidRPr="00076A8D">
              <w:rPr>
                <w:color w:val="000000" w:themeColor="text1"/>
                <w:lang w:val="ro-RO"/>
              </w:rPr>
              <w:t xml:space="preserve"> </w:t>
            </w:r>
            <w:r w:rsidR="00F94747" w:rsidRPr="00076A8D">
              <w:rPr>
                <w:b/>
                <w:bCs/>
                <w:color w:val="000000" w:themeColor="text1"/>
                <w:lang w:val="ro-RO"/>
              </w:rPr>
              <w:t>(Hotărârea Guvernului nr. 435/2010)</w:t>
            </w:r>
            <w:r w:rsidRPr="00076A8D">
              <w:rPr>
                <w:color w:val="000000" w:themeColor="text1"/>
                <w:lang w:val="ro-RO"/>
              </w:rPr>
              <w:t>.]</w:t>
            </w:r>
          </w:p>
          <w:p w14:paraId="5A8F61A3" w14:textId="77777777" w:rsidR="00FA43EB" w:rsidRPr="00076A8D" w:rsidRDefault="00FA43EB" w:rsidP="00FA43EB">
            <w:pPr>
              <w:pStyle w:val="Heading3"/>
              <w:outlineLvl w:val="2"/>
              <w:rPr>
                <w:rFonts w:ascii="Times New Roman" w:hAnsi="Times New Roman" w:cs="Times New Roman"/>
                <w:color w:val="000000" w:themeColor="text1"/>
                <w:lang w:val="ro-RO"/>
              </w:rPr>
            </w:pPr>
            <w:r w:rsidRPr="00076A8D">
              <w:rPr>
                <w:rStyle w:val="Strong"/>
                <w:rFonts w:ascii="Times New Roman" w:hAnsi="Times New Roman" w:cs="Times New Roman"/>
                <w:b w:val="0"/>
                <w:bCs w:val="0"/>
                <w:color w:val="000000" w:themeColor="text1"/>
                <w:lang w:val="ro-RO"/>
              </w:rPr>
              <w:t>II.1.9.4.</w:t>
            </w:r>
          </w:p>
          <w:p w14:paraId="49A195BD" w14:textId="28FEF977" w:rsidR="00FA43EB" w:rsidRPr="00076A8D" w:rsidRDefault="00FA43EB" w:rsidP="00FA43EB">
            <w:pPr>
              <w:pStyle w:val="NormalWeb"/>
              <w:rPr>
                <w:color w:val="000000" w:themeColor="text1"/>
                <w:lang w:val="ro-RO"/>
              </w:rPr>
            </w:pPr>
            <w:r w:rsidRPr="00076A8D">
              <w:rPr>
                <w:color w:val="000000" w:themeColor="text1"/>
                <w:lang w:val="ro-RO"/>
              </w:rPr>
              <w:t>grăsimile animale topite și jumările au fost produse în conformitate cu secțiunea XII din anexa III la Regulamentul (CE) nr. 853/2004</w:t>
            </w:r>
            <w:r w:rsidR="00F94747" w:rsidRPr="00076A8D">
              <w:rPr>
                <w:color w:val="000000" w:themeColor="text1"/>
                <w:lang w:val="ro-RO"/>
              </w:rPr>
              <w:t xml:space="preserve"> </w:t>
            </w:r>
            <w:r w:rsidR="00F94747" w:rsidRPr="00076A8D">
              <w:rPr>
                <w:b/>
                <w:bCs/>
                <w:color w:val="000000" w:themeColor="text1"/>
                <w:lang w:val="ro-RO"/>
              </w:rPr>
              <w:t>(Hotărârea Guvernului nr. 435/2010)</w:t>
            </w:r>
            <w:r w:rsidRPr="00076A8D">
              <w:rPr>
                <w:color w:val="000000" w:themeColor="text1"/>
                <w:lang w:val="ro-RO"/>
              </w:rPr>
              <w:t>.]</w:t>
            </w:r>
          </w:p>
          <w:p w14:paraId="56FA403C" w14:textId="77777777" w:rsidR="00FA43EB" w:rsidRPr="00076A8D" w:rsidRDefault="00FA43EB" w:rsidP="00FA43EB">
            <w:pPr>
              <w:pStyle w:val="Heading3"/>
              <w:outlineLvl w:val="2"/>
              <w:rPr>
                <w:rFonts w:ascii="Times New Roman" w:hAnsi="Times New Roman" w:cs="Times New Roman"/>
                <w:color w:val="000000" w:themeColor="text1"/>
                <w:lang w:val="ro-RO"/>
              </w:rPr>
            </w:pPr>
            <w:r w:rsidRPr="00076A8D">
              <w:rPr>
                <w:rStyle w:val="Strong"/>
                <w:rFonts w:ascii="Times New Roman" w:hAnsi="Times New Roman" w:cs="Times New Roman"/>
                <w:b w:val="0"/>
                <w:bCs w:val="0"/>
                <w:color w:val="000000" w:themeColor="text1"/>
                <w:lang w:val="ro-RO"/>
              </w:rPr>
              <w:t>II.1.10.</w:t>
            </w:r>
          </w:p>
          <w:p w14:paraId="597F3010" w14:textId="77777777" w:rsidR="00FA43EB" w:rsidRPr="00076A8D" w:rsidRDefault="00FA43EB" w:rsidP="00FA43EB">
            <w:pPr>
              <w:pStyle w:val="NormalWeb"/>
              <w:rPr>
                <w:color w:val="000000" w:themeColor="text1"/>
                <w:lang w:val="ro-RO"/>
              </w:rPr>
            </w:pPr>
            <w:r w:rsidRPr="00076A8D">
              <w:rPr>
                <w:color w:val="000000" w:themeColor="text1"/>
                <w:lang w:val="ro-RO"/>
              </w:rPr>
              <w:t xml:space="preserve">dacă conțin materiale provenite de la bovine, ovine sau caprine, cu privire la encefalopatia </w:t>
            </w:r>
            <w:proofErr w:type="spellStart"/>
            <w:r w:rsidRPr="00076A8D">
              <w:rPr>
                <w:color w:val="000000" w:themeColor="text1"/>
                <w:lang w:val="ro-RO"/>
              </w:rPr>
              <w:t>spongiformă</w:t>
            </w:r>
            <w:proofErr w:type="spellEnd"/>
            <w:r w:rsidRPr="00076A8D">
              <w:rPr>
                <w:color w:val="000000" w:themeColor="text1"/>
                <w:lang w:val="ro-RO"/>
              </w:rPr>
              <w:t xml:space="preserve"> bovină (ESB):</w:t>
            </w:r>
          </w:p>
          <w:p w14:paraId="7F63AFB9" w14:textId="77777777" w:rsidR="00FA43EB" w:rsidRPr="00076A8D" w:rsidRDefault="00FA43EB" w:rsidP="00FA43EB">
            <w:pPr>
              <w:pStyle w:val="NormalWeb"/>
              <w:rPr>
                <w:color w:val="000000" w:themeColor="text1"/>
                <w:lang w:val="ro-RO"/>
              </w:rPr>
            </w:pPr>
            <w:r w:rsidRPr="00076A8D">
              <w:rPr>
                <w:color w:val="000000" w:themeColor="text1"/>
                <w:lang w:val="ro-RO"/>
              </w:rPr>
              <w:t xml:space="preserve">(¹) </w:t>
            </w:r>
            <w:r w:rsidRPr="00076A8D">
              <w:rPr>
                <w:rStyle w:val="Emphasis"/>
                <w:color w:val="000000" w:themeColor="text1"/>
                <w:lang w:val="ro-RO"/>
              </w:rPr>
              <w:t>fie</w:t>
            </w:r>
            <w:r w:rsidRPr="00076A8D">
              <w:rPr>
                <w:color w:val="000000" w:themeColor="text1"/>
                <w:lang w:val="ro-RO"/>
              </w:rPr>
              <w:t xml:space="preserve"> [țara sau regiunea de origine este clasificată în conformitate cu Decizia 2007/453/CE ca țară sau regiune cu risc de ESB neglijabil, și</w:t>
            </w:r>
            <w:r w:rsidRPr="00076A8D">
              <w:rPr>
                <w:color w:val="000000" w:themeColor="text1"/>
                <w:lang w:val="ro-RO"/>
              </w:rPr>
              <w:br/>
              <w:t xml:space="preserve">(¹) </w:t>
            </w:r>
            <w:r w:rsidRPr="00076A8D">
              <w:rPr>
                <w:rStyle w:val="Emphasis"/>
                <w:color w:val="000000" w:themeColor="text1"/>
                <w:lang w:val="ro-RO"/>
              </w:rPr>
              <w:t>fie</w:t>
            </w:r>
            <w:r w:rsidRPr="00076A8D">
              <w:rPr>
                <w:color w:val="000000" w:themeColor="text1"/>
                <w:lang w:val="ro-RO"/>
              </w:rPr>
              <w:t xml:space="preserve"> [animalele din care sunt derivate produsele din carne au fost născute, crescute în permanență și sacrificate într-o țară sau regiune clasificată în conformitate cu Decizia 2007/453/CE ca țară sau regiune cu risc de ESB neglijabil și în care nu a existat niciun caz indigen de ESB;]]]</w:t>
            </w:r>
          </w:p>
          <w:p w14:paraId="2E594B36" w14:textId="77777777" w:rsidR="00FA43EB" w:rsidRPr="00076A8D" w:rsidRDefault="00FA43EB" w:rsidP="00FA43EB">
            <w:pPr>
              <w:pStyle w:val="NormalWeb"/>
              <w:rPr>
                <w:color w:val="000000" w:themeColor="text1"/>
                <w:lang w:val="ro-RO"/>
              </w:rPr>
            </w:pPr>
            <w:r w:rsidRPr="00076A8D">
              <w:rPr>
                <w:color w:val="000000" w:themeColor="text1"/>
                <w:lang w:val="ro-RO"/>
              </w:rPr>
              <w:t xml:space="preserve">(¹) </w:t>
            </w:r>
            <w:r w:rsidRPr="00076A8D">
              <w:rPr>
                <w:rStyle w:val="Emphasis"/>
                <w:color w:val="000000" w:themeColor="text1"/>
                <w:lang w:val="ro-RO"/>
              </w:rPr>
              <w:t>și/sau</w:t>
            </w:r>
            <w:r w:rsidRPr="00076A8D">
              <w:rPr>
                <w:color w:val="000000" w:themeColor="text1"/>
                <w:lang w:val="ro-RO"/>
              </w:rPr>
              <w:t xml:space="preserve"> [animalele din care sunt derivate produsele din carne provin dintr-o țară sau dintr-o regiune clasificată în conformitate cu Decizia 2007/453/CE ca țară sau regiune cu risc de ESB neglijabil în care a existat cel puțin un caz indigen de ESB, iar produsele din carne nu conțin și nu sunt derivate din carne separată mecanic obținută de pe oase de bovine, ovine sau caprine;]]]</w:t>
            </w:r>
          </w:p>
          <w:p w14:paraId="32A72BF6" w14:textId="77777777" w:rsidR="00FA43EB" w:rsidRPr="00076A8D" w:rsidRDefault="00FA43EB" w:rsidP="00FA43EB">
            <w:pPr>
              <w:pStyle w:val="NormalWeb"/>
              <w:rPr>
                <w:color w:val="000000" w:themeColor="text1"/>
                <w:lang w:val="ro-RO"/>
              </w:rPr>
            </w:pPr>
            <w:r w:rsidRPr="00076A8D">
              <w:rPr>
                <w:color w:val="000000" w:themeColor="text1"/>
                <w:lang w:val="ro-RO"/>
              </w:rPr>
              <w:lastRenderedPageBreak/>
              <w:t xml:space="preserve">(¹) </w:t>
            </w:r>
            <w:r w:rsidRPr="00076A8D">
              <w:rPr>
                <w:rStyle w:val="Emphasis"/>
                <w:color w:val="000000" w:themeColor="text1"/>
                <w:lang w:val="ro-RO"/>
              </w:rPr>
              <w:t>și/sau</w:t>
            </w:r>
            <w:r w:rsidRPr="00076A8D">
              <w:rPr>
                <w:color w:val="000000" w:themeColor="text1"/>
                <w:lang w:val="ro-RO"/>
              </w:rPr>
              <w:t xml:space="preserve"> [animalele din care sunt obținute produsele din carne provin dintr-o țară sau dintr-o regiune clasificată în conformitate cu Decizia 2007/453/CE ca țară sau regiune cu risc de ESB controlat, și:</w:t>
            </w:r>
          </w:p>
          <w:p w14:paraId="524E51EF" w14:textId="23DB1ACC" w:rsidR="00FA43EB" w:rsidRPr="00076A8D" w:rsidRDefault="00FA43EB" w:rsidP="00FA43EB">
            <w:pPr>
              <w:pStyle w:val="NormalWeb"/>
              <w:rPr>
                <w:color w:val="000000" w:themeColor="text1"/>
                <w:lang w:val="ro-RO"/>
              </w:rPr>
            </w:pPr>
            <w:r w:rsidRPr="00076A8D">
              <w:rPr>
                <w:color w:val="000000" w:themeColor="text1"/>
                <w:lang w:val="ro-RO"/>
              </w:rPr>
              <w:t>(i) produsele din carne nu conțin și nu sunt derivate din materiale cu risc specific, astfel cum sunt definite la punctul 1 din anexa V la Regulamentul (CE) nr. 999/2001</w:t>
            </w:r>
            <w:r w:rsidR="00D219B2" w:rsidRPr="00076A8D">
              <w:rPr>
                <w:b/>
                <w:bCs/>
                <w:color w:val="000000" w:themeColor="text1"/>
                <w:lang w:val="ro-RO"/>
              </w:rPr>
              <w:t>(Hotărârea Guvernului nr. 713/2024)</w:t>
            </w:r>
            <w:r w:rsidRPr="00076A8D">
              <w:rPr>
                <w:color w:val="000000" w:themeColor="text1"/>
                <w:lang w:val="ro-RO"/>
              </w:rPr>
              <w:t>;</w:t>
            </w:r>
            <w:r w:rsidRPr="00076A8D">
              <w:rPr>
                <w:color w:val="000000" w:themeColor="text1"/>
                <w:lang w:val="ro-RO"/>
              </w:rPr>
              <w:br/>
              <w:t>(ii) produsele din carne nu conțin și nu sunt derivate din carne separată mecanic obținută de pe oase de bovine, ovine sau caprine;</w:t>
            </w:r>
            <w:r w:rsidRPr="00076A8D">
              <w:rPr>
                <w:color w:val="000000" w:themeColor="text1"/>
                <w:lang w:val="ro-RO"/>
              </w:rPr>
              <w:br/>
              <w:t>(iii)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21AA284D" w14:textId="77777777" w:rsidR="00FA43EB" w:rsidRPr="00076A8D" w:rsidRDefault="00FA43EB" w:rsidP="00FA43EB">
            <w:pPr>
              <w:pStyle w:val="NormalWeb"/>
              <w:rPr>
                <w:color w:val="000000" w:themeColor="text1"/>
                <w:lang w:val="ro-RO"/>
              </w:rPr>
            </w:pPr>
            <w:r w:rsidRPr="00076A8D">
              <w:rPr>
                <w:color w:val="000000" w:themeColor="text1"/>
                <w:lang w:val="ro-RO"/>
              </w:rPr>
              <w:t xml:space="preserve">(¹) </w:t>
            </w:r>
            <w:r w:rsidRPr="00076A8D">
              <w:rPr>
                <w:rStyle w:val="Emphasis"/>
                <w:color w:val="000000" w:themeColor="text1"/>
                <w:lang w:val="ro-RO"/>
              </w:rPr>
              <w:t>și/sau</w:t>
            </w:r>
            <w:r w:rsidRPr="00076A8D">
              <w:rPr>
                <w:color w:val="000000" w:themeColor="text1"/>
                <w:lang w:val="ro-RO"/>
              </w:rPr>
              <w:t xml:space="preserve"> [animalele din care sunt obținute produsele din carne provin dintr-o țară sau regiune clasificată în conformitate cu Decizia 2007/453/CE ca țară sau regiune cu risc de ESB nedeterminat, și:</w:t>
            </w:r>
          </w:p>
          <w:p w14:paraId="17D8C9B9" w14:textId="3701F3C4" w:rsidR="00FA43EB" w:rsidRPr="00076A8D" w:rsidRDefault="00FA43EB" w:rsidP="00FA43EB">
            <w:pPr>
              <w:pStyle w:val="NormalWeb"/>
              <w:rPr>
                <w:color w:val="000000" w:themeColor="text1"/>
                <w:lang w:val="ro-RO"/>
              </w:rPr>
            </w:pPr>
            <w:r w:rsidRPr="00076A8D">
              <w:rPr>
                <w:color w:val="000000" w:themeColor="text1"/>
                <w:lang w:val="ro-RO"/>
              </w:rPr>
              <w:t>(i) produsele din carne nu conțin și nu sunt derivate din materiale cu risc specific, astfel cum sunt definite la punctul 1 din anexa V la Regulamentul (CE) nr. 999/2001</w:t>
            </w:r>
            <w:r w:rsidR="00D219B2" w:rsidRPr="00076A8D">
              <w:rPr>
                <w:b/>
                <w:bCs/>
                <w:color w:val="000000" w:themeColor="text1"/>
                <w:lang w:val="ro-RO"/>
              </w:rPr>
              <w:t>(Hotărârea Guvernului nr. 713/2024)</w:t>
            </w:r>
            <w:r w:rsidRPr="00076A8D">
              <w:rPr>
                <w:color w:val="000000" w:themeColor="text1"/>
                <w:lang w:val="ro-RO"/>
              </w:rPr>
              <w:t>;</w:t>
            </w:r>
          </w:p>
          <w:p w14:paraId="45125A22"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nu conțin și nu sunt derivate din carne separată mecanic obținută de pe oase de bovine, ovine sau caprine;</w:t>
            </w:r>
          </w:p>
          <w:p w14:paraId="6C18A77C"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08DE37C9"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(iv) animalele din care sunt derivate produsele din carne nu au fost hrănite cu făină de carne și oase sau cu jumări, astfel cum sunt definite în Codul sanitar pentru animale terestre al Organizației Mondiale pentru Sănătatea Animalelor;</w:t>
            </w:r>
          </w:p>
          <w:p w14:paraId="64754138" w14:textId="2542BE8E"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(v) produsele din carne au fost produse și manipulate într-un mod care asigură faptul că nu conțin și nu au fost contaminate cu țesuturi nervoase și limfatice expuse în cursul procesului de dezosare;]]]</w:t>
            </w:r>
          </w:p>
          <w:p w14:paraId="0153E9B9"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controlat, și:</w:t>
            </w:r>
          </w:p>
          <w:p w14:paraId="0B3A12A9"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4DEA9691" w14:textId="56AC6D10"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3B9F0E5B"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[(b) produsele din carne conțin și sunt derivate din intestinale tratate obținute de la animale care au fost născute, crescute și sacrificate într-o țară sau regiune clasificată în conformitate cu Decizia 2007/453/CE ca țară sau regiune cu risc de ESB neglijabil și în care nu a existat niciun caz indigen de ESB;]</w:t>
            </w:r>
          </w:p>
          <w:p w14:paraId="5FF69AC3"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[(b) produsele din carne conțin și sunt derivate din intestinale obținute de la animale care provin dintr-o țară sau regiune clasificată în conformitate cu Decizia 2007/453/CE ca țară sau regiune cu risc de ESB neglijabil și în care a existat cel puțin un caz indigen de ESB;]]</w:t>
            </w:r>
          </w:p>
          <w:p w14:paraId="129C25A7"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[(i) animalele s-au născut după aplicarea interdicției privind hrănirea rumegătoarelor cu făină de carne și oase și cu jumări provenite de la mamifere, altfel decât hrana pentru animale de companie și hrana pentru blănuri de animale de crescătorie, astfel cum sunt definite în Codul sanitar pentru animale terestre al Organizației Mondiale pentru Sănătatea Animalelor;]]</w:t>
            </w:r>
          </w:p>
          <w:p w14:paraId="0B5D1FFC" w14:textId="5FF86F6F"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și/sau [(ii) intestinele tratate provenite de la animale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0EA0AF63" w14:textId="58485CC5"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animalele din care sunt obținute produsele din carne provin dintr-o țară sau regiune clasificată în conformitate cu Decizia 2007/453/CE ca țară sau regiune cu risc de ESB nedeterminat.</w:t>
            </w:r>
          </w:p>
          <w:p w14:paraId="14B7F038"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[(c) animalele de la care sunt obținute produsele din carne provin dintr-o țară sau dintr-o regiune clasificată în conformitate cu Decizia 2007/453/CE ca țară sau regiune cu risc de ESB nedeterminat, și:</w:t>
            </w:r>
          </w:p>
          <w:p w14:paraId="6F875E25"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animalele de la care provin produsele din carne nu au fost hrănite cu făină de carne și oase sau cu jumări, astfel cum sunt definite în Codul sanitar pentru animale terestre al Organizației Mondiale pentru Sănătatea Animalelor;</w:t>
            </w:r>
          </w:p>
          <w:p w14:paraId="54B73E2C" w14:textId="4DF23E00"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au fost produse și manipulate într-un mod care asigură faptul că nu conțin și nu au fost contaminate cu țesuturi nervoase și limfatice expuse în cursul procesului de dezosare;]]]</w:t>
            </w:r>
          </w:p>
          <w:p w14:paraId="14D90F21"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p>
          <w:p w14:paraId="6626231A"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animalele din care sunt derivate produsele din carne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p>
          <w:p w14:paraId="68A559C8" w14:textId="0929E175"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78DD9F3F" w14:textId="74DBF831"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[(b) produsele din carne conțin și sunt derivate din intestine tratate obținute de la animale care au fost născute, crescute în permanență și sacrificate într-o țară sau regiune clasificată în conformitate cu Decizia 2007/453/CE ca țară sau regiune cu risc de ESB neglijabil și în care nu a existat niciun caz indigen de ESB;]]]</w:t>
            </w:r>
          </w:p>
          <w:p w14:paraId="69331BE3"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[(b) produsele din carne conțin și sunt derivate din intestine tratate obținute de la animale care provin dintr-o țară sau regiune clasificată în conformitate cu Decizia 2007/453/CE ca țară sau regiune cu risc de ESB neglijabil și în care a existat cel puțin un caz indigen de ESB și:</w:t>
            </w:r>
          </w:p>
          <w:p w14:paraId="68C1B1CC"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[(i) animalele s-au născut după data aplicării interdicției de hrănire a rumegătoarelor cu făină de carne și oase și cu jumări provenite de la rumegătoare;]]]</w:t>
            </w:r>
          </w:p>
          <w:p w14:paraId="69CED33F" w14:textId="793C8195"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[(ii) intestinele tratate provenite de la bovine, ovine și caprine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22195B48"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[II.1.11.</w:t>
            </w:r>
            <w:r w:rsidRPr="00076A8D">
              <w:rPr>
                <w:rFonts w:ascii="Times New Roman" w:hAnsi="Times New Roman" w:cs="Times New Roman"/>
                <w:color w:val="000000" w:themeColor="text1"/>
                <w:sz w:val="24"/>
                <w:szCs w:val="24"/>
                <w:lang w:val="ro-RO"/>
              </w:rPr>
              <w:br/>
              <w:t>în cazul în care conține materiale de la solipede domestice, carnea proaspătă utilizată la prepararea produselor din carne a fost obținută de la solipede domestice care imediat înainte de data sacrificării au fost ținute:</w:t>
            </w:r>
          </w:p>
          <w:p w14:paraId="41CF97DF" w14:textId="22D07009"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[cel puțin șase luni în țara de sacrificare, dacă au fost născute în țara respectivă sau au intrat în țara respectivă dintr-o altă țară t care, pentru animalele și produsele în cauză, este enumerată în anexa I la Regulamentul de punere în aplicare (UE) 2021/405, și]</w:t>
            </w:r>
          </w:p>
          <w:p w14:paraId="54022120" w14:textId="590F183C"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[în țara de sacrificare, de la naștere, dacă au fost sacrificate la o vârstă mai mică de șase luni, și]</w:t>
            </w:r>
          </w:p>
          <w:p w14:paraId="70BD9DAA" w14:textId="28442368"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[în țara de sacrificare o perioadă de până la șase luni, dacă au intrat în țara respectivă dintr-un stat membru ca solipede domestice destinate producției de alimente, și]</w:t>
            </w:r>
          </w:p>
          <w:p w14:paraId="3556892E" w14:textId="33218C44"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țara sau teritoriul de sacrificare în care:</w:t>
            </w:r>
          </w:p>
          <w:p w14:paraId="53D97E74" w14:textId="7DACABB1"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administrarea la solipede domestice:</w:t>
            </w:r>
            <w:r w:rsidRPr="00076A8D">
              <w:rPr>
                <w:rFonts w:ascii="Times New Roman" w:hAnsi="Times New Roman" w:cs="Times New Roman"/>
                <w:color w:val="000000" w:themeColor="text1"/>
                <w:sz w:val="24"/>
                <w:szCs w:val="24"/>
                <w:lang w:val="ro-RO"/>
              </w:rPr>
              <w:br/>
              <w:t>(i) a substanțelor enumerate în tabelul 2 din anexa la Regulamentul (UE) nr. 37/2010 al Comisiei este interzisă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(ii) a substanțelor </w:t>
            </w:r>
            <w:proofErr w:type="spellStart"/>
            <w:r w:rsidRPr="00076A8D">
              <w:rPr>
                <w:rFonts w:ascii="Times New Roman" w:hAnsi="Times New Roman" w:cs="Times New Roman"/>
                <w:color w:val="000000" w:themeColor="text1"/>
                <w:sz w:val="24"/>
                <w:szCs w:val="24"/>
                <w:lang w:val="ro-RO"/>
              </w:rPr>
              <w:t>tireostatice</w:t>
            </w:r>
            <w:proofErr w:type="spellEnd"/>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stilbenelor</w:t>
            </w:r>
            <w:proofErr w:type="spellEnd"/>
            <w:r w:rsidRPr="00076A8D">
              <w:rPr>
                <w:rFonts w:ascii="Times New Roman" w:hAnsi="Times New Roman" w:cs="Times New Roman"/>
                <w:color w:val="000000" w:themeColor="text1"/>
                <w:sz w:val="24"/>
                <w:szCs w:val="24"/>
                <w:lang w:val="ro-RO"/>
              </w:rPr>
              <w:t xml:space="preserve">, a derivaților de </w:t>
            </w:r>
            <w:proofErr w:type="spellStart"/>
            <w:r w:rsidRPr="00076A8D">
              <w:rPr>
                <w:rFonts w:ascii="Times New Roman" w:hAnsi="Times New Roman" w:cs="Times New Roman"/>
                <w:color w:val="000000" w:themeColor="text1"/>
                <w:sz w:val="24"/>
                <w:szCs w:val="24"/>
                <w:lang w:val="ro-RO"/>
              </w:rPr>
              <w:t>stilben</w:t>
            </w:r>
            <w:proofErr w:type="spellEnd"/>
            <w:r w:rsidRPr="00076A8D">
              <w:rPr>
                <w:rFonts w:ascii="Times New Roman" w:hAnsi="Times New Roman" w:cs="Times New Roman"/>
                <w:color w:val="000000" w:themeColor="text1"/>
                <w:sz w:val="24"/>
                <w:szCs w:val="24"/>
                <w:lang w:val="ro-RO"/>
              </w:rPr>
              <w:t>, a sărurilor și esterilor acestora, a estradiolului 17β și a derivaților esterificați ai acestuia este interzisă;</w:t>
            </w:r>
            <w:r w:rsidRPr="00076A8D">
              <w:rPr>
                <w:rFonts w:ascii="Times New Roman" w:hAnsi="Times New Roman" w:cs="Times New Roman"/>
                <w:color w:val="000000" w:themeColor="text1"/>
                <w:sz w:val="24"/>
                <w:szCs w:val="24"/>
                <w:lang w:val="ro-RO"/>
              </w:rPr>
              <w:br/>
              <w:t xml:space="preserve">(iii) a altor substanțe cu efect </w:t>
            </w:r>
            <w:proofErr w:type="spellStart"/>
            <w:r w:rsidRPr="00076A8D">
              <w:rPr>
                <w:rFonts w:ascii="Times New Roman" w:hAnsi="Times New Roman" w:cs="Times New Roman"/>
                <w:color w:val="000000" w:themeColor="text1"/>
                <w:sz w:val="24"/>
                <w:szCs w:val="24"/>
                <w:lang w:val="ro-RO"/>
              </w:rPr>
              <w:t>estrogenic</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androgenic</w:t>
            </w:r>
            <w:proofErr w:type="spellEnd"/>
            <w:r w:rsidRPr="00076A8D">
              <w:rPr>
                <w:rFonts w:ascii="Times New Roman" w:hAnsi="Times New Roman" w:cs="Times New Roman"/>
                <w:color w:val="000000" w:themeColor="text1"/>
                <w:sz w:val="24"/>
                <w:szCs w:val="24"/>
                <w:lang w:val="ro-RO"/>
              </w:rPr>
              <w:t xml:space="preserve"> sau </w:t>
            </w:r>
            <w:proofErr w:type="spellStart"/>
            <w:r w:rsidRPr="00076A8D">
              <w:rPr>
                <w:rFonts w:ascii="Times New Roman" w:hAnsi="Times New Roman" w:cs="Times New Roman"/>
                <w:color w:val="000000" w:themeColor="text1"/>
                <w:sz w:val="24"/>
                <w:szCs w:val="24"/>
                <w:lang w:val="ro-RO"/>
              </w:rPr>
              <w:t>gestagenic</w:t>
            </w:r>
            <w:proofErr w:type="spellEnd"/>
            <w:r w:rsidRPr="00076A8D">
              <w:rPr>
                <w:rFonts w:ascii="Times New Roman" w:hAnsi="Times New Roman" w:cs="Times New Roman"/>
                <w:color w:val="000000" w:themeColor="text1"/>
                <w:sz w:val="24"/>
                <w:szCs w:val="24"/>
                <w:lang w:val="ro-RO"/>
              </w:rPr>
              <w:t xml:space="preserve"> și a substanțelor beta-</w:t>
            </w:r>
            <w:proofErr w:type="spellStart"/>
            <w:r w:rsidRPr="00076A8D">
              <w:rPr>
                <w:rFonts w:ascii="Times New Roman" w:hAnsi="Times New Roman" w:cs="Times New Roman"/>
                <w:color w:val="000000" w:themeColor="text1"/>
                <w:sz w:val="24"/>
                <w:szCs w:val="24"/>
                <w:lang w:val="ro-RO"/>
              </w:rPr>
              <w:t>agoniste</w:t>
            </w:r>
            <w:proofErr w:type="spellEnd"/>
            <w:r w:rsidRPr="00076A8D">
              <w:rPr>
                <w:rFonts w:ascii="Times New Roman" w:hAnsi="Times New Roman" w:cs="Times New Roman"/>
                <w:color w:val="000000" w:themeColor="text1"/>
                <w:sz w:val="24"/>
                <w:szCs w:val="24"/>
                <w:lang w:val="ro-RO"/>
              </w:rPr>
              <w:t xml:space="preserve"> este permisă numai pentru:</w:t>
            </w:r>
          </w:p>
          <w:p w14:paraId="59D512B0" w14:textId="6333DEAA"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(¹) fie [tratament terapeutic conform definiției de la articolul 1 alineatul (2) litera (b) din Directiva 96/22/CE a Consiliului, aplicat în conformitate cu articolul 4 alineatul (2) din directiva respectivă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5E3ACF04" w14:textId="4D702B24"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(¹) fie [tratament zootehnic conform definiției de la articolul 1 alineatul (2) litera (c) din Directiva 96/22/CE, aplicat în conformitate cu articolul 5 din directiva menționată</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(Hotărârea Guvernului nr.942/2010)</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463D3AB8" w14:textId="290ED7B5"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solipedele domestice au îndeplinit, cel puțin șase luni înainte de data sacrificării, garanțiile prevăzute de planul de control prezentat în conformitate cu articolul 6 alineatul (2) din Regulamentul delegat (UE) 2022/2292, iar animalele și produsele în cauză sunt enumerate în anexa I la Regulamentul de punere în aplicare (UE) 2021/405 pentru țara sau teritoriul în cauză.]</w:t>
            </w:r>
          </w:p>
          <w:p w14:paraId="360284E7"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[II.1.12. (¹) (11) fie [dacă conține materiale provenite de la cervide de creștere, produsul conține sau este obținut exclusiv din carne, cu excepția organelor comestibile și a măduvei spinării, provenită de la cervide de creștere care au fost examinate în scopul depistării bolii </w:t>
            </w:r>
            <w:proofErr w:type="spellStart"/>
            <w:r w:rsidRPr="00076A8D">
              <w:rPr>
                <w:rFonts w:ascii="Times New Roman" w:hAnsi="Times New Roman" w:cs="Times New Roman"/>
                <w:color w:val="000000" w:themeColor="text1"/>
                <w:sz w:val="24"/>
                <w:szCs w:val="24"/>
                <w:lang w:val="ro-RO"/>
              </w:rPr>
              <w:t>cașectizante</w:t>
            </w:r>
            <w:proofErr w:type="spellEnd"/>
            <w:r w:rsidRPr="00076A8D">
              <w:rPr>
                <w:rFonts w:ascii="Times New Roman" w:hAnsi="Times New Roman" w:cs="Times New Roman"/>
                <w:color w:val="000000" w:themeColor="text1"/>
                <w:sz w:val="24"/>
                <w:szCs w:val="24"/>
                <w:lang w:val="ro-RO"/>
              </w:rPr>
              <w:t xml:space="preserve"> cronice a cervidelor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obținut din animale provenite din efective în care a fost confirmată boala </w:t>
            </w:r>
            <w:proofErr w:type="spellStart"/>
            <w:r w:rsidRPr="00076A8D">
              <w:rPr>
                <w:rFonts w:ascii="Times New Roman" w:hAnsi="Times New Roman" w:cs="Times New Roman"/>
                <w:color w:val="000000" w:themeColor="text1"/>
                <w:sz w:val="24"/>
                <w:szCs w:val="24"/>
                <w:lang w:val="ro-RO"/>
              </w:rPr>
              <w:t>cașectizantă</w:t>
            </w:r>
            <w:proofErr w:type="spellEnd"/>
            <w:r w:rsidRPr="00076A8D">
              <w:rPr>
                <w:rFonts w:ascii="Times New Roman" w:hAnsi="Times New Roman" w:cs="Times New Roman"/>
                <w:color w:val="000000" w:themeColor="text1"/>
                <w:sz w:val="24"/>
                <w:szCs w:val="24"/>
                <w:lang w:val="ro-RO"/>
              </w:rPr>
              <w:t xml:space="preserve"> cronică a cervidelor sau în care prezența sa este oficial suspectată.]]</w:t>
            </w:r>
          </w:p>
          <w:p w14:paraId="19B16684" w14:textId="77777777" w:rsidR="00DC6DF7"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(12) fie [dacă conține materiale provenite de la cervide sălbatice, produsul conține sau este derivat exclusiv din carne, cu excepția organelor comestibile și a măduvei spinării, provenită de la cervide sălbatice care au fost examinate în scopul depistării bolii </w:t>
            </w:r>
            <w:proofErr w:type="spellStart"/>
            <w:r w:rsidRPr="00076A8D">
              <w:rPr>
                <w:rFonts w:ascii="Times New Roman" w:hAnsi="Times New Roman" w:cs="Times New Roman"/>
                <w:color w:val="000000" w:themeColor="text1"/>
                <w:sz w:val="24"/>
                <w:szCs w:val="24"/>
                <w:lang w:val="ro-RO"/>
              </w:rPr>
              <w:t>cașectizante</w:t>
            </w:r>
            <w:proofErr w:type="spellEnd"/>
            <w:r w:rsidRPr="00076A8D">
              <w:rPr>
                <w:rFonts w:ascii="Times New Roman" w:hAnsi="Times New Roman" w:cs="Times New Roman"/>
                <w:color w:val="000000" w:themeColor="text1"/>
                <w:sz w:val="24"/>
                <w:szCs w:val="24"/>
                <w:lang w:val="ro-RO"/>
              </w:rPr>
              <w:t xml:space="preserve"> cronice prin examen histopatologic, prin </w:t>
            </w:r>
            <w:proofErr w:type="spellStart"/>
            <w:r w:rsidRPr="00076A8D">
              <w:rPr>
                <w:rFonts w:ascii="Times New Roman" w:hAnsi="Times New Roman" w:cs="Times New Roman"/>
                <w:color w:val="000000" w:themeColor="text1"/>
                <w:sz w:val="24"/>
                <w:szCs w:val="24"/>
                <w:lang w:val="ro-RO"/>
              </w:rPr>
              <w:t>imuno</w:t>
            </w:r>
            <w:r w:rsidRPr="00076A8D">
              <w:rPr>
                <w:rFonts w:ascii="Times New Roman" w:hAnsi="Times New Roman" w:cs="Times New Roman"/>
                <w:color w:val="000000" w:themeColor="text1"/>
                <w:sz w:val="24"/>
                <w:szCs w:val="24"/>
                <w:lang w:val="ro-RO"/>
              </w:rPr>
              <w:softHyphen/>
              <w:t>histochimie</w:t>
            </w:r>
            <w:proofErr w:type="spellEnd"/>
            <w:r w:rsidRPr="00076A8D">
              <w:rPr>
                <w:rFonts w:ascii="Times New Roman" w:hAnsi="Times New Roman" w:cs="Times New Roman"/>
                <w:color w:val="000000" w:themeColor="text1"/>
                <w:sz w:val="24"/>
                <w:szCs w:val="24"/>
                <w:lang w:val="ro-RO"/>
              </w:rPr>
              <w:t xml:space="preserve"> sau alte metode de diagnostic recunoscute de către autoritățile competente, cu rezultate negative, iar produsul nu este derivat de la animale care provin din regiuni în care a fost confirmată boala </w:t>
            </w:r>
            <w:proofErr w:type="spellStart"/>
            <w:r w:rsidRPr="00076A8D">
              <w:rPr>
                <w:rFonts w:ascii="Times New Roman" w:hAnsi="Times New Roman" w:cs="Times New Roman"/>
                <w:color w:val="000000" w:themeColor="text1"/>
                <w:sz w:val="24"/>
                <w:szCs w:val="24"/>
                <w:lang w:val="ro-RO"/>
              </w:rPr>
              <w:t>cașectizantă</w:t>
            </w:r>
            <w:proofErr w:type="spellEnd"/>
            <w:r w:rsidRPr="00076A8D">
              <w:rPr>
                <w:rFonts w:ascii="Times New Roman" w:hAnsi="Times New Roman" w:cs="Times New Roman"/>
                <w:color w:val="000000" w:themeColor="text1"/>
                <w:sz w:val="24"/>
                <w:szCs w:val="24"/>
                <w:lang w:val="ro-RO"/>
              </w:rPr>
              <w:t xml:space="preserve"> cronică în ultimii trei ani înainte de data eliberării prezentului certificat de sănătate animală/oficial sau în care prezența sa este oficial suspectată.]]</w:t>
            </w:r>
          </w:p>
          <w:p w14:paraId="19FF51A6" w14:textId="77777777" w:rsidR="007555DF" w:rsidRDefault="007555DF" w:rsidP="00DC6DF7">
            <w:pPr>
              <w:spacing w:before="100" w:beforeAutospacing="1" w:after="100" w:afterAutospacing="1"/>
              <w:rPr>
                <w:rFonts w:ascii="Times New Roman" w:hAnsi="Times New Roman" w:cs="Times New Roman"/>
                <w:color w:val="000000" w:themeColor="text1"/>
                <w:sz w:val="24"/>
                <w:szCs w:val="24"/>
              </w:rPr>
            </w:pPr>
            <w:r w:rsidRPr="007555DF">
              <w:rPr>
                <w:rFonts w:ascii="Times New Roman" w:hAnsi="Times New Roman" w:cs="Times New Roman"/>
                <w:b/>
                <w:bCs/>
                <w:color w:val="000000" w:themeColor="text1"/>
                <w:sz w:val="24"/>
                <w:szCs w:val="24"/>
              </w:rPr>
              <w:t xml:space="preserve">[II.1a. </w:t>
            </w:r>
            <w:proofErr w:type="spellStart"/>
            <w:r w:rsidRPr="007555DF">
              <w:rPr>
                <w:rFonts w:ascii="Times New Roman" w:hAnsi="Times New Roman" w:cs="Times New Roman"/>
                <w:b/>
                <w:bCs/>
                <w:color w:val="000000" w:themeColor="text1"/>
                <w:sz w:val="24"/>
                <w:szCs w:val="24"/>
              </w:rPr>
              <w:t>Atestare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în</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ceea</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ce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privește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Regulamentul</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delegat</w:t>
            </w:r>
            <w:proofErr w:type="spellEnd"/>
            <w:r w:rsidRPr="007555DF">
              <w:rPr>
                <w:rFonts w:ascii="Times New Roman" w:hAnsi="Times New Roman" w:cs="Times New Roman"/>
                <w:b/>
                <w:bCs/>
                <w:color w:val="000000" w:themeColor="text1"/>
                <w:sz w:val="24"/>
                <w:szCs w:val="24"/>
              </w:rPr>
              <w:t xml:space="preserve"> (UE) 2023/905 al </w:t>
            </w:r>
            <w:proofErr w:type="spellStart"/>
            <w:r w:rsidRPr="007555DF">
              <w:rPr>
                <w:rFonts w:ascii="Times New Roman" w:hAnsi="Times New Roman" w:cs="Times New Roman"/>
                <w:b/>
                <w:bCs/>
                <w:color w:val="000000" w:themeColor="text1"/>
                <w:sz w:val="24"/>
                <w:szCs w:val="24"/>
              </w:rPr>
              <w:t>Comisiei</w:t>
            </w:r>
            <w:proofErr w:type="spellEnd"/>
            <w:r w:rsidRPr="007555DF">
              <w:rPr>
                <w:rFonts w:ascii="Times New Roman" w:hAnsi="Times New Roman" w:cs="Times New Roman"/>
                <w:color w:val="000000" w:themeColor="text1"/>
                <w:sz w:val="24"/>
                <w:szCs w:val="24"/>
              </w:rPr>
              <w:t xml:space="preserve"> </w:t>
            </w:r>
          </w:p>
          <w:p w14:paraId="34DC0046" w14:textId="40A252D9" w:rsidR="007555DF" w:rsidRPr="00076A8D" w:rsidRDefault="007555DF" w:rsidP="00DC6DF7">
            <w:pPr>
              <w:spacing w:before="100" w:beforeAutospacing="1" w:after="100" w:afterAutospacing="1"/>
              <w:rPr>
                <w:rFonts w:ascii="Times New Roman" w:hAnsi="Times New Roman" w:cs="Times New Roman"/>
                <w:color w:val="000000" w:themeColor="text1"/>
                <w:sz w:val="24"/>
                <w:szCs w:val="24"/>
                <w:lang w:val="ro-RO"/>
              </w:rPr>
            </w:pPr>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Subsemnatul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declar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am </w:t>
            </w:r>
            <w:proofErr w:type="spellStart"/>
            <w:r w:rsidRPr="007555DF">
              <w:rPr>
                <w:rFonts w:ascii="Times New Roman" w:hAnsi="Times New Roman" w:cs="Times New Roman"/>
                <w:color w:val="000000" w:themeColor="text1"/>
                <w:sz w:val="24"/>
                <w:szCs w:val="24"/>
              </w:rPr>
              <w:t>luat</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cunoștință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cerințele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relevante</w:t>
            </w:r>
            <w:proofErr w:type="spellEnd"/>
            <w:r w:rsidRPr="007555DF">
              <w:rPr>
                <w:rFonts w:ascii="Times New Roman" w:hAnsi="Times New Roman" w:cs="Times New Roman"/>
                <w:color w:val="000000" w:themeColor="text1"/>
                <w:sz w:val="24"/>
                <w:szCs w:val="24"/>
              </w:rPr>
              <w:t xml:space="preserve">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(UE) 2019/6 al </w:t>
            </w:r>
            <w:proofErr w:type="spellStart"/>
            <w:r w:rsidRPr="007555DF">
              <w:rPr>
                <w:rFonts w:ascii="Times New Roman" w:hAnsi="Times New Roman" w:cs="Times New Roman"/>
                <w:color w:val="000000" w:themeColor="text1"/>
                <w:sz w:val="24"/>
                <w:szCs w:val="24"/>
              </w:rPr>
              <w:t>Parlamentului</w:t>
            </w:r>
            <w:proofErr w:type="spellEnd"/>
            <w:r w:rsidRPr="007555DF">
              <w:rPr>
                <w:rFonts w:ascii="Times New Roman" w:hAnsi="Times New Roman" w:cs="Times New Roman"/>
                <w:color w:val="000000" w:themeColor="text1"/>
                <w:sz w:val="24"/>
                <w:szCs w:val="24"/>
              </w:rPr>
              <w:t xml:space="preserve"> European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al </w:t>
            </w:r>
            <w:proofErr w:type="spellStart"/>
            <w:r w:rsidRPr="007555DF">
              <w:rPr>
                <w:rFonts w:ascii="Times New Roman" w:hAnsi="Times New Roman" w:cs="Times New Roman"/>
                <w:color w:val="000000" w:themeColor="text1"/>
                <w:sz w:val="24"/>
                <w:szCs w:val="24"/>
              </w:rPr>
              <w:t>Consiliului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delegat</w:t>
            </w:r>
            <w:proofErr w:type="spellEnd"/>
            <w:r w:rsidRPr="007555DF">
              <w:rPr>
                <w:rFonts w:ascii="Times New Roman" w:hAnsi="Times New Roman" w:cs="Times New Roman"/>
                <w:color w:val="000000" w:themeColor="text1"/>
                <w:sz w:val="24"/>
                <w:szCs w:val="24"/>
              </w:rPr>
              <w:t xml:space="preserve"> (UE) 2023/905 al </w:t>
            </w:r>
            <w:proofErr w:type="spellStart"/>
            <w:r w:rsidRPr="007555DF">
              <w:rPr>
                <w:rFonts w:ascii="Times New Roman" w:hAnsi="Times New Roman" w:cs="Times New Roman"/>
                <w:color w:val="000000" w:themeColor="text1"/>
                <w:sz w:val="24"/>
                <w:szCs w:val="24"/>
              </w:rPr>
              <w:t>Comisiei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certific</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prin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prezenta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produsele</w:t>
            </w:r>
            <w:proofErr w:type="spellEnd"/>
            <w:r w:rsidRPr="007555DF">
              <w:rPr>
                <w:rFonts w:ascii="Times New Roman" w:hAnsi="Times New Roman" w:cs="Times New Roman"/>
                <w:color w:val="000000" w:themeColor="text1"/>
                <w:sz w:val="24"/>
                <w:szCs w:val="24"/>
              </w:rPr>
              <w:t xml:space="preserve"> din carne, </w:t>
            </w:r>
            <w:proofErr w:type="spellStart"/>
            <w:r w:rsidRPr="007555DF">
              <w:rPr>
                <w:rFonts w:ascii="Times New Roman" w:hAnsi="Times New Roman" w:cs="Times New Roman"/>
                <w:color w:val="000000" w:themeColor="text1"/>
                <w:sz w:val="24"/>
                <w:szCs w:val="24"/>
              </w:rPr>
              <w:t>inclusiv</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grăsimi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animale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topite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jumări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extracte</w:t>
            </w:r>
            <w:proofErr w:type="spellEnd"/>
            <w:r w:rsidRPr="007555DF">
              <w:rPr>
                <w:rFonts w:ascii="Times New Roman" w:hAnsi="Times New Roman" w:cs="Times New Roman"/>
                <w:color w:val="000000" w:themeColor="text1"/>
                <w:sz w:val="24"/>
                <w:szCs w:val="24"/>
              </w:rPr>
              <w:t xml:space="preserve"> de carne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stomacuri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vezici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intestine </w:t>
            </w:r>
            <w:proofErr w:type="spellStart"/>
            <w:r w:rsidRPr="007555DF">
              <w:rPr>
                <w:rFonts w:ascii="Times New Roman" w:hAnsi="Times New Roman" w:cs="Times New Roman"/>
                <w:color w:val="000000" w:themeColor="text1"/>
                <w:sz w:val="24"/>
                <w:szCs w:val="24"/>
              </w:rPr>
              <w:t>tratate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altele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decât</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membranele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descrise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partea</w:t>
            </w:r>
            <w:proofErr w:type="spellEnd"/>
            <w:r w:rsidRPr="007555DF">
              <w:rPr>
                <w:rFonts w:ascii="Times New Roman" w:hAnsi="Times New Roman" w:cs="Times New Roman"/>
                <w:color w:val="000000" w:themeColor="text1"/>
                <w:sz w:val="24"/>
                <w:szCs w:val="24"/>
              </w:rPr>
              <w:t xml:space="preserve"> I, au </w:t>
            </w:r>
            <w:proofErr w:type="spellStart"/>
            <w:r w:rsidRPr="007555DF">
              <w:rPr>
                <w:rFonts w:ascii="Times New Roman" w:hAnsi="Times New Roman" w:cs="Times New Roman"/>
                <w:color w:val="000000" w:themeColor="text1"/>
                <w:sz w:val="24"/>
                <w:szCs w:val="24"/>
              </w:rPr>
              <w:t>fost</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produse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conformitate</w:t>
            </w:r>
            <w:proofErr w:type="spellEnd"/>
            <w:r w:rsidRPr="007555DF">
              <w:rPr>
                <w:rFonts w:ascii="Times New Roman" w:hAnsi="Times New Roman" w:cs="Times New Roman"/>
                <w:color w:val="000000" w:themeColor="text1"/>
                <w:sz w:val="24"/>
                <w:szCs w:val="24"/>
              </w:rPr>
              <w:t xml:space="preserve"> cu </w:t>
            </w:r>
            <w:proofErr w:type="spellStart"/>
            <w:r w:rsidRPr="007555DF">
              <w:rPr>
                <w:rFonts w:ascii="Times New Roman" w:hAnsi="Times New Roman" w:cs="Times New Roman"/>
                <w:color w:val="000000" w:themeColor="text1"/>
                <w:sz w:val="24"/>
                <w:szCs w:val="24"/>
              </w:rPr>
              <w:t>respectivele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cerințe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particular,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animalelor</w:t>
            </w:r>
            <w:proofErr w:type="spellEnd"/>
            <w:r w:rsidRPr="007555DF">
              <w:rPr>
                <w:rFonts w:ascii="Times New Roman" w:hAnsi="Times New Roman" w:cs="Times New Roman"/>
                <w:color w:val="000000" w:themeColor="text1"/>
                <w:sz w:val="24"/>
                <w:szCs w:val="24"/>
              </w:rPr>
              <w:t xml:space="preserve"> de la care </w:t>
            </w:r>
            <w:proofErr w:type="spellStart"/>
            <w:r w:rsidRPr="007555DF">
              <w:rPr>
                <w:rFonts w:ascii="Times New Roman" w:hAnsi="Times New Roman" w:cs="Times New Roman"/>
                <w:color w:val="000000" w:themeColor="text1"/>
                <w:sz w:val="24"/>
                <w:szCs w:val="24"/>
              </w:rPr>
              <w:t>provine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carnea</w:t>
            </w:r>
            <w:proofErr w:type="spellEnd"/>
            <w:r w:rsidRPr="007555DF">
              <w:rPr>
                <w:rFonts w:ascii="Times New Roman" w:hAnsi="Times New Roman" w:cs="Times New Roman"/>
                <w:color w:val="000000" w:themeColor="text1"/>
                <w:sz w:val="24"/>
                <w:szCs w:val="24"/>
              </w:rPr>
              <w:t xml:space="preserve"> nu li s-au </w:t>
            </w:r>
            <w:proofErr w:type="spellStart"/>
            <w:r w:rsidRPr="007555DF">
              <w:rPr>
                <w:rFonts w:ascii="Times New Roman" w:hAnsi="Times New Roman" w:cs="Times New Roman"/>
                <w:color w:val="000000" w:themeColor="text1"/>
                <w:sz w:val="24"/>
                <w:szCs w:val="24"/>
              </w:rPr>
              <w:t>administrat</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medicamente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pentru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stimularea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creșterii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creșterea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producției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medicamente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w:t>
            </w:r>
            <w:proofErr w:type="spellEnd"/>
            <w:r w:rsidRPr="007555DF">
              <w:rPr>
                <w:rFonts w:ascii="Times New Roman" w:hAnsi="Times New Roman" w:cs="Times New Roman"/>
                <w:color w:val="000000" w:themeColor="text1"/>
                <w:sz w:val="24"/>
                <w:szCs w:val="24"/>
              </w:rPr>
              <w:t xml:space="preserve"> care </w:t>
            </w:r>
            <w:proofErr w:type="spellStart"/>
            <w:r w:rsidRPr="007555DF">
              <w:rPr>
                <w:rFonts w:ascii="Times New Roman" w:hAnsi="Times New Roman" w:cs="Times New Roman"/>
                <w:color w:val="000000" w:themeColor="text1"/>
                <w:sz w:val="24"/>
                <w:szCs w:val="24"/>
              </w:rPr>
              <w:t>conțin</w:t>
            </w:r>
            <w:proofErr w:type="spellEnd"/>
            <w:r w:rsidRPr="007555DF">
              <w:rPr>
                <w:rFonts w:ascii="Times New Roman" w:hAnsi="Times New Roman" w:cs="Times New Roman"/>
                <w:color w:val="000000" w:themeColor="text1"/>
                <w:sz w:val="24"/>
                <w:szCs w:val="24"/>
              </w:rPr>
              <w:t xml:space="preserve"> </w:t>
            </w:r>
            <w:r w:rsidRPr="007555DF">
              <w:rPr>
                <w:rFonts w:ascii="Times New Roman" w:hAnsi="Times New Roman" w:cs="Times New Roman"/>
                <w:color w:val="000000" w:themeColor="text1"/>
                <w:sz w:val="24"/>
                <w:szCs w:val="24"/>
              </w:rPr>
              <w:lastRenderedPageBreak/>
              <w:t xml:space="preserve">un </w:t>
            </w:r>
            <w:proofErr w:type="spellStart"/>
            <w:r w:rsidRPr="007555DF">
              <w:rPr>
                <w:rFonts w:ascii="Times New Roman" w:hAnsi="Times New Roman" w:cs="Times New Roman"/>
                <w:color w:val="000000" w:themeColor="text1"/>
                <w:sz w:val="24"/>
                <w:szCs w:val="24"/>
              </w:rPr>
              <w:t>antimicrobian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inclus</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lista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antimicrobienelor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rezervate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pentru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tratamentul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anumitor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infecții</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oameni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prevăzută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de </w:t>
            </w:r>
            <w:proofErr w:type="spellStart"/>
            <w:r w:rsidRPr="007555DF">
              <w:rPr>
                <w:rFonts w:ascii="Times New Roman" w:hAnsi="Times New Roman" w:cs="Times New Roman"/>
                <w:color w:val="000000" w:themeColor="text1"/>
                <w:sz w:val="24"/>
                <w:szCs w:val="24"/>
              </w:rPr>
              <w:t>punere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aplicare</w:t>
            </w:r>
            <w:proofErr w:type="spellEnd"/>
            <w:r w:rsidRPr="007555DF">
              <w:rPr>
                <w:rFonts w:ascii="Times New Roman" w:hAnsi="Times New Roman" w:cs="Times New Roman"/>
                <w:color w:val="000000" w:themeColor="text1"/>
                <w:sz w:val="24"/>
                <w:szCs w:val="24"/>
              </w:rPr>
              <w:t xml:space="preserve"> (UE) 2022/1255 al </w:t>
            </w:r>
            <w:proofErr w:type="spellStart"/>
            <w:r w:rsidRPr="007555DF">
              <w:rPr>
                <w:rFonts w:ascii="Times New Roman" w:hAnsi="Times New Roman" w:cs="Times New Roman"/>
                <w:color w:val="000000" w:themeColor="text1"/>
                <w:sz w:val="24"/>
                <w:szCs w:val="24"/>
              </w:rPr>
              <w:t>Comisiei</w:t>
            </w:r>
            <w:proofErr w:type="spellEnd"/>
            <w:r w:rsidR="00795B74">
              <w:rPr>
                <w:rFonts w:ascii="Times New Roman" w:hAnsi="Times New Roman" w:cs="Times New Roman"/>
                <w:color w:val="000000" w:themeColor="text1"/>
                <w:sz w:val="24"/>
                <w:szCs w:val="24"/>
              </w:rPr>
              <w:t xml:space="preserve"> </w:t>
            </w:r>
            <w:r w:rsidR="00795B74" w:rsidRPr="005424BD">
              <w:rPr>
                <w:rFonts w:ascii="Times New Roman" w:hAnsi="Times New Roman" w:cs="Times New Roman"/>
                <w:color w:val="000000" w:themeColor="text1"/>
                <w:sz w:val="24"/>
                <w:szCs w:val="24"/>
              </w:rPr>
              <w:t>(</w:t>
            </w:r>
            <w:r w:rsidR="00795B74" w:rsidRPr="005424BD">
              <w:rPr>
                <w:rFonts w:ascii="Times New Roman" w:hAnsi="Times New Roman" w:cs="Times New Roman"/>
                <w:b/>
                <w:bCs/>
                <w:color w:val="000000" w:themeColor="text1"/>
                <w:sz w:val="24"/>
                <w:szCs w:val="24"/>
                <w:lang w:val="ro-RO"/>
              </w:rPr>
              <w:t>Ordin ANSA</w:t>
            </w:r>
            <w:r w:rsidR="00795B74" w:rsidRPr="00055366">
              <w:rPr>
                <w:rFonts w:ascii="Times New Roman" w:hAnsi="Times New Roman" w:cs="Times New Roman"/>
                <w:color w:val="000000"/>
                <w:sz w:val="24"/>
                <w:szCs w:val="24"/>
                <w:lang w:val="ro-RO"/>
              </w:rPr>
              <w:t xml:space="preserve"> </w:t>
            </w:r>
            <w:r w:rsidR="00795B74" w:rsidRPr="00055366">
              <w:rPr>
                <w:rFonts w:ascii="Times New Roman" w:hAnsi="Times New Roman" w:cs="Times New Roman"/>
                <w:b/>
                <w:bCs/>
                <w:color w:val="000000"/>
                <w:sz w:val="24"/>
                <w:szCs w:val="24"/>
                <w:lang w:val="ro-RO"/>
              </w:rPr>
              <w:t>nr. 232/2025</w:t>
            </w:r>
            <w:r w:rsidR="00795B74" w:rsidRPr="005424BD">
              <w:rPr>
                <w:rFonts w:ascii="Times New Roman" w:hAnsi="Times New Roman" w:cs="Times New Roman"/>
                <w:color w:val="000000"/>
                <w:sz w:val="24"/>
                <w:szCs w:val="24"/>
                <w:lang w:val="ro-RO"/>
              </w:rPr>
              <w:t>)</w:t>
            </w:r>
            <w:r w:rsidR="00795B74">
              <w:rPr>
                <w:rFonts w:ascii="Times New Roman" w:hAnsi="Times New Roman" w:cs="Times New Roman"/>
                <w:color w:val="000000"/>
                <w:sz w:val="24"/>
                <w:szCs w:val="24"/>
                <w:lang w:val="ro-RO"/>
              </w:rPr>
              <w:t>,</w:t>
            </w:r>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astfel</w:t>
            </w:r>
            <w:proofErr w:type="spellEnd"/>
            <w:r w:rsidRPr="007555DF">
              <w:rPr>
                <w:rFonts w:ascii="Times New Roman" w:hAnsi="Times New Roman" w:cs="Times New Roman"/>
                <w:color w:val="000000" w:themeColor="text1"/>
                <w:sz w:val="24"/>
                <w:szCs w:val="24"/>
              </w:rPr>
              <w:t xml:space="preserve"> cum se </w:t>
            </w:r>
            <w:proofErr w:type="spellStart"/>
            <w:r w:rsidRPr="007555DF">
              <w:rPr>
                <w:rFonts w:ascii="Times New Roman" w:hAnsi="Times New Roman" w:cs="Times New Roman"/>
                <w:color w:val="000000" w:themeColor="text1"/>
                <w:sz w:val="24"/>
                <w:szCs w:val="24"/>
              </w:rPr>
              <w:t>prevede</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articolul</w:t>
            </w:r>
            <w:proofErr w:type="spellEnd"/>
            <w:r w:rsidRPr="007555DF">
              <w:rPr>
                <w:rFonts w:ascii="Times New Roman" w:hAnsi="Times New Roman" w:cs="Times New Roman"/>
                <w:color w:val="000000" w:themeColor="text1"/>
                <w:sz w:val="24"/>
                <w:szCs w:val="24"/>
              </w:rPr>
              <w:t xml:space="preserve"> 3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delegat</w:t>
            </w:r>
            <w:proofErr w:type="spellEnd"/>
            <w:r w:rsidRPr="007555DF">
              <w:rPr>
                <w:rFonts w:ascii="Times New Roman" w:hAnsi="Times New Roman" w:cs="Times New Roman"/>
                <w:color w:val="000000" w:themeColor="text1"/>
                <w:sz w:val="24"/>
                <w:szCs w:val="24"/>
              </w:rPr>
              <w:t xml:space="preserve"> (UE) 2023/905, precum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provin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dintr</w:t>
            </w:r>
            <w:proofErr w:type="spellEnd"/>
            <w:r w:rsidRPr="007555DF">
              <w:rPr>
                <w:rFonts w:ascii="Times New Roman" w:hAnsi="Times New Roman" w:cs="Times New Roman"/>
                <w:color w:val="000000" w:themeColor="text1"/>
                <w:sz w:val="24"/>
                <w:szCs w:val="24"/>
              </w:rPr>
              <w:t xml:space="preserve">-o </w:t>
            </w:r>
            <w:proofErr w:type="spellStart"/>
            <w:r w:rsidRPr="007555DF">
              <w:rPr>
                <w:rFonts w:ascii="Times New Roman" w:hAnsi="Times New Roman" w:cs="Times New Roman"/>
                <w:color w:val="000000" w:themeColor="text1"/>
                <w:sz w:val="24"/>
                <w:szCs w:val="24"/>
              </w:rPr>
              <w:t>țară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terță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dintr</w:t>
            </w:r>
            <w:proofErr w:type="spellEnd"/>
            <w:r w:rsidRPr="007555DF">
              <w:rPr>
                <w:rFonts w:ascii="Times New Roman" w:hAnsi="Times New Roman" w:cs="Times New Roman"/>
                <w:color w:val="000000" w:themeColor="text1"/>
                <w:sz w:val="24"/>
                <w:szCs w:val="24"/>
              </w:rPr>
              <w:t xml:space="preserve">-o </w:t>
            </w:r>
            <w:proofErr w:type="spellStart"/>
            <w:r w:rsidRPr="007555DF">
              <w:rPr>
                <w:rFonts w:ascii="Times New Roman" w:hAnsi="Times New Roman" w:cs="Times New Roman"/>
                <w:color w:val="000000" w:themeColor="text1"/>
                <w:sz w:val="24"/>
                <w:szCs w:val="24"/>
              </w:rPr>
              <w:t>regiune</w:t>
            </w:r>
            <w:proofErr w:type="spellEnd"/>
            <w:r w:rsidRPr="007555DF">
              <w:rPr>
                <w:rFonts w:ascii="Times New Roman" w:hAnsi="Times New Roman" w:cs="Times New Roman"/>
                <w:color w:val="000000" w:themeColor="text1"/>
                <w:sz w:val="24"/>
                <w:szCs w:val="24"/>
              </w:rPr>
              <w:t xml:space="preserve"> a </w:t>
            </w:r>
            <w:proofErr w:type="spellStart"/>
            <w:r w:rsidRPr="007555DF">
              <w:rPr>
                <w:rFonts w:ascii="Times New Roman" w:hAnsi="Times New Roman" w:cs="Times New Roman"/>
                <w:color w:val="000000" w:themeColor="text1"/>
                <w:sz w:val="24"/>
                <w:szCs w:val="24"/>
              </w:rPr>
              <w:t>acesteia</w:t>
            </w:r>
            <w:proofErr w:type="spellEnd"/>
            <w:r w:rsidRPr="007555DF">
              <w:rPr>
                <w:rFonts w:ascii="Times New Roman" w:hAnsi="Times New Roman" w:cs="Times New Roman"/>
                <w:color w:val="000000" w:themeColor="text1"/>
                <w:sz w:val="24"/>
                <w:szCs w:val="24"/>
              </w:rPr>
              <w:t xml:space="preserve"> care </w:t>
            </w:r>
            <w:proofErr w:type="spellStart"/>
            <w:r w:rsidRPr="007555DF">
              <w:rPr>
                <w:rFonts w:ascii="Times New Roman" w:hAnsi="Times New Roman" w:cs="Times New Roman"/>
                <w:color w:val="000000" w:themeColor="text1"/>
                <w:sz w:val="24"/>
                <w:szCs w:val="24"/>
              </w:rPr>
              <w:t>figurează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anexa</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de </w:t>
            </w:r>
            <w:proofErr w:type="spellStart"/>
            <w:r w:rsidRPr="007555DF">
              <w:rPr>
                <w:rFonts w:ascii="Times New Roman" w:hAnsi="Times New Roman" w:cs="Times New Roman"/>
                <w:color w:val="000000" w:themeColor="text1"/>
                <w:sz w:val="24"/>
                <w:szCs w:val="24"/>
              </w:rPr>
              <w:t>punere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aplicare</w:t>
            </w:r>
            <w:proofErr w:type="spellEnd"/>
            <w:r w:rsidRPr="007555DF">
              <w:rPr>
                <w:rFonts w:ascii="Times New Roman" w:hAnsi="Times New Roman" w:cs="Times New Roman"/>
                <w:color w:val="000000" w:themeColor="text1"/>
                <w:sz w:val="24"/>
                <w:szCs w:val="24"/>
              </w:rPr>
              <w:t xml:space="preserve"> (UE) 2024/2598.]</w:t>
            </w:r>
          </w:p>
          <w:p w14:paraId="73A706FC"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produsele din carne sunt derivate în întregime din carne de solipede domestice (Equus </w:t>
            </w:r>
            <w:proofErr w:type="spellStart"/>
            <w:r w:rsidRPr="00076A8D">
              <w:rPr>
                <w:rFonts w:ascii="Times New Roman" w:hAnsi="Times New Roman" w:cs="Times New Roman"/>
                <w:color w:val="000000" w:themeColor="text1"/>
                <w:sz w:val="24"/>
                <w:szCs w:val="24"/>
                <w:lang w:val="ro-RO"/>
              </w:rPr>
              <w:t>caballus</w:t>
            </w:r>
            <w:proofErr w:type="spellEnd"/>
            <w:r w:rsidRPr="00076A8D">
              <w:rPr>
                <w:rFonts w:ascii="Times New Roman" w:hAnsi="Times New Roman" w:cs="Times New Roman"/>
                <w:color w:val="000000" w:themeColor="text1"/>
                <w:sz w:val="24"/>
                <w:szCs w:val="24"/>
                <w:lang w:val="ro-RO"/>
              </w:rPr>
              <w:t xml:space="preserve">, Equus </w:t>
            </w:r>
            <w:proofErr w:type="spellStart"/>
            <w:r w:rsidRPr="00076A8D">
              <w:rPr>
                <w:rFonts w:ascii="Times New Roman" w:hAnsi="Times New Roman" w:cs="Times New Roman"/>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hibrizii acestora); vânat sălbatic din familia solipedelor aparținând </w:t>
            </w:r>
            <w:proofErr w:type="spellStart"/>
            <w:r w:rsidRPr="00076A8D">
              <w:rPr>
                <w:rFonts w:ascii="Times New Roman" w:hAnsi="Times New Roman" w:cs="Times New Roman"/>
                <w:color w:val="000000" w:themeColor="text1"/>
                <w:sz w:val="24"/>
                <w:szCs w:val="24"/>
                <w:lang w:val="ro-RO"/>
              </w:rPr>
              <w:t>subgenului</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i/>
                <w:iCs/>
                <w:color w:val="000000" w:themeColor="text1"/>
                <w:sz w:val="24"/>
                <w:szCs w:val="24"/>
                <w:lang w:val="ro-RO"/>
              </w:rPr>
              <w:t xml:space="preserve"> (zebra)</w:t>
            </w:r>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sau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w:t>
            </w:r>
          </w:p>
          <w:p w14:paraId="69C3E1DD"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Produsul din carne</w:t>
            </w:r>
            <w:r w:rsidRPr="00076A8D">
              <w:rPr>
                <w:rFonts w:ascii="Times New Roman" w:hAnsi="Times New Roman" w:cs="Times New Roman"/>
                <w:color w:val="000000" w:themeColor="text1"/>
                <w:sz w:val="24"/>
                <w:szCs w:val="24"/>
                <w:lang w:val="ro-RO"/>
              </w:rPr>
              <w:t>, inclusiv grăsimi animale topite și jumări, extracte de carne și stomacuri, vezici și intestine tratate, altele decât membranele, descris în partea I:</w:t>
            </w:r>
          </w:p>
          <w:p w14:paraId="1ABCBFEB" w14:textId="19157731"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prelucrat în și expediat din </w:t>
            </w:r>
            <w:r w:rsidRPr="00076A8D">
              <w:rPr>
                <w:rFonts w:ascii="Times New Roman" w:hAnsi="Times New Roman" w:cs="Times New Roman"/>
                <w:b/>
                <w:bCs/>
                <w:color w:val="000000" w:themeColor="text1"/>
                <w:sz w:val="24"/>
                <w:szCs w:val="24"/>
                <w:lang w:val="ro-RO"/>
              </w:rPr>
              <w:t>zona</w:t>
            </w:r>
            <w:r w:rsidRPr="00076A8D">
              <w:rPr>
                <w:rFonts w:ascii="Times New Roman" w:hAnsi="Times New Roman" w:cs="Times New Roman"/>
                <w:color w:val="000000" w:themeColor="text1"/>
                <w:sz w:val="24"/>
                <w:szCs w:val="24"/>
                <w:lang w:val="ro-RO"/>
              </w:rPr>
              <w:t xml:space="preserve"> cu codul: ……….. (³), care, la data eliberării prezentului certificat de sănătate animală/oficial, este autorizată să introducă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produse din carne prelucrat din carne proaspătă de la speciile de animale din care a fost derivat produsul din carne descris în partea I și care este enumerată în partea 1 din anexa XV la Regulamentul de punere în aplicare (UE) 2021/404 al Comisiei;</w:t>
            </w:r>
          </w:p>
          <w:p w14:paraId="561B4BAC"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[II.2.2. a fost prelucrat din carne proaspătă de la o </w:t>
            </w:r>
            <w:r w:rsidRPr="00076A8D">
              <w:rPr>
                <w:rFonts w:ascii="Times New Roman" w:hAnsi="Times New Roman" w:cs="Times New Roman"/>
                <w:b/>
                <w:bCs/>
                <w:color w:val="000000" w:themeColor="text1"/>
                <w:sz w:val="24"/>
                <w:szCs w:val="24"/>
                <w:lang w:val="ro-RO"/>
              </w:rPr>
              <w:t>singură specie de animale</w:t>
            </w:r>
            <w:r w:rsidRPr="00076A8D">
              <w:rPr>
                <w:rFonts w:ascii="Times New Roman" w:hAnsi="Times New Roman" w:cs="Times New Roman"/>
                <w:color w:val="000000" w:themeColor="text1"/>
                <w:sz w:val="24"/>
                <w:szCs w:val="24"/>
                <w:lang w:val="ro-RO"/>
              </w:rPr>
              <w:t xml:space="preserve"> cu codul ……… (⁴), carnea proaspătă utilizată pentru prelucrarea produsului din carne respectiv îndeplinind cerințele tratamentului specific ……… (⁵), care este atribuit în mod specific în partea 1 din anexa XV la Regulamentul de punere în aplicare (UE) 2021/404 speciilor diferite de animale proaspete și zonelor menționate la punctul II.2.1. și a fost obținut de la animalele care provin din:</w:t>
            </w:r>
          </w:p>
          <w:p w14:paraId="7032F340"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[zona menționată la punctul II.2.1.;]]</w:t>
            </w:r>
          </w:p>
          <w:p w14:paraId="6DAAE26C" w14:textId="44483504"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[zona cu codul ……… (⁶), care, la data eliberării prezentului certificat de sănătate animală/oficial este enumerată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la speciile din care a fost prelucrat produsul din carne în:</w:t>
            </w:r>
            <w:r w:rsidRPr="00076A8D">
              <w:rPr>
                <w:rFonts w:ascii="Times New Roman" w:hAnsi="Times New Roman" w:cs="Times New Roman"/>
                <w:color w:val="000000" w:themeColor="text1"/>
                <w:sz w:val="24"/>
                <w:szCs w:val="24"/>
                <w:lang w:val="ro-RO"/>
              </w:rPr>
              <w:br/>
              <w:t>(¹) fie [partea 1 din anexa XIII la Regulamentul de punere în aplicare (UE) 2021/404 pentru carnea proaspătă de ungulate;]] (⁷)</w:t>
            </w:r>
            <w:r w:rsidRPr="00076A8D">
              <w:rPr>
                <w:rFonts w:ascii="Times New Roman" w:hAnsi="Times New Roman" w:cs="Times New Roman"/>
                <w:color w:val="000000" w:themeColor="text1"/>
                <w:sz w:val="24"/>
                <w:szCs w:val="24"/>
                <w:lang w:val="ro-RO"/>
              </w:rPr>
              <w:br/>
              <w:t>(¹) fie [partea 1 din anexa XIV la Regulamentul de punere în aplicare (UE) 2021/404 pentru carnea proaspătă de păsări și vânat cu pene;]]]</w:t>
            </w:r>
          </w:p>
          <w:p w14:paraId="4FBD32F5"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 stat membru;]]</w:t>
            </w:r>
          </w:p>
          <w:p w14:paraId="2858C63C" w14:textId="75149B75"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[II.2.2.a a fost prelucrat din carne proaspătă de păsări de curte, cu codul ……… (⁴), care provine dintr-o zonă enumerată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de păsări de curte în care a existat un caz sau un focar de gripă aviară înalt patogenă sau de infecție cu virusul bolii de Newcastle, iar carnea proaspătă utilizată pentru prelucrarea produsului din carne a fost supusă cel puțin tratamentului specific „D” (⁵);]]</w:t>
            </w:r>
          </w:p>
          <w:p w14:paraId="70B9AE7B"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[II.2.2.a a fost prelucrat prin </w:t>
            </w:r>
            <w:r w:rsidRPr="00076A8D">
              <w:rPr>
                <w:rFonts w:ascii="Times New Roman" w:hAnsi="Times New Roman" w:cs="Times New Roman"/>
                <w:b/>
                <w:bCs/>
                <w:color w:val="000000" w:themeColor="text1"/>
                <w:sz w:val="24"/>
                <w:szCs w:val="24"/>
                <w:lang w:val="ro-RO"/>
              </w:rPr>
              <w:t>amestecarea cărnii proaspete provenită de la specii de animale diferite</w:t>
            </w:r>
            <w:r w:rsidRPr="00076A8D">
              <w:rPr>
                <w:rFonts w:ascii="Times New Roman" w:hAnsi="Times New Roman" w:cs="Times New Roman"/>
                <w:color w:val="000000" w:themeColor="text1"/>
                <w:sz w:val="24"/>
                <w:szCs w:val="24"/>
                <w:lang w:val="ro-RO"/>
              </w:rPr>
              <w:t xml:space="preserve"> cu codul/codurile ………, ………, ……… (⁴), iar carnea proaspătă:</w:t>
            </w:r>
          </w:p>
          <w:p w14:paraId="1E6797DA"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[II.2.2.1. a fost amestecat </w:t>
            </w:r>
            <w:r w:rsidRPr="00076A8D">
              <w:rPr>
                <w:rFonts w:ascii="Times New Roman" w:hAnsi="Times New Roman" w:cs="Times New Roman"/>
                <w:b/>
                <w:bCs/>
                <w:color w:val="000000" w:themeColor="text1"/>
                <w:sz w:val="24"/>
                <w:szCs w:val="24"/>
                <w:lang w:val="ro-RO"/>
              </w:rPr>
              <w:t>înainte de tratamentul final</w:t>
            </w:r>
            <w:r w:rsidRPr="00076A8D">
              <w:rPr>
                <w:rFonts w:ascii="Times New Roman" w:hAnsi="Times New Roman" w:cs="Times New Roman"/>
                <w:color w:val="000000" w:themeColor="text1"/>
                <w:sz w:val="24"/>
                <w:szCs w:val="24"/>
                <w:lang w:val="ro-RO"/>
              </w:rPr>
              <w:t xml:space="preserve"> și, după amestecare, a fost supus tratamentului specific ……… (⁵), care este cel mai sever dintre tratamentele atribuite în mod specific în partea 1 din anexa XV la Regulamentul de punere în aplicare (UE) 2021/404 speciilor diferite din care este obținută carnea proaspătă și zonelor menționate la punctul II.2.1. și a fost obținut de la animalele care provin din:</w:t>
            </w:r>
          </w:p>
          <w:p w14:paraId="073940B8"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[zona menționată la punctul II.2.1.;]]</w:t>
            </w:r>
          </w:p>
          <w:p w14:paraId="3A748100" w14:textId="4B95E7AD"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[zona cu:</w:t>
            </w:r>
            <w:r w:rsidRPr="00076A8D">
              <w:rPr>
                <w:rFonts w:ascii="Times New Roman" w:hAnsi="Times New Roman" w:cs="Times New Roman"/>
                <w:color w:val="000000" w:themeColor="text1"/>
                <w:sz w:val="24"/>
                <w:szCs w:val="24"/>
                <w:lang w:val="ro-RO"/>
              </w:rPr>
              <w:br/>
              <w:t xml:space="preserve">(¹) fie [codul ……… (⁶) care, la data eliberării prezentului certificat de sănătate animală/oficial este enumerată în partea 1 din anexa XIII la Regulamentul de punere în aplicare (UE) 2021/404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de carne proaspătă de ungulate cu zonele menționate la punctul II.2.1.]]</w:t>
            </w:r>
            <w:r w:rsidRPr="00076A8D">
              <w:rPr>
                <w:rFonts w:ascii="Times New Roman" w:hAnsi="Times New Roman" w:cs="Times New Roman"/>
                <w:color w:val="000000" w:themeColor="text1"/>
                <w:sz w:val="24"/>
                <w:szCs w:val="24"/>
                <w:lang w:val="ro-RO"/>
              </w:rPr>
              <w:br/>
              <w:t>(¹) fie [partea 1 din anexa XIV la Regulamentul de punere în aplicare (UE) 2021/404;]]</w:t>
            </w:r>
          </w:p>
          <w:p w14:paraId="7AAB81D6" w14:textId="7107D57C" w:rsidR="00427A74" w:rsidRPr="00076A8D" w:rsidRDefault="00427A74" w:rsidP="00427A7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[II.2.2.1.a a fost </w:t>
            </w:r>
            <w:r w:rsidRPr="00076A8D">
              <w:rPr>
                <w:rFonts w:ascii="Times New Roman" w:hAnsi="Times New Roman" w:cs="Times New Roman"/>
                <w:b/>
                <w:bCs/>
                <w:color w:val="000000" w:themeColor="text1"/>
                <w:sz w:val="24"/>
                <w:szCs w:val="24"/>
                <w:lang w:val="ro-RO"/>
              </w:rPr>
              <w:t>amestecat după tratamentul final</w:t>
            </w:r>
            <w:r w:rsidRPr="00076A8D">
              <w:rPr>
                <w:rFonts w:ascii="Times New Roman" w:hAnsi="Times New Roman" w:cs="Times New Roman"/>
                <w:color w:val="000000" w:themeColor="text1"/>
                <w:sz w:val="24"/>
                <w:szCs w:val="24"/>
                <w:lang w:val="ro-RO"/>
              </w:rPr>
              <w:t xml:space="preserve"> și, înainte de amestecare, a fost supus tratamentului specific (tratamentelor specifice) ………………, ……………… (⁸), astfel cum a(u) fost atribuit(e) în mod specific în partea 1 din anexa XV la Regulamentul de punere în aplicare (UE) 2021/404 speciilor diferite din care este obținută carnea proaspătă și zonei menționate la punctul II.2.1. și a fost obținut de la animalele care provin din:</w:t>
            </w:r>
            <w:r w:rsidRPr="00076A8D">
              <w:rPr>
                <w:rFonts w:ascii="Times New Roman" w:hAnsi="Times New Roman" w:cs="Times New Roman"/>
                <w:color w:val="000000" w:themeColor="text1"/>
                <w:sz w:val="24"/>
                <w:szCs w:val="24"/>
                <w:lang w:val="ro-RO"/>
              </w:rPr>
              <w:br/>
              <w:t>(¹) fie [zona menționată la punctul II.2.1.;]]</w:t>
            </w:r>
            <w:r w:rsidRPr="00076A8D">
              <w:rPr>
                <w:rFonts w:ascii="Times New Roman" w:hAnsi="Times New Roman" w:cs="Times New Roman"/>
                <w:color w:val="000000" w:themeColor="text1"/>
                <w:sz w:val="24"/>
                <w:szCs w:val="24"/>
                <w:lang w:val="ro-RO"/>
              </w:rPr>
              <w:br/>
              <w:t>(¹) fie [zona cu:</w:t>
            </w:r>
            <w:r w:rsidRPr="00076A8D">
              <w:rPr>
                <w:rFonts w:ascii="Times New Roman" w:hAnsi="Times New Roman" w:cs="Times New Roman"/>
                <w:color w:val="000000" w:themeColor="text1"/>
                <w:sz w:val="24"/>
                <w:szCs w:val="24"/>
                <w:lang w:val="ro-RO"/>
              </w:rPr>
              <w:br/>
              <w:t>(¹) [codul ……………… (⁶) care, la data eliberării prezentului certificat de sănătate animală/oficial, este enumerată în partea 1 din anexa XIII la Regulamentul de punere în aplicare (UE) 2021/404 pentru introducerea în</w:t>
            </w:r>
            <w:r w:rsidR="00E757FC"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de carne proaspătă din specia din care a fost prelucrat;]]</w:t>
            </w:r>
            <w:r w:rsidRPr="00076A8D">
              <w:rPr>
                <w:rFonts w:ascii="Times New Roman" w:hAnsi="Times New Roman" w:cs="Times New Roman"/>
                <w:color w:val="000000" w:themeColor="text1"/>
                <w:sz w:val="24"/>
                <w:szCs w:val="24"/>
                <w:lang w:val="ro-RO"/>
              </w:rPr>
              <w:br/>
              <w:t xml:space="preserve">(¹) [codul ……………… (⁶) care, la data eliberării prezentului certificat de sănătate animală/oficial, este enumerată în partea 1 din anexa XIV la Regulamentul de punere în aplicare (UE) 2021/404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de carne proaspătă din specia din care a fost prelucrat produsul din carne;]]]</w:t>
            </w:r>
          </w:p>
          <w:p w14:paraId="20A0E0A3" w14:textId="77777777" w:rsidR="00427A74" w:rsidRPr="00076A8D" w:rsidRDefault="00427A74" w:rsidP="00427A7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 stat membru.]]</w:t>
            </w:r>
          </w:p>
          <w:p w14:paraId="56D68449" w14:textId="3E2ED61D" w:rsidR="00427A74" w:rsidRPr="00076A8D" w:rsidRDefault="00427A74" w:rsidP="00427A7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[II.2.2.a a fost:</w:t>
            </w:r>
            <w:r w:rsidRPr="00076A8D">
              <w:rPr>
                <w:rFonts w:ascii="Times New Roman" w:hAnsi="Times New Roman" w:cs="Times New Roman"/>
                <w:color w:val="000000" w:themeColor="text1"/>
                <w:sz w:val="24"/>
                <w:szCs w:val="24"/>
                <w:lang w:val="ro-RO"/>
              </w:rPr>
              <w:br/>
              <w:t>(a) prelucrat din carne proaspătă obținută de la o singură specie de animale sau prin amestecarea cărnii proaspete provenită de la specii de animale diferite cu codul/codurile ………………, ………………, ……………… (⁴);</w:t>
            </w:r>
            <w:r w:rsidRPr="00076A8D">
              <w:rPr>
                <w:rFonts w:ascii="Times New Roman" w:hAnsi="Times New Roman" w:cs="Times New Roman"/>
                <w:color w:val="000000" w:themeColor="text1"/>
                <w:sz w:val="24"/>
                <w:szCs w:val="24"/>
                <w:lang w:val="ro-RO"/>
              </w:rPr>
              <w:br/>
              <w:t xml:space="preserve">(b) prelucrat din carne proaspătă obținută de la animale care provin din zona/zonele cu codul/codurile ……………… (³) care, la data eliberării prezentului certificat de sănătate animală/oficial, este enumerată/sunt enumerate în partea 1 din anexa XV la Regulamentul de punere în aplicare (UE) 2021/404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produselor din carne supuse unuia dintre tratamentele specifice definite în anexa XXVI din Regulamentul delegat (UE) 2020/692 al Comisiei, aplicat cărnii proaspete din specii relevante;</w:t>
            </w:r>
            <w:r w:rsidRPr="00076A8D">
              <w:rPr>
                <w:rFonts w:ascii="Times New Roman" w:hAnsi="Times New Roman" w:cs="Times New Roman"/>
                <w:color w:val="000000" w:themeColor="text1"/>
                <w:sz w:val="24"/>
                <w:szCs w:val="24"/>
                <w:lang w:val="ro-RO"/>
              </w:rPr>
              <w:br/>
              <w:t>(c) supus tratamentului specific „B” (⁵).]</w:t>
            </w:r>
          </w:p>
          <w:p w14:paraId="7E9DD1C3" w14:textId="77777777" w:rsidR="00427A74" w:rsidRPr="00076A8D" w:rsidRDefault="00427A74" w:rsidP="00427A7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 fost prelucrat din carne proaspătă obținută din:</w:t>
            </w:r>
            <w:r w:rsidRPr="00076A8D">
              <w:rPr>
                <w:rFonts w:ascii="Times New Roman" w:hAnsi="Times New Roman" w:cs="Times New Roman"/>
                <w:color w:val="000000" w:themeColor="text1"/>
                <w:sz w:val="24"/>
                <w:szCs w:val="24"/>
                <w:lang w:val="ro-RO"/>
              </w:rPr>
              <w:br/>
              <w:t>(¹) fie [animale deținute într-o unitate care nu a făcut obiectul unor măsuri naționale de restricționare din motive de sănătate animală, inclusiv pentru bolile listate menționate în anexa I la Regulamentul delegat (UE) 2020/692 relevante pentru specia respectivă și, în special, pentru bolile de carne și bolile emergente la data expedierii animalelor pentru sacrificare din unitate, pe o rază de 10 km, inclusiv, după caz, teritoriul unei țări întregi, din jurul unității, nu a fost raportată niciuna dintre aceste boli în ultimele 30 de zile înainte de data sacrificării animalelor;]</w:t>
            </w:r>
            <w:r w:rsidRPr="00076A8D">
              <w:rPr>
                <w:rFonts w:ascii="Times New Roman" w:hAnsi="Times New Roman" w:cs="Times New Roman"/>
                <w:color w:val="000000" w:themeColor="text1"/>
                <w:sz w:val="24"/>
                <w:szCs w:val="24"/>
                <w:lang w:val="ro-RO"/>
              </w:rPr>
              <w:br/>
              <w:t>(¹) fie [animale sălbatice care provin dintr-un loc în care și în jurul căruia nicio una dintre bolile listate relevante pentru specia din care s-au obținut produsele din carne în conformitate cu anexa I la Regulamentul delegat (UE) 2020/692 nu a fost raportată în ultimele 30 de zile înainte de data sacrificării animalelor.]</w:t>
            </w:r>
          </w:p>
          <w:p w14:paraId="739404EA" w14:textId="61D67F3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este destinat unui stat membru sau unei zone din acesta căruia i-a fost acordat statutul de indemn de infecție cu virusul bolii de Newcastle fără vaccinare în conformitate cu Regulamentul delegat (UE) 2020/689 al Comisiei și a fost obținut de la păsări de curte care nu au fost vaccinate împotriva infecției cu virusul bolii de Newcastle cu un vaccin viu în cursul ultimelor 30 de zile înainte de data sacrificării.]</w:t>
            </w:r>
          </w:p>
          <w:p w14:paraId="108D866A" w14:textId="0B7923BA" w:rsidR="00BB76BE" w:rsidRPr="00076A8D" w:rsidRDefault="00BB76BE" w:rsidP="00BB76BE">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 xml:space="preserve">II.3. Atestare privind bunăstarea animalelor [a se șterge dacă </w:t>
            </w:r>
            <w:r w:rsidR="00E757FC" w:rsidRPr="00076A8D">
              <w:rPr>
                <w:rFonts w:ascii="Times New Roman" w:hAnsi="Times New Roman" w:cs="Times New Roman"/>
                <w:b/>
                <w:bCs/>
                <w:color w:val="000000" w:themeColor="text1"/>
                <w:sz w:val="27"/>
                <w:szCs w:val="27"/>
                <w:lang w:val="ro-RO"/>
              </w:rPr>
              <w:t>Republica Moldova</w:t>
            </w:r>
            <w:r w:rsidRPr="00076A8D">
              <w:rPr>
                <w:rFonts w:ascii="Times New Roman" w:hAnsi="Times New Roman" w:cs="Times New Roman"/>
                <w:b/>
                <w:bCs/>
                <w:color w:val="000000" w:themeColor="text1"/>
                <w:sz w:val="27"/>
                <w:szCs w:val="27"/>
                <w:lang w:val="ro-RO"/>
              </w:rPr>
              <w:t xml:space="preserve"> nu este destinația finală]</w:t>
            </w:r>
          </w:p>
          <w:p w14:paraId="206A384C" w14:textId="2396445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Subsemnatul, medic veterinar oficial, certific prin prezenta că produsele din carne descrise în partea I sunt derivate de la animale care au fost tratate în abator în conformitate cu cerințele legislației </w:t>
            </w:r>
            <w:r w:rsidR="00E757F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privind protecția animalelor în momentul uciderii, sau cel puțin în conformitate cu cerințe echivalente.</w:t>
            </w:r>
          </w:p>
          <w:p w14:paraId="25FE8065" w14:textId="777777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F9072CB" w14:textId="2CCBB4D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produselor din carne care provin din zonele autorizate să introducă carne proaspătă de specii relevante și, prin urmare, nu trebuie să fie supuse unui tratament specific de diminuare a riscurilor, inclusiv atunci când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unor astfel de produse din carne.</w:t>
            </w:r>
          </w:p>
          <w:p w14:paraId="6BECF5DE" w14:textId="4012B9C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conform notelor privind completarea certificatelor prevăzute în capitolul 4 din anexa I la Regulamentul de punere în aplicare (UE) 2020/2235 al Comisiei.</w:t>
            </w:r>
          </w:p>
          <w:p w14:paraId="7CA12FE5" w14:textId="77777777" w:rsidR="00BB76BE" w:rsidRPr="00076A8D" w:rsidRDefault="00BB76BE" w:rsidP="00BB76BE">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6A1AE4E3" w14:textId="1B436A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„Abator”: abator sau unitate de prelucrare a vânatului.</w:t>
            </w:r>
          </w:p>
          <w:p w14:paraId="24CBD11A" w14:textId="77777777" w:rsidR="00BB76BE" w:rsidRPr="00076A8D" w:rsidRDefault="00BB76BE" w:rsidP="00BB76BE">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3A2196DB" w14:textId="3666CD09"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r w:rsidRPr="00076A8D">
              <w:rPr>
                <w:rFonts w:ascii="Times New Roman" w:hAnsi="Times New Roman" w:cs="Times New Roman"/>
                <w:color w:val="000000" w:themeColor="text1"/>
                <w:sz w:val="24"/>
                <w:szCs w:val="24"/>
                <w:lang w:val="ro-RO"/>
              </w:rPr>
              <w:br/>
              <w:t>(²) Produse din carne conform definiției de la punctul 7.1 din anexa 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(³) Codul zonei în conformitate cu coloana 2 din tabelul din partea 1 a anexei XV la Regulamentul de punere în aplicare (UE) 2021/404.</w:t>
            </w:r>
            <w:r w:rsidRPr="00076A8D">
              <w:rPr>
                <w:rFonts w:ascii="Times New Roman" w:hAnsi="Times New Roman" w:cs="Times New Roman"/>
                <w:color w:val="000000" w:themeColor="text1"/>
                <w:sz w:val="24"/>
                <w:szCs w:val="24"/>
                <w:lang w:val="ro-RO"/>
              </w:rPr>
              <w:br/>
              <w:t xml:space="preserve">(⁴) BOV = bovine domestice; OVI = ovine și caprine domestice; POR = porcine domestice; RUF =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și cervide crescute ca vânat de crescătorie; RUW = animale sălbatice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sălbatice și cervide sălbatice; SUF = animale crescute ca vânat de crescătorie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SUW =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POU = păsări de curte, altele decât rațele; RAT = rațe; GB = vânat cu pene.</w:t>
            </w:r>
            <w:r w:rsidRPr="00076A8D">
              <w:rPr>
                <w:rFonts w:ascii="Times New Roman" w:hAnsi="Times New Roman" w:cs="Times New Roman"/>
                <w:color w:val="000000" w:themeColor="text1"/>
                <w:sz w:val="24"/>
                <w:szCs w:val="24"/>
                <w:lang w:val="ro-RO"/>
              </w:rPr>
              <w:br/>
              <w:t>(⁵) Tratamentul specific „B” definit în anexa XXVI la Regulamentul delegat (UE) 2020/692.</w:t>
            </w:r>
          </w:p>
          <w:p w14:paraId="5D17F968" w14:textId="777777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(⁶) Codul zonei în conformitate cu coloana 2 din tabelul din partea 1 a anexei XIII sau coloana 2 din tabelul din partea 1 a anexei XIV la Regulamentul de punere în aplicare (UE) 2021/404.</w:t>
            </w:r>
          </w:p>
          <w:p w14:paraId="7BC7F1CE" w14:textId="777777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(⁷) Nu se aplică pentru zonele cu intrarea legată de condițiile specifice „Maturare, pH și dezosare” din coloana 5 din tabelul din partea 1 a anexei XIII la Regulamentul de punere în aplicare (UE) 2021/404.</w:t>
            </w:r>
          </w:p>
          <w:p w14:paraId="409462AC" w14:textId="777777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(⁸) Se precizează combinația de tratamente menționată la nota (5) și speciile prevăzute la nota (4), după cum urmează: litera tratamentului – codul(codurile) speciei/speciilor (X-YYY, X-YYY, X-YYY).</w:t>
            </w:r>
          </w:p>
          <w:p w14:paraId="179A3D9F" w14:textId="7777777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(⁹) Această garanție este necesară numai pentru transporturile destinate unui stat membru sau unei zone din acesta căruia i-a fost acordat statutul de indemn de infecție cu virusul bolii de Newcastle fără vaccinare în conformitate cu Regulamentul delegat (UE) 2020/689 al Comisiei.</w:t>
            </w:r>
          </w:p>
          <w:p w14:paraId="133ACE23" w14:textId="5F0B179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(¹⁰) Derogarea pentru porcinele domestice care provin dintr-o exploatație recunoscută oficial ca exploatație care aplică condiții de adăpost controlate se poate aplica numai în țările enumerate în anexa VII la Regulamentul de punere în aplicare (UE) 2015/1375</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5202D23B" w14:textId="5279E6C3"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 Se aplică în cazul în care carnea a fost obținută dintr-o țară menționată la capitolul F punctul 1 din anexa IX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51480024" w14:textId="4A0F92A7" w:rsidR="00BB76BE" w:rsidRPr="00076A8D" w:rsidRDefault="00BB76BE" w:rsidP="00BB76BE">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(¹²) Se aplică în cazul în care carnea a fost obținută dintr-o țară menționată la capitolul F punctul 2 din anexa IX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774310EC" w14:textId="77777777" w:rsidR="00DC6DF7" w:rsidRPr="00076A8D" w:rsidRDefault="00DC6DF7" w:rsidP="00DC6DF7">
            <w:pPr>
              <w:spacing w:before="100" w:beforeAutospacing="1" w:after="100" w:afterAutospacing="1"/>
              <w:rPr>
                <w:rFonts w:ascii="Times New Roman" w:hAnsi="Times New Roman" w:cs="Times New Roman"/>
                <w:color w:val="000000" w:themeColor="text1"/>
                <w:sz w:val="24"/>
                <w:szCs w:val="24"/>
                <w:lang w:val="ro-RO"/>
              </w:rPr>
            </w:pPr>
          </w:p>
          <w:p w14:paraId="5AB8EDFF" w14:textId="70F3BA2B" w:rsidR="00F2609C" w:rsidRPr="00076A8D" w:rsidRDefault="00F2609C" w:rsidP="00E86B11">
            <w:pPr>
              <w:spacing w:before="100" w:beforeAutospacing="1" w:after="100" w:afterAutospacing="1"/>
              <w:jc w:val="both"/>
              <w:rPr>
                <w:rFonts w:ascii="Times New Roman" w:hAnsi="Times New Roman" w:cs="Times New Roman"/>
                <w:color w:val="000000" w:themeColor="text1"/>
                <w:sz w:val="20"/>
                <w:szCs w:val="20"/>
                <w:lang w:val="ro-RO"/>
              </w:rPr>
            </w:pPr>
          </w:p>
          <w:p w14:paraId="038F353E" w14:textId="77777777" w:rsidR="00F2609C" w:rsidRPr="00076A8D" w:rsidRDefault="00F2609C" w:rsidP="00E86B11">
            <w:pPr>
              <w:spacing w:before="100" w:beforeAutospacing="1" w:after="100" w:afterAutospacing="1"/>
              <w:rPr>
                <w:rFonts w:ascii="Times New Roman" w:hAnsi="Times New Roman" w:cs="Times New Roman"/>
                <w:b/>
                <w:bCs/>
                <w:color w:val="000000" w:themeColor="text1"/>
                <w:sz w:val="20"/>
                <w:szCs w:val="20"/>
                <w:lang w:val="ro-RO"/>
              </w:rPr>
            </w:pPr>
          </w:p>
          <w:p w14:paraId="27FA4AB1"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810207F"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DBB8AD2"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EC9563C" w14:textId="77777777" w:rsidR="00F2609C" w:rsidRPr="00076A8D" w:rsidRDefault="00F2609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CFDFB42" w14:textId="77777777" w:rsidR="00F2609C" w:rsidRPr="00076A8D" w:rsidRDefault="00F2609C" w:rsidP="00E86B11">
            <w:pPr>
              <w:tabs>
                <w:tab w:val="center" w:pos="998"/>
                <w:tab w:val="center" w:pos="5225"/>
              </w:tabs>
              <w:rPr>
                <w:rFonts w:ascii="Times New Roman" w:hAnsi="Times New Roman" w:cs="Times New Roman"/>
                <w:color w:val="000000" w:themeColor="text1"/>
                <w:sz w:val="20"/>
                <w:szCs w:val="20"/>
                <w:lang w:val="ro-RO"/>
              </w:rPr>
            </w:pPr>
          </w:p>
          <w:p w14:paraId="169D0D6A" w14:textId="77777777" w:rsidR="00F2609C" w:rsidRPr="00076A8D" w:rsidRDefault="00F2609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B5C2D87" w14:textId="1875B86A" w:rsidR="00F2609C" w:rsidRPr="00076A8D" w:rsidRDefault="00F2609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7306BE2" w14:textId="17A7B1D8" w:rsidR="00F2609C" w:rsidRPr="00076A8D" w:rsidRDefault="00F2609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440E431"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p w14:paraId="0E249DF1"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bookmarkEnd w:id="23"/>
    <w:p w14:paraId="7F475DEB"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p w14:paraId="27A9C052"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p w14:paraId="62E58729"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p w14:paraId="1BE0C6B5" w14:textId="77777777" w:rsidR="00E81450" w:rsidRPr="00076A8D" w:rsidRDefault="00E81450" w:rsidP="00A46896">
      <w:pPr>
        <w:pStyle w:val="NoSpacing"/>
        <w:jc w:val="right"/>
        <w:rPr>
          <w:rFonts w:ascii="Times New Roman" w:hAnsi="Times New Roman" w:cs="Times New Roman"/>
          <w:i/>
          <w:iCs/>
          <w:color w:val="000000" w:themeColor="text1"/>
          <w:sz w:val="24"/>
          <w:szCs w:val="24"/>
          <w:lang w:val="ro-RO" w:eastAsia="en-GB"/>
        </w:rPr>
      </w:pPr>
    </w:p>
    <w:p w14:paraId="386D0AE3"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3DE4456"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52BC0979"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FA010A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6E43D9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E687005"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B186AC2"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7414EB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6D101A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8C9E8C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70259449"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603E89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31AD2BC"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39C56E19"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1368EECB"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9892553"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C42F36E"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47DF935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25CDA5C8"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D8F99EF"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669EA4AC" w14:textId="77777777" w:rsidR="004952DF" w:rsidRDefault="004952DF" w:rsidP="00A46896">
      <w:pPr>
        <w:pStyle w:val="NoSpacing"/>
        <w:jc w:val="right"/>
        <w:rPr>
          <w:rFonts w:ascii="Times New Roman" w:hAnsi="Times New Roman" w:cs="Times New Roman"/>
          <w:i/>
          <w:iCs/>
          <w:color w:val="000000" w:themeColor="text1"/>
          <w:sz w:val="24"/>
          <w:szCs w:val="24"/>
          <w:lang w:val="ro-RO" w:eastAsia="en-GB"/>
        </w:rPr>
      </w:pPr>
    </w:p>
    <w:p w14:paraId="0090A431" w14:textId="3911455C"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33</w:t>
      </w:r>
      <w:r w:rsidRPr="00076A8D">
        <w:rPr>
          <w:rFonts w:ascii="Times New Roman" w:hAnsi="Times New Roman" w:cs="Times New Roman"/>
          <w:i/>
          <w:iCs/>
          <w:color w:val="000000" w:themeColor="text1"/>
          <w:sz w:val="24"/>
          <w:szCs w:val="24"/>
        </w:rPr>
        <w:t xml:space="preserve"> </w:t>
      </w:r>
    </w:p>
    <w:p w14:paraId="541696A8"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19E996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C6FCD4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821D90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58EEEF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772D11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2BDEF94" w14:textId="24F9FB44" w:rsidR="00C76B11" w:rsidRPr="00633107" w:rsidRDefault="00C76B11" w:rsidP="00633107">
      <w:pPr>
        <w:pStyle w:val="NoSpacing"/>
        <w:jc w:val="right"/>
        <w:rPr>
          <w:rStyle w:val="boldface"/>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5171EB"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A MEMBRANELOR DESTINATE CONSUMULUI UMAN (MODEL CAS)</w:t>
      </w: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7120C23F" w14:textId="77777777" w:rsidTr="00E86B11">
        <w:trPr>
          <w:trHeight w:val="280"/>
        </w:trPr>
        <w:tc>
          <w:tcPr>
            <w:tcW w:w="5051" w:type="dxa"/>
            <w:gridSpan w:val="2"/>
          </w:tcPr>
          <w:p w14:paraId="38DDBC2C"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D88B8A8" w14:textId="77777777" w:rsidR="00C76B11" w:rsidRPr="00076A8D" w:rsidRDefault="00C76B11"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2E4E516" w14:textId="77777777" w:rsidTr="00E86B11">
        <w:trPr>
          <w:trHeight w:val="277"/>
        </w:trPr>
        <w:tc>
          <w:tcPr>
            <w:tcW w:w="484" w:type="dxa"/>
            <w:vMerge w:val="restart"/>
          </w:tcPr>
          <w:p w14:paraId="10C8D417" w14:textId="6B52B50C" w:rsidR="00C76B11"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386519AE" wp14:editId="2FE7D13C">
                      <wp:extent cx="140335" cy="1903730"/>
                      <wp:effectExtent l="0" t="591185" r="44450" b="635"/>
                      <wp:docPr id="8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81"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FD8F" w14:textId="77777777" w:rsidR="006A74C9" w:rsidRPr="00855042" w:rsidRDefault="006A74C9" w:rsidP="00C76B1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82"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F0A4" w14:textId="77777777" w:rsidR="006A74C9" w:rsidRDefault="006A74C9" w:rsidP="00C76B11">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386519AE" id="Group 137" o:spid="_x0000_s1080"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">
                      <v:rect id="Rectangle 291" o:spid="_x0000_s1081"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" filled="f" stroked="f">
                        <v:textbox style="layout-flow:vertical;mso-layout-flow-alt:bottom-to-top" inset="0,0,0,0">
                          <w:txbxContent>
                            <w:p w14:paraId="1996FD8F" w14:textId="77777777" w:rsidR="006A74C9" w:rsidRPr="00855042" w:rsidRDefault="006A74C9" w:rsidP="00C76B11">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82"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" filled="f" stroked="f">
                        <v:textbox inset="0,0,0,0">
                          <w:txbxContent>
                            <w:p w14:paraId="5A1AF0A4" w14:textId="77777777" w:rsidR="006A74C9" w:rsidRDefault="006A74C9" w:rsidP="00C76B11">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037D2ABC" w14:textId="77777777" w:rsidR="00C76B11" w:rsidRPr="00076A8D" w:rsidRDefault="00C76B11"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73DD207F" w14:textId="77777777" w:rsidR="00C76B11" w:rsidRPr="00076A8D" w:rsidRDefault="00C76B11"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5349CCE" w14:textId="77777777" w:rsidR="00C76B11" w:rsidRPr="00076A8D" w:rsidRDefault="00C76B11"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4E703745" w14:textId="77777777" w:rsidR="00C76B11" w:rsidRPr="00076A8D" w:rsidRDefault="00C76B1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420520E4"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59CBA7F6" w14:textId="77777777" w:rsidR="00C76B11" w:rsidRPr="00076A8D" w:rsidRDefault="00C76B11"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4F7801A" w14:textId="77777777" w:rsidR="00C76B11" w:rsidRPr="00076A8D" w:rsidRDefault="00C76B11"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5FA4953" w14:textId="77777777" w:rsidR="00C76B11" w:rsidRPr="00076A8D" w:rsidRDefault="00C76B11"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DDBD3EF" w14:textId="77777777" w:rsidR="00C76B11" w:rsidRPr="00076A8D" w:rsidRDefault="00C76B11"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55E6F68" w14:textId="77777777" w:rsidR="00C76B11" w:rsidRPr="00076A8D" w:rsidRDefault="00C76B11"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F83F68A" w14:textId="77777777" w:rsidTr="00E86B11">
        <w:trPr>
          <w:trHeight w:val="280"/>
        </w:trPr>
        <w:tc>
          <w:tcPr>
            <w:tcW w:w="484" w:type="dxa"/>
            <w:vMerge/>
          </w:tcPr>
          <w:p w14:paraId="62356404"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vMerge/>
          </w:tcPr>
          <w:p w14:paraId="354AE44A" w14:textId="77777777" w:rsidR="00C76B11" w:rsidRPr="00076A8D" w:rsidRDefault="00C76B11" w:rsidP="00E86B11">
            <w:pPr>
              <w:rPr>
                <w:rFonts w:ascii="Times New Roman" w:eastAsia="Calibri" w:hAnsi="Times New Roman" w:cs="Times New Roman"/>
                <w:color w:val="000000" w:themeColor="text1"/>
                <w:sz w:val="20"/>
                <w:szCs w:val="20"/>
                <w:lang w:val="ro-RO"/>
              </w:rPr>
            </w:pPr>
          </w:p>
        </w:tc>
        <w:tc>
          <w:tcPr>
            <w:tcW w:w="3280" w:type="dxa"/>
            <w:gridSpan w:val="2"/>
          </w:tcPr>
          <w:p w14:paraId="1524C7DF"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3F147973" w14:textId="77777777" w:rsidR="00C76B11" w:rsidRPr="00076A8D" w:rsidRDefault="00C76B11" w:rsidP="00E86B11">
            <w:pPr>
              <w:rPr>
                <w:rFonts w:ascii="Times New Roman" w:eastAsia="Calibri" w:hAnsi="Times New Roman" w:cs="Times New Roman"/>
                <w:color w:val="000000" w:themeColor="text1"/>
                <w:sz w:val="20"/>
                <w:szCs w:val="20"/>
                <w:lang w:val="ro-RO"/>
              </w:rPr>
            </w:pPr>
          </w:p>
        </w:tc>
      </w:tr>
      <w:tr w:rsidR="00076A8D" w:rsidRPr="00076A8D" w14:paraId="3CBBC65B" w14:textId="77777777" w:rsidTr="00E86B11">
        <w:trPr>
          <w:trHeight w:val="468"/>
        </w:trPr>
        <w:tc>
          <w:tcPr>
            <w:tcW w:w="484" w:type="dxa"/>
            <w:vMerge/>
          </w:tcPr>
          <w:p w14:paraId="5495C3BB"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vMerge/>
          </w:tcPr>
          <w:p w14:paraId="1082AE3C" w14:textId="77777777" w:rsidR="00C76B11" w:rsidRPr="00076A8D" w:rsidRDefault="00C76B11" w:rsidP="00E86B11">
            <w:pPr>
              <w:rPr>
                <w:rFonts w:ascii="Times New Roman" w:eastAsia="Calibri" w:hAnsi="Times New Roman" w:cs="Times New Roman"/>
                <w:color w:val="000000" w:themeColor="text1"/>
                <w:sz w:val="20"/>
                <w:szCs w:val="20"/>
                <w:lang w:val="ro-RO"/>
              </w:rPr>
            </w:pPr>
          </w:p>
        </w:tc>
        <w:tc>
          <w:tcPr>
            <w:tcW w:w="3280" w:type="dxa"/>
            <w:gridSpan w:val="2"/>
          </w:tcPr>
          <w:p w14:paraId="0062EA59"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DC514CC" w14:textId="77777777" w:rsidR="00C76B11" w:rsidRPr="00076A8D" w:rsidRDefault="00C76B11" w:rsidP="00E86B11">
            <w:pPr>
              <w:rPr>
                <w:rFonts w:ascii="Times New Roman" w:eastAsia="Calibri" w:hAnsi="Times New Roman" w:cs="Times New Roman"/>
                <w:color w:val="000000" w:themeColor="text1"/>
                <w:sz w:val="20"/>
                <w:szCs w:val="20"/>
                <w:lang w:val="ro-RO"/>
              </w:rPr>
            </w:pPr>
          </w:p>
        </w:tc>
      </w:tr>
      <w:tr w:rsidR="00076A8D" w:rsidRPr="00076A8D" w14:paraId="3E8FF8D8" w14:textId="77777777" w:rsidTr="00E86B11">
        <w:trPr>
          <w:trHeight w:val="277"/>
        </w:trPr>
        <w:tc>
          <w:tcPr>
            <w:tcW w:w="484" w:type="dxa"/>
            <w:vMerge/>
          </w:tcPr>
          <w:p w14:paraId="0AB556AC"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vMerge/>
          </w:tcPr>
          <w:p w14:paraId="69CAAE24" w14:textId="77777777" w:rsidR="00C76B11" w:rsidRPr="00076A8D" w:rsidRDefault="00C76B11" w:rsidP="00E86B11">
            <w:pPr>
              <w:rPr>
                <w:rFonts w:ascii="Times New Roman" w:eastAsia="Calibri" w:hAnsi="Times New Roman" w:cs="Times New Roman"/>
                <w:color w:val="000000" w:themeColor="text1"/>
                <w:sz w:val="20"/>
                <w:szCs w:val="20"/>
                <w:lang w:val="ro-RO"/>
              </w:rPr>
            </w:pPr>
          </w:p>
        </w:tc>
        <w:tc>
          <w:tcPr>
            <w:tcW w:w="3280" w:type="dxa"/>
            <w:gridSpan w:val="2"/>
          </w:tcPr>
          <w:p w14:paraId="1F879AFC"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0516B59" w14:textId="77777777" w:rsidR="00C76B11" w:rsidRPr="00076A8D" w:rsidRDefault="00C76B11" w:rsidP="00E86B11">
            <w:pPr>
              <w:rPr>
                <w:rFonts w:ascii="Times New Roman" w:eastAsia="Calibri" w:hAnsi="Times New Roman" w:cs="Times New Roman"/>
                <w:color w:val="000000" w:themeColor="text1"/>
                <w:sz w:val="20"/>
                <w:szCs w:val="20"/>
                <w:lang w:val="ro-RO"/>
              </w:rPr>
            </w:pPr>
          </w:p>
        </w:tc>
      </w:tr>
      <w:tr w:rsidR="00076A8D" w:rsidRPr="00076A8D" w14:paraId="75077FD5" w14:textId="77777777" w:rsidTr="00E86B11">
        <w:trPr>
          <w:trHeight w:val="1449"/>
        </w:trPr>
        <w:tc>
          <w:tcPr>
            <w:tcW w:w="484" w:type="dxa"/>
            <w:vMerge/>
          </w:tcPr>
          <w:p w14:paraId="344A4332"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tcPr>
          <w:p w14:paraId="2000AF01" w14:textId="77777777" w:rsidR="00C76B11" w:rsidRPr="00076A8D" w:rsidRDefault="00C76B11"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5468B09" w14:textId="77777777" w:rsidR="00C76B11" w:rsidRPr="00076A8D" w:rsidRDefault="00C76B11"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E50B1AA" w14:textId="77777777" w:rsidR="00C76B11" w:rsidRPr="00076A8D" w:rsidRDefault="00C76B11"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8BC6E9F" w14:textId="77777777" w:rsidR="00C76B11" w:rsidRPr="00076A8D" w:rsidRDefault="00C76B11"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FEC9583" w14:textId="77777777" w:rsidR="00C76B11" w:rsidRPr="00076A8D" w:rsidRDefault="00C76B11"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230B4EE" w14:textId="77777777" w:rsidR="00C76B11" w:rsidRPr="00076A8D" w:rsidRDefault="00C76B11"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199EF7F" w14:textId="77777777" w:rsidR="00C76B11" w:rsidRPr="00076A8D" w:rsidRDefault="00C76B11"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985973A" w14:textId="77777777" w:rsidR="00C76B11" w:rsidRPr="00076A8D" w:rsidRDefault="00C76B1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4625698" w14:textId="77777777" w:rsidTr="00E86B11">
        <w:trPr>
          <w:trHeight w:val="290"/>
        </w:trPr>
        <w:tc>
          <w:tcPr>
            <w:tcW w:w="484" w:type="dxa"/>
            <w:vMerge/>
          </w:tcPr>
          <w:p w14:paraId="3BC00092"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tcPr>
          <w:p w14:paraId="4FE2B3FC"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471FA74F" w14:textId="77777777" w:rsidR="00C76B11" w:rsidRPr="00076A8D" w:rsidRDefault="00C76B11"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840E9E1" w14:textId="77777777" w:rsidTr="00E86B11">
        <w:trPr>
          <w:trHeight w:val="287"/>
        </w:trPr>
        <w:tc>
          <w:tcPr>
            <w:tcW w:w="484" w:type="dxa"/>
            <w:vMerge/>
          </w:tcPr>
          <w:p w14:paraId="6BA0D756"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tcPr>
          <w:p w14:paraId="14720172"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4AE27FC" w14:textId="77777777" w:rsidR="00C76B11" w:rsidRPr="00076A8D" w:rsidRDefault="00C76B11"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35D3DD5" w14:textId="77777777" w:rsidTr="00E86B11">
        <w:trPr>
          <w:trHeight w:val="2067"/>
        </w:trPr>
        <w:tc>
          <w:tcPr>
            <w:tcW w:w="484" w:type="dxa"/>
            <w:vMerge/>
          </w:tcPr>
          <w:p w14:paraId="4D5935FA"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tcPr>
          <w:p w14:paraId="72789E78" w14:textId="77777777" w:rsidR="00C76B11" w:rsidRPr="00076A8D" w:rsidRDefault="00C76B11"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8645BF4"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5D286AF1"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29B8E71"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4B47EA9"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B6BEBBE"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63FA366"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326C75EB"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5F48780" w14:textId="77777777" w:rsidR="00C76B11" w:rsidRPr="00076A8D" w:rsidRDefault="00C76B11"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0FEE5C9" w14:textId="77777777" w:rsidR="00C76B11" w:rsidRPr="00076A8D" w:rsidRDefault="00C76B11"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DC210E9" w14:textId="77777777" w:rsidR="00C76B11" w:rsidRPr="00076A8D" w:rsidRDefault="00C76B11"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90F79A9" w14:textId="77777777" w:rsidR="00C76B11" w:rsidRPr="00076A8D" w:rsidRDefault="00C76B11" w:rsidP="00E86B11">
            <w:pPr>
              <w:tabs>
                <w:tab w:val="center" w:pos="787"/>
                <w:tab w:val="center" w:pos="4052"/>
              </w:tabs>
              <w:rPr>
                <w:rFonts w:ascii="Times New Roman" w:eastAsia="Calibri" w:hAnsi="Times New Roman" w:cs="Times New Roman"/>
                <w:color w:val="000000" w:themeColor="text1"/>
                <w:sz w:val="20"/>
                <w:szCs w:val="20"/>
                <w:lang w:val="ro-RO"/>
              </w:rPr>
            </w:pPr>
          </w:p>
          <w:p w14:paraId="21BB1905" w14:textId="77777777" w:rsidR="00C76B11" w:rsidRPr="00076A8D" w:rsidRDefault="00C76B11"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1BB9961" w14:textId="77777777" w:rsidR="00C76B11" w:rsidRPr="00076A8D" w:rsidRDefault="00C76B11"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4F7D96F" w14:textId="77777777" w:rsidR="00C76B11" w:rsidRPr="00076A8D" w:rsidRDefault="00C76B11"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7526ACA" w14:textId="77777777" w:rsidTr="00E86B11">
        <w:trPr>
          <w:trHeight w:val="289"/>
        </w:trPr>
        <w:tc>
          <w:tcPr>
            <w:tcW w:w="484" w:type="dxa"/>
            <w:vMerge/>
          </w:tcPr>
          <w:p w14:paraId="4B19EB4C"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tcPr>
          <w:p w14:paraId="3C64910F"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791DCD1B" w14:textId="77777777" w:rsidR="00C76B11" w:rsidRPr="00076A8D" w:rsidRDefault="00C76B11"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729B46F1" w14:textId="77777777" w:rsidTr="00E86B11">
        <w:trPr>
          <w:trHeight w:val="995"/>
        </w:trPr>
        <w:tc>
          <w:tcPr>
            <w:tcW w:w="484" w:type="dxa"/>
            <w:vMerge w:val="restart"/>
          </w:tcPr>
          <w:p w14:paraId="7FD78319"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vMerge w:val="restart"/>
          </w:tcPr>
          <w:p w14:paraId="09CD4D5F"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241DEF95" w14:textId="77777777" w:rsidR="00C76B11" w:rsidRPr="00076A8D" w:rsidRDefault="00C76B11"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2B7CF834" w14:textId="77777777" w:rsidR="00C76B11" w:rsidRPr="00076A8D" w:rsidRDefault="00C76B11"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44AAAE5" w14:textId="77777777" w:rsidR="00C76B11" w:rsidRPr="00076A8D" w:rsidRDefault="00C76B11"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F8B0262" w14:textId="77777777" w:rsidR="00C76B11" w:rsidRPr="00076A8D" w:rsidRDefault="00C76B11" w:rsidP="00E86B11">
            <w:pPr>
              <w:ind w:left="55"/>
              <w:rPr>
                <w:rFonts w:ascii="Times New Roman" w:eastAsia="Calibri" w:hAnsi="Times New Roman" w:cs="Times New Roman"/>
                <w:color w:val="000000" w:themeColor="text1"/>
                <w:sz w:val="20"/>
                <w:szCs w:val="20"/>
                <w:lang w:val="ro-RO"/>
              </w:rPr>
            </w:pPr>
          </w:p>
          <w:p w14:paraId="42E758B8" w14:textId="77777777" w:rsidR="00C76B11" w:rsidRPr="00076A8D" w:rsidRDefault="00C76B11"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0437312" w14:textId="77777777" w:rsidR="00C76B11" w:rsidRPr="00076A8D" w:rsidRDefault="00C76B11"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6A2466A" w14:textId="77777777" w:rsidR="00C76B11" w:rsidRPr="00076A8D" w:rsidRDefault="00C76B11" w:rsidP="00E86B11">
            <w:pPr>
              <w:ind w:left="50"/>
              <w:rPr>
                <w:rFonts w:ascii="Times New Roman" w:eastAsia="Calibri" w:hAnsi="Times New Roman" w:cs="Times New Roman"/>
                <w:color w:val="000000" w:themeColor="text1"/>
                <w:sz w:val="20"/>
                <w:szCs w:val="20"/>
                <w:lang w:val="ro-RO"/>
              </w:rPr>
            </w:pPr>
          </w:p>
          <w:p w14:paraId="4A743848" w14:textId="77777777" w:rsidR="00C76B11" w:rsidRPr="00076A8D" w:rsidRDefault="00C76B11" w:rsidP="00E86B11">
            <w:pPr>
              <w:ind w:left="26"/>
              <w:jc w:val="center"/>
              <w:rPr>
                <w:rFonts w:ascii="Times New Roman" w:eastAsia="Calibri" w:hAnsi="Times New Roman" w:cs="Times New Roman"/>
                <w:color w:val="000000" w:themeColor="text1"/>
                <w:sz w:val="24"/>
                <w:szCs w:val="24"/>
                <w:lang w:val="ro-RO"/>
              </w:rPr>
            </w:pPr>
          </w:p>
          <w:p w14:paraId="67A01206" w14:textId="77777777" w:rsidR="00C76B11" w:rsidRPr="00076A8D" w:rsidRDefault="00C76B11"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2E0514A" w14:textId="77777777" w:rsidR="00C76B11" w:rsidRPr="00076A8D" w:rsidRDefault="00C76B11"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EFD38DB" w14:textId="77777777" w:rsidTr="00E86B11">
        <w:trPr>
          <w:trHeight w:val="1765"/>
        </w:trPr>
        <w:tc>
          <w:tcPr>
            <w:tcW w:w="484" w:type="dxa"/>
            <w:vMerge/>
          </w:tcPr>
          <w:p w14:paraId="49FD7B32"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4567" w:type="dxa"/>
            <w:vMerge/>
          </w:tcPr>
          <w:p w14:paraId="1C6C1072" w14:textId="77777777" w:rsidR="00C76B11" w:rsidRPr="00076A8D" w:rsidRDefault="00C76B11"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8BFB2BD" w14:textId="77777777" w:rsidR="00C76B11" w:rsidRPr="00076A8D" w:rsidRDefault="00C76B11"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D38E7E1" w14:textId="77777777" w:rsidR="00C76B11" w:rsidRPr="00076A8D" w:rsidRDefault="00C76B11"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B24A03E" w14:textId="77777777" w:rsidR="00C76B11" w:rsidRPr="00076A8D" w:rsidRDefault="00C76B1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7244DF5" w14:textId="77777777" w:rsidR="00C76B11" w:rsidRPr="00076A8D" w:rsidRDefault="00C76B11" w:rsidP="00E86B11">
            <w:pPr>
              <w:tabs>
                <w:tab w:val="center" w:pos="827"/>
                <w:tab w:val="center" w:pos="3887"/>
              </w:tabs>
              <w:spacing w:after="41"/>
              <w:rPr>
                <w:rFonts w:ascii="Times New Roman" w:hAnsi="Times New Roman" w:cs="Times New Roman"/>
                <w:color w:val="000000" w:themeColor="text1"/>
                <w:sz w:val="20"/>
                <w:szCs w:val="20"/>
                <w:lang w:val="ro-RO"/>
              </w:rPr>
            </w:pPr>
          </w:p>
          <w:p w14:paraId="16CF64E8" w14:textId="77777777" w:rsidR="00C76B11" w:rsidRPr="00076A8D" w:rsidRDefault="00C76B11"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D5ED4E6" w14:textId="77777777" w:rsidR="00C76B11" w:rsidRPr="00076A8D" w:rsidRDefault="00C76B11" w:rsidP="00E86B11">
            <w:pPr>
              <w:tabs>
                <w:tab w:val="center" w:pos="827"/>
                <w:tab w:val="center" w:pos="3887"/>
              </w:tabs>
              <w:spacing w:after="41"/>
              <w:rPr>
                <w:rFonts w:ascii="Times New Roman" w:hAnsi="Times New Roman" w:cs="Times New Roman"/>
                <w:color w:val="000000" w:themeColor="text1"/>
                <w:sz w:val="20"/>
                <w:szCs w:val="20"/>
                <w:lang w:val="ro-RO"/>
              </w:rPr>
            </w:pPr>
          </w:p>
          <w:p w14:paraId="2A1A535F" w14:textId="77777777" w:rsidR="00C76B11" w:rsidRPr="00076A8D" w:rsidRDefault="00C76B11"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3C58F231" w14:textId="77777777" w:rsidTr="00E86B11">
        <w:trPr>
          <w:trHeight w:val="517"/>
        </w:trPr>
        <w:tc>
          <w:tcPr>
            <w:tcW w:w="484" w:type="dxa"/>
            <w:vMerge w:val="restart"/>
          </w:tcPr>
          <w:p w14:paraId="637AFF20"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09A591A" w14:textId="77777777" w:rsidR="00C76B11" w:rsidRPr="00076A8D" w:rsidRDefault="00C76B11"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4325D2E" w14:textId="77777777" w:rsidTr="00E86B11">
        <w:trPr>
          <w:trHeight w:val="864"/>
        </w:trPr>
        <w:tc>
          <w:tcPr>
            <w:tcW w:w="484" w:type="dxa"/>
            <w:vMerge/>
          </w:tcPr>
          <w:p w14:paraId="3B502109"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10867" w:type="dxa"/>
            <w:gridSpan w:val="4"/>
          </w:tcPr>
          <w:p w14:paraId="0C103668" w14:textId="77777777" w:rsidR="00C76B11" w:rsidRPr="00076A8D" w:rsidRDefault="00C76B11"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503E8FA" w14:textId="77777777" w:rsidR="00C76B11" w:rsidRPr="00076A8D" w:rsidRDefault="00C76B11"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20DBDAC" w14:textId="77777777" w:rsidR="00C76B11" w:rsidRPr="00076A8D" w:rsidRDefault="00C76B11"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1418153" w14:textId="77777777" w:rsidTr="00E86B11">
        <w:trPr>
          <w:trHeight w:val="433"/>
        </w:trPr>
        <w:tc>
          <w:tcPr>
            <w:tcW w:w="484" w:type="dxa"/>
            <w:vMerge/>
          </w:tcPr>
          <w:p w14:paraId="5B2D848D"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10867" w:type="dxa"/>
            <w:gridSpan w:val="4"/>
          </w:tcPr>
          <w:p w14:paraId="7C430310" w14:textId="77777777" w:rsidR="00C76B11" w:rsidRPr="00076A8D" w:rsidRDefault="00C76B11"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31D987F5" w14:textId="77777777" w:rsidR="00C76B11" w:rsidRPr="00076A8D" w:rsidRDefault="00C76B11"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1B72A81" w14:textId="77777777" w:rsidTr="00E86B11">
        <w:trPr>
          <w:trHeight w:val="427"/>
        </w:trPr>
        <w:tc>
          <w:tcPr>
            <w:tcW w:w="484" w:type="dxa"/>
            <w:vMerge/>
          </w:tcPr>
          <w:p w14:paraId="490AECEC"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10867" w:type="dxa"/>
            <w:gridSpan w:val="4"/>
          </w:tcPr>
          <w:p w14:paraId="432FF42D" w14:textId="77777777" w:rsidR="00C76B11" w:rsidRPr="00076A8D" w:rsidRDefault="00C76B11"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D5DED88" w14:textId="77777777" w:rsidTr="00E86B11">
        <w:trPr>
          <w:trHeight w:val="516"/>
        </w:trPr>
        <w:tc>
          <w:tcPr>
            <w:tcW w:w="484" w:type="dxa"/>
            <w:vMerge/>
          </w:tcPr>
          <w:p w14:paraId="0AE66DA2"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508A05D" w14:textId="77777777" w:rsidR="00C76B11" w:rsidRPr="00076A8D" w:rsidRDefault="00C76B11"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76FCF8AF" w14:textId="4FD7C3AD" w:rsidR="00C76B11" w:rsidRPr="00076A8D" w:rsidRDefault="00C76B11"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w:t>
            </w:r>
            <w:r w:rsidR="0026073B" w:rsidRPr="00076A8D">
              <w:rPr>
                <w:rFonts w:ascii="Times New Roman" w:hAnsi="Times New Roman" w:cs="Times New Roman"/>
                <w:color w:val="000000" w:themeColor="text1"/>
                <w:sz w:val="20"/>
                <w:szCs w:val="20"/>
                <w:lang w:val="ro-RO"/>
              </w:rPr>
              <w:t>ra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1DD36CD" w14:textId="77777777" w:rsidR="00C76B11" w:rsidRPr="00076A8D" w:rsidRDefault="00C76B1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7E8C3F98" w14:textId="77777777" w:rsidR="00C76B11" w:rsidRPr="00076A8D" w:rsidRDefault="00C76B11" w:rsidP="00E86B11">
            <w:pPr>
              <w:rPr>
                <w:rFonts w:ascii="Times New Roman" w:eastAsia="Segoe UI Symbol" w:hAnsi="Times New Roman" w:cs="Times New Roman"/>
                <w:color w:val="000000" w:themeColor="text1"/>
                <w:sz w:val="20"/>
                <w:szCs w:val="20"/>
                <w:lang w:val="ro-RO"/>
              </w:rPr>
            </w:pPr>
          </w:p>
          <w:p w14:paraId="6570A45A" w14:textId="77777777" w:rsidR="00C76B11" w:rsidRPr="00076A8D" w:rsidRDefault="00C76B11"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A1F8E4E" w14:textId="77777777" w:rsidTr="00E86B11">
        <w:trPr>
          <w:trHeight w:val="316"/>
        </w:trPr>
        <w:tc>
          <w:tcPr>
            <w:tcW w:w="484" w:type="dxa"/>
            <w:vMerge/>
          </w:tcPr>
          <w:p w14:paraId="076E5646"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6760" w:type="dxa"/>
            <w:gridSpan w:val="2"/>
            <w:vMerge/>
          </w:tcPr>
          <w:p w14:paraId="2EF06311" w14:textId="77777777" w:rsidR="00C76B11" w:rsidRPr="00076A8D" w:rsidRDefault="00C76B11"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7156063" w14:textId="77777777" w:rsidR="00C76B11" w:rsidRPr="00076A8D" w:rsidRDefault="00C76B11"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99DBCBE" w14:textId="77777777" w:rsidTr="00E86B11">
        <w:trPr>
          <w:trHeight w:val="840"/>
        </w:trPr>
        <w:tc>
          <w:tcPr>
            <w:tcW w:w="484" w:type="dxa"/>
            <w:vMerge/>
          </w:tcPr>
          <w:p w14:paraId="57A32618" w14:textId="77777777" w:rsidR="00C76B11" w:rsidRPr="00076A8D" w:rsidRDefault="00C76B11"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E3624A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8F945CE" w14:textId="77777777" w:rsidR="00C76B11" w:rsidRPr="00076A8D" w:rsidRDefault="00C76B11"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DF7B691" w14:textId="77777777" w:rsidR="00C76B11" w:rsidRPr="00076A8D" w:rsidRDefault="00C76B11"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323C480" w14:textId="77777777" w:rsidR="00C76B11" w:rsidRPr="00076A8D" w:rsidRDefault="00C76B11"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41F472BC"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E295024" w14:textId="77777777" w:rsidR="00C76B11" w:rsidRPr="00076A8D" w:rsidRDefault="00C76B11"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207CED8"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9E2614D"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5CBB99FE"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p>
                <w:p w14:paraId="240F8901"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307BC24"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AC95D36"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A09B9EE" w14:textId="77777777" w:rsidR="00C76B11" w:rsidRPr="00076A8D" w:rsidRDefault="00C76B11"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22EE415" w14:textId="77777777" w:rsidR="00C76B11" w:rsidRPr="00076A8D" w:rsidRDefault="00C76B1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BF0E6F3" w14:textId="77777777" w:rsidR="00C76B11" w:rsidRPr="00076A8D" w:rsidRDefault="00C76B1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3D8D2A5"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015B9AA"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C8091A9"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B60F79C"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p>
              </w:tc>
            </w:tr>
            <w:tr w:rsidR="00076A8D" w:rsidRPr="00076A8D" w14:paraId="3193B95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09736FF"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425984C"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1507646"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26D62D07" w14:textId="77777777" w:rsidR="00C76B11" w:rsidRPr="00076A8D" w:rsidRDefault="00C76B11"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18A37F8"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E91D114" w14:textId="77777777" w:rsidR="00C76B11" w:rsidRPr="00076A8D" w:rsidRDefault="00C76B11"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B0EB7A5"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EA80FF0" w14:textId="77777777" w:rsidR="00C76B11" w:rsidRPr="00076A8D" w:rsidRDefault="00C76B11"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0786E53" w14:textId="77777777" w:rsidR="00C76B11" w:rsidRPr="00076A8D" w:rsidRDefault="00C76B11"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672D393F" w14:textId="77777777" w:rsidR="00C76B11" w:rsidRPr="00076A8D" w:rsidRDefault="00C76B11"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CFA1096"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05B1725" w14:textId="77777777" w:rsidR="00C76B11" w:rsidRPr="00076A8D" w:rsidRDefault="00C76B11" w:rsidP="00E86B11">
                  <w:pPr>
                    <w:rPr>
                      <w:rFonts w:ascii="Times New Roman" w:hAnsi="Times New Roman"/>
                      <w:bCs/>
                      <w:color w:val="000000" w:themeColor="text1"/>
                      <w:sz w:val="20"/>
                      <w:szCs w:val="20"/>
                      <w:lang w:val="ro-RO"/>
                    </w:rPr>
                  </w:pPr>
                </w:p>
              </w:tc>
            </w:tr>
            <w:tr w:rsidR="00076A8D" w:rsidRPr="00076A8D" w14:paraId="25EF3593"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B3907DC" w14:textId="77777777" w:rsidR="00C76B11" w:rsidRPr="00076A8D" w:rsidRDefault="00C76B11"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1E5980E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4E71A26" w14:textId="77777777" w:rsidR="00C76B11" w:rsidRPr="00076A8D" w:rsidRDefault="00C76B11"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0E3042A" w14:textId="77777777" w:rsidR="00C76B11" w:rsidRPr="00076A8D" w:rsidRDefault="00C76B1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023895C" w14:textId="77777777" w:rsidR="00C76B11" w:rsidRPr="00076A8D" w:rsidRDefault="00C76B11"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AB35976" w14:textId="77777777" w:rsidR="00C76B11" w:rsidRPr="00076A8D" w:rsidRDefault="00C76B11" w:rsidP="00E86B11">
            <w:pPr>
              <w:tabs>
                <w:tab w:val="center" w:pos="998"/>
                <w:tab w:val="center" w:pos="5225"/>
              </w:tabs>
              <w:rPr>
                <w:rFonts w:ascii="Times New Roman" w:hAnsi="Times New Roman" w:cs="Times New Roman"/>
                <w:color w:val="000000" w:themeColor="text1"/>
                <w:sz w:val="20"/>
                <w:szCs w:val="20"/>
                <w:lang w:val="ro-RO"/>
              </w:rPr>
            </w:pPr>
          </w:p>
          <w:p w14:paraId="0C066560" w14:textId="77777777" w:rsidR="0063403B" w:rsidRPr="00076A8D" w:rsidRDefault="0063403B" w:rsidP="0063403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II.1. Atestare de sănătate publică</w:t>
            </w:r>
          </w:p>
          <w:p w14:paraId="6C6BDD3A" w14:textId="5AACC2FB"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[a se șterge dacă </w:t>
            </w:r>
            <w:r w:rsidR="00E757FC" w:rsidRPr="00076A8D">
              <w:rPr>
                <w:rFonts w:ascii="Times New Roman" w:hAnsi="Times New Roman" w:cs="Times New Roman"/>
                <w:i/>
                <w:iCs/>
                <w:color w:val="000000" w:themeColor="text1"/>
                <w:sz w:val="24"/>
                <w:szCs w:val="24"/>
                <w:lang w:val="ro-RO"/>
              </w:rPr>
              <w:t>Republica Moldova</w:t>
            </w:r>
            <w:r w:rsidRPr="00076A8D">
              <w:rPr>
                <w:rFonts w:ascii="Times New Roman" w:hAnsi="Times New Roman" w:cs="Times New Roman"/>
                <w:i/>
                <w:iCs/>
                <w:color w:val="000000" w:themeColor="text1"/>
                <w:sz w:val="24"/>
                <w:szCs w:val="24"/>
                <w:lang w:val="ro-RO"/>
              </w:rPr>
              <w:t xml:space="preserve"> nu este destinația finală a membranelor]</w:t>
            </w:r>
          </w:p>
          <w:p w14:paraId="0112F39C" w14:textId="15BC8F4F"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999/2001 al Parlamentului European și al Consiliului</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certific că membranele descrise în partea I au fost produse în conformitate cu cerințele respective, în special că:</w:t>
            </w:r>
          </w:p>
          <w:p w14:paraId="4F184CC3" w14:textId="04B7102E"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 dintr-o unitate (din unități) care aplică cerințe generale de igienă și care implementează un program bazat pe principiile analizei riscurilor și punctele critice de control (HACCP) în conformitate cu articolul 5 din Regulamentul (CE) nr. 852/2004</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se include (sunt incluse) în lista </w:t>
            </w:r>
            <w:r w:rsidR="00E757F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7245AB4E"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animalele de la care provin membranele au fost supuse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 cu rezultate favorabile;</w:t>
            </w:r>
          </w:p>
          <w:p w14:paraId="75C9CC2A" w14:textId="3D14D022"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membranele au fost obținute în conformitate cu secțiunea 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9AA58C6" w14:textId="11777DBC"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au fost marcate cu o marcă de identificare în conformitate cu secțiunea I din anexa 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71C84F5" w14:textId="10A0FFE0"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sunt respectate garanțiile pentru membrane, garanții prevăzute de planurile de control prezentate în conformitate cu articolul 6 alineatul (2) din Regulamentul delegat (UE) 2022/2292 al Comisiei, iar membranele sunt enumerate în anexa I la Regulamentul de punere în aplicare (UE) 2021/405 al Comisiei pentru țara  sau teritoriul în cauză;</w:t>
            </w:r>
          </w:p>
          <w:p w14:paraId="1C25B3D3" w14:textId="63B25D59"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II.1.6.</w:t>
            </w:r>
            <w:r w:rsidRPr="00076A8D">
              <w:rPr>
                <w:rFonts w:ascii="Times New Roman" w:hAnsi="Times New Roman" w:cs="Times New Roman"/>
                <w:color w:val="000000" w:themeColor="text1"/>
                <w:sz w:val="24"/>
                <w:szCs w:val="24"/>
                <w:lang w:val="ro-RO"/>
              </w:rPr>
              <w:t xml:space="preserve"> mijloacele de transport și condițiile de încărcare a membranelor din acest transport îndeplinesc cerințele de igienă stabilite în ceea ce privește intrarea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6D707333"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Dacă sunt derivate din bovine, ovine sau caprine,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p>
          <w:p w14:paraId="0E006BA8"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a Comisiei ca țară sau regiune cu risc de ESB neglijabil, și</w:t>
            </w:r>
          </w:p>
          <w:p w14:paraId="412ED6E3"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[animalele din sunt derivate membranele au fost născute, crescute în permanență și sacrificate într-o țară sau regiune clasificată în conformitate cu Decizia 2007/453/CE ca țară sau regiune cu risc de ESB neglijabil;]]]</w:t>
            </w:r>
          </w:p>
          <w:p w14:paraId="3CF6878D"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care sunt derivate membranele provin dintr-o țară sau dintr-o regiune clasificată în conformitate cu Decizia 2007/453/CE ca țară sau regiune cu risc de ESB controlat, și:</w:t>
            </w:r>
          </w:p>
          <w:p w14:paraId="58BAF1D4" w14:textId="4A6AB640"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dacă sunt derivate din bovine, membranele nu conțin și nu sunt derivate din materiale cu risc specific astfel cum sunt definite la punctul 1 litera (a) subpunctul (ii) din anexa V la Regulamentul (CE) nr. 999/2001</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16DC4868"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animalele din care sunt derivate membranele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697B080A"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sunt derivate membranele provin dintr-o țară sau dintr-o regiune clasificată în conformitate cu Decizia 2007/453/CE ca țară sau regiune cu risc de ESB nedeterminat și:</w:t>
            </w:r>
          </w:p>
          <w:p w14:paraId="2FF06729" w14:textId="47F60D96"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dacă sunt derivate din bovine,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34B26F94"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animalele din care sunt derivate membranele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3C6F58E2"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din care sunt derivate membranele nu au fost hrănite cu făină de carne și oase sau cu jumări, astfel cum sunt definite în Codul sanitar pentru animale terestre al Organizației Mondiale pentru Sănătatea Animalelor;]]]</w:t>
            </w:r>
          </w:p>
          <w:p w14:paraId="16B1A0F5"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ca țară sau regiune cu risc de ESB controlat, și</w:t>
            </w:r>
          </w:p>
          <w:p w14:paraId="37789C17"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[animalele din care sunt obținute membranele au fost născute, crescute în permanență și sacrificate într-o țară sau regiune clasificată în conformitate cu Decizia 2007/453/CE ca țară sau regiune cu risc de ESB neglijabil și în care nu a existat niciun caz indigen de ESB;]]]</w:t>
            </w:r>
          </w:p>
          <w:p w14:paraId="2908E3F7"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care sunt obținute membranele au fost născute, crescute în permanență și sacrificate într-o țară sau regiune clasificată în conformitate cu Decizia 2007/453/CE ca țară sau regiune cu risc de ESB neglijabil și în care a existat cel puțin un caz indigen de ESB, dacă membranele sunt obținute din bovine:</w:t>
            </w:r>
          </w:p>
          <w:p w14:paraId="551E4AC1"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animalele s-au născut după data aplicării interdicției de hrănire a rumegătoarelor cu făină de carne și oase și cu jumări provenite de la rumegătoare,</w:t>
            </w:r>
          </w:p>
          <w:p w14:paraId="0626A7A8" w14:textId="110ABDBA"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13FA8DD5"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sunt derivate membranele provin dintr-o țară sau dintr-o regiune clasificată în conformitate cu Decizia 2007/453/CE ca țară sau regiune cu risc de ESB controlat, și:</w:t>
            </w:r>
          </w:p>
          <w:p w14:paraId="0E1FE7E5"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animalele din care sunt derivate membranele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790FE28D" w14:textId="4F92B5AB"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dacă sunt derivate din bovine,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2D20290D"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sunt derivate membranele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45D39A7C"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animalele din care sunt derivate membranele nu au fost hrănite cu făină de carne și oase sau cu jumări, astfel cum sunt definite în Codul sanitar pentru animale terestre al Organizației Mondiale pentru Sănătatea Animalelor,</w:t>
            </w:r>
          </w:p>
          <w:p w14:paraId="61DA5AD1" w14:textId="724F7148"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dacă sunt derivate din bovine,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10DAE09E"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[țara sau regiunea de origine este clasificată în conformitate cu Decizia 2007/453/CE ca țară sau regiune cu risc de ESB nedeterminat, și</w:t>
            </w:r>
          </w:p>
          <w:p w14:paraId="37E7B4F6" w14:textId="529DBE09"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[membranele și animalele din care sunt obținute membranele îndeplinesc următoarele cerințe:</w:t>
            </w:r>
            <w:r w:rsidRPr="00076A8D">
              <w:rPr>
                <w:rFonts w:ascii="Times New Roman" w:hAnsi="Times New Roman" w:cs="Times New Roman"/>
                <w:color w:val="000000" w:themeColor="text1"/>
                <w:sz w:val="24"/>
                <w:szCs w:val="24"/>
                <w:lang w:val="ro-RO"/>
              </w:rPr>
              <w:br/>
              <w:t>(i) animalele din care sunt derivate membranele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animalele din care sunt obținute membranele nu au fost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(iii) dacă sunt derivate din bovine,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4F16179C"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care sunt obținute membranele au fost născute, crescute în permanență și sacrificate într-o țară sau regiune clasificată în conformitate cu Decizia 2007/453/CE ca țară sau regiune cu risc de ESB neglijabil și în care nu a existat niciun caz indigen de ESB;]]]</w:t>
            </w:r>
          </w:p>
          <w:p w14:paraId="1D949823" w14:textId="245B0363" w:rsidR="0063403B"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[animalele din care sunt obținute membranele au fost născute, crescute în permanență și sacrificate într-o țară sau regiune clasificată în conformitate cu Decizia 2007/453/CE ca țară sau regiune cu risc de ESB neglijabil în care a existat cel puțin un caz indigen de ESB, dacă membranele sunt obținute din bovine: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animalele s-au născut după data aplicării interdicției de hrănire a rumegătoarelor cu făină de carne și oase și cu jumări provenite de la rumegătoare,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și/sau</w:t>
            </w:r>
            <w:r w:rsidRPr="00076A8D">
              <w:rPr>
                <w:rFonts w:ascii="Times New Roman" w:hAnsi="Times New Roman" w:cs="Times New Roman"/>
                <w:color w:val="000000" w:themeColor="text1"/>
                <w:sz w:val="24"/>
                <w:szCs w:val="24"/>
                <w:lang w:val="ro-RO"/>
              </w:rPr>
              <w:t xml:space="preserve"> [membranele nu conțin și nu sunt derivate din materiale cu risc specific astfel cum sunt definite la punctul 1 litera (a) subpunctul (iii)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753B81E9" w14:textId="77777777" w:rsidR="008447AA" w:rsidRDefault="008447AA" w:rsidP="008447AA">
            <w:pPr>
              <w:spacing w:before="100" w:beforeAutospacing="1" w:after="100" w:afterAutospacing="1"/>
              <w:rPr>
                <w:rFonts w:ascii="Times New Roman" w:hAnsi="Times New Roman" w:cs="Times New Roman"/>
                <w:color w:val="000000" w:themeColor="text1"/>
                <w:sz w:val="24"/>
                <w:szCs w:val="24"/>
              </w:rPr>
            </w:pPr>
            <w:r w:rsidRPr="007555DF">
              <w:rPr>
                <w:rFonts w:ascii="Times New Roman" w:hAnsi="Times New Roman" w:cs="Times New Roman"/>
                <w:b/>
                <w:bCs/>
                <w:color w:val="000000" w:themeColor="text1"/>
                <w:sz w:val="24"/>
                <w:szCs w:val="24"/>
              </w:rPr>
              <w:lastRenderedPageBreak/>
              <w:t xml:space="preserve">[II.1a. </w:t>
            </w:r>
            <w:proofErr w:type="spellStart"/>
            <w:r w:rsidRPr="007555DF">
              <w:rPr>
                <w:rFonts w:ascii="Times New Roman" w:hAnsi="Times New Roman" w:cs="Times New Roman"/>
                <w:b/>
                <w:bCs/>
                <w:color w:val="000000" w:themeColor="text1"/>
                <w:sz w:val="24"/>
                <w:szCs w:val="24"/>
              </w:rPr>
              <w:t>Atestare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în</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ceea</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ce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privește</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Regulamentul</w:t>
            </w:r>
            <w:proofErr w:type="spellEnd"/>
            <w:r w:rsidRPr="007555DF">
              <w:rPr>
                <w:rFonts w:ascii="Times New Roman" w:hAnsi="Times New Roman" w:cs="Times New Roman"/>
                <w:b/>
                <w:bCs/>
                <w:color w:val="000000" w:themeColor="text1"/>
                <w:sz w:val="24"/>
                <w:szCs w:val="24"/>
              </w:rPr>
              <w:t xml:space="preserve"> </w:t>
            </w:r>
            <w:proofErr w:type="spellStart"/>
            <w:r w:rsidRPr="007555DF">
              <w:rPr>
                <w:rFonts w:ascii="Times New Roman" w:hAnsi="Times New Roman" w:cs="Times New Roman"/>
                <w:b/>
                <w:bCs/>
                <w:color w:val="000000" w:themeColor="text1"/>
                <w:sz w:val="24"/>
                <w:szCs w:val="24"/>
              </w:rPr>
              <w:t>delegat</w:t>
            </w:r>
            <w:proofErr w:type="spellEnd"/>
            <w:r w:rsidRPr="007555DF">
              <w:rPr>
                <w:rFonts w:ascii="Times New Roman" w:hAnsi="Times New Roman" w:cs="Times New Roman"/>
                <w:b/>
                <w:bCs/>
                <w:color w:val="000000" w:themeColor="text1"/>
                <w:sz w:val="24"/>
                <w:szCs w:val="24"/>
              </w:rPr>
              <w:t xml:space="preserve"> (UE) 2023/905 al </w:t>
            </w:r>
            <w:proofErr w:type="spellStart"/>
            <w:r w:rsidRPr="007555DF">
              <w:rPr>
                <w:rFonts w:ascii="Times New Roman" w:hAnsi="Times New Roman" w:cs="Times New Roman"/>
                <w:b/>
                <w:bCs/>
                <w:color w:val="000000" w:themeColor="text1"/>
                <w:sz w:val="24"/>
                <w:szCs w:val="24"/>
              </w:rPr>
              <w:t>Comisiei</w:t>
            </w:r>
            <w:proofErr w:type="spellEnd"/>
            <w:r w:rsidRPr="007555DF">
              <w:rPr>
                <w:rFonts w:ascii="Times New Roman" w:hAnsi="Times New Roman" w:cs="Times New Roman"/>
                <w:color w:val="000000" w:themeColor="text1"/>
                <w:sz w:val="24"/>
                <w:szCs w:val="24"/>
              </w:rPr>
              <w:t xml:space="preserve"> </w:t>
            </w:r>
          </w:p>
          <w:p w14:paraId="762E9C9F" w14:textId="25293785" w:rsidR="008447AA" w:rsidRPr="00076A8D" w:rsidRDefault="008447AA" w:rsidP="0063403B">
            <w:pPr>
              <w:spacing w:before="100" w:beforeAutospacing="1" w:after="100" w:afterAutospacing="1"/>
              <w:rPr>
                <w:rFonts w:ascii="Times New Roman" w:hAnsi="Times New Roman" w:cs="Times New Roman"/>
                <w:color w:val="000000" w:themeColor="text1"/>
                <w:sz w:val="24"/>
                <w:szCs w:val="24"/>
                <w:lang w:val="ro-RO"/>
              </w:rPr>
            </w:pPr>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Subsemnatul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declar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am </w:t>
            </w:r>
            <w:proofErr w:type="spellStart"/>
            <w:r w:rsidRPr="007555DF">
              <w:rPr>
                <w:rFonts w:ascii="Times New Roman" w:hAnsi="Times New Roman" w:cs="Times New Roman"/>
                <w:color w:val="000000" w:themeColor="text1"/>
                <w:sz w:val="24"/>
                <w:szCs w:val="24"/>
              </w:rPr>
              <w:t>luat</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cunoștință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cerințele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relevante</w:t>
            </w:r>
            <w:proofErr w:type="spellEnd"/>
            <w:r w:rsidRPr="007555DF">
              <w:rPr>
                <w:rFonts w:ascii="Times New Roman" w:hAnsi="Times New Roman" w:cs="Times New Roman"/>
                <w:color w:val="000000" w:themeColor="text1"/>
                <w:sz w:val="24"/>
                <w:szCs w:val="24"/>
              </w:rPr>
              <w:t xml:space="preserve">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(UE) 2019/6 al </w:t>
            </w:r>
            <w:proofErr w:type="spellStart"/>
            <w:r w:rsidRPr="007555DF">
              <w:rPr>
                <w:rFonts w:ascii="Times New Roman" w:hAnsi="Times New Roman" w:cs="Times New Roman"/>
                <w:color w:val="000000" w:themeColor="text1"/>
                <w:sz w:val="24"/>
                <w:szCs w:val="24"/>
              </w:rPr>
              <w:t>Parlamentului</w:t>
            </w:r>
            <w:proofErr w:type="spellEnd"/>
            <w:r w:rsidRPr="007555DF">
              <w:rPr>
                <w:rFonts w:ascii="Times New Roman" w:hAnsi="Times New Roman" w:cs="Times New Roman"/>
                <w:color w:val="000000" w:themeColor="text1"/>
                <w:sz w:val="24"/>
                <w:szCs w:val="24"/>
              </w:rPr>
              <w:t xml:space="preserve"> European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al </w:t>
            </w:r>
            <w:proofErr w:type="spellStart"/>
            <w:r w:rsidRPr="007555DF">
              <w:rPr>
                <w:rFonts w:ascii="Times New Roman" w:hAnsi="Times New Roman" w:cs="Times New Roman"/>
                <w:color w:val="000000" w:themeColor="text1"/>
                <w:sz w:val="24"/>
                <w:szCs w:val="24"/>
              </w:rPr>
              <w:t>Consiliului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delegat</w:t>
            </w:r>
            <w:proofErr w:type="spellEnd"/>
            <w:r w:rsidRPr="007555DF">
              <w:rPr>
                <w:rFonts w:ascii="Times New Roman" w:hAnsi="Times New Roman" w:cs="Times New Roman"/>
                <w:color w:val="000000" w:themeColor="text1"/>
                <w:sz w:val="24"/>
                <w:szCs w:val="24"/>
              </w:rPr>
              <w:t xml:space="preserve"> (UE) 2023/905 al </w:t>
            </w:r>
            <w:proofErr w:type="spellStart"/>
            <w:r w:rsidRPr="007555DF">
              <w:rPr>
                <w:rFonts w:ascii="Times New Roman" w:hAnsi="Times New Roman" w:cs="Times New Roman"/>
                <w:color w:val="000000" w:themeColor="text1"/>
                <w:sz w:val="24"/>
                <w:szCs w:val="24"/>
              </w:rPr>
              <w:t>Comisiei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certific</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prin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prezenta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membranele</w:t>
            </w:r>
            <w:proofErr w:type="spellEnd"/>
            <w:r>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descrise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partea</w:t>
            </w:r>
            <w:proofErr w:type="spellEnd"/>
            <w:r w:rsidRPr="007555DF">
              <w:rPr>
                <w:rFonts w:ascii="Times New Roman" w:hAnsi="Times New Roman" w:cs="Times New Roman"/>
                <w:color w:val="000000" w:themeColor="text1"/>
                <w:sz w:val="24"/>
                <w:szCs w:val="24"/>
              </w:rPr>
              <w:t xml:space="preserve"> I, au </w:t>
            </w:r>
            <w:proofErr w:type="spellStart"/>
            <w:r w:rsidRPr="007555DF">
              <w:rPr>
                <w:rFonts w:ascii="Times New Roman" w:hAnsi="Times New Roman" w:cs="Times New Roman"/>
                <w:color w:val="000000" w:themeColor="text1"/>
                <w:sz w:val="24"/>
                <w:szCs w:val="24"/>
              </w:rPr>
              <w:t>fost</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produse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conformitate</w:t>
            </w:r>
            <w:proofErr w:type="spellEnd"/>
            <w:r w:rsidRPr="007555DF">
              <w:rPr>
                <w:rFonts w:ascii="Times New Roman" w:hAnsi="Times New Roman" w:cs="Times New Roman"/>
                <w:color w:val="000000" w:themeColor="text1"/>
                <w:sz w:val="24"/>
                <w:szCs w:val="24"/>
              </w:rPr>
              <w:t xml:space="preserve"> cu </w:t>
            </w:r>
            <w:proofErr w:type="spellStart"/>
            <w:r w:rsidRPr="007555DF">
              <w:rPr>
                <w:rFonts w:ascii="Times New Roman" w:hAnsi="Times New Roman" w:cs="Times New Roman"/>
                <w:color w:val="000000" w:themeColor="text1"/>
                <w:sz w:val="24"/>
                <w:szCs w:val="24"/>
              </w:rPr>
              <w:t>respectivele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cerințe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particular,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animalelor</w:t>
            </w:r>
            <w:proofErr w:type="spellEnd"/>
            <w:r w:rsidRPr="007555DF">
              <w:rPr>
                <w:rFonts w:ascii="Times New Roman" w:hAnsi="Times New Roman" w:cs="Times New Roman"/>
                <w:color w:val="000000" w:themeColor="text1"/>
                <w:sz w:val="24"/>
                <w:szCs w:val="24"/>
              </w:rPr>
              <w:t xml:space="preserve"> de la care </w:t>
            </w:r>
            <w:proofErr w:type="spellStart"/>
            <w:r w:rsidRPr="007555DF">
              <w:rPr>
                <w:rFonts w:ascii="Times New Roman" w:hAnsi="Times New Roman" w:cs="Times New Roman"/>
                <w:color w:val="000000" w:themeColor="text1"/>
                <w:sz w:val="24"/>
                <w:szCs w:val="24"/>
              </w:rPr>
              <w:t>provin</w:t>
            </w:r>
            <w:proofErr w:type="spellEnd"/>
            <w:r w:rsidRPr="007555DF">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membranele</w:t>
            </w:r>
            <w:proofErr w:type="spellEnd"/>
            <w:r w:rsidRPr="007555DF">
              <w:rPr>
                <w:rFonts w:ascii="Times New Roman" w:hAnsi="Times New Roman" w:cs="Times New Roman"/>
                <w:color w:val="000000" w:themeColor="text1"/>
                <w:sz w:val="24"/>
                <w:szCs w:val="24"/>
              </w:rPr>
              <w:t xml:space="preserve"> nu li s-au </w:t>
            </w:r>
            <w:proofErr w:type="spellStart"/>
            <w:r w:rsidRPr="007555DF">
              <w:rPr>
                <w:rFonts w:ascii="Times New Roman" w:hAnsi="Times New Roman" w:cs="Times New Roman"/>
                <w:color w:val="000000" w:themeColor="text1"/>
                <w:sz w:val="24"/>
                <w:szCs w:val="24"/>
              </w:rPr>
              <w:t>administrat</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medicamente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pentru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stimularea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creșterii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creșterea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producției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medicamente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w:t>
            </w:r>
            <w:proofErr w:type="spellEnd"/>
            <w:r w:rsidRPr="007555DF">
              <w:rPr>
                <w:rFonts w:ascii="Times New Roman" w:hAnsi="Times New Roman" w:cs="Times New Roman"/>
                <w:color w:val="000000" w:themeColor="text1"/>
                <w:sz w:val="24"/>
                <w:szCs w:val="24"/>
              </w:rPr>
              <w:t xml:space="preserve"> care </w:t>
            </w:r>
            <w:proofErr w:type="spellStart"/>
            <w:r w:rsidRPr="007555DF">
              <w:rPr>
                <w:rFonts w:ascii="Times New Roman" w:hAnsi="Times New Roman" w:cs="Times New Roman"/>
                <w:color w:val="000000" w:themeColor="text1"/>
                <w:sz w:val="24"/>
                <w:szCs w:val="24"/>
              </w:rPr>
              <w:t>conțin</w:t>
            </w:r>
            <w:proofErr w:type="spellEnd"/>
            <w:r w:rsidRPr="007555DF">
              <w:rPr>
                <w:rFonts w:ascii="Times New Roman" w:hAnsi="Times New Roman" w:cs="Times New Roman"/>
                <w:color w:val="000000" w:themeColor="text1"/>
                <w:sz w:val="24"/>
                <w:szCs w:val="24"/>
              </w:rPr>
              <w:t xml:space="preserve"> un </w:t>
            </w:r>
            <w:proofErr w:type="spellStart"/>
            <w:r w:rsidRPr="007555DF">
              <w:rPr>
                <w:rFonts w:ascii="Times New Roman" w:hAnsi="Times New Roman" w:cs="Times New Roman"/>
                <w:color w:val="000000" w:themeColor="text1"/>
                <w:sz w:val="24"/>
                <w:szCs w:val="24"/>
              </w:rPr>
              <w:t>antimicrobian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inclus</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lista</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antimicrobienelor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rezervate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pentru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tratamentul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anumitor</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infecții</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oameni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prevăzută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de </w:t>
            </w:r>
            <w:proofErr w:type="spellStart"/>
            <w:r w:rsidRPr="007555DF">
              <w:rPr>
                <w:rFonts w:ascii="Times New Roman" w:hAnsi="Times New Roman" w:cs="Times New Roman"/>
                <w:color w:val="000000" w:themeColor="text1"/>
                <w:sz w:val="24"/>
                <w:szCs w:val="24"/>
              </w:rPr>
              <w:t>punere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aplicare</w:t>
            </w:r>
            <w:proofErr w:type="spellEnd"/>
            <w:r w:rsidRPr="007555DF">
              <w:rPr>
                <w:rFonts w:ascii="Times New Roman" w:hAnsi="Times New Roman" w:cs="Times New Roman"/>
                <w:color w:val="000000" w:themeColor="text1"/>
                <w:sz w:val="24"/>
                <w:szCs w:val="24"/>
              </w:rPr>
              <w:t xml:space="preserve"> (UE) 2022/1255 al </w:t>
            </w:r>
            <w:proofErr w:type="spellStart"/>
            <w:r w:rsidRPr="007555DF">
              <w:rPr>
                <w:rFonts w:ascii="Times New Roman" w:hAnsi="Times New Roman" w:cs="Times New Roman"/>
                <w:color w:val="000000" w:themeColor="text1"/>
                <w:sz w:val="24"/>
                <w:szCs w:val="24"/>
              </w:rPr>
              <w:t>Comisiei</w:t>
            </w:r>
            <w:proofErr w:type="spellEnd"/>
            <w:r w:rsidR="00795B74">
              <w:rPr>
                <w:rFonts w:ascii="Times New Roman" w:hAnsi="Times New Roman" w:cs="Times New Roman"/>
                <w:color w:val="000000" w:themeColor="text1"/>
                <w:sz w:val="24"/>
                <w:szCs w:val="24"/>
              </w:rPr>
              <w:t xml:space="preserve"> </w:t>
            </w:r>
            <w:r w:rsidR="00795B74" w:rsidRPr="005424BD">
              <w:rPr>
                <w:rFonts w:ascii="Times New Roman" w:hAnsi="Times New Roman" w:cs="Times New Roman"/>
                <w:color w:val="000000" w:themeColor="text1"/>
                <w:sz w:val="24"/>
                <w:szCs w:val="24"/>
              </w:rPr>
              <w:t>(</w:t>
            </w:r>
            <w:r w:rsidR="00795B74" w:rsidRPr="005424BD">
              <w:rPr>
                <w:rFonts w:ascii="Times New Roman" w:hAnsi="Times New Roman" w:cs="Times New Roman"/>
                <w:b/>
                <w:bCs/>
                <w:color w:val="000000" w:themeColor="text1"/>
                <w:sz w:val="24"/>
                <w:szCs w:val="24"/>
                <w:lang w:val="ro-RO"/>
              </w:rPr>
              <w:t>Ordin ANSA</w:t>
            </w:r>
            <w:r w:rsidR="00795B74" w:rsidRPr="00055366">
              <w:rPr>
                <w:rFonts w:ascii="Times New Roman" w:hAnsi="Times New Roman" w:cs="Times New Roman"/>
                <w:color w:val="000000"/>
                <w:sz w:val="24"/>
                <w:szCs w:val="24"/>
                <w:lang w:val="ro-RO"/>
              </w:rPr>
              <w:t xml:space="preserve"> </w:t>
            </w:r>
            <w:r w:rsidR="00795B74" w:rsidRPr="00055366">
              <w:rPr>
                <w:rFonts w:ascii="Times New Roman" w:hAnsi="Times New Roman" w:cs="Times New Roman"/>
                <w:b/>
                <w:bCs/>
                <w:color w:val="000000"/>
                <w:sz w:val="24"/>
                <w:szCs w:val="24"/>
                <w:lang w:val="ro-RO"/>
              </w:rPr>
              <w:t>nr. 232/2025</w:t>
            </w:r>
            <w:r w:rsidR="00795B74" w:rsidRPr="005424BD">
              <w:rPr>
                <w:rFonts w:ascii="Times New Roman" w:hAnsi="Times New Roman" w:cs="Times New Roman"/>
                <w:color w:val="000000"/>
                <w:sz w:val="24"/>
                <w:szCs w:val="24"/>
                <w:lang w:val="ro-RO"/>
              </w:rPr>
              <w:t>)</w:t>
            </w:r>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astfel</w:t>
            </w:r>
            <w:proofErr w:type="spellEnd"/>
            <w:r w:rsidRPr="007555DF">
              <w:rPr>
                <w:rFonts w:ascii="Times New Roman" w:hAnsi="Times New Roman" w:cs="Times New Roman"/>
                <w:color w:val="000000" w:themeColor="text1"/>
                <w:sz w:val="24"/>
                <w:szCs w:val="24"/>
              </w:rPr>
              <w:t xml:space="preserve"> cum se </w:t>
            </w:r>
            <w:proofErr w:type="spellStart"/>
            <w:r w:rsidRPr="007555DF">
              <w:rPr>
                <w:rFonts w:ascii="Times New Roman" w:hAnsi="Times New Roman" w:cs="Times New Roman"/>
                <w:color w:val="000000" w:themeColor="text1"/>
                <w:sz w:val="24"/>
                <w:szCs w:val="24"/>
              </w:rPr>
              <w:t>prevede</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articolul</w:t>
            </w:r>
            <w:proofErr w:type="spellEnd"/>
            <w:r w:rsidRPr="007555DF">
              <w:rPr>
                <w:rFonts w:ascii="Times New Roman" w:hAnsi="Times New Roman" w:cs="Times New Roman"/>
                <w:color w:val="000000" w:themeColor="text1"/>
                <w:sz w:val="24"/>
                <w:szCs w:val="24"/>
              </w:rPr>
              <w:t xml:space="preserve"> 3 din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delegat</w:t>
            </w:r>
            <w:proofErr w:type="spellEnd"/>
            <w:r w:rsidRPr="007555DF">
              <w:rPr>
                <w:rFonts w:ascii="Times New Roman" w:hAnsi="Times New Roman" w:cs="Times New Roman"/>
                <w:color w:val="000000" w:themeColor="text1"/>
                <w:sz w:val="24"/>
                <w:szCs w:val="24"/>
              </w:rPr>
              <w:t xml:space="preserve"> (UE) 2023/905, precum </w:t>
            </w:r>
            <w:proofErr w:type="spellStart"/>
            <w:r w:rsidRPr="007555DF">
              <w:rPr>
                <w:rFonts w:ascii="Times New Roman" w:hAnsi="Times New Roman" w:cs="Times New Roman"/>
                <w:color w:val="000000" w:themeColor="text1"/>
                <w:sz w:val="24"/>
                <w:szCs w:val="24"/>
              </w:rPr>
              <w:t>și</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că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provin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dintr</w:t>
            </w:r>
            <w:proofErr w:type="spellEnd"/>
            <w:r w:rsidRPr="007555DF">
              <w:rPr>
                <w:rFonts w:ascii="Times New Roman" w:hAnsi="Times New Roman" w:cs="Times New Roman"/>
                <w:color w:val="000000" w:themeColor="text1"/>
                <w:sz w:val="24"/>
                <w:szCs w:val="24"/>
              </w:rPr>
              <w:t xml:space="preserve">-o </w:t>
            </w:r>
            <w:proofErr w:type="spellStart"/>
            <w:r w:rsidRPr="007555DF">
              <w:rPr>
                <w:rFonts w:ascii="Times New Roman" w:hAnsi="Times New Roman" w:cs="Times New Roman"/>
                <w:color w:val="000000" w:themeColor="text1"/>
                <w:sz w:val="24"/>
                <w:szCs w:val="24"/>
              </w:rPr>
              <w:t>țară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terță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sau</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dintr</w:t>
            </w:r>
            <w:proofErr w:type="spellEnd"/>
            <w:r w:rsidRPr="007555DF">
              <w:rPr>
                <w:rFonts w:ascii="Times New Roman" w:hAnsi="Times New Roman" w:cs="Times New Roman"/>
                <w:color w:val="000000" w:themeColor="text1"/>
                <w:sz w:val="24"/>
                <w:szCs w:val="24"/>
              </w:rPr>
              <w:t xml:space="preserve">-o </w:t>
            </w:r>
            <w:proofErr w:type="spellStart"/>
            <w:r w:rsidRPr="007555DF">
              <w:rPr>
                <w:rFonts w:ascii="Times New Roman" w:hAnsi="Times New Roman" w:cs="Times New Roman"/>
                <w:color w:val="000000" w:themeColor="text1"/>
                <w:sz w:val="24"/>
                <w:szCs w:val="24"/>
              </w:rPr>
              <w:t>regiune</w:t>
            </w:r>
            <w:proofErr w:type="spellEnd"/>
            <w:r w:rsidRPr="007555DF">
              <w:rPr>
                <w:rFonts w:ascii="Times New Roman" w:hAnsi="Times New Roman" w:cs="Times New Roman"/>
                <w:color w:val="000000" w:themeColor="text1"/>
                <w:sz w:val="24"/>
                <w:szCs w:val="24"/>
              </w:rPr>
              <w:t xml:space="preserve"> a </w:t>
            </w:r>
            <w:proofErr w:type="spellStart"/>
            <w:r w:rsidRPr="007555DF">
              <w:rPr>
                <w:rFonts w:ascii="Times New Roman" w:hAnsi="Times New Roman" w:cs="Times New Roman"/>
                <w:color w:val="000000" w:themeColor="text1"/>
                <w:sz w:val="24"/>
                <w:szCs w:val="24"/>
              </w:rPr>
              <w:t>acesteia</w:t>
            </w:r>
            <w:proofErr w:type="spellEnd"/>
            <w:r w:rsidRPr="007555DF">
              <w:rPr>
                <w:rFonts w:ascii="Times New Roman" w:hAnsi="Times New Roman" w:cs="Times New Roman"/>
                <w:color w:val="000000" w:themeColor="text1"/>
                <w:sz w:val="24"/>
                <w:szCs w:val="24"/>
              </w:rPr>
              <w:t xml:space="preserve"> care </w:t>
            </w:r>
            <w:proofErr w:type="spellStart"/>
            <w:r w:rsidRPr="007555DF">
              <w:rPr>
                <w:rFonts w:ascii="Times New Roman" w:hAnsi="Times New Roman" w:cs="Times New Roman"/>
                <w:color w:val="000000" w:themeColor="text1"/>
                <w:sz w:val="24"/>
                <w:szCs w:val="24"/>
              </w:rPr>
              <w:t>figurează</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anexa</w:t>
            </w:r>
            <w:proofErr w:type="spellEnd"/>
            <w:r w:rsidRPr="007555DF">
              <w:rPr>
                <w:rFonts w:ascii="Times New Roman" w:hAnsi="Times New Roman" w:cs="Times New Roman"/>
                <w:color w:val="000000" w:themeColor="text1"/>
                <w:sz w:val="24"/>
                <w:szCs w:val="24"/>
              </w:rPr>
              <w:t xml:space="preserve"> la </w:t>
            </w:r>
            <w:proofErr w:type="spellStart"/>
            <w:r w:rsidRPr="007555DF">
              <w:rPr>
                <w:rFonts w:ascii="Times New Roman" w:hAnsi="Times New Roman" w:cs="Times New Roman"/>
                <w:color w:val="000000" w:themeColor="text1"/>
                <w:sz w:val="24"/>
                <w:szCs w:val="24"/>
              </w:rPr>
              <w:t>Regulamentul</w:t>
            </w:r>
            <w:proofErr w:type="spellEnd"/>
            <w:r w:rsidRPr="007555DF">
              <w:rPr>
                <w:rFonts w:ascii="Times New Roman" w:hAnsi="Times New Roman" w:cs="Times New Roman"/>
                <w:color w:val="000000" w:themeColor="text1"/>
                <w:sz w:val="24"/>
                <w:szCs w:val="24"/>
              </w:rPr>
              <w:t xml:space="preserve"> de </w:t>
            </w:r>
            <w:proofErr w:type="spellStart"/>
            <w:r w:rsidRPr="007555DF">
              <w:rPr>
                <w:rFonts w:ascii="Times New Roman" w:hAnsi="Times New Roman" w:cs="Times New Roman"/>
                <w:color w:val="000000" w:themeColor="text1"/>
                <w:sz w:val="24"/>
                <w:szCs w:val="24"/>
              </w:rPr>
              <w:t>punere</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în</w:t>
            </w:r>
            <w:proofErr w:type="spellEnd"/>
            <w:r w:rsidRPr="007555DF">
              <w:rPr>
                <w:rFonts w:ascii="Times New Roman" w:hAnsi="Times New Roman" w:cs="Times New Roman"/>
                <w:color w:val="000000" w:themeColor="text1"/>
                <w:sz w:val="24"/>
                <w:szCs w:val="24"/>
              </w:rPr>
              <w:t xml:space="preserve"> </w:t>
            </w:r>
            <w:proofErr w:type="spellStart"/>
            <w:r w:rsidRPr="007555DF">
              <w:rPr>
                <w:rFonts w:ascii="Times New Roman" w:hAnsi="Times New Roman" w:cs="Times New Roman"/>
                <w:color w:val="000000" w:themeColor="text1"/>
                <w:sz w:val="24"/>
                <w:szCs w:val="24"/>
              </w:rPr>
              <w:t>aplicare</w:t>
            </w:r>
            <w:proofErr w:type="spellEnd"/>
            <w:r w:rsidRPr="007555DF">
              <w:rPr>
                <w:rFonts w:ascii="Times New Roman" w:hAnsi="Times New Roman" w:cs="Times New Roman"/>
                <w:color w:val="000000" w:themeColor="text1"/>
                <w:sz w:val="24"/>
                <w:szCs w:val="24"/>
              </w:rPr>
              <w:t xml:space="preserve"> (UE) 2024/2598.]</w:t>
            </w:r>
          </w:p>
          <w:p w14:paraId="25606FA9" w14:textId="77777777" w:rsidR="0063403B" w:rsidRPr="00076A8D" w:rsidRDefault="0063403B" w:rsidP="0063403B">
            <w:pPr>
              <w:spacing w:before="100" w:beforeAutospacing="1" w:after="100" w:afterAutospacing="1"/>
              <w:outlineLvl w:val="1"/>
              <w:rPr>
                <w:rFonts w:ascii="Times New Roman" w:hAnsi="Times New Roman" w:cs="Times New Roman"/>
                <w:b/>
                <w:bCs/>
                <w:color w:val="000000" w:themeColor="text1"/>
                <w:sz w:val="36"/>
                <w:szCs w:val="36"/>
                <w:lang w:val="ro-RO"/>
              </w:rPr>
            </w:pPr>
            <w:r w:rsidRPr="00076A8D">
              <w:rPr>
                <w:rFonts w:ascii="Times New Roman" w:hAnsi="Times New Roman" w:cs="Times New Roman"/>
                <w:b/>
                <w:bCs/>
                <w:color w:val="000000" w:themeColor="text1"/>
                <w:sz w:val="36"/>
                <w:szCs w:val="36"/>
                <w:lang w:val="ro-RO"/>
              </w:rPr>
              <w:t>II.2. Atestare de sănătate animală</w:t>
            </w:r>
          </w:p>
          <w:p w14:paraId="7FA86794"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medic veterinar oficial, certific prin prezenta că </w:t>
            </w:r>
            <w:r w:rsidRPr="00076A8D">
              <w:rPr>
                <w:rFonts w:ascii="Times New Roman" w:hAnsi="Times New Roman" w:cs="Times New Roman"/>
                <w:b/>
                <w:bCs/>
                <w:color w:val="000000" w:themeColor="text1"/>
                <w:sz w:val="24"/>
                <w:szCs w:val="24"/>
                <w:lang w:val="ro-RO"/>
              </w:rPr>
              <w:t>membranele</w:t>
            </w:r>
            <w:r w:rsidRPr="00076A8D">
              <w:rPr>
                <w:rFonts w:ascii="Times New Roman" w:hAnsi="Times New Roman" w:cs="Times New Roman"/>
                <w:color w:val="000000" w:themeColor="text1"/>
                <w:sz w:val="24"/>
                <w:szCs w:val="24"/>
                <w:lang w:val="ro-RO"/>
              </w:rPr>
              <w:t xml:space="preserve"> (²) descrise în partea I:</w:t>
            </w:r>
          </w:p>
          <w:p w14:paraId="7A9A9A04" w14:textId="282E5DEC"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au fost prelucrate și expediate din zona/zonele cu codul/codurile: ___ (³), care, la data eliberării prezentului certificat de sănătate animală/oficial, este autorizată/sunt autorizate să introducă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membrane de la speciile de animale din care au fost obținute membranele descrise în partea I și care este enumerată/sunt enumerate în partea 1 din anexa XVI la Regulamentul de punere în aplicare (UE) 2021/404 al Comisiei;</w:t>
            </w:r>
          </w:p>
          <w:p w14:paraId="18137208" w14:textId="43F10E53"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au fost prelucrate din vezici și/sau intestine obținute de la bovine, ovine și/sau caprine, porcine deținute care provin din zona/zonele cu codul/codurile: ___ (³), care, la data emiterii prezentului certificat de sănătate animală/oficial, este autorizată/sunt autorizate pentru introducerea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provenită de la astfel de specii de animale și care este enumerată/sunt enumerate în partea I din anexa XIII la Regulamentul de punere în aplicare (UE) 2021/404, fără nicio condiție specifică indicată la coloana 5 a tabelului din partea 1 a anexei respective;]</w:t>
            </w:r>
          </w:p>
          <w:p w14:paraId="3D0A6A02"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au fost prelucrate din vezici și/sau intestine obținute de la bovine, ovine și/sau caprine, porcine deținute și, în timpul prelucrării, au fost:</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[sărate cu clorură de sodiu (</w:t>
            </w:r>
            <w:proofErr w:type="spellStart"/>
            <w:r w:rsidRPr="00076A8D">
              <w:rPr>
                <w:rFonts w:ascii="Times New Roman" w:hAnsi="Times New Roman" w:cs="Times New Roman"/>
                <w:color w:val="000000" w:themeColor="text1"/>
                <w:sz w:val="24"/>
                <w:szCs w:val="24"/>
                <w:lang w:val="ro-RO"/>
              </w:rPr>
              <w:t>NaCl</w:t>
            </w:r>
            <w:proofErr w:type="spellEnd"/>
            <w:r w:rsidRPr="00076A8D">
              <w:rPr>
                <w:rFonts w:ascii="Times New Roman" w:hAnsi="Times New Roman" w:cs="Times New Roman"/>
                <w:color w:val="000000" w:themeColor="text1"/>
                <w:sz w:val="24"/>
                <w:szCs w:val="24"/>
                <w:lang w:val="ro-RO"/>
              </w:rPr>
              <w:t>) timp de cel puțin 30 de zile;]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[sărate cu sare cu supliment de fosfat care conține 86,5 % </w:t>
            </w:r>
            <w:proofErr w:type="spellStart"/>
            <w:r w:rsidRPr="00076A8D">
              <w:rPr>
                <w:rFonts w:ascii="Times New Roman" w:hAnsi="Times New Roman" w:cs="Times New Roman"/>
                <w:color w:val="000000" w:themeColor="text1"/>
                <w:sz w:val="24"/>
                <w:szCs w:val="24"/>
                <w:lang w:val="ro-RO"/>
              </w:rPr>
              <w:t>NaCl</w:t>
            </w:r>
            <w:proofErr w:type="spellEnd"/>
            <w:r w:rsidRPr="00076A8D">
              <w:rPr>
                <w:rFonts w:ascii="Times New Roman" w:hAnsi="Times New Roman" w:cs="Times New Roman"/>
                <w:color w:val="000000" w:themeColor="text1"/>
                <w:sz w:val="24"/>
                <w:szCs w:val="24"/>
                <w:lang w:val="ro-RO"/>
              </w:rPr>
              <w:t xml:space="preserve">, 10,7 % </w:t>
            </w:r>
            <w:proofErr w:type="spellStart"/>
            <w:r w:rsidRPr="00076A8D">
              <w:rPr>
                <w:rFonts w:ascii="Times New Roman" w:hAnsi="Times New Roman" w:cs="Times New Roman"/>
                <w:color w:val="000000" w:themeColor="text1"/>
                <w:sz w:val="24"/>
                <w:szCs w:val="24"/>
                <w:lang w:val="ro-RO"/>
              </w:rPr>
              <w:t>Na₂HPO</w:t>
            </w:r>
            <w:proofErr w:type="spellEnd"/>
            <w:r w:rsidRPr="00076A8D">
              <w:rPr>
                <w:rFonts w:ascii="Times New Roman" w:hAnsi="Times New Roman" w:cs="Times New Roman"/>
                <w:color w:val="000000" w:themeColor="text1"/>
                <w:sz w:val="24"/>
                <w:szCs w:val="24"/>
                <w:lang w:val="ro-RO"/>
              </w:rPr>
              <w:t xml:space="preserve">₄ și 2,8 % </w:t>
            </w:r>
            <w:proofErr w:type="spellStart"/>
            <w:r w:rsidRPr="00076A8D">
              <w:rPr>
                <w:rFonts w:ascii="Times New Roman" w:hAnsi="Times New Roman" w:cs="Times New Roman"/>
                <w:color w:val="000000" w:themeColor="text1"/>
                <w:sz w:val="24"/>
                <w:szCs w:val="24"/>
                <w:lang w:val="ro-RO"/>
              </w:rPr>
              <w:t>Na₃PO</w:t>
            </w:r>
            <w:proofErr w:type="spellEnd"/>
            <w:r w:rsidRPr="00076A8D">
              <w:rPr>
                <w:rFonts w:ascii="Times New Roman" w:hAnsi="Times New Roman" w:cs="Times New Roman"/>
                <w:color w:val="000000" w:themeColor="text1"/>
                <w:sz w:val="24"/>
                <w:szCs w:val="24"/>
                <w:lang w:val="ro-RO"/>
              </w:rPr>
              <w:t>₄ (greutate/greutate/greutate), în mediu uscat sau ca saramură saturată (</w:t>
            </w:r>
            <w:proofErr w:type="spellStart"/>
            <w:r w:rsidRPr="00076A8D">
              <w:rPr>
                <w:rFonts w:ascii="Times New Roman" w:hAnsi="Times New Roman" w:cs="Times New Roman"/>
                <w:color w:val="000000" w:themeColor="text1"/>
                <w:sz w:val="24"/>
                <w:szCs w:val="24"/>
                <w:lang w:val="ro-RO"/>
              </w:rPr>
              <w:t>aw</w:t>
            </w:r>
            <w:proofErr w:type="spellEnd"/>
            <w:r w:rsidRPr="00076A8D">
              <w:rPr>
                <w:rFonts w:ascii="Times New Roman" w:hAnsi="Times New Roman" w:cs="Times New Roman"/>
                <w:color w:val="000000" w:themeColor="text1"/>
                <w:sz w:val="24"/>
                <w:szCs w:val="24"/>
                <w:lang w:val="ro-RO"/>
              </w:rPr>
              <w:t xml:space="preserve"> &lt; 0,80), timp de cel puțin 30 de zile neîntrerupt, la o temperatură de cel puțin 20 °C;]]</w:t>
            </w:r>
          </w:p>
          <w:p w14:paraId="5391A50B"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au fost prelucrate din vezici și/sau intestine obținute de la alte animale decât bovinele, ovinele, caprinele și sau porcinele deținute și, în timpul prelucrării, au fost:</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[sărate cu clorură de sodiu (</w:t>
            </w:r>
            <w:proofErr w:type="spellStart"/>
            <w:r w:rsidRPr="00076A8D">
              <w:rPr>
                <w:rFonts w:ascii="Times New Roman" w:hAnsi="Times New Roman" w:cs="Times New Roman"/>
                <w:color w:val="000000" w:themeColor="text1"/>
                <w:sz w:val="24"/>
                <w:szCs w:val="24"/>
                <w:lang w:val="ro-RO"/>
              </w:rPr>
              <w:t>NaCl</w:t>
            </w:r>
            <w:proofErr w:type="spellEnd"/>
            <w:r w:rsidRPr="00076A8D">
              <w:rPr>
                <w:rFonts w:ascii="Times New Roman" w:hAnsi="Times New Roman" w:cs="Times New Roman"/>
                <w:color w:val="000000" w:themeColor="text1"/>
                <w:sz w:val="24"/>
                <w:szCs w:val="24"/>
                <w:lang w:val="ro-RO"/>
              </w:rPr>
              <w:t>) timp de 30 de zile;]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[decolorate;]</w:t>
            </w:r>
            <w:r w:rsidRPr="00076A8D">
              <w:rPr>
                <w:rFonts w:ascii="Times New Roman" w:hAnsi="Times New Roman" w:cs="Times New Roman"/>
                <w:color w:val="000000" w:themeColor="text1"/>
                <w:sz w:val="24"/>
                <w:szCs w:val="24"/>
                <w:lang w:val="ro-RO"/>
              </w:rPr>
              <w:br/>
              <w:t xml:space="preserve">(¹)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[uscate după raclare;]]</w:t>
            </w:r>
          </w:p>
          <w:p w14:paraId="56E682DC" w14:textId="46A48170"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în timpul prelucrării și până la ambalare au fost manipulate într-un mod care să prevină contaminarea încrucișată care ar putea prezenta un risc pentru sănătatea animală.</w:t>
            </w:r>
          </w:p>
          <w:p w14:paraId="643714E6" w14:textId="77777777" w:rsidR="0063403B" w:rsidRPr="00076A8D" w:rsidRDefault="0063403B" w:rsidP="0063403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3029B9BC"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BC736A4" w14:textId="6B054DDC"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Prezentul certificat de sănătate animală/oficial este destinat introducerii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membranelor, inclusiv atunci când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w:t>
            </w:r>
          </w:p>
          <w:p w14:paraId="618700EA" w14:textId="36A63566"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133AEF1F" w14:textId="77777777" w:rsidR="0063403B" w:rsidRPr="00076A8D" w:rsidRDefault="0063403B" w:rsidP="0063403B">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6F43122"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camioane), numărul aeronavei (aeronava) sau numele navei (navă). Se furnizează informații suplimentare cu cazuri descărcării și încărcării.</w:t>
            </w:r>
          </w:p>
          <w:p w14:paraId="5B602175" w14:textId="77777777" w:rsidR="0063403B" w:rsidRPr="00076A8D" w:rsidRDefault="0063403B" w:rsidP="0063403B">
            <w:pPr>
              <w:spacing w:before="100" w:beforeAutospacing="1" w:after="100" w:afterAutospacing="1"/>
              <w:outlineLvl w:val="1"/>
              <w:rPr>
                <w:rFonts w:ascii="Times New Roman" w:hAnsi="Times New Roman" w:cs="Times New Roman"/>
                <w:b/>
                <w:bCs/>
                <w:color w:val="000000" w:themeColor="text1"/>
                <w:sz w:val="36"/>
                <w:szCs w:val="36"/>
                <w:lang w:val="ro-RO"/>
              </w:rPr>
            </w:pPr>
            <w:r w:rsidRPr="00076A8D">
              <w:rPr>
                <w:rFonts w:ascii="Times New Roman" w:hAnsi="Times New Roman" w:cs="Times New Roman"/>
                <w:b/>
                <w:bCs/>
                <w:color w:val="000000" w:themeColor="text1"/>
                <w:sz w:val="36"/>
                <w:szCs w:val="36"/>
                <w:lang w:val="ro-RO"/>
              </w:rPr>
              <w:t>Partea II</w:t>
            </w:r>
          </w:p>
          <w:p w14:paraId="11F069C3" w14:textId="77777777" w:rsidR="0063403B" w:rsidRPr="00076A8D" w:rsidRDefault="0063403B" w:rsidP="0063403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(1)</w:t>
            </w:r>
            <w:r w:rsidRPr="00076A8D">
              <w:rPr>
                <w:rFonts w:ascii="Times New Roman" w:hAnsi="Times New Roman" w:cs="Times New Roman"/>
                <w:color w:val="000000" w:themeColor="text1"/>
                <w:sz w:val="24"/>
                <w:szCs w:val="24"/>
                <w:lang w:val="ro-RO"/>
              </w:rPr>
              <w:t xml:space="preserve"> Se elimină dacă nu se aplică.</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vertAlign w:val="superscript"/>
                <w:lang w:val="ro-RO"/>
              </w:rPr>
              <w:t xml:space="preserve">(2) </w:t>
            </w:r>
            <w:r w:rsidRPr="00076A8D">
              <w:rPr>
                <w:rFonts w:ascii="Times New Roman" w:hAnsi="Times New Roman" w:cs="Times New Roman"/>
                <w:color w:val="000000" w:themeColor="text1"/>
                <w:sz w:val="24"/>
                <w:szCs w:val="24"/>
                <w:lang w:val="ro-RO"/>
              </w:rPr>
              <w:t>Conform definiției de la articolul 2 punctul (45) din Regulamentul delegat (UE) 2020/692 al Comisiei.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vertAlign w:val="superscript"/>
                <w:lang w:val="ro-RO"/>
              </w:rPr>
              <w:t>(3)</w:t>
            </w:r>
            <w:r w:rsidRPr="00076A8D">
              <w:rPr>
                <w:rFonts w:ascii="Times New Roman" w:hAnsi="Times New Roman" w:cs="Times New Roman"/>
                <w:color w:val="000000" w:themeColor="text1"/>
                <w:sz w:val="24"/>
                <w:szCs w:val="24"/>
                <w:lang w:val="ro-RO"/>
              </w:rPr>
              <w:t xml:space="preserve"> Codul zonei în conformitate cu coloana 2 din tabelul din partea 1 a anexei XVI la Regulamentul de punere în aplicare (UE) 2021/404.</w:t>
            </w:r>
          </w:p>
          <w:p w14:paraId="7D7BF681" w14:textId="26E8A488" w:rsidR="00C76B11" w:rsidRPr="00076A8D" w:rsidRDefault="00C76B11" w:rsidP="00E86B11">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p>
          <w:p w14:paraId="17ACAF9F" w14:textId="77777777" w:rsidR="00C76B11" w:rsidRPr="00076A8D" w:rsidRDefault="00C76B11" w:rsidP="00E86B11">
            <w:pPr>
              <w:spacing w:before="100" w:beforeAutospacing="1" w:after="100" w:afterAutospacing="1"/>
              <w:jc w:val="both"/>
              <w:rPr>
                <w:rFonts w:ascii="Times New Roman" w:hAnsi="Times New Roman" w:cs="Times New Roman"/>
                <w:color w:val="000000" w:themeColor="text1"/>
                <w:sz w:val="20"/>
                <w:szCs w:val="20"/>
                <w:lang w:val="ro-RO"/>
              </w:rPr>
            </w:pPr>
          </w:p>
          <w:p w14:paraId="56DA2ADF" w14:textId="77777777" w:rsidR="00C76B11" w:rsidRPr="00076A8D" w:rsidRDefault="00C76B11" w:rsidP="00E86B11">
            <w:pPr>
              <w:spacing w:before="100" w:beforeAutospacing="1" w:after="100" w:afterAutospacing="1"/>
              <w:rPr>
                <w:rFonts w:ascii="Times New Roman" w:hAnsi="Times New Roman" w:cs="Times New Roman"/>
                <w:b/>
                <w:bCs/>
                <w:color w:val="000000" w:themeColor="text1"/>
                <w:sz w:val="20"/>
                <w:szCs w:val="20"/>
                <w:lang w:val="ro-RO"/>
              </w:rPr>
            </w:pPr>
          </w:p>
          <w:p w14:paraId="0AAB8B20" w14:textId="77777777" w:rsidR="00C76B11" w:rsidRPr="00076A8D" w:rsidRDefault="00C76B1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7205037E" w14:textId="77777777" w:rsidR="00C76B11" w:rsidRPr="00076A8D" w:rsidRDefault="00C76B1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563F3CE" w14:textId="77777777" w:rsidR="00C76B11" w:rsidRPr="00076A8D" w:rsidRDefault="00C76B1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68D0991" w14:textId="77777777" w:rsidR="00C76B11" w:rsidRPr="00076A8D" w:rsidRDefault="00C76B11"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BB4D074" w14:textId="77777777" w:rsidR="00C76B11" w:rsidRPr="00076A8D" w:rsidRDefault="00C76B11" w:rsidP="00E86B11">
            <w:pPr>
              <w:tabs>
                <w:tab w:val="center" w:pos="998"/>
                <w:tab w:val="center" w:pos="5225"/>
              </w:tabs>
              <w:rPr>
                <w:rFonts w:ascii="Times New Roman" w:hAnsi="Times New Roman" w:cs="Times New Roman"/>
                <w:color w:val="000000" w:themeColor="text1"/>
                <w:sz w:val="20"/>
                <w:szCs w:val="20"/>
                <w:lang w:val="ro-RO"/>
              </w:rPr>
            </w:pPr>
          </w:p>
          <w:p w14:paraId="32AD9E46" w14:textId="77777777" w:rsidR="00C76B11" w:rsidRPr="00076A8D" w:rsidRDefault="00C76B11"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35EB2A5" w14:textId="77777777" w:rsidR="00C76B11" w:rsidRPr="00076A8D" w:rsidRDefault="00C76B11" w:rsidP="00C76B11">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6F62EF6"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590C7F4A"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67E7BC8A"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60ACD7AB"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1C5D32D7"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07CE56E6"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1AC79874"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38158170"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0429E30B"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21ABE51C"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28F7C5D1"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1A647EF2"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308D082F"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1B7A77F5"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1A2156B8"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3CFA18C6"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33D7529B" w14:textId="77777777" w:rsidR="00633107" w:rsidRDefault="00633107" w:rsidP="00A46896">
      <w:pPr>
        <w:pStyle w:val="NoSpacing"/>
        <w:jc w:val="right"/>
        <w:rPr>
          <w:rFonts w:ascii="Times New Roman" w:hAnsi="Times New Roman" w:cs="Times New Roman"/>
          <w:i/>
          <w:iCs/>
          <w:color w:val="000000" w:themeColor="text1"/>
          <w:sz w:val="24"/>
          <w:szCs w:val="24"/>
          <w:lang w:val="ro-RO" w:eastAsia="en-GB"/>
        </w:rPr>
      </w:pPr>
    </w:p>
    <w:p w14:paraId="532A08BE" w14:textId="61953321"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34</w:t>
      </w:r>
      <w:r w:rsidRPr="00076A8D">
        <w:rPr>
          <w:rFonts w:ascii="Times New Roman" w:hAnsi="Times New Roman" w:cs="Times New Roman"/>
          <w:i/>
          <w:iCs/>
          <w:color w:val="000000" w:themeColor="text1"/>
          <w:sz w:val="24"/>
          <w:szCs w:val="24"/>
        </w:rPr>
        <w:t xml:space="preserve"> </w:t>
      </w:r>
    </w:p>
    <w:p w14:paraId="5A59B116"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DEB6DF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0BE64F7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D83143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8AB849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70A129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B0AE401" w14:textId="5878B347" w:rsidR="0042743E" w:rsidRPr="00076A8D" w:rsidRDefault="0042743E"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PEȘTELUI VIU, A CRUSTACEELOR VII ȘI A PRODUSELOR DE ORIGINE ANIMALĂ PROVENITE DE LA ACESTE ANIMALE DESTINATE CONSUMULUI UMAN (MODEL FISH-CRUST-HC)</w:t>
      </w:r>
    </w:p>
    <w:p w14:paraId="07C5B8EC" w14:textId="4753E52A" w:rsidR="0042743E" w:rsidRPr="00076A8D" w:rsidRDefault="0042743E" w:rsidP="000242E2">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p w14:paraId="5929C935" w14:textId="77777777" w:rsidR="0042743E" w:rsidRPr="00076A8D" w:rsidRDefault="0042743E" w:rsidP="0042743E">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318E287" w14:textId="77777777" w:rsidR="0042743E" w:rsidRPr="00076A8D" w:rsidRDefault="0042743E" w:rsidP="0042743E">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07591DF4" w14:textId="77777777" w:rsidTr="00E86B11">
        <w:trPr>
          <w:trHeight w:val="280"/>
        </w:trPr>
        <w:tc>
          <w:tcPr>
            <w:tcW w:w="5051" w:type="dxa"/>
            <w:gridSpan w:val="2"/>
          </w:tcPr>
          <w:p w14:paraId="5CB71A93"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78368D1" w14:textId="77777777" w:rsidR="0042743E" w:rsidRPr="00076A8D" w:rsidRDefault="0042743E"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2BF1087C" w14:textId="77777777" w:rsidTr="00E86B11">
        <w:trPr>
          <w:trHeight w:val="277"/>
        </w:trPr>
        <w:tc>
          <w:tcPr>
            <w:tcW w:w="484" w:type="dxa"/>
            <w:vMerge w:val="restart"/>
          </w:tcPr>
          <w:p w14:paraId="00DECF38" w14:textId="354707C4" w:rsidR="0042743E"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66C0EC8" wp14:editId="46E75F7D">
                      <wp:extent cx="140335" cy="1903730"/>
                      <wp:effectExtent l="0" t="586740" r="44450" b="0"/>
                      <wp:docPr id="7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78"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DFBB" w14:textId="77777777" w:rsidR="006A74C9" w:rsidRPr="00855042" w:rsidRDefault="006A74C9" w:rsidP="0042743E">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79"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A7662" w14:textId="77777777" w:rsidR="006A74C9" w:rsidRDefault="006A74C9" w:rsidP="0042743E">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66C0EC8" id="Group 143" o:spid="_x0000_s1083"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DL6+J8lAIAADkHAAAOAAAAAAAAAAAAAAAAAC4CAABkcnMvZTJvRG9jLnhtbFBL&#10;AQItABQABgAIAAAAIQD7xjtr2wAAAAQBAAAPAAAAAAAAAAAAAAAAAO4EAABkcnMvZG93bnJldi54&#10;bWxQSwUGAAAAAAQABADzAAAA9gUAAAAA&#10;">
                      <v:rect id="Rectangle 291" o:spid="_x0000_s1084"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" filled="f" stroked="f">
                        <v:textbox style="layout-flow:vertical;mso-layout-flow-alt:bottom-to-top" inset="0,0,0,0">
                          <w:txbxContent>
                            <w:p w14:paraId="0A7FDFBB" w14:textId="77777777" w:rsidR="006A74C9" w:rsidRPr="00855042" w:rsidRDefault="006A74C9" w:rsidP="0042743E">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85"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" filled="f" stroked="f">
                        <v:textbox inset="0,0,0,0">
                          <w:txbxContent>
                            <w:p w14:paraId="0E7A7662" w14:textId="77777777" w:rsidR="006A74C9" w:rsidRDefault="006A74C9" w:rsidP="0042743E">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EC045F2" w14:textId="77777777" w:rsidR="0042743E" w:rsidRPr="00076A8D" w:rsidRDefault="0042743E"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148545F" w14:textId="77777777" w:rsidR="0042743E" w:rsidRPr="00076A8D" w:rsidRDefault="0042743E"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ED97E7A" w14:textId="77777777" w:rsidR="0042743E" w:rsidRPr="00076A8D" w:rsidRDefault="0042743E"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8D5F07A" w14:textId="77777777" w:rsidR="0042743E" w:rsidRPr="00076A8D" w:rsidRDefault="0042743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2775037"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64D03EE" w14:textId="77777777" w:rsidR="0042743E" w:rsidRPr="00076A8D" w:rsidRDefault="0042743E"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39C92E9" w14:textId="77777777" w:rsidR="0042743E" w:rsidRPr="00076A8D" w:rsidRDefault="0042743E"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8BCD021" w14:textId="77777777" w:rsidR="0042743E" w:rsidRPr="00076A8D" w:rsidRDefault="0042743E"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2E8979E0" w14:textId="77777777" w:rsidR="0042743E" w:rsidRPr="00076A8D" w:rsidRDefault="0042743E"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B1551D3" w14:textId="77777777" w:rsidR="0042743E" w:rsidRPr="00076A8D" w:rsidRDefault="0042743E"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D5AAEB4" w14:textId="77777777" w:rsidTr="00E86B11">
        <w:trPr>
          <w:trHeight w:val="280"/>
        </w:trPr>
        <w:tc>
          <w:tcPr>
            <w:tcW w:w="484" w:type="dxa"/>
            <w:vMerge/>
          </w:tcPr>
          <w:p w14:paraId="58DF4833"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vMerge/>
          </w:tcPr>
          <w:p w14:paraId="08E1AD7D" w14:textId="77777777" w:rsidR="0042743E" w:rsidRPr="00076A8D" w:rsidRDefault="0042743E" w:rsidP="00E86B11">
            <w:pPr>
              <w:rPr>
                <w:rFonts w:ascii="Times New Roman" w:eastAsia="Calibri" w:hAnsi="Times New Roman" w:cs="Times New Roman"/>
                <w:color w:val="000000" w:themeColor="text1"/>
                <w:sz w:val="20"/>
                <w:szCs w:val="20"/>
                <w:lang w:val="ro-RO"/>
              </w:rPr>
            </w:pPr>
          </w:p>
        </w:tc>
        <w:tc>
          <w:tcPr>
            <w:tcW w:w="3280" w:type="dxa"/>
            <w:gridSpan w:val="2"/>
          </w:tcPr>
          <w:p w14:paraId="54C94989"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4916DE4B" w14:textId="77777777" w:rsidR="0042743E" w:rsidRPr="00076A8D" w:rsidRDefault="0042743E" w:rsidP="00E86B11">
            <w:pPr>
              <w:rPr>
                <w:rFonts w:ascii="Times New Roman" w:eastAsia="Calibri" w:hAnsi="Times New Roman" w:cs="Times New Roman"/>
                <w:color w:val="000000" w:themeColor="text1"/>
                <w:sz w:val="20"/>
                <w:szCs w:val="20"/>
                <w:lang w:val="ro-RO"/>
              </w:rPr>
            </w:pPr>
          </w:p>
        </w:tc>
      </w:tr>
      <w:tr w:rsidR="00076A8D" w:rsidRPr="00076A8D" w14:paraId="19C1663B" w14:textId="77777777" w:rsidTr="00E86B11">
        <w:trPr>
          <w:trHeight w:val="468"/>
        </w:trPr>
        <w:tc>
          <w:tcPr>
            <w:tcW w:w="484" w:type="dxa"/>
            <w:vMerge/>
          </w:tcPr>
          <w:p w14:paraId="6AECDF7E"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vMerge/>
          </w:tcPr>
          <w:p w14:paraId="1C46D624" w14:textId="77777777" w:rsidR="0042743E" w:rsidRPr="00076A8D" w:rsidRDefault="0042743E" w:rsidP="00E86B11">
            <w:pPr>
              <w:rPr>
                <w:rFonts w:ascii="Times New Roman" w:eastAsia="Calibri" w:hAnsi="Times New Roman" w:cs="Times New Roman"/>
                <w:color w:val="000000" w:themeColor="text1"/>
                <w:sz w:val="20"/>
                <w:szCs w:val="20"/>
                <w:lang w:val="ro-RO"/>
              </w:rPr>
            </w:pPr>
          </w:p>
        </w:tc>
        <w:tc>
          <w:tcPr>
            <w:tcW w:w="3280" w:type="dxa"/>
            <w:gridSpan w:val="2"/>
          </w:tcPr>
          <w:p w14:paraId="6491F62C"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E9DE0AF" w14:textId="77777777" w:rsidR="0042743E" w:rsidRPr="00076A8D" w:rsidRDefault="0042743E" w:rsidP="00E86B11">
            <w:pPr>
              <w:rPr>
                <w:rFonts w:ascii="Times New Roman" w:eastAsia="Calibri" w:hAnsi="Times New Roman" w:cs="Times New Roman"/>
                <w:color w:val="000000" w:themeColor="text1"/>
                <w:sz w:val="20"/>
                <w:szCs w:val="20"/>
                <w:lang w:val="ro-RO"/>
              </w:rPr>
            </w:pPr>
          </w:p>
        </w:tc>
      </w:tr>
      <w:tr w:rsidR="00076A8D" w:rsidRPr="00076A8D" w14:paraId="5BF3A69A" w14:textId="77777777" w:rsidTr="00E86B11">
        <w:trPr>
          <w:trHeight w:val="277"/>
        </w:trPr>
        <w:tc>
          <w:tcPr>
            <w:tcW w:w="484" w:type="dxa"/>
            <w:vMerge/>
          </w:tcPr>
          <w:p w14:paraId="2B7B91F1"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vMerge/>
          </w:tcPr>
          <w:p w14:paraId="3E9AA058" w14:textId="77777777" w:rsidR="0042743E" w:rsidRPr="00076A8D" w:rsidRDefault="0042743E" w:rsidP="00E86B11">
            <w:pPr>
              <w:rPr>
                <w:rFonts w:ascii="Times New Roman" w:eastAsia="Calibri" w:hAnsi="Times New Roman" w:cs="Times New Roman"/>
                <w:color w:val="000000" w:themeColor="text1"/>
                <w:sz w:val="20"/>
                <w:szCs w:val="20"/>
                <w:lang w:val="ro-RO"/>
              </w:rPr>
            </w:pPr>
          </w:p>
        </w:tc>
        <w:tc>
          <w:tcPr>
            <w:tcW w:w="3280" w:type="dxa"/>
            <w:gridSpan w:val="2"/>
          </w:tcPr>
          <w:p w14:paraId="4D0628FC"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005F1D4C" w14:textId="77777777" w:rsidR="0042743E" w:rsidRPr="00076A8D" w:rsidRDefault="0042743E" w:rsidP="00E86B11">
            <w:pPr>
              <w:rPr>
                <w:rFonts w:ascii="Times New Roman" w:eastAsia="Calibri" w:hAnsi="Times New Roman" w:cs="Times New Roman"/>
                <w:color w:val="000000" w:themeColor="text1"/>
                <w:sz w:val="20"/>
                <w:szCs w:val="20"/>
                <w:lang w:val="ro-RO"/>
              </w:rPr>
            </w:pPr>
          </w:p>
        </w:tc>
      </w:tr>
      <w:tr w:rsidR="00076A8D" w:rsidRPr="00076A8D" w14:paraId="33BA2E52" w14:textId="77777777" w:rsidTr="00E86B11">
        <w:trPr>
          <w:trHeight w:val="1449"/>
        </w:trPr>
        <w:tc>
          <w:tcPr>
            <w:tcW w:w="484" w:type="dxa"/>
            <w:vMerge/>
          </w:tcPr>
          <w:p w14:paraId="2D4B526A"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tcPr>
          <w:p w14:paraId="3DA58706" w14:textId="77777777" w:rsidR="0042743E" w:rsidRPr="00076A8D" w:rsidRDefault="0042743E"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239B4D8" w14:textId="77777777" w:rsidR="0042743E" w:rsidRPr="00076A8D" w:rsidRDefault="0042743E"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ADB76C5" w14:textId="77777777" w:rsidR="0042743E" w:rsidRPr="00076A8D" w:rsidRDefault="0042743E"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0683529" w14:textId="77777777" w:rsidR="0042743E" w:rsidRPr="00076A8D" w:rsidRDefault="0042743E"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8CC5EAF" w14:textId="77777777" w:rsidR="0042743E" w:rsidRPr="00076A8D" w:rsidRDefault="0042743E"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3590B8E" w14:textId="77777777" w:rsidR="0042743E" w:rsidRPr="00076A8D" w:rsidRDefault="0042743E"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A1D3854" w14:textId="77777777" w:rsidR="0042743E" w:rsidRPr="00076A8D" w:rsidRDefault="0042743E"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0E06BE2B" w14:textId="77777777" w:rsidR="0042743E" w:rsidRPr="00076A8D" w:rsidRDefault="0042743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74CB9FA" w14:textId="77777777" w:rsidTr="00E86B11">
        <w:trPr>
          <w:trHeight w:val="290"/>
        </w:trPr>
        <w:tc>
          <w:tcPr>
            <w:tcW w:w="484" w:type="dxa"/>
            <w:vMerge/>
          </w:tcPr>
          <w:p w14:paraId="088FCA32"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tcPr>
          <w:p w14:paraId="0F4CA1CE"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09E813D0" w14:textId="77777777" w:rsidR="0042743E" w:rsidRPr="00076A8D" w:rsidRDefault="0042743E"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4C89088" w14:textId="77777777" w:rsidTr="00E86B11">
        <w:trPr>
          <w:trHeight w:val="287"/>
        </w:trPr>
        <w:tc>
          <w:tcPr>
            <w:tcW w:w="484" w:type="dxa"/>
            <w:vMerge/>
          </w:tcPr>
          <w:p w14:paraId="45877420"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tcPr>
          <w:p w14:paraId="787ED453"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34A47927" w14:textId="77777777" w:rsidR="0042743E" w:rsidRPr="00076A8D" w:rsidRDefault="0042743E"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11556E13" w14:textId="77777777" w:rsidTr="00E86B11">
        <w:trPr>
          <w:trHeight w:val="2067"/>
        </w:trPr>
        <w:tc>
          <w:tcPr>
            <w:tcW w:w="484" w:type="dxa"/>
            <w:vMerge/>
          </w:tcPr>
          <w:p w14:paraId="3D5D7032"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tcPr>
          <w:p w14:paraId="44A6103F" w14:textId="77777777" w:rsidR="0042743E" w:rsidRPr="00076A8D" w:rsidRDefault="0042743E"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1CA11CF"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01A12A2"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349A1EC"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AD5C91A"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690D9B7"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DFD1148"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08CBBCB"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20D1CE9" w14:textId="77777777" w:rsidR="0042743E" w:rsidRPr="00076A8D" w:rsidRDefault="0042743E"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C1AD908" w14:textId="77777777" w:rsidR="0042743E" w:rsidRPr="00076A8D" w:rsidRDefault="0042743E"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3D04DF33" w14:textId="77777777" w:rsidR="0042743E" w:rsidRPr="00076A8D" w:rsidRDefault="0042743E"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EF38975" w14:textId="77777777" w:rsidR="0042743E" w:rsidRPr="00076A8D" w:rsidRDefault="0042743E" w:rsidP="00E86B11">
            <w:pPr>
              <w:tabs>
                <w:tab w:val="center" w:pos="787"/>
                <w:tab w:val="center" w:pos="4052"/>
              </w:tabs>
              <w:rPr>
                <w:rFonts w:ascii="Times New Roman" w:eastAsia="Calibri" w:hAnsi="Times New Roman" w:cs="Times New Roman"/>
                <w:color w:val="000000" w:themeColor="text1"/>
                <w:sz w:val="20"/>
                <w:szCs w:val="20"/>
                <w:lang w:val="ro-RO"/>
              </w:rPr>
            </w:pPr>
          </w:p>
          <w:p w14:paraId="5FED36DA" w14:textId="77777777" w:rsidR="0042743E" w:rsidRPr="00076A8D" w:rsidRDefault="0042743E"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A5E3206" w14:textId="77777777" w:rsidR="0042743E" w:rsidRPr="00076A8D" w:rsidRDefault="0042743E"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AB1C813" w14:textId="77777777" w:rsidR="0042743E" w:rsidRPr="00076A8D" w:rsidRDefault="0042743E"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6AB3338" w14:textId="77777777" w:rsidTr="00E86B11">
        <w:trPr>
          <w:trHeight w:val="289"/>
        </w:trPr>
        <w:tc>
          <w:tcPr>
            <w:tcW w:w="484" w:type="dxa"/>
            <w:vMerge/>
          </w:tcPr>
          <w:p w14:paraId="156C9B68"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tcPr>
          <w:p w14:paraId="0292A9B8"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F85AF84" w14:textId="77777777" w:rsidR="0042743E" w:rsidRPr="00076A8D" w:rsidRDefault="0042743E"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65C8805" w14:textId="77777777" w:rsidTr="00E86B11">
        <w:trPr>
          <w:trHeight w:val="995"/>
        </w:trPr>
        <w:tc>
          <w:tcPr>
            <w:tcW w:w="484" w:type="dxa"/>
            <w:vMerge w:val="restart"/>
          </w:tcPr>
          <w:p w14:paraId="00D8DB24"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vMerge w:val="restart"/>
          </w:tcPr>
          <w:p w14:paraId="1A5BA7DB"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494343BE" w14:textId="77777777" w:rsidR="0042743E" w:rsidRPr="00076A8D" w:rsidRDefault="0042743E"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348AA46E" w14:textId="77777777" w:rsidR="0042743E" w:rsidRPr="00076A8D" w:rsidRDefault="0042743E"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5D2EE5F" w14:textId="77777777" w:rsidR="0042743E" w:rsidRPr="00076A8D" w:rsidRDefault="0042743E"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80F8741" w14:textId="77777777" w:rsidR="0042743E" w:rsidRPr="00076A8D" w:rsidRDefault="0042743E" w:rsidP="00E86B11">
            <w:pPr>
              <w:ind w:left="55"/>
              <w:rPr>
                <w:rFonts w:ascii="Times New Roman" w:eastAsia="Calibri" w:hAnsi="Times New Roman" w:cs="Times New Roman"/>
                <w:color w:val="000000" w:themeColor="text1"/>
                <w:sz w:val="20"/>
                <w:szCs w:val="20"/>
                <w:lang w:val="ro-RO"/>
              </w:rPr>
            </w:pPr>
          </w:p>
          <w:p w14:paraId="16C4B32A" w14:textId="77777777" w:rsidR="0042743E" w:rsidRPr="00076A8D" w:rsidRDefault="0042743E"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31A10FA" w14:textId="77777777" w:rsidR="0042743E" w:rsidRPr="00076A8D" w:rsidRDefault="0042743E"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6A09FB91" w14:textId="77777777" w:rsidR="0042743E" w:rsidRPr="00076A8D" w:rsidRDefault="0042743E" w:rsidP="00E86B11">
            <w:pPr>
              <w:ind w:left="50"/>
              <w:rPr>
                <w:rFonts w:ascii="Times New Roman" w:eastAsia="Calibri" w:hAnsi="Times New Roman" w:cs="Times New Roman"/>
                <w:color w:val="000000" w:themeColor="text1"/>
                <w:sz w:val="20"/>
                <w:szCs w:val="20"/>
                <w:lang w:val="ro-RO"/>
              </w:rPr>
            </w:pPr>
          </w:p>
          <w:p w14:paraId="1C04E516" w14:textId="77777777" w:rsidR="0042743E" w:rsidRPr="00076A8D" w:rsidRDefault="0042743E" w:rsidP="00E86B11">
            <w:pPr>
              <w:ind w:left="26"/>
              <w:jc w:val="center"/>
              <w:rPr>
                <w:rFonts w:ascii="Times New Roman" w:eastAsia="Calibri" w:hAnsi="Times New Roman" w:cs="Times New Roman"/>
                <w:color w:val="000000" w:themeColor="text1"/>
                <w:sz w:val="24"/>
                <w:szCs w:val="24"/>
                <w:lang w:val="ro-RO"/>
              </w:rPr>
            </w:pPr>
          </w:p>
          <w:p w14:paraId="02D536B1" w14:textId="77777777" w:rsidR="0042743E" w:rsidRPr="00076A8D" w:rsidRDefault="0042743E"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89FD288" w14:textId="77777777" w:rsidR="0042743E" w:rsidRPr="00076A8D" w:rsidRDefault="0042743E"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C7AD1DB" w14:textId="77777777" w:rsidTr="00E86B11">
        <w:trPr>
          <w:trHeight w:val="1765"/>
        </w:trPr>
        <w:tc>
          <w:tcPr>
            <w:tcW w:w="484" w:type="dxa"/>
            <w:vMerge/>
          </w:tcPr>
          <w:p w14:paraId="16DB05C8"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4567" w:type="dxa"/>
            <w:vMerge/>
          </w:tcPr>
          <w:p w14:paraId="6B797496" w14:textId="77777777" w:rsidR="0042743E" w:rsidRPr="00076A8D" w:rsidRDefault="0042743E"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D7AA1C5" w14:textId="77777777" w:rsidR="0042743E" w:rsidRPr="00076A8D" w:rsidRDefault="0042743E"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49CBF08" w14:textId="77777777" w:rsidR="0042743E" w:rsidRPr="00076A8D" w:rsidRDefault="0042743E"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C598627" w14:textId="77777777" w:rsidR="0042743E" w:rsidRPr="00076A8D" w:rsidRDefault="0042743E"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317C3D64" w14:textId="77777777" w:rsidR="0042743E" w:rsidRPr="00076A8D" w:rsidRDefault="0042743E" w:rsidP="00E86B11">
            <w:pPr>
              <w:tabs>
                <w:tab w:val="center" w:pos="827"/>
                <w:tab w:val="center" w:pos="3887"/>
              </w:tabs>
              <w:spacing w:after="41"/>
              <w:rPr>
                <w:rFonts w:ascii="Times New Roman" w:hAnsi="Times New Roman" w:cs="Times New Roman"/>
                <w:color w:val="000000" w:themeColor="text1"/>
                <w:sz w:val="20"/>
                <w:szCs w:val="20"/>
                <w:lang w:val="ro-RO"/>
              </w:rPr>
            </w:pPr>
          </w:p>
          <w:p w14:paraId="064BFA27" w14:textId="77777777" w:rsidR="0042743E" w:rsidRPr="00076A8D" w:rsidRDefault="0042743E"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BC84EF6" w14:textId="77777777" w:rsidR="0042743E" w:rsidRPr="00076A8D" w:rsidRDefault="0042743E" w:rsidP="00E86B11">
            <w:pPr>
              <w:tabs>
                <w:tab w:val="center" w:pos="827"/>
                <w:tab w:val="center" w:pos="3887"/>
              </w:tabs>
              <w:spacing w:after="41"/>
              <w:rPr>
                <w:rFonts w:ascii="Times New Roman" w:hAnsi="Times New Roman" w:cs="Times New Roman"/>
                <w:color w:val="000000" w:themeColor="text1"/>
                <w:sz w:val="20"/>
                <w:szCs w:val="20"/>
                <w:lang w:val="ro-RO"/>
              </w:rPr>
            </w:pPr>
          </w:p>
          <w:p w14:paraId="3E89EDF6" w14:textId="77777777" w:rsidR="0042743E" w:rsidRPr="00076A8D" w:rsidRDefault="0042743E"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277A9919" w14:textId="77777777" w:rsidTr="00E86B11">
        <w:trPr>
          <w:trHeight w:val="517"/>
        </w:trPr>
        <w:tc>
          <w:tcPr>
            <w:tcW w:w="484" w:type="dxa"/>
            <w:vMerge w:val="restart"/>
          </w:tcPr>
          <w:p w14:paraId="1ED19015"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8914114" w14:textId="77777777" w:rsidR="0042743E" w:rsidRPr="00076A8D" w:rsidRDefault="0042743E"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0C5D2D50" w14:textId="77777777" w:rsidTr="00E86B11">
        <w:trPr>
          <w:trHeight w:val="864"/>
        </w:trPr>
        <w:tc>
          <w:tcPr>
            <w:tcW w:w="484" w:type="dxa"/>
            <w:vMerge/>
          </w:tcPr>
          <w:p w14:paraId="25501F16"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10867" w:type="dxa"/>
            <w:gridSpan w:val="4"/>
          </w:tcPr>
          <w:p w14:paraId="0DC56204" w14:textId="77777777" w:rsidR="0042743E" w:rsidRPr="00076A8D" w:rsidRDefault="0042743E"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84DF0D1" w14:textId="77777777" w:rsidR="0042743E" w:rsidRPr="00076A8D" w:rsidRDefault="0042743E"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111C7911" w14:textId="77777777" w:rsidR="0042743E" w:rsidRPr="00076A8D" w:rsidRDefault="0042743E"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F6BE9BF" w14:textId="77777777" w:rsidTr="00E86B11">
        <w:trPr>
          <w:trHeight w:val="433"/>
        </w:trPr>
        <w:tc>
          <w:tcPr>
            <w:tcW w:w="484" w:type="dxa"/>
            <w:vMerge/>
          </w:tcPr>
          <w:p w14:paraId="6DA00903"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10867" w:type="dxa"/>
            <w:gridSpan w:val="4"/>
          </w:tcPr>
          <w:p w14:paraId="2F86A5B6" w14:textId="77777777" w:rsidR="0042743E" w:rsidRPr="00076A8D" w:rsidRDefault="0042743E"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B900710" w14:textId="77777777" w:rsidR="0042743E" w:rsidRPr="00076A8D" w:rsidRDefault="0042743E"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DF5AD02" w14:textId="77777777" w:rsidTr="00E86B11">
        <w:trPr>
          <w:trHeight w:val="427"/>
        </w:trPr>
        <w:tc>
          <w:tcPr>
            <w:tcW w:w="484" w:type="dxa"/>
            <w:vMerge/>
          </w:tcPr>
          <w:p w14:paraId="29F324AC"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10867" w:type="dxa"/>
            <w:gridSpan w:val="4"/>
          </w:tcPr>
          <w:p w14:paraId="6FD29D9E" w14:textId="77777777" w:rsidR="0042743E" w:rsidRPr="00076A8D" w:rsidRDefault="0042743E"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35163B05" w14:textId="77777777" w:rsidTr="00E86B11">
        <w:trPr>
          <w:trHeight w:val="516"/>
        </w:trPr>
        <w:tc>
          <w:tcPr>
            <w:tcW w:w="484" w:type="dxa"/>
            <w:vMerge/>
          </w:tcPr>
          <w:p w14:paraId="54FB143F"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F448BBB" w14:textId="77777777" w:rsidR="0042743E" w:rsidRPr="00076A8D" w:rsidRDefault="0042743E"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3B14C6A" w14:textId="135E7987" w:rsidR="0042743E" w:rsidRPr="00076A8D" w:rsidRDefault="0042743E"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607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03CD634A" w14:textId="77777777" w:rsidR="0042743E" w:rsidRPr="00076A8D" w:rsidRDefault="0042743E"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7966CD1E" w14:textId="77777777" w:rsidR="0042743E" w:rsidRPr="00076A8D" w:rsidRDefault="0042743E" w:rsidP="00E86B11">
            <w:pPr>
              <w:rPr>
                <w:rFonts w:ascii="Times New Roman" w:eastAsia="Segoe UI Symbol" w:hAnsi="Times New Roman" w:cs="Times New Roman"/>
                <w:color w:val="000000" w:themeColor="text1"/>
                <w:sz w:val="20"/>
                <w:szCs w:val="20"/>
                <w:lang w:val="ro-RO"/>
              </w:rPr>
            </w:pPr>
          </w:p>
          <w:p w14:paraId="77D803C9" w14:textId="77777777" w:rsidR="0042743E" w:rsidRPr="00076A8D" w:rsidRDefault="0042743E"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4E69AA0D" w14:textId="77777777" w:rsidTr="00E86B11">
        <w:trPr>
          <w:trHeight w:val="316"/>
        </w:trPr>
        <w:tc>
          <w:tcPr>
            <w:tcW w:w="484" w:type="dxa"/>
            <w:vMerge/>
          </w:tcPr>
          <w:p w14:paraId="30E2F22E"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6760" w:type="dxa"/>
            <w:gridSpan w:val="2"/>
            <w:vMerge/>
          </w:tcPr>
          <w:p w14:paraId="0D718D81" w14:textId="77777777" w:rsidR="0042743E" w:rsidRPr="00076A8D" w:rsidRDefault="0042743E"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84E4994" w14:textId="77777777" w:rsidR="0042743E" w:rsidRPr="00076A8D" w:rsidRDefault="0042743E"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630D135D" w14:textId="77777777" w:rsidTr="00E86B11">
        <w:trPr>
          <w:trHeight w:val="840"/>
        </w:trPr>
        <w:tc>
          <w:tcPr>
            <w:tcW w:w="484" w:type="dxa"/>
            <w:vMerge/>
          </w:tcPr>
          <w:p w14:paraId="46AD9528" w14:textId="77777777" w:rsidR="0042743E" w:rsidRPr="00076A8D" w:rsidRDefault="0042743E"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9ABAABC"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0C3FF09B" w14:textId="77777777" w:rsidR="0042743E" w:rsidRPr="00076A8D" w:rsidRDefault="0042743E"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0BFE3251" w14:textId="77777777" w:rsidR="0042743E" w:rsidRPr="00076A8D" w:rsidRDefault="0042743E"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31DD1642" w14:textId="77777777" w:rsidR="0042743E" w:rsidRPr="00076A8D" w:rsidRDefault="0042743E"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68D01E7"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9C1B016" w14:textId="77777777" w:rsidR="0042743E" w:rsidRPr="00076A8D" w:rsidRDefault="0042743E"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8B7089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A8EC073"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179EB32"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p>
                <w:p w14:paraId="2D40BAD3"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74C0C71"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B861216"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17090F6" w14:textId="77777777" w:rsidR="0042743E" w:rsidRPr="00076A8D" w:rsidRDefault="0042743E"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6760555" w14:textId="77777777" w:rsidR="0042743E" w:rsidRPr="00076A8D" w:rsidRDefault="0042743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8B77128" w14:textId="77777777" w:rsidR="0042743E" w:rsidRPr="00076A8D" w:rsidRDefault="0042743E"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07CFF39"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657F291"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7017BBF"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EF50469"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p>
              </w:tc>
            </w:tr>
            <w:tr w:rsidR="00076A8D" w:rsidRPr="00076A8D" w14:paraId="13EA190A"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70D03CAC"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FB493CF"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D9759D2"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25D9D3D" w14:textId="77777777" w:rsidR="0042743E" w:rsidRPr="00076A8D" w:rsidRDefault="0042743E"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C65FFBC"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0108938" w14:textId="77777777" w:rsidR="0042743E" w:rsidRPr="00076A8D" w:rsidRDefault="0042743E"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56CEC7A"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1EB8FAEF" w14:textId="77777777" w:rsidR="0042743E" w:rsidRPr="00076A8D" w:rsidRDefault="0042743E"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97F6AE8" w14:textId="77777777" w:rsidR="0042743E" w:rsidRPr="00076A8D" w:rsidRDefault="0042743E"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68351614" w14:textId="77777777" w:rsidR="0042743E" w:rsidRPr="00076A8D" w:rsidRDefault="0042743E"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79CE843"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9873ADE" w14:textId="77777777" w:rsidR="0042743E" w:rsidRPr="00076A8D" w:rsidRDefault="0042743E" w:rsidP="00E86B11">
                  <w:pPr>
                    <w:rPr>
                      <w:rFonts w:ascii="Times New Roman" w:hAnsi="Times New Roman"/>
                      <w:bCs/>
                      <w:color w:val="000000" w:themeColor="text1"/>
                      <w:sz w:val="20"/>
                      <w:szCs w:val="20"/>
                      <w:lang w:val="ro-RO"/>
                    </w:rPr>
                  </w:pPr>
                </w:p>
              </w:tc>
            </w:tr>
            <w:tr w:rsidR="00076A8D" w:rsidRPr="00076A8D" w14:paraId="28AC703E"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6CF4590" w14:textId="77777777" w:rsidR="0042743E" w:rsidRPr="00076A8D" w:rsidRDefault="0042743E"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35AF23D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7A5AC693" w14:textId="77777777" w:rsidR="0042743E" w:rsidRPr="00076A8D" w:rsidRDefault="0042743E"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780DD42" w14:textId="77777777" w:rsidR="0042743E" w:rsidRPr="00076A8D" w:rsidRDefault="0042743E"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5B4D729" w14:textId="77777777" w:rsidR="0042743E" w:rsidRPr="00076A8D" w:rsidRDefault="0042743E"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1AFF21AA" w14:textId="77777777" w:rsidR="0042743E" w:rsidRPr="00076A8D" w:rsidRDefault="0042743E" w:rsidP="00E86B11">
            <w:pPr>
              <w:tabs>
                <w:tab w:val="center" w:pos="998"/>
                <w:tab w:val="center" w:pos="5225"/>
              </w:tabs>
              <w:rPr>
                <w:rFonts w:ascii="Times New Roman" w:hAnsi="Times New Roman" w:cs="Times New Roman"/>
                <w:color w:val="000000" w:themeColor="text1"/>
                <w:sz w:val="20"/>
                <w:szCs w:val="20"/>
                <w:lang w:val="ro-RO"/>
              </w:rPr>
            </w:pPr>
          </w:p>
          <w:p w14:paraId="53BAB99B" w14:textId="3CD2C133" w:rsidR="002D3E41" w:rsidRPr="00076A8D" w:rsidRDefault="0042743E" w:rsidP="002D3E41">
            <w:pPr>
              <w:pStyle w:val="Heading3"/>
              <w:outlineLvl w:val="2"/>
              <w:rPr>
                <w:rFonts w:ascii="Times New Roman" w:eastAsia="Times New Roman" w:hAnsi="Times New Roman" w:cs="Times New Roman"/>
                <w:b/>
                <w:bCs/>
                <w:color w:val="000000" w:themeColor="text1"/>
                <w:sz w:val="27"/>
                <w:szCs w:val="27"/>
                <w:lang w:val="ro-RO"/>
              </w:rPr>
            </w:pPr>
            <w:r w:rsidRPr="00076A8D">
              <w:rPr>
                <w:rFonts w:ascii="Times New Roman" w:hAnsi="Times New Roman" w:cs="Times New Roman"/>
                <w:color w:val="000000" w:themeColor="text1"/>
                <w:sz w:val="20"/>
                <w:szCs w:val="20"/>
                <w:lang w:val="ro-RO"/>
              </w:rPr>
              <w:br/>
            </w:r>
            <w:r w:rsidR="002D3E41" w:rsidRPr="00076A8D">
              <w:rPr>
                <w:rFonts w:ascii="Times New Roman" w:eastAsia="Times New Roman" w:hAnsi="Times New Roman" w:cs="Times New Roman"/>
                <w:b/>
                <w:bCs/>
                <w:color w:val="000000" w:themeColor="text1"/>
                <w:sz w:val="27"/>
                <w:szCs w:val="27"/>
                <w:lang w:val="ro-RO"/>
              </w:rPr>
              <w:t xml:space="preserve">II.1. Atestare de sănătate publică [a se șterge dacă </w:t>
            </w:r>
            <w:r w:rsidR="00E757FC" w:rsidRPr="00076A8D">
              <w:rPr>
                <w:rFonts w:ascii="Times New Roman" w:eastAsia="Times New Roman" w:hAnsi="Times New Roman" w:cs="Times New Roman"/>
                <w:b/>
                <w:bCs/>
                <w:color w:val="000000" w:themeColor="text1"/>
                <w:sz w:val="27"/>
                <w:szCs w:val="27"/>
                <w:lang w:val="ro-RO"/>
              </w:rPr>
              <w:t>Republica Moldova</w:t>
            </w:r>
            <w:r w:rsidR="002D3E41" w:rsidRPr="00076A8D">
              <w:rPr>
                <w:rFonts w:ascii="Times New Roman" w:eastAsia="Times New Roman" w:hAnsi="Times New Roman" w:cs="Times New Roman"/>
                <w:b/>
                <w:bCs/>
                <w:color w:val="000000" w:themeColor="text1"/>
                <w:sz w:val="27"/>
                <w:szCs w:val="27"/>
                <w:lang w:val="ro-RO"/>
              </w:rPr>
              <w:t xml:space="preserve"> nu este destinația finală a peștelui viu, a crustaceelor vii sau a produselor de origine animală obținute din aceste animale]</w:t>
            </w:r>
          </w:p>
          <w:p w14:paraId="3D6F5ECD" w14:textId="1E525921"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424B8" w:rsidRPr="00076A8D">
              <w:rPr>
                <w:rFonts w:ascii="Times New Roman" w:hAnsi="Times New Roman" w:cs="Times New Roman"/>
                <w:color w:val="000000" w:themeColor="text1"/>
                <w:sz w:val="24"/>
                <w:szCs w:val="24"/>
                <w:lang w:val="ro-RO"/>
              </w:rPr>
              <w:t xml:space="preserve"> </w:t>
            </w:r>
            <w:r w:rsidR="005424B8"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 al Parlamentului European și al Consiliului</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produsele pescărești descrise în partea I au fost produse în conformitate cu cerințele respective, în special că:</w:t>
            </w:r>
          </w:p>
          <w:p w14:paraId="7494C319" w14:textId="4AD1E8D2"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au fost obținute în regiunea (regiunile) sau țara (țările) care, la data eliberării prezentului certificat de sănătate animală/oficial, este autorizată/sunt autorizate să introducă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produse pescărești și care este enumerată/sunt enumerate în anexa IX la Regulamentul de punere în aplicare (UE) 2021/405 al Comisiei;</w:t>
            </w:r>
          </w:p>
          <w:p w14:paraId="0A0D941D" w14:textId="38087184"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 dintr-o unitate (din unități) care aplică cerințe generale de igienă și care implementează un program bazat pe principiile analizei riscurilor și punctele critice de control (HACCP) în conformitate cu articolul 5 din Regulamentul (CE) nr. 852/2004</w:t>
            </w:r>
            <w:r w:rsidR="005424B8" w:rsidRPr="00076A8D">
              <w:rPr>
                <w:rFonts w:ascii="Times New Roman" w:hAnsi="Times New Roman" w:cs="Times New Roman"/>
                <w:b/>
                <w:bCs/>
                <w:color w:val="000000" w:themeColor="text1"/>
                <w:sz w:val="24"/>
                <w:szCs w:val="24"/>
                <w:lang w:val="ro-RO"/>
              </w:rPr>
              <w:t>(Legea nr. 296/2017)</w:t>
            </w:r>
            <w:r w:rsidR="005424B8"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E757FC"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45F7E417" w14:textId="12A71EC8"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au fost capturate și manipulate la bordul navelor, aduse la țărm, manipulate și, atunci când a fost necesar, preparate, prelucrate, congelate și decongelate în condiții igienice, în conformitate cu cerințele stabilite în </w:t>
            </w:r>
            <w:r w:rsidRPr="00076A8D">
              <w:rPr>
                <w:rFonts w:ascii="Times New Roman" w:hAnsi="Times New Roman" w:cs="Times New Roman"/>
                <w:color w:val="000000" w:themeColor="text1"/>
                <w:sz w:val="24"/>
                <w:szCs w:val="24"/>
                <w:lang w:val="ro-RO"/>
              </w:rPr>
              <w:lastRenderedPageBreak/>
              <w:t>secțiunea VIII capitolele I-IV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1F6321A"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nu au fost depozitate în cale, rezervoare sau recipiente utilizate în alte scopuri decât producția și/sau depozitarea produselor pescărești;</w:t>
            </w:r>
          </w:p>
          <w:p w14:paraId="6CECF0ED" w14:textId="392060E2"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îndeplinesc standardele de sănătate stabilite în secțiunea VIII capitolul V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criteriile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58E39A00" w14:textId="4C230446"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au fost ambalate, depozitate și transportate în conformitate cu secțiunea VIII capitolele VI – VIII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E97CD0A" w14:textId="0732E4A3"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(g) au fost marcate în conformitate cu secțiunea I din anexa 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10A1C6B6" w14:textId="24A69A0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(h) respectă garanțiile pentru animalele vii și produsele provenind de la aceste animale, dacă provin din acvacultură, garanții prevăzute de planurile de control prezentate în conformitate cu articolul 6 alineatul (2) din Regulamentul delegat (UE) 2022/2292 al Comisiei, iar animalele și produsele în cauză sunt enumerate în anexa I la Regulamentul de punere în aplicare (UE) 2021/405 al Comisiei pentru țara sau teritoriul în cauză;</w:t>
            </w:r>
          </w:p>
          <w:p w14:paraId="2950F1EF" w14:textId="718B5996" w:rsidR="002D3E41"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pentru animalele vii provenite din capturi sălbatice și produsele provenite din acestea există măsuri de monitorizare pentru controlul conformității cu legislația </w:t>
            </w:r>
            <w:r w:rsidR="00E757FC"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privind contaminanții, în conformitate cu Regulamentul (UE) 2023/915 al Comisiei privind nivelurile maxime pentru anumiți contaminanți din produsele alimentare, precum și privind reziduurile de pesticide în produsele alimentare </w:t>
            </w:r>
            <w:r w:rsidR="00173AA5" w:rsidRPr="00076A8D">
              <w:rPr>
                <w:rFonts w:ascii="Times New Roman" w:hAnsi="Times New Roman" w:cs="Times New Roman"/>
                <w:b/>
                <w:bCs/>
                <w:color w:val="000000" w:themeColor="text1"/>
                <w:sz w:val="24"/>
                <w:szCs w:val="24"/>
                <w:lang w:val="ro-RO"/>
              </w:rPr>
              <w:t xml:space="preserve">(Hotărârea Guvernului nr. 724/2024) </w:t>
            </w:r>
            <w:r w:rsidRPr="00076A8D">
              <w:rPr>
                <w:rFonts w:ascii="Times New Roman" w:hAnsi="Times New Roman" w:cs="Times New Roman"/>
                <w:color w:val="000000" w:themeColor="text1"/>
                <w:sz w:val="24"/>
                <w:szCs w:val="24"/>
                <w:lang w:val="ro-RO"/>
              </w:rPr>
              <w:t>conform Regulamentului (CE) nr. 396/2005 al Parlamentului European și al Consiliului privind controlul respectării nivelurilor maxime aplicabile reziduurilor de pesticide din sau de pe produsele alimentare și hrana de origine vegetală și animală pentru animale destinate consumului uman</w:t>
            </w:r>
            <w:r w:rsidR="00556545" w:rsidRPr="00076A8D">
              <w:rPr>
                <w:rFonts w:ascii="Times New Roman" w:hAnsi="Times New Roman" w:cs="Times New Roman"/>
                <w:color w:val="000000" w:themeColor="text1"/>
                <w:lang w:val="ro-RO"/>
              </w:rPr>
              <w:t xml:space="preserve"> </w:t>
            </w:r>
            <w:r w:rsidR="00556545" w:rsidRPr="00076A8D">
              <w:rPr>
                <w:rFonts w:ascii="Times New Roman" w:hAnsi="Times New Roman" w:cs="Times New Roman"/>
                <w:b/>
                <w:bCs/>
                <w:color w:val="000000" w:themeColor="text1"/>
                <w:lang w:val="ro-RO"/>
              </w:rPr>
              <w:t>(</w:t>
            </w:r>
            <w:r w:rsidR="00556545" w:rsidRPr="00076A8D">
              <w:rPr>
                <w:rFonts w:ascii="Times New Roman" w:hAnsi="Times New Roman" w:cs="Times New Roman"/>
                <w:b/>
                <w:bCs/>
                <w:color w:val="000000" w:themeColor="text1"/>
                <w:sz w:val="24"/>
                <w:szCs w:val="24"/>
                <w:lang w:val="ro-RO"/>
              </w:rPr>
              <w:t>Hotărârea Guvernului nr. 867/2023)</w:t>
            </w:r>
            <w:r w:rsidRPr="00076A8D">
              <w:rPr>
                <w:rFonts w:ascii="Times New Roman" w:hAnsi="Times New Roman" w:cs="Times New Roman"/>
                <w:color w:val="000000" w:themeColor="text1"/>
                <w:sz w:val="24"/>
                <w:szCs w:val="24"/>
                <w:lang w:val="ro-RO"/>
              </w:rPr>
              <w:t>.</w:t>
            </w:r>
          </w:p>
          <w:p w14:paraId="1E011ABA" w14:textId="77777777" w:rsidR="005854EC" w:rsidRDefault="005854EC" w:rsidP="002D3E41">
            <w:pPr>
              <w:spacing w:before="100" w:beforeAutospacing="1" w:after="100" w:afterAutospacing="1"/>
              <w:rPr>
                <w:rFonts w:ascii="Times New Roman" w:hAnsi="Times New Roman" w:cs="Times New Roman"/>
                <w:color w:val="000000" w:themeColor="text1"/>
                <w:sz w:val="24"/>
                <w:szCs w:val="24"/>
              </w:rPr>
            </w:pPr>
            <w:r w:rsidRPr="005854EC">
              <w:rPr>
                <w:rFonts w:ascii="Times New Roman" w:hAnsi="Times New Roman" w:cs="Times New Roman"/>
                <w:b/>
                <w:bCs/>
                <w:color w:val="000000" w:themeColor="text1"/>
                <w:sz w:val="24"/>
                <w:szCs w:val="24"/>
              </w:rPr>
              <w:t xml:space="preserve">[II.1a. </w:t>
            </w:r>
            <w:proofErr w:type="spellStart"/>
            <w:r w:rsidRPr="005854EC">
              <w:rPr>
                <w:rFonts w:ascii="Times New Roman" w:hAnsi="Times New Roman" w:cs="Times New Roman"/>
                <w:b/>
                <w:bCs/>
                <w:color w:val="000000" w:themeColor="text1"/>
                <w:sz w:val="24"/>
                <w:szCs w:val="24"/>
              </w:rPr>
              <w:t>Atestare</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în</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ceea</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ce</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privește</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Regulamentul</w:t>
            </w:r>
            <w:proofErr w:type="spellEnd"/>
            <w:r w:rsidRPr="005854EC">
              <w:rPr>
                <w:rFonts w:ascii="Times New Roman" w:hAnsi="Times New Roman" w:cs="Times New Roman"/>
                <w:b/>
                <w:bCs/>
                <w:color w:val="000000" w:themeColor="text1"/>
                <w:sz w:val="24"/>
                <w:szCs w:val="24"/>
              </w:rPr>
              <w:t xml:space="preserve"> </w:t>
            </w:r>
            <w:proofErr w:type="spellStart"/>
            <w:r w:rsidRPr="005854EC">
              <w:rPr>
                <w:rFonts w:ascii="Times New Roman" w:hAnsi="Times New Roman" w:cs="Times New Roman"/>
                <w:b/>
                <w:bCs/>
                <w:color w:val="000000" w:themeColor="text1"/>
                <w:sz w:val="24"/>
                <w:szCs w:val="24"/>
              </w:rPr>
              <w:t>delegat</w:t>
            </w:r>
            <w:proofErr w:type="spellEnd"/>
            <w:r w:rsidRPr="005854EC">
              <w:rPr>
                <w:rFonts w:ascii="Times New Roman" w:hAnsi="Times New Roman" w:cs="Times New Roman"/>
                <w:b/>
                <w:bCs/>
                <w:color w:val="000000" w:themeColor="text1"/>
                <w:sz w:val="24"/>
                <w:szCs w:val="24"/>
              </w:rPr>
              <w:t xml:space="preserve"> (UE) 2023/905 al </w:t>
            </w:r>
            <w:proofErr w:type="spellStart"/>
            <w:r w:rsidRPr="005854EC">
              <w:rPr>
                <w:rFonts w:ascii="Times New Roman" w:hAnsi="Times New Roman" w:cs="Times New Roman"/>
                <w:b/>
                <w:bCs/>
                <w:color w:val="000000" w:themeColor="text1"/>
                <w:sz w:val="24"/>
                <w:szCs w:val="24"/>
              </w:rPr>
              <w:t>Comisiei</w:t>
            </w:r>
            <w:proofErr w:type="spellEnd"/>
            <w:r w:rsidRPr="005854EC">
              <w:rPr>
                <w:rFonts w:ascii="Times New Roman" w:hAnsi="Times New Roman" w:cs="Times New Roman"/>
                <w:color w:val="000000" w:themeColor="text1"/>
                <w:sz w:val="24"/>
                <w:szCs w:val="24"/>
              </w:rPr>
              <w:t xml:space="preserve"> </w:t>
            </w:r>
          </w:p>
          <w:p w14:paraId="48D3A9CD" w14:textId="6BB0E2D9" w:rsidR="005854EC" w:rsidRPr="00076A8D" w:rsidRDefault="005854EC" w:rsidP="002D3E41">
            <w:pPr>
              <w:spacing w:before="100" w:beforeAutospacing="1" w:after="100" w:afterAutospacing="1"/>
              <w:rPr>
                <w:rFonts w:ascii="Times New Roman" w:hAnsi="Times New Roman" w:cs="Times New Roman"/>
                <w:color w:val="000000" w:themeColor="text1"/>
                <w:sz w:val="24"/>
                <w:szCs w:val="24"/>
                <w:lang w:val="ro-RO"/>
              </w:rPr>
            </w:pPr>
            <w:proofErr w:type="spellStart"/>
            <w:r w:rsidRPr="005854EC">
              <w:rPr>
                <w:rFonts w:ascii="Times New Roman" w:hAnsi="Times New Roman" w:cs="Times New Roman"/>
                <w:color w:val="000000" w:themeColor="text1"/>
                <w:sz w:val="24"/>
                <w:szCs w:val="24"/>
              </w:rPr>
              <w:t>Subsemnatul</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declar</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că</w:t>
            </w:r>
            <w:proofErr w:type="spellEnd"/>
            <w:r w:rsidRPr="005854EC">
              <w:rPr>
                <w:rFonts w:ascii="Times New Roman" w:hAnsi="Times New Roman" w:cs="Times New Roman"/>
                <w:color w:val="000000" w:themeColor="text1"/>
                <w:sz w:val="24"/>
                <w:szCs w:val="24"/>
              </w:rPr>
              <w:t xml:space="preserve"> am </w:t>
            </w:r>
            <w:proofErr w:type="spellStart"/>
            <w:r w:rsidRPr="005854EC">
              <w:rPr>
                <w:rFonts w:ascii="Times New Roman" w:hAnsi="Times New Roman" w:cs="Times New Roman"/>
                <w:color w:val="000000" w:themeColor="text1"/>
                <w:sz w:val="24"/>
                <w:szCs w:val="24"/>
              </w:rPr>
              <w:t>luat</w:t>
            </w:r>
            <w:proofErr w:type="spellEnd"/>
            <w:r w:rsidRPr="005854EC">
              <w:rPr>
                <w:rFonts w:ascii="Times New Roman" w:hAnsi="Times New Roman" w:cs="Times New Roman"/>
                <w:color w:val="000000" w:themeColor="text1"/>
                <w:sz w:val="24"/>
                <w:szCs w:val="24"/>
              </w:rPr>
              <w:t xml:space="preserve"> la </w:t>
            </w:r>
            <w:proofErr w:type="spellStart"/>
            <w:r w:rsidRPr="005854EC">
              <w:rPr>
                <w:rFonts w:ascii="Times New Roman" w:hAnsi="Times New Roman" w:cs="Times New Roman"/>
                <w:color w:val="000000" w:themeColor="text1"/>
                <w:sz w:val="24"/>
                <w:szCs w:val="24"/>
              </w:rPr>
              <w:t>cunoștință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cerințele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relevante</w:t>
            </w:r>
            <w:proofErr w:type="spellEnd"/>
            <w:r w:rsidRPr="005854EC">
              <w:rPr>
                <w:rFonts w:ascii="Times New Roman" w:hAnsi="Times New Roman" w:cs="Times New Roman"/>
                <w:color w:val="000000" w:themeColor="text1"/>
                <w:sz w:val="24"/>
                <w:szCs w:val="24"/>
              </w:rPr>
              <w:t xml:space="preserve"> din </w:t>
            </w:r>
            <w:proofErr w:type="spellStart"/>
            <w:r w:rsidRPr="005854EC">
              <w:rPr>
                <w:rFonts w:ascii="Times New Roman" w:hAnsi="Times New Roman" w:cs="Times New Roman"/>
                <w:color w:val="000000" w:themeColor="text1"/>
                <w:sz w:val="24"/>
                <w:szCs w:val="24"/>
              </w:rPr>
              <w:t>Regulamentul</w:t>
            </w:r>
            <w:proofErr w:type="spellEnd"/>
            <w:r w:rsidRPr="005854EC">
              <w:rPr>
                <w:rFonts w:ascii="Times New Roman" w:hAnsi="Times New Roman" w:cs="Times New Roman"/>
                <w:color w:val="000000" w:themeColor="text1"/>
                <w:sz w:val="24"/>
                <w:szCs w:val="24"/>
              </w:rPr>
              <w:t xml:space="preserve"> (UE) 2019/6 al </w:t>
            </w:r>
            <w:proofErr w:type="spellStart"/>
            <w:r w:rsidRPr="005854EC">
              <w:rPr>
                <w:rFonts w:ascii="Times New Roman" w:hAnsi="Times New Roman" w:cs="Times New Roman"/>
                <w:color w:val="000000" w:themeColor="text1"/>
                <w:sz w:val="24"/>
                <w:szCs w:val="24"/>
              </w:rPr>
              <w:t>Parlamentului</w:t>
            </w:r>
            <w:proofErr w:type="spellEnd"/>
            <w:r w:rsidRPr="005854EC">
              <w:rPr>
                <w:rFonts w:ascii="Times New Roman" w:hAnsi="Times New Roman" w:cs="Times New Roman"/>
                <w:color w:val="000000" w:themeColor="text1"/>
                <w:sz w:val="24"/>
                <w:szCs w:val="24"/>
              </w:rPr>
              <w:t xml:space="preserve"> European </w:t>
            </w:r>
            <w:proofErr w:type="spellStart"/>
            <w:r w:rsidRPr="005854EC">
              <w:rPr>
                <w:rFonts w:ascii="Times New Roman" w:hAnsi="Times New Roman" w:cs="Times New Roman"/>
                <w:color w:val="000000" w:themeColor="text1"/>
                <w:sz w:val="24"/>
                <w:szCs w:val="24"/>
              </w:rPr>
              <w:t>și</w:t>
            </w:r>
            <w:proofErr w:type="spellEnd"/>
            <w:r w:rsidRPr="005854EC">
              <w:rPr>
                <w:rFonts w:ascii="Times New Roman" w:hAnsi="Times New Roman" w:cs="Times New Roman"/>
                <w:color w:val="000000" w:themeColor="text1"/>
                <w:sz w:val="24"/>
                <w:szCs w:val="24"/>
              </w:rPr>
              <w:t xml:space="preserve"> al </w:t>
            </w:r>
            <w:proofErr w:type="spellStart"/>
            <w:r w:rsidRPr="005854EC">
              <w:rPr>
                <w:rFonts w:ascii="Times New Roman" w:hAnsi="Times New Roman" w:cs="Times New Roman"/>
                <w:color w:val="000000" w:themeColor="text1"/>
                <w:sz w:val="24"/>
                <w:szCs w:val="24"/>
              </w:rPr>
              <w:t>Consiliului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și</w:t>
            </w:r>
            <w:proofErr w:type="spellEnd"/>
            <w:r w:rsidRPr="005854EC">
              <w:rPr>
                <w:rFonts w:ascii="Times New Roman" w:hAnsi="Times New Roman" w:cs="Times New Roman"/>
                <w:color w:val="000000" w:themeColor="text1"/>
                <w:sz w:val="24"/>
                <w:szCs w:val="24"/>
              </w:rPr>
              <w:t xml:space="preserve"> din </w:t>
            </w:r>
            <w:proofErr w:type="spellStart"/>
            <w:r w:rsidRPr="005854EC">
              <w:rPr>
                <w:rFonts w:ascii="Times New Roman" w:hAnsi="Times New Roman" w:cs="Times New Roman"/>
                <w:color w:val="000000" w:themeColor="text1"/>
                <w:sz w:val="24"/>
                <w:szCs w:val="24"/>
              </w:rPr>
              <w:t>Regulamentul</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delegat</w:t>
            </w:r>
            <w:proofErr w:type="spellEnd"/>
            <w:r w:rsidRPr="005854EC">
              <w:rPr>
                <w:rFonts w:ascii="Times New Roman" w:hAnsi="Times New Roman" w:cs="Times New Roman"/>
                <w:color w:val="000000" w:themeColor="text1"/>
                <w:sz w:val="24"/>
                <w:szCs w:val="24"/>
              </w:rPr>
              <w:t xml:space="preserve"> (UE) 2023/905 </w:t>
            </w:r>
            <w:proofErr w:type="spellStart"/>
            <w:r w:rsidRPr="005854EC">
              <w:rPr>
                <w:rFonts w:ascii="Times New Roman" w:hAnsi="Times New Roman" w:cs="Times New Roman"/>
                <w:color w:val="000000" w:themeColor="text1"/>
                <w:sz w:val="24"/>
                <w:szCs w:val="24"/>
              </w:rPr>
              <w:t>și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certific</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prin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prezenta</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produsele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pescărești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provenite</w:t>
            </w:r>
            <w:proofErr w:type="spellEnd"/>
            <w:r w:rsidRPr="005854EC">
              <w:rPr>
                <w:rFonts w:ascii="Times New Roman" w:hAnsi="Times New Roman" w:cs="Times New Roman"/>
                <w:color w:val="000000" w:themeColor="text1"/>
                <w:sz w:val="24"/>
                <w:szCs w:val="24"/>
              </w:rPr>
              <w:t xml:space="preserve"> din </w:t>
            </w:r>
            <w:proofErr w:type="spellStart"/>
            <w:r w:rsidRPr="005854EC">
              <w:rPr>
                <w:rFonts w:ascii="Times New Roman" w:hAnsi="Times New Roman" w:cs="Times New Roman"/>
                <w:color w:val="000000" w:themeColor="text1"/>
                <w:sz w:val="24"/>
                <w:szCs w:val="24"/>
              </w:rPr>
              <w:t>acvacultură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descrise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partea</w:t>
            </w:r>
            <w:proofErr w:type="spellEnd"/>
            <w:r w:rsidRPr="005854EC">
              <w:rPr>
                <w:rFonts w:ascii="Times New Roman" w:hAnsi="Times New Roman" w:cs="Times New Roman"/>
                <w:color w:val="000000" w:themeColor="text1"/>
                <w:sz w:val="24"/>
                <w:szCs w:val="24"/>
              </w:rPr>
              <w:t xml:space="preserve"> I au </w:t>
            </w:r>
            <w:proofErr w:type="spellStart"/>
            <w:r w:rsidRPr="005854EC">
              <w:rPr>
                <w:rFonts w:ascii="Times New Roman" w:hAnsi="Times New Roman" w:cs="Times New Roman"/>
                <w:color w:val="000000" w:themeColor="text1"/>
                <w:sz w:val="24"/>
                <w:szCs w:val="24"/>
              </w:rPr>
              <w:t>fost</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produse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conformitate</w:t>
            </w:r>
            <w:proofErr w:type="spellEnd"/>
            <w:r w:rsidRPr="005854EC">
              <w:rPr>
                <w:rFonts w:ascii="Times New Roman" w:hAnsi="Times New Roman" w:cs="Times New Roman"/>
                <w:color w:val="000000" w:themeColor="text1"/>
                <w:sz w:val="24"/>
                <w:szCs w:val="24"/>
              </w:rPr>
              <w:t xml:space="preserve"> cu </w:t>
            </w:r>
            <w:proofErr w:type="spellStart"/>
            <w:r w:rsidRPr="005854EC">
              <w:rPr>
                <w:rFonts w:ascii="Times New Roman" w:hAnsi="Times New Roman" w:cs="Times New Roman"/>
                <w:color w:val="000000" w:themeColor="text1"/>
                <w:sz w:val="24"/>
                <w:szCs w:val="24"/>
              </w:rPr>
              <w:t>respectivele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cerințe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particular, </w:t>
            </w:r>
            <w:proofErr w:type="spellStart"/>
            <w:r w:rsidRPr="005854EC">
              <w:rPr>
                <w:rFonts w:ascii="Times New Roman" w:hAnsi="Times New Roman" w:cs="Times New Roman"/>
                <w:color w:val="000000" w:themeColor="text1"/>
                <w:sz w:val="24"/>
                <w:szCs w:val="24"/>
              </w:rPr>
              <w:t>că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animalelor</w:t>
            </w:r>
            <w:proofErr w:type="spellEnd"/>
            <w:r w:rsidRPr="005854EC">
              <w:rPr>
                <w:rFonts w:ascii="Times New Roman" w:hAnsi="Times New Roman" w:cs="Times New Roman"/>
                <w:color w:val="000000" w:themeColor="text1"/>
                <w:sz w:val="24"/>
                <w:szCs w:val="24"/>
              </w:rPr>
              <w:t xml:space="preserve"> de </w:t>
            </w:r>
            <w:proofErr w:type="spellStart"/>
            <w:r w:rsidRPr="005854EC">
              <w:rPr>
                <w:rFonts w:ascii="Times New Roman" w:hAnsi="Times New Roman" w:cs="Times New Roman"/>
                <w:color w:val="000000" w:themeColor="text1"/>
                <w:sz w:val="24"/>
                <w:szCs w:val="24"/>
              </w:rPr>
              <w:t>acvacultură</w:t>
            </w:r>
            <w:proofErr w:type="spellEnd"/>
            <w:r w:rsidRPr="005854EC">
              <w:rPr>
                <w:rFonts w:ascii="Times New Roman" w:hAnsi="Times New Roman" w:cs="Times New Roman"/>
                <w:color w:val="000000" w:themeColor="text1"/>
                <w:sz w:val="24"/>
                <w:szCs w:val="24"/>
              </w:rPr>
              <w:t xml:space="preserve"> de la care au </w:t>
            </w:r>
            <w:proofErr w:type="spellStart"/>
            <w:r w:rsidRPr="005854EC">
              <w:rPr>
                <w:rFonts w:ascii="Times New Roman" w:hAnsi="Times New Roman" w:cs="Times New Roman"/>
                <w:color w:val="000000" w:themeColor="text1"/>
                <w:sz w:val="24"/>
                <w:szCs w:val="24"/>
              </w:rPr>
              <w:t>fost</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obținute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produsele</w:t>
            </w:r>
            <w:proofErr w:type="spellEnd"/>
            <w:r w:rsidRPr="005854EC">
              <w:rPr>
                <w:rFonts w:ascii="Times New Roman" w:hAnsi="Times New Roman" w:cs="Times New Roman"/>
                <w:color w:val="000000" w:themeColor="text1"/>
                <w:sz w:val="24"/>
                <w:szCs w:val="24"/>
              </w:rPr>
              <w:t xml:space="preserve"> respective nu li s-au </w:t>
            </w:r>
            <w:proofErr w:type="spellStart"/>
            <w:r w:rsidRPr="005854EC">
              <w:rPr>
                <w:rFonts w:ascii="Times New Roman" w:hAnsi="Times New Roman" w:cs="Times New Roman"/>
                <w:color w:val="000000" w:themeColor="text1"/>
                <w:sz w:val="24"/>
                <w:szCs w:val="24"/>
              </w:rPr>
              <w:t>administrat</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medicamente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antimicrobiene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pentru</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stimularea</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creșterii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sau</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creșterea</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producției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sau</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medicamente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antimicrobiene</w:t>
            </w:r>
            <w:proofErr w:type="spellEnd"/>
            <w:r w:rsidRPr="005854EC">
              <w:rPr>
                <w:rFonts w:ascii="Times New Roman" w:hAnsi="Times New Roman" w:cs="Times New Roman"/>
                <w:color w:val="000000" w:themeColor="text1"/>
                <w:sz w:val="24"/>
                <w:szCs w:val="24"/>
              </w:rPr>
              <w:t xml:space="preserve"> care </w:t>
            </w:r>
            <w:proofErr w:type="spellStart"/>
            <w:r w:rsidRPr="005854EC">
              <w:rPr>
                <w:rFonts w:ascii="Times New Roman" w:hAnsi="Times New Roman" w:cs="Times New Roman"/>
                <w:color w:val="000000" w:themeColor="text1"/>
                <w:sz w:val="24"/>
                <w:szCs w:val="24"/>
              </w:rPr>
              <w:t>conțin</w:t>
            </w:r>
            <w:proofErr w:type="spellEnd"/>
            <w:r w:rsidRPr="005854EC">
              <w:rPr>
                <w:rFonts w:ascii="Times New Roman" w:hAnsi="Times New Roman" w:cs="Times New Roman"/>
                <w:color w:val="000000" w:themeColor="text1"/>
                <w:sz w:val="24"/>
                <w:szCs w:val="24"/>
              </w:rPr>
              <w:t xml:space="preserve"> un </w:t>
            </w:r>
            <w:proofErr w:type="spellStart"/>
            <w:r w:rsidRPr="005854EC">
              <w:rPr>
                <w:rFonts w:ascii="Times New Roman" w:hAnsi="Times New Roman" w:cs="Times New Roman"/>
                <w:color w:val="000000" w:themeColor="text1"/>
                <w:sz w:val="24"/>
                <w:szCs w:val="24"/>
              </w:rPr>
              <w:t>antimicrobian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inclus</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lista</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antimicrobienelor</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rezervate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pentru</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tratamentul</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anumitor</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infecții</w:t>
            </w:r>
            <w:proofErr w:type="spellEnd"/>
            <w:r w:rsidRPr="005854EC">
              <w:rPr>
                <w:rFonts w:ascii="Times New Roman" w:hAnsi="Times New Roman" w:cs="Times New Roman"/>
                <w:color w:val="000000" w:themeColor="text1"/>
                <w:sz w:val="24"/>
                <w:szCs w:val="24"/>
              </w:rPr>
              <w:t xml:space="preserve"> la </w:t>
            </w:r>
            <w:proofErr w:type="spellStart"/>
            <w:r w:rsidRPr="005854EC">
              <w:rPr>
                <w:rFonts w:ascii="Times New Roman" w:hAnsi="Times New Roman" w:cs="Times New Roman"/>
                <w:color w:val="000000" w:themeColor="text1"/>
                <w:sz w:val="24"/>
                <w:szCs w:val="24"/>
              </w:rPr>
              <w:t>oameni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prevăzută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Regulamentul</w:t>
            </w:r>
            <w:proofErr w:type="spellEnd"/>
            <w:r w:rsidRPr="005854EC">
              <w:rPr>
                <w:rFonts w:ascii="Times New Roman" w:hAnsi="Times New Roman" w:cs="Times New Roman"/>
                <w:color w:val="000000" w:themeColor="text1"/>
                <w:sz w:val="24"/>
                <w:szCs w:val="24"/>
              </w:rPr>
              <w:t xml:space="preserve"> de </w:t>
            </w:r>
            <w:proofErr w:type="spellStart"/>
            <w:r w:rsidRPr="005854EC">
              <w:rPr>
                <w:rFonts w:ascii="Times New Roman" w:hAnsi="Times New Roman" w:cs="Times New Roman"/>
                <w:color w:val="000000" w:themeColor="text1"/>
                <w:sz w:val="24"/>
                <w:szCs w:val="24"/>
              </w:rPr>
              <w:t>punere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aplicare</w:t>
            </w:r>
            <w:proofErr w:type="spellEnd"/>
            <w:r w:rsidRPr="005854EC">
              <w:rPr>
                <w:rFonts w:ascii="Times New Roman" w:hAnsi="Times New Roman" w:cs="Times New Roman"/>
                <w:color w:val="000000" w:themeColor="text1"/>
                <w:sz w:val="24"/>
                <w:szCs w:val="24"/>
              </w:rPr>
              <w:t xml:space="preserve"> (UE) 2022/1255 al </w:t>
            </w:r>
            <w:proofErr w:type="spellStart"/>
            <w:r w:rsidRPr="005854EC">
              <w:rPr>
                <w:rFonts w:ascii="Times New Roman" w:hAnsi="Times New Roman" w:cs="Times New Roman"/>
                <w:color w:val="000000" w:themeColor="text1"/>
                <w:sz w:val="24"/>
                <w:szCs w:val="24"/>
              </w:rPr>
              <w:t>Comisiei</w:t>
            </w:r>
            <w:proofErr w:type="spellEnd"/>
            <w:r w:rsidR="00795B74">
              <w:rPr>
                <w:rFonts w:ascii="Times New Roman" w:hAnsi="Times New Roman" w:cs="Times New Roman"/>
                <w:color w:val="000000" w:themeColor="text1"/>
                <w:sz w:val="24"/>
                <w:szCs w:val="24"/>
              </w:rPr>
              <w:t xml:space="preserve"> </w:t>
            </w:r>
            <w:r w:rsidR="00795B74" w:rsidRPr="005424BD">
              <w:rPr>
                <w:rFonts w:ascii="Times New Roman" w:hAnsi="Times New Roman" w:cs="Times New Roman"/>
                <w:color w:val="000000" w:themeColor="text1"/>
                <w:sz w:val="24"/>
                <w:szCs w:val="24"/>
              </w:rPr>
              <w:t>(</w:t>
            </w:r>
            <w:r w:rsidR="00795B74" w:rsidRPr="005424BD">
              <w:rPr>
                <w:rFonts w:ascii="Times New Roman" w:hAnsi="Times New Roman" w:cs="Times New Roman"/>
                <w:b/>
                <w:bCs/>
                <w:color w:val="000000" w:themeColor="text1"/>
                <w:sz w:val="24"/>
                <w:szCs w:val="24"/>
                <w:lang w:val="ro-RO"/>
              </w:rPr>
              <w:t>Ordin ANSA</w:t>
            </w:r>
            <w:r w:rsidR="00795B74" w:rsidRPr="00055366">
              <w:rPr>
                <w:rFonts w:ascii="Times New Roman" w:hAnsi="Times New Roman" w:cs="Times New Roman"/>
                <w:color w:val="000000"/>
                <w:sz w:val="24"/>
                <w:szCs w:val="24"/>
                <w:lang w:val="ro-RO"/>
              </w:rPr>
              <w:t xml:space="preserve"> </w:t>
            </w:r>
            <w:r w:rsidR="00795B74" w:rsidRPr="00055366">
              <w:rPr>
                <w:rFonts w:ascii="Times New Roman" w:hAnsi="Times New Roman" w:cs="Times New Roman"/>
                <w:b/>
                <w:bCs/>
                <w:color w:val="000000"/>
                <w:sz w:val="24"/>
                <w:szCs w:val="24"/>
                <w:lang w:val="ro-RO"/>
              </w:rPr>
              <w:t>nr. 232/2025</w:t>
            </w:r>
            <w:r w:rsidR="00795B74" w:rsidRPr="005424BD">
              <w:rPr>
                <w:rFonts w:ascii="Times New Roman" w:hAnsi="Times New Roman" w:cs="Times New Roman"/>
                <w:color w:val="000000"/>
                <w:sz w:val="24"/>
                <w:szCs w:val="24"/>
                <w:lang w:val="ro-RO"/>
              </w:rPr>
              <w:t>)</w:t>
            </w:r>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astfel</w:t>
            </w:r>
            <w:proofErr w:type="spellEnd"/>
            <w:r w:rsidRPr="005854EC">
              <w:rPr>
                <w:rFonts w:ascii="Times New Roman" w:hAnsi="Times New Roman" w:cs="Times New Roman"/>
                <w:color w:val="000000" w:themeColor="text1"/>
                <w:sz w:val="24"/>
                <w:szCs w:val="24"/>
              </w:rPr>
              <w:t xml:space="preserve"> cum se </w:t>
            </w:r>
            <w:proofErr w:type="spellStart"/>
            <w:r w:rsidRPr="005854EC">
              <w:rPr>
                <w:rFonts w:ascii="Times New Roman" w:hAnsi="Times New Roman" w:cs="Times New Roman"/>
                <w:color w:val="000000" w:themeColor="text1"/>
                <w:sz w:val="24"/>
                <w:szCs w:val="24"/>
              </w:rPr>
              <w:t>prevede</w:t>
            </w:r>
            <w:proofErr w:type="spellEnd"/>
            <w:r w:rsidRPr="005854EC">
              <w:rPr>
                <w:rFonts w:ascii="Times New Roman" w:hAnsi="Times New Roman" w:cs="Times New Roman"/>
                <w:color w:val="000000" w:themeColor="text1"/>
                <w:sz w:val="24"/>
                <w:szCs w:val="24"/>
              </w:rPr>
              <w:t xml:space="preserve"> la </w:t>
            </w:r>
            <w:proofErr w:type="spellStart"/>
            <w:r w:rsidRPr="005854EC">
              <w:rPr>
                <w:rFonts w:ascii="Times New Roman" w:hAnsi="Times New Roman" w:cs="Times New Roman"/>
                <w:color w:val="000000" w:themeColor="text1"/>
                <w:sz w:val="24"/>
                <w:szCs w:val="24"/>
              </w:rPr>
              <w:t>articolul</w:t>
            </w:r>
            <w:proofErr w:type="spellEnd"/>
            <w:r w:rsidRPr="005854EC">
              <w:rPr>
                <w:rFonts w:ascii="Times New Roman" w:hAnsi="Times New Roman" w:cs="Times New Roman"/>
                <w:color w:val="000000" w:themeColor="text1"/>
                <w:sz w:val="24"/>
                <w:szCs w:val="24"/>
              </w:rPr>
              <w:t xml:space="preserve"> 3 din </w:t>
            </w:r>
            <w:proofErr w:type="spellStart"/>
            <w:r w:rsidRPr="005854EC">
              <w:rPr>
                <w:rFonts w:ascii="Times New Roman" w:hAnsi="Times New Roman" w:cs="Times New Roman"/>
                <w:color w:val="000000" w:themeColor="text1"/>
                <w:sz w:val="24"/>
                <w:szCs w:val="24"/>
              </w:rPr>
              <w:t>Regulamentul</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delegat</w:t>
            </w:r>
            <w:proofErr w:type="spellEnd"/>
            <w:r w:rsidRPr="005854EC">
              <w:rPr>
                <w:rFonts w:ascii="Times New Roman" w:hAnsi="Times New Roman" w:cs="Times New Roman"/>
                <w:color w:val="000000" w:themeColor="text1"/>
                <w:sz w:val="24"/>
                <w:szCs w:val="24"/>
              </w:rPr>
              <w:t xml:space="preserve"> (UE) 2023/905, precum </w:t>
            </w:r>
            <w:proofErr w:type="spellStart"/>
            <w:r w:rsidRPr="005854EC">
              <w:rPr>
                <w:rFonts w:ascii="Times New Roman" w:hAnsi="Times New Roman" w:cs="Times New Roman"/>
                <w:color w:val="000000" w:themeColor="text1"/>
                <w:sz w:val="24"/>
                <w:szCs w:val="24"/>
              </w:rPr>
              <w:t>și</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că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provin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dintr</w:t>
            </w:r>
            <w:proofErr w:type="spellEnd"/>
            <w:r w:rsidRPr="005854EC">
              <w:rPr>
                <w:rFonts w:ascii="Times New Roman" w:hAnsi="Times New Roman" w:cs="Times New Roman"/>
                <w:color w:val="000000" w:themeColor="text1"/>
                <w:sz w:val="24"/>
                <w:szCs w:val="24"/>
              </w:rPr>
              <w:t xml:space="preserve">-o </w:t>
            </w:r>
            <w:proofErr w:type="spellStart"/>
            <w:r w:rsidRPr="005854EC">
              <w:rPr>
                <w:rFonts w:ascii="Times New Roman" w:hAnsi="Times New Roman" w:cs="Times New Roman"/>
                <w:color w:val="000000" w:themeColor="text1"/>
                <w:sz w:val="24"/>
                <w:szCs w:val="24"/>
              </w:rPr>
              <w:t>țară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terță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sau</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dintr</w:t>
            </w:r>
            <w:proofErr w:type="spellEnd"/>
            <w:r w:rsidRPr="005854EC">
              <w:rPr>
                <w:rFonts w:ascii="Times New Roman" w:hAnsi="Times New Roman" w:cs="Times New Roman"/>
                <w:color w:val="000000" w:themeColor="text1"/>
                <w:sz w:val="24"/>
                <w:szCs w:val="24"/>
              </w:rPr>
              <w:t xml:space="preserve">-o </w:t>
            </w:r>
            <w:proofErr w:type="spellStart"/>
            <w:r w:rsidRPr="005854EC">
              <w:rPr>
                <w:rFonts w:ascii="Times New Roman" w:hAnsi="Times New Roman" w:cs="Times New Roman"/>
                <w:color w:val="000000" w:themeColor="text1"/>
                <w:sz w:val="24"/>
                <w:szCs w:val="24"/>
              </w:rPr>
              <w:t>regiune</w:t>
            </w:r>
            <w:proofErr w:type="spellEnd"/>
            <w:r w:rsidRPr="005854EC">
              <w:rPr>
                <w:rFonts w:ascii="Times New Roman" w:hAnsi="Times New Roman" w:cs="Times New Roman"/>
                <w:color w:val="000000" w:themeColor="text1"/>
                <w:sz w:val="24"/>
                <w:szCs w:val="24"/>
              </w:rPr>
              <w:t xml:space="preserve"> a </w:t>
            </w:r>
            <w:proofErr w:type="spellStart"/>
            <w:r w:rsidRPr="005854EC">
              <w:rPr>
                <w:rFonts w:ascii="Times New Roman" w:hAnsi="Times New Roman" w:cs="Times New Roman"/>
                <w:color w:val="000000" w:themeColor="text1"/>
                <w:sz w:val="24"/>
                <w:szCs w:val="24"/>
              </w:rPr>
              <w:t>acesteia</w:t>
            </w:r>
            <w:proofErr w:type="spellEnd"/>
            <w:r w:rsidRPr="005854EC">
              <w:rPr>
                <w:rFonts w:ascii="Times New Roman" w:hAnsi="Times New Roman" w:cs="Times New Roman"/>
                <w:color w:val="000000" w:themeColor="text1"/>
                <w:sz w:val="24"/>
                <w:szCs w:val="24"/>
              </w:rPr>
              <w:t xml:space="preserve"> care </w:t>
            </w:r>
            <w:proofErr w:type="spellStart"/>
            <w:r w:rsidRPr="005854EC">
              <w:rPr>
                <w:rFonts w:ascii="Times New Roman" w:hAnsi="Times New Roman" w:cs="Times New Roman"/>
                <w:color w:val="000000" w:themeColor="text1"/>
                <w:sz w:val="24"/>
                <w:szCs w:val="24"/>
              </w:rPr>
              <w:t>figurează</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anexa</w:t>
            </w:r>
            <w:proofErr w:type="spellEnd"/>
            <w:r w:rsidRPr="005854EC">
              <w:rPr>
                <w:rFonts w:ascii="Times New Roman" w:hAnsi="Times New Roman" w:cs="Times New Roman"/>
                <w:color w:val="000000" w:themeColor="text1"/>
                <w:sz w:val="24"/>
                <w:szCs w:val="24"/>
              </w:rPr>
              <w:t xml:space="preserve"> la </w:t>
            </w:r>
            <w:proofErr w:type="spellStart"/>
            <w:r w:rsidRPr="005854EC">
              <w:rPr>
                <w:rFonts w:ascii="Times New Roman" w:hAnsi="Times New Roman" w:cs="Times New Roman"/>
                <w:color w:val="000000" w:themeColor="text1"/>
                <w:sz w:val="24"/>
                <w:szCs w:val="24"/>
              </w:rPr>
              <w:t>Regulamentul</w:t>
            </w:r>
            <w:proofErr w:type="spellEnd"/>
            <w:r w:rsidRPr="005854EC">
              <w:rPr>
                <w:rFonts w:ascii="Times New Roman" w:hAnsi="Times New Roman" w:cs="Times New Roman"/>
                <w:color w:val="000000" w:themeColor="text1"/>
                <w:sz w:val="24"/>
                <w:szCs w:val="24"/>
              </w:rPr>
              <w:t xml:space="preserve"> de </w:t>
            </w:r>
            <w:proofErr w:type="spellStart"/>
            <w:r w:rsidRPr="005854EC">
              <w:rPr>
                <w:rFonts w:ascii="Times New Roman" w:hAnsi="Times New Roman" w:cs="Times New Roman"/>
                <w:color w:val="000000" w:themeColor="text1"/>
                <w:sz w:val="24"/>
                <w:szCs w:val="24"/>
              </w:rPr>
              <w:t>punere</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în</w:t>
            </w:r>
            <w:proofErr w:type="spellEnd"/>
            <w:r w:rsidRPr="005854EC">
              <w:rPr>
                <w:rFonts w:ascii="Times New Roman" w:hAnsi="Times New Roman" w:cs="Times New Roman"/>
                <w:color w:val="000000" w:themeColor="text1"/>
                <w:sz w:val="24"/>
                <w:szCs w:val="24"/>
              </w:rPr>
              <w:t xml:space="preserve"> </w:t>
            </w:r>
            <w:proofErr w:type="spellStart"/>
            <w:r w:rsidRPr="005854EC">
              <w:rPr>
                <w:rFonts w:ascii="Times New Roman" w:hAnsi="Times New Roman" w:cs="Times New Roman"/>
                <w:color w:val="000000" w:themeColor="text1"/>
                <w:sz w:val="24"/>
                <w:szCs w:val="24"/>
              </w:rPr>
              <w:t>aplicare</w:t>
            </w:r>
            <w:proofErr w:type="spellEnd"/>
            <w:r w:rsidRPr="005854EC">
              <w:rPr>
                <w:rFonts w:ascii="Times New Roman" w:hAnsi="Times New Roman" w:cs="Times New Roman"/>
                <w:color w:val="000000" w:themeColor="text1"/>
                <w:sz w:val="24"/>
                <w:szCs w:val="24"/>
              </w:rPr>
              <w:t xml:space="preserve"> (UE) 2024/2598 al </w:t>
            </w:r>
            <w:proofErr w:type="spellStart"/>
            <w:r w:rsidRPr="005854EC">
              <w:rPr>
                <w:rFonts w:ascii="Times New Roman" w:hAnsi="Times New Roman" w:cs="Times New Roman"/>
                <w:color w:val="000000" w:themeColor="text1"/>
                <w:sz w:val="24"/>
                <w:szCs w:val="24"/>
              </w:rPr>
              <w:t>Comisiei</w:t>
            </w:r>
            <w:proofErr w:type="spellEnd"/>
            <w:r w:rsidRPr="005854EC">
              <w:rPr>
                <w:rFonts w:ascii="Times New Roman" w:hAnsi="Times New Roman" w:cs="Times New Roman"/>
                <w:color w:val="000000" w:themeColor="text1"/>
                <w:sz w:val="24"/>
                <w:szCs w:val="24"/>
              </w:rPr>
              <w:t>.]</w:t>
            </w:r>
          </w:p>
          <w:p w14:paraId="56610DBD" w14:textId="3CA189A5" w:rsidR="002D3E41" w:rsidRPr="00076A8D" w:rsidRDefault="002D3E41" w:rsidP="002D3E41">
            <w:pPr>
              <w:spacing w:before="100" w:beforeAutospacing="1" w:after="100" w:afterAutospacing="1"/>
              <w:outlineLvl w:val="1"/>
              <w:rPr>
                <w:rFonts w:ascii="Times New Roman" w:hAnsi="Times New Roman" w:cs="Times New Roman"/>
                <w:b/>
                <w:bCs/>
                <w:color w:val="000000" w:themeColor="text1"/>
                <w:sz w:val="36"/>
                <w:szCs w:val="36"/>
                <w:lang w:val="ro-RO"/>
              </w:rPr>
            </w:pPr>
            <w:r w:rsidRPr="00076A8D">
              <w:rPr>
                <w:rFonts w:ascii="Times New Roman" w:hAnsi="Times New Roman" w:cs="Times New Roman"/>
                <w:b/>
                <w:bCs/>
                <w:color w:val="000000" w:themeColor="text1"/>
                <w:sz w:val="24"/>
                <w:szCs w:val="24"/>
                <w:lang w:val="ro-RO"/>
              </w:rPr>
              <w:t xml:space="preserve">II.2. Atestare de sănătate animală pentru peștii vii și crustaceele vii din speciile listate (3) destinate consumului uman și produsele de origine animală provenite de la aceste animale acvatice destinate prelucrării ulterioare în </w:t>
            </w:r>
            <w:r w:rsidR="00E757FC" w:rsidRPr="00076A8D">
              <w:rPr>
                <w:rFonts w:ascii="Times New Roman" w:hAnsi="Times New Roman" w:cs="Times New Roman"/>
                <w:b/>
                <w:bCs/>
                <w:color w:val="000000" w:themeColor="text1"/>
                <w:sz w:val="24"/>
                <w:szCs w:val="24"/>
                <w:lang w:val="ro-RO"/>
              </w:rPr>
              <w:t xml:space="preserve">Republica Moldova </w:t>
            </w:r>
            <w:r w:rsidRPr="00076A8D">
              <w:rPr>
                <w:rFonts w:ascii="Times New Roman" w:hAnsi="Times New Roman" w:cs="Times New Roman"/>
                <w:b/>
                <w:bCs/>
                <w:color w:val="000000" w:themeColor="text1"/>
                <w:sz w:val="24"/>
                <w:szCs w:val="24"/>
                <w:lang w:val="ro-RO"/>
              </w:rPr>
              <w:t>înainte de consumul uman, cu excepția peștilor vii, a crustaceelor vii și a produselor derivate din</w:t>
            </w:r>
            <w:r w:rsidRPr="00076A8D">
              <w:rPr>
                <w:rFonts w:ascii="Times New Roman" w:hAnsi="Times New Roman" w:cs="Times New Roman"/>
                <w:b/>
                <w:bCs/>
                <w:color w:val="000000" w:themeColor="text1"/>
                <w:sz w:val="36"/>
                <w:szCs w:val="36"/>
                <w:lang w:val="ro-RO"/>
              </w:rPr>
              <w:t xml:space="preserve"> </w:t>
            </w:r>
            <w:r w:rsidRPr="00076A8D">
              <w:rPr>
                <w:rFonts w:ascii="Times New Roman" w:hAnsi="Times New Roman" w:cs="Times New Roman"/>
                <w:b/>
                <w:bCs/>
                <w:color w:val="000000" w:themeColor="text1"/>
                <w:sz w:val="24"/>
                <w:szCs w:val="24"/>
                <w:lang w:val="ro-RO"/>
              </w:rPr>
              <w:t>acestea debarcate de pe navele de pescuit</w:t>
            </w:r>
          </w:p>
          <w:p w14:paraId="6458FFB9"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Conform informațiilor oficiale, [animalele acvatice descrise în partea I] (4) [produsele de origine animală derivate din animale acvatice, altele decât animalele acvatice vii descrise în partea I, au fost obținute de la animale care] (4) îndeplinesc următoarele cerințe de sănătate animală:</w:t>
            </w:r>
          </w:p>
          <w:p w14:paraId="455743E8"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II.2.1.1.</w:t>
            </w:r>
            <w:r w:rsidRPr="00076A8D">
              <w:rPr>
                <w:rFonts w:ascii="Times New Roman" w:hAnsi="Times New Roman" w:cs="Times New Roman"/>
                <w:color w:val="000000" w:themeColor="text1"/>
                <w:sz w:val="24"/>
                <w:szCs w:val="24"/>
                <w:lang w:val="ro-RO"/>
              </w:rPr>
              <w:t xml:space="preserve"> Provin din [o unitate] (4) [un habitat] (4) care nu face obiectul unor măsuri naționale de restricționare din motive de sănătate animală sau din cauza unei mortalități anormale din cauze nedeterminate, inclusiv pentru </w:t>
            </w:r>
            <w:r w:rsidRPr="00076A8D">
              <w:rPr>
                <w:rFonts w:ascii="Times New Roman" w:hAnsi="Times New Roman" w:cs="Times New Roman"/>
                <w:color w:val="000000" w:themeColor="text1"/>
                <w:sz w:val="24"/>
                <w:szCs w:val="24"/>
                <w:lang w:val="ro-RO"/>
              </w:rPr>
              <w:lastRenderedPageBreak/>
              <w:t>bolile listate relevante menționate în anexa I la Regulamentul delegat (UE) 2020/692 al Comisiei și bolile emergente;</w:t>
            </w:r>
          </w:p>
          <w:p w14:paraId="3FD5041B"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II.2.1.2.</w:t>
            </w:r>
            <w:r w:rsidRPr="00076A8D">
              <w:rPr>
                <w:rFonts w:ascii="Times New Roman" w:hAnsi="Times New Roman" w:cs="Times New Roman"/>
                <w:color w:val="000000" w:themeColor="text1"/>
                <w:sz w:val="24"/>
                <w:szCs w:val="24"/>
                <w:lang w:val="ro-RO"/>
              </w:rPr>
              <w:t xml:space="preserve"> [animalele acvatice nu sunt destinate să fie ucise] (4) [produsele de origine animală provenite de la animale acvatice, altele decât animalele acvatice vii, au fost obținute de la animale care nu au fost destinate să fie ucise] (4) în cadrul unui program național de eradicare a bolilor, inclusiv pentru bolile listate menționate în anexa I la Regulamentul delegat (UE) 2020/692 relevante pentru specii și bolile emergente.</w:t>
            </w:r>
          </w:p>
          <w:p w14:paraId="6A0B5E11"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[animalele de acvacultură descrise în partea I] (4) [produsele de origine animală derivate din animale de acvacultură, altele decât animalele de acvacultură vii descrise în partea I, au fost obținute de la animale care] (4) îndeplinesc următoarele cerințe:</w:t>
            </w:r>
          </w:p>
          <w:p w14:paraId="51249F58" w14:textId="266FD5D6"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II.2.2.1.</w:t>
            </w:r>
            <w:r w:rsidRPr="00076A8D">
              <w:rPr>
                <w:rFonts w:ascii="Times New Roman" w:hAnsi="Times New Roman" w:cs="Times New Roman"/>
                <w:color w:val="000000" w:themeColor="text1"/>
                <w:sz w:val="24"/>
                <w:szCs w:val="24"/>
                <w:lang w:val="ro-RO"/>
              </w:rPr>
              <w:t xml:space="preserve"> Provin dintr-o unitate de acvacultură care este [înregistrată] (4) [aprobată] (4) de către autoritatea competentă și aflată sub controlul autorității competente desemnate din țara sau teritoriul de origine și care dispune de un sistem de păstrare timp de cel puțin trei ani a registrelor actualizate care conțin informații privind:</w:t>
            </w:r>
          </w:p>
          <w:p w14:paraId="0501E5C3"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speciile, categoriile și numărul de animale de acvacultură din unitate;</w:t>
            </w:r>
            <w:r w:rsidRPr="00076A8D">
              <w:rPr>
                <w:rFonts w:ascii="Times New Roman" w:hAnsi="Times New Roman" w:cs="Times New Roman"/>
                <w:color w:val="000000" w:themeColor="text1"/>
                <w:sz w:val="24"/>
                <w:szCs w:val="24"/>
                <w:lang w:val="ro-RO"/>
              </w:rPr>
              <w:br/>
              <w:t>(b) deplasările de animale acvatice înspre unitate, și a animalelor acvatice și a produselor derivate din acestea dinspre unitate;</w:t>
            </w:r>
            <w:r w:rsidRPr="00076A8D">
              <w:rPr>
                <w:rFonts w:ascii="Times New Roman" w:hAnsi="Times New Roman" w:cs="Times New Roman"/>
                <w:color w:val="000000" w:themeColor="text1"/>
                <w:sz w:val="24"/>
                <w:szCs w:val="24"/>
                <w:lang w:val="ro-RO"/>
              </w:rPr>
              <w:br/>
              <w:t>(c) mortalitatea la nivelul unității;</w:t>
            </w:r>
          </w:p>
          <w:p w14:paraId="637BEBFD" w14:textId="0A86FCBF"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II.2.2.2.</w:t>
            </w:r>
            <w:r w:rsidRPr="00076A8D">
              <w:rPr>
                <w:rFonts w:ascii="Times New Roman" w:hAnsi="Times New Roman" w:cs="Times New Roman"/>
                <w:color w:val="000000" w:themeColor="text1"/>
                <w:sz w:val="24"/>
                <w:szCs w:val="24"/>
                <w:lang w:val="ro-RO"/>
              </w:rPr>
              <w:t xml:space="preserve"> Provin dintr-o unitate de acvacultură care este supusă unor vizite periodice de verificare a sănătății animale efectuate de un medic veterinar oficial sau de un medic veterinar autorizat pentru a identifica semnele care indică apariția bolilor listate și a informațiilor privind semnele de mortalitate, în conformitate cu frecvența specifică și proporțională cu riscurile stabilite la articolul 8 din Regulamentul delegat (UE) 2020/692 relevant pentru specii și bolile emergente.</w:t>
            </w:r>
          </w:p>
          <w:p w14:paraId="2419472B" w14:textId="77777777" w:rsidR="002D3E41" w:rsidRPr="00076A8D" w:rsidRDefault="002D3E41" w:rsidP="002D3E41">
            <w:pPr>
              <w:spacing w:before="100" w:beforeAutospacing="1" w:after="100" w:afterAutospacing="1"/>
              <w:outlineLvl w:val="1"/>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II.2.3. Cerințe generale de sănătate animală</w:t>
            </w:r>
          </w:p>
          <w:p w14:paraId="78CBF291" w14:textId="77777777" w:rsidR="002D3E41" w:rsidRPr="00076A8D" w:rsidRDefault="002D3E41" w:rsidP="002D3E4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[animalele acvatice descrise în partea I] (4) [produsele de origine animală derivate din animalele acvatice, altele decât animalele acvatice vii descrise în partea I, au fost obținute de la animale care] (4) îndeplinesc următoarele cerințe de sănătate animală:</w:t>
            </w:r>
          </w:p>
          <w:p w14:paraId="5BB83290" w14:textId="7F3CCF01"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(⁴)(⁶) [II.2.3.1. Fac obiectul cerințelor din partea II.2.4 și provin din [o țară] (⁴) [un teritoriu] (⁴) [o zonă] (⁴) [un compartiment] (⁴) cu codul: _ (⁶) care, la data eliberării prezentului certificat de sănătate animală/oficial, este enumerată în partea 1 din anexa XXI la Regulamentul de punere în aplicare (UE) 2021/404 al Comisiei pentru introducerea în</w:t>
            </w:r>
            <w:r w:rsidR="00E757FC"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a [animalelor acvatice] (⁴) [produselor de origine animală derivate din animale acvatice, altele decât animalele acvatice vii];]</w:t>
            </w:r>
          </w:p>
          <w:p w14:paraId="4478A68A"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(⁴)(⁶) [II.2.3.2. Sunt animale acvatice care au fost supuse unei inspecții clinice în conformitate cu articolul 166 din Regulamentul delegat (UE) 2020/692 în perioada de 72 de ore înainte de încărcare.</w:t>
            </w:r>
            <w:r w:rsidRPr="00076A8D">
              <w:rPr>
                <w:rFonts w:ascii="Times New Roman" w:hAnsi="Times New Roman" w:cs="Times New Roman"/>
                <w:color w:val="000000" w:themeColor="text1"/>
                <w:sz w:val="24"/>
                <w:szCs w:val="24"/>
                <w:lang w:val="ro-RO"/>
              </w:rPr>
              <w:br/>
              <w:t>În cursul inspecției, animalele nu au prezentat niciun semn de boală transmisibilă și, în conformitate cu registrele relevante ale unității, nu au existat indicii privind probleme legate de boli;]</w:t>
            </w:r>
          </w:p>
          <w:p w14:paraId="6399C902" w14:textId="6A732020"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(¹¹) II.2.3.3. Sunt animale acvatice expediate în </w:t>
            </w:r>
            <w:r w:rsidR="00E757FC"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direct din locul de origine;</w:t>
            </w:r>
          </w:p>
          <w:p w14:paraId="1DC13981"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II.2.3.4. Nu au intrat în contact cu animale acvatice cu un statut sanitar inferior.</w:t>
            </w:r>
          </w:p>
          <w:p w14:paraId="18C7D34C"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(⁴)(⁶) și/sau</w:t>
            </w:r>
          </w:p>
          <w:p w14:paraId="4501BE63"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II.2.4. Cerințe specifice de sănătate animală</w:t>
            </w:r>
          </w:p>
          <w:p w14:paraId="6EF1A325"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(⁴)(⁷) II.2.4.1. Cerințe pentru speciile listate (³) pentru necroza hematopoietică epizootică, infecția cu virusul sindromului </w:t>
            </w:r>
            <w:proofErr w:type="spellStart"/>
            <w:r w:rsidRPr="00076A8D">
              <w:rPr>
                <w:rFonts w:ascii="Times New Roman" w:hAnsi="Times New Roman" w:cs="Times New Roman"/>
                <w:color w:val="000000" w:themeColor="text1"/>
                <w:sz w:val="24"/>
                <w:szCs w:val="24"/>
                <w:lang w:val="ro-RO"/>
              </w:rPr>
              <w:t>Taura</w:t>
            </w:r>
            <w:proofErr w:type="spellEnd"/>
            <w:r w:rsidRPr="00076A8D">
              <w:rPr>
                <w:rFonts w:ascii="Times New Roman" w:hAnsi="Times New Roman" w:cs="Times New Roman"/>
                <w:color w:val="000000" w:themeColor="text1"/>
                <w:sz w:val="24"/>
                <w:szCs w:val="24"/>
                <w:lang w:val="ro-RO"/>
              </w:rPr>
              <w:t xml:space="preserve"> și infecția cu virusul bolii „cap galben”</w:t>
            </w:r>
          </w:p>
          <w:p w14:paraId="470CB1B6"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de la animale care] (⁴) provin din [o țară] (⁴) [un teritoriu] (⁴) [o zonă] (⁴) [un compartiment] (⁴) declarat(ă) indemn(ă) de [necroza hematopoietică epizootică] (⁴) [infecția cu virusul sindromului </w:t>
            </w:r>
            <w:proofErr w:type="spellStart"/>
            <w:r w:rsidRPr="00076A8D">
              <w:rPr>
                <w:rFonts w:ascii="Times New Roman" w:hAnsi="Times New Roman" w:cs="Times New Roman"/>
                <w:color w:val="000000" w:themeColor="text1"/>
                <w:sz w:val="24"/>
                <w:szCs w:val="24"/>
                <w:lang w:val="ro-RO"/>
              </w:rPr>
              <w:t>Taura</w:t>
            </w:r>
            <w:proofErr w:type="spellEnd"/>
            <w:r w:rsidRPr="00076A8D">
              <w:rPr>
                <w:rFonts w:ascii="Times New Roman" w:hAnsi="Times New Roman" w:cs="Times New Roman"/>
                <w:color w:val="000000" w:themeColor="text1"/>
                <w:sz w:val="24"/>
                <w:szCs w:val="24"/>
                <w:lang w:val="ro-RO"/>
              </w:rPr>
              <w:t>] (⁴) [infecția cu virusul bolii „cap galben”] (⁴) în conformitate cu condiții care sunt cel puțin la fel de stricte ca cele prevăzute la articolul 66 sau la articolul 73 alineatul (1) și articolul 73 alineatul (2) litera (a) din Regulamentul delegat (UE) 2020/689 al Comisiei și, în cazul animalelor acvatice, toate aceste specii listate (³) sunt boală relevantă (bolile relevante):</w:t>
            </w:r>
            <w:r w:rsidRPr="00076A8D">
              <w:rPr>
                <w:rFonts w:ascii="Times New Roman" w:hAnsi="Times New Roman" w:cs="Times New Roman"/>
                <w:color w:val="000000" w:themeColor="text1"/>
                <w:sz w:val="24"/>
                <w:szCs w:val="24"/>
                <w:lang w:val="ro-RO"/>
              </w:rPr>
              <w:br/>
              <w:t>(a) sunt introduse din altă țară, teritoriu, zonă sau compartiment care au fost declarate indemne de aceeași boală [aceleași boli];</w:t>
            </w:r>
            <w:r w:rsidRPr="00076A8D">
              <w:rPr>
                <w:rFonts w:ascii="Times New Roman" w:hAnsi="Times New Roman" w:cs="Times New Roman"/>
                <w:color w:val="000000" w:themeColor="text1"/>
                <w:sz w:val="24"/>
                <w:szCs w:val="24"/>
                <w:lang w:val="ro-RO"/>
              </w:rPr>
              <w:br/>
              <w:t>(b) nu sunt vaccinate împotriva [acelei] (⁴) [acelor] (⁴) boli.]</w:t>
            </w:r>
          </w:p>
          <w:p w14:paraId="4D0A62EA"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(⁴)(⁷) II.2.4.2. Cerințe pentru speciile listate (³) pentru septicemia hemoragică virală (VHS), necroza hematopoietică infecțioasă (IHN), infecția cu virusul anemiei infecțioase a somonului cu </w:t>
            </w:r>
            <w:proofErr w:type="spellStart"/>
            <w:r w:rsidRPr="00076A8D">
              <w:rPr>
                <w:rFonts w:ascii="Times New Roman" w:hAnsi="Times New Roman" w:cs="Times New Roman"/>
                <w:color w:val="000000" w:themeColor="text1"/>
                <w:sz w:val="24"/>
                <w:szCs w:val="24"/>
                <w:lang w:val="ro-RO"/>
              </w:rPr>
              <w:t>deleție</w:t>
            </w:r>
            <w:proofErr w:type="spellEnd"/>
            <w:r w:rsidRPr="00076A8D">
              <w:rPr>
                <w:rFonts w:ascii="Times New Roman" w:hAnsi="Times New Roman" w:cs="Times New Roman"/>
                <w:color w:val="000000" w:themeColor="text1"/>
                <w:sz w:val="24"/>
                <w:szCs w:val="24"/>
                <w:lang w:val="ro-RO"/>
              </w:rPr>
              <w:t xml:space="preserve"> în HPR (ISAV) sau infecția cu virusul bolii petelor albe</w:t>
            </w:r>
          </w:p>
          <w:p w14:paraId="22819602"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de la animale care] (⁴) provin din [o țară] (⁴) [un teritoriu] (⁴) [o zonă] (⁴) [un compartiment] (⁴) declarat(ă) indemn(ă) de [septicemia hemoragică virală (VHS)] (⁴) [necroza hematopoietică infecțioasă (IHN)] (⁴) [infecția cu virusul anemiei infecțioase a somonului cu </w:t>
            </w:r>
            <w:proofErr w:type="spellStart"/>
            <w:r w:rsidRPr="00076A8D">
              <w:rPr>
                <w:rFonts w:ascii="Times New Roman" w:hAnsi="Times New Roman" w:cs="Times New Roman"/>
                <w:color w:val="000000" w:themeColor="text1"/>
                <w:sz w:val="24"/>
                <w:szCs w:val="24"/>
                <w:lang w:val="ro-RO"/>
              </w:rPr>
              <w:t>deleție</w:t>
            </w:r>
            <w:proofErr w:type="spellEnd"/>
            <w:r w:rsidRPr="00076A8D">
              <w:rPr>
                <w:rFonts w:ascii="Times New Roman" w:hAnsi="Times New Roman" w:cs="Times New Roman"/>
                <w:color w:val="000000" w:themeColor="text1"/>
                <w:sz w:val="24"/>
                <w:szCs w:val="24"/>
                <w:lang w:val="ro-RO"/>
              </w:rPr>
              <w:t xml:space="preserve"> în HPR (ISAV)] (⁴) [infecția cu virusul bolii petelor albe] (⁴) în conformitate cu partea II capitolul 4 din Regulamentul delegat (UE) 2020/689 și, în cazul animalelor acvatice, toate aceste specii listate (³) pentru boala relevantă (bolile relevante):</w:t>
            </w:r>
            <w:r w:rsidRPr="00076A8D">
              <w:rPr>
                <w:rFonts w:ascii="Times New Roman" w:hAnsi="Times New Roman" w:cs="Times New Roman"/>
                <w:color w:val="000000" w:themeColor="text1"/>
                <w:sz w:val="24"/>
                <w:szCs w:val="24"/>
                <w:lang w:val="ro-RO"/>
              </w:rPr>
              <w:br/>
              <w:t>(a) sunt introduse din altă țară, teritoriu, zonă sau compartiment care au fost declarate indemne de aceeași boală [aceleași boli];</w:t>
            </w:r>
            <w:r w:rsidRPr="00076A8D">
              <w:rPr>
                <w:rFonts w:ascii="Times New Roman" w:hAnsi="Times New Roman" w:cs="Times New Roman"/>
                <w:color w:val="000000" w:themeColor="text1"/>
                <w:sz w:val="24"/>
                <w:szCs w:val="24"/>
                <w:lang w:val="ro-RO"/>
              </w:rPr>
              <w:br/>
              <w:t>(b) nu sunt vaccinate împotriva [acelei] (⁴) [acelor] (⁴) boli.]</w:t>
            </w:r>
          </w:p>
          <w:p w14:paraId="569C8DF9"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(⁴)(⁸)(⁹) </w:t>
            </w:r>
            <w:r w:rsidRPr="00076A8D">
              <w:rPr>
                <w:rFonts w:ascii="Times New Roman" w:hAnsi="Times New Roman" w:cs="Times New Roman"/>
                <w:b/>
                <w:bCs/>
                <w:color w:val="000000" w:themeColor="text1"/>
                <w:sz w:val="24"/>
                <w:szCs w:val="24"/>
                <w:lang w:val="ro-RO"/>
              </w:rPr>
              <w:t xml:space="preserve">[II.2.4.3. Cerințe pentru speciile (³) susceptibile la infecția cu viremia de primăvară a crapului (SVC), boala bacteriană a rinichiului (BKD), infecția cu virusul necrozei pancreatice infecțioase (IPN), infecția cu </w:t>
            </w:r>
            <w:proofErr w:type="spellStart"/>
            <w:r w:rsidRPr="00076A8D">
              <w:rPr>
                <w:rFonts w:ascii="Times New Roman" w:hAnsi="Times New Roman" w:cs="Times New Roman"/>
                <w:b/>
                <w:bCs/>
                <w:color w:val="000000" w:themeColor="text1"/>
                <w:sz w:val="24"/>
                <w:szCs w:val="24"/>
                <w:lang w:val="ro-RO"/>
              </w:rPr>
              <w:t>Gyrodactylus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salaris</w:t>
            </w:r>
            <w:proofErr w:type="spellEnd"/>
            <w:r w:rsidRPr="00076A8D">
              <w:rPr>
                <w:rFonts w:ascii="Times New Roman" w:hAnsi="Times New Roman" w:cs="Times New Roman"/>
                <w:b/>
                <w:bCs/>
                <w:color w:val="000000" w:themeColor="text1"/>
                <w:sz w:val="24"/>
                <w:szCs w:val="24"/>
                <w:lang w:val="ro-RO"/>
              </w:rPr>
              <w:t xml:space="preserve"> (GS), infecția cu </w:t>
            </w:r>
            <w:proofErr w:type="spellStart"/>
            <w:r w:rsidRPr="00076A8D">
              <w:rPr>
                <w:rFonts w:ascii="Times New Roman" w:hAnsi="Times New Roman" w:cs="Times New Roman"/>
                <w:b/>
                <w:bCs/>
                <w:color w:val="000000" w:themeColor="text1"/>
                <w:sz w:val="24"/>
                <w:szCs w:val="24"/>
                <w:lang w:val="ro-RO"/>
              </w:rPr>
              <w:t>alfavirusul</w:t>
            </w:r>
            <w:proofErr w:type="spellEnd"/>
            <w:r w:rsidRPr="00076A8D">
              <w:rPr>
                <w:rFonts w:ascii="Times New Roman" w:hAnsi="Times New Roman" w:cs="Times New Roman"/>
                <w:b/>
                <w:bCs/>
                <w:color w:val="000000" w:themeColor="text1"/>
                <w:sz w:val="24"/>
                <w:szCs w:val="24"/>
                <w:lang w:val="ro-RO"/>
              </w:rPr>
              <w:t xml:space="preserve"> salmonidelor (SAV) și speciile (³) susceptibile la boala provocată de virusul herpetic al crapului </w:t>
            </w:r>
            <w:proofErr w:type="spellStart"/>
            <w:r w:rsidRPr="00076A8D">
              <w:rPr>
                <w:rFonts w:ascii="Times New Roman" w:hAnsi="Times New Roman" w:cs="Times New Roman"/>
                <w:b/>
                <w:bCs/>
                <w:color w:val="000000" w:themeColor="text1"/>
                <w:sz w:val="24"/>
                <w:szCs w:val="24"/>
                <w:lang w:val="ro-RO"/>
              </w:rPr>
              <w:t>Koi</w:t>
            </w:r>
            <w:proofErr w:type="spellEnd"/>
            <w:r w:rsidRPr="00076A8D">
              <w:rPr>
                <w:rFonts w:ascii="Times New Roman" w:hAnsi="Times New Roman" w:cs="Times New Roman"/>
                <w:b/>
                <w:bCs/>
                <w:color w:val="000000" w:themeColor="text1"/>
                <w:sz w:val="24"/>
                <w:szCs w:val="24"/>
                <w:lang w:val="ro-RO"/>
              </w:rPr>
              <w:t xml:space="preserve"> (KHV)</w:t>
            </w:r>
          </w:p>
          <w:p w14:paraId="4EFF64A5"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[animalele acvatice descrise în partea I] (⁴) [produsele de origine animală derivate din animale acvatice, altele decât animalele acvatice vii descrise în partea I au fost obținute din animale care] (⁴) provin din [o țară] (⁴) [un teritoriu] (⁴) [o zonă] (⁴) [un compartiment] (⁴) care îndeplinește garanțiile privind sănătatea referitor la [SVC] (⁴), [BKD] (⁴), [IPN] (⁴), [GS] (⁴), [SAV] (⁴), [KHV] (⁴), care trebuie să respecte măsurile naționale care se aplică statului membru de destinație în conformitate cu articolul 175 din Regulamentul delegat (UE) 2020/692 și pentru care statul membru sau zona de destinație este enumerat(ă) în [anexa II] (⁴) la Decizia de punere în aplicare (UE) 2021/260 al Comisiei.]]</w:t>
            </w:r>
          </w:p>
          <w:p w14:paraId="36C4E9F4"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(⁴)(⁶) și/sau</w:t>
            </w:r>
          </w:p>
          <w:p w14:paraId="3B501194"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 Cerințe specifice de sănătate animală</w:t>
            </w:r>
          </w:p>
          <w:p w14:paraId="09BF2FBD" w14:textId="4B0C2DBF"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din animale care] (⁴) sunt destinate unei unități producătoare de alimente provenite de la animale acvatice responsabilă cu controlul bolilor situată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și aprobată în conformitate cu articolul 11 din Regulamentul delegat (UE) 2020/691 al Comisiei, unde urmează să fie prelucrate pentru a fi destinate consumului uman.]</w:t>
            </w:r>
          </w:p>
          <w:p w14:paraId="06971864"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Conform informațiilor pe care le dețin și în conformitate cu declarația operatorului, [animalele acvatice descrise în partea I] (⁴) [produsele de origine animală derivate din animale acvatice, altele decât animalele </w:t>
            </w:r>
            <w:r w:rsidRPr="00076A8D">
              <w:rPr>
                <w:rFonts w:ascii="Times New Roman" w:hAnsi="Times New Roman" w:cs="Times New Roman"/>
                <w:color w:val="000000" w:themeColor="text1"/>
                <w:sz w:val="24"/>
                <w:szCs w:val="24"/>
                <w:lang w:val="ro-RO"/>
              </w:rPr>
              <w:lastRenderedPageBreak/>
              <w:t>acvatice vii descrise în partea I, au fost obținute de la animale care] (⁴) provin din [o unitate] (⁴) [un habitat] (⁴) unde:</w:t>
            </w:r>
            <w:r w:rsidRPr="00076A8D">
              <w:rPr>
                <w:rFonts w:ascii="Times New Roman" w:hAnsi="Times New Roman" w:cs="Times New Roman"/>
                <w:color w:val="000000" w:themeColor="text1"/>
                <w:sz w:val="24"/>
                <w:szCs w:val="24"/>
                <w:lang w:val="ro-RO"/>
              </w:rPr>
              <w:br/>
              <w:t>(a) nu au existat mortalități anormale din cauze nedeterminate; și</w:t>
            </w:r>
            <w:r w:rsidRPr="00076A8D">
              <w:rPr>
                <w:rFonts w:ascii="Times New Roman" w:hAnsi="Times New Roman" w:cs="Times New Roman"/>
                <w:color w:val="000000" w:themeColor="text1"/>
                <w:sz w:val="24"/>
                <w:szCs w:val="24"/>
                <w:lang w:val="ro-RO"/>
              </w:rPr>
              <w:br/>
              <w:t>(b) nu au ajuns în contact cu animale acvatice din specii listate (³) care nu au îndeplinit cerințele menționate la punctul II.2.1.</w:t>
            </w:r>
          </w:p>
          <w:p w14:paraId="6D8F66AD"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 Cerințe privind transportul</w:t>
            </w:r>
          </w:p>
          <w:p w14:paraId="3162FD73"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Au fost luate măsuri pentru a transporta animalele acvatice descrise în partea I în conformitate cu cerințele stabilite la articolele 167 și 168 din Regulamentul delegat (UE) 2020/692 al Comisiei, în special:</w:t>
            </w:r>
          </w:p>
          <w:p w14:paraId="3DA1EF55" w14:textId="2B6B3DAC"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II.2.6.1.</w:t>
            </w:r>
            <w:r w:rsidRPr="00076A8D">
              <w:rPr>
                <w:rFonts w:ascii="Times New Roman" w:hAnsi="Times New Roman" w:cs="Times New Roman"/>
                <w:color w:val="000000" w:themeColor="text1"/>
                <w:sz w:val="24"/>
                <w:szCs w:val="24"/>
                <w:lang w:val="ro-RO"/>
              </w:rPr>
              <w:t xml:space="preserve"> în cazul în care animalele acvatice sunt transportate în apă, apa în care sunt transportate nu este schimbată într-o țară sau teritoriu, zonă sau compartiment care nu este listat(ă) pentru introducerea în </w:t>
            </w:r>
            <w:r w:rsidR="00E757FC"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speciilor și categoriilor specifice de animale acvatice;</w:t>
            </w:r>
          </w:p>
          <w:p w14:paraId="08675F75"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II.2.6.2.</w:t>
            </w:r>
            <w:r w:rsidRPr="00076A8D">
              <w:rPr>
                <w:rFonts w:ascii="Times New Roman" w:hAnsi="Times New Roman" w:cs="Times New Roman"/>
                <w:color w:val="000000" w:themeColor="text1"/>
                <w:sz w:val="24"/>
                <w:szCs w:val="24"/>
                <w:lang w:val="ro-RO"/>
              </w:rPr>
              <w:t xml:space="preserve"> animalele acvatice nu sunt transportate în condiții care le periclitează starea de sănătate, în special:</w:t>
            </w:r>
            <w:r w:rsidRPr="00076A8D">
              <w:rPr>
                <w:rFonts w:ascii="Times New Roman" w:hAnsi="Times New Roman" w:cs="Times New Roman"/>
                <w:color w:val="000000" w:themeColor="text1"/>
                <w:sz w:val="24"/>
                <w:szCs w:val="24"/>
                <w:lang w:val="ro-RO"/>
              </w:rPr>
              <w:br/>
              <w:t>(i) dacă animalele acvatice sunt transportate în apă, apa nu le modifică statutul sanitar;</w:t>
            </w:r>
            <w:r w:rsidRPr="00076A8D">
              <w:rPr>
                <w:rFonts w:ascii="Times New Roman" w:hAnsi="Times New Roman" w:cs="Times New Roman"/>
                <w:color w:val="000000" w:themeColor="text1"/>
                <w:sz w:val="24"/>
                <w:szCs w:val="24"/>
                <w:lang w:val="ro-RO"/>
              </w:rPr>
              <w:br/>
              <w:t>(ii) mijloacele de transport și recipientele sunt concepute astfel încât contactul față în față cu animalele acvatice să fie redus la minimum.</w:t>
            </w:r>
          </w:p>
          <w:p w14:paraId="0B7BBB67" w14:textId="4C29BB89"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(iii) [containerul] (⁴) [nava cu vivieră de pește] (⁴) [este/neutilizat(ă) anterior] (⁴) [curățat(ă) și dezinfectat(ă) în conformitate cu un protocol și cu produse aprobate de autoritatea competentă din țara sau teritoriul de origine] (⁴), înainte de încărcarea pentru expediere către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w:t>
            </w:r>
          </w:p>
          <w:p w14:paraId="24D126CD" w14:textId="1D09C11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II.2.6.3.</w:t>
            </w:r>
            <w:r w:rsidRPr="00076A8D">
              <w:rPr>
                <w:rFonts w:ascii="Times New Roman" w:hAnsi="Times New Roman" w:cs="Times New Roman"/>
                <w:color w:val="000000" w:themeColor="text1"/>
                <w:sz w:val="24"/>
                <w:szCs w:val="24"/>
                <w:lang w:val="ro-RO"/>
              </w:rPr>
              <w:t xml:space="preserve"> de la momentul încărcării în locul de origine până în momentul sosirii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animalele din transport nu au fost transportate în aceeași apă sau [container] (⁴) [navă cu vivieră de pește] (⁴) împreună cu animale acvatice cu un statut sanitar inferior sau care nu erau destinate intrării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9CA122C" w14:textId="780C5E9E"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II.2.6.4.</w:t>
            </w:r>
            <w:r w:rsidRPr="00076A8D">
              <w:rPr>
                <w:rFonts w:ascii="Times New Roman" w:hAnsi="Times New Roman" w:cs="Times New Roman"/>
                <w:color w:val="000000" w:themeColor="text1"/>
                <w:sz w:val="24"/>
                <w:szCs w:val="24"/>
                <w:lang w:val="ro-RO"/>
              </w:rPr>
              <w:t xml:space="preserve"> dacă este necesară schimbarea apei în [o țară] (⁴) [un teritoriu] (⁴) [o zonă] (⁴) [un compartiment] (⁴) care este enumerat pentru intrarea în </w:t>
            </w:r>
            <w:r w:rsidR="00EE2BF8"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unei anumite specii și categorii de animale acvatice, schimbarea se efectuează numai [în cazul transportului terestru, în punctele de schimbare a apei aprobate de autoritatea competentă din țara sau teritoriul în care are loc schimbarea apei] (⁴) [în cazul transportului în navă cu vivieră de pește, la o distanță de cel puțin 10 km de orice coastă și instalație </w:t>
            </w:r>
            <w:proofErr w:type="spellStart"/>
            <w:r w:rsidRPr="00076A8D">
              <w:rPr>
                <w:rFonts w:ascii="Times New Roman" w:hAnsi="Times New Roman" w:cs="Times New Roman"/>
                <w:color w:val="000000" w:themeColor="text1"/>
                <w:sz w:val="24"/>
                <w:szCs w:val="24"/>
                <w:lang w:val="ro-RO"/>
              </w:rPr>
              <w:t>acvacolă</w:t>
            </w:r>
            <w:proofErr w:type="spellEnd"/>
            <w:r w:rsidRPr="00076A8D">
              <w:rPr>
                <w:rFonts w:ascii="Times New Roman" w:hAnsi="Times New Roman" w:cs="Times New Roman"/>
                <w:color w:val="000000" w:themeColor="text1"/>
                <w:sz w:val="24"/>
                <w:szCs w:val="24"/>
                <w:lang w:val="ro-RO"/>
              </w:rPr>
              <w:t xml:space="preserve"> situată pe drum, între locul de proveniență și locul de destinație din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(⁴).</w:t>
            </w:r>
          </w:p>
          <w:p w14:paraId="7827E5A4" w14:textId="77777777" w:rsidR="00F76C23" w:rsidRPr="00076A8D" w:rsidRDefault="00F76C23" w:rsidP="00F76C2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II.2.7. Cerințe privind etichetarea</w:t>
            </w:r>
          </w:p>
          <w:p w14:paraId="2DA1C59B"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II.2.7.1.</w:t>
            </w:r>
            <w:r w:rsidRPr="00076A8D">
              <w:rPr>
                <w:rFonts w:ascii="Times New Roman" w:hAnsi="Times New Roman" w:cs="Times New Roman"/>
                <w:color w:val="000000" w:themeColor="text1"/>
                <w:sz w:val="24"/>
                <w:szCs w:val="24"/>
                <w:lang w:val="ro-RO"/>
              </w:rPr>
              <w:t xml:space="preserve"> Au fost luate măsuri pentru identificarea și etichetarea [mijloacelor de transport] (⁴) [containerelor] (⁴) în conformitate cu articolul 169 din Regulamentul delegat (UE) 2020/692 și, în mod specific, pentru ca transportul să fie identificat cu [o etichetă lizibilă și vizibilă pe exteriorul containerului] (⁴) [o înregistrare în manifestul navei, în cazul transportului în navă cu vivieră de pește] (⁴) care stabilește în mod clar legătura dintre transport și prezentul certificat de sănătate animală/oficial;</w:t>
            </w:r>
          </w:p>
          <w:p w14:paraId="32269D0E" w14:textId="4371961A"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b/>
                <w:bCs/>
                <w:color w:val="000000" w:themeColor="text1"/>
                <w:sz w:val="24"/>
                <w:szCs w:val="24"/>
                <w:lang w:val="ro-RO"/>
              </w:rPr>
              <w:t>[II.2.7.2.</w:t>
            </w:r>
            <w:r w:rsidRPr="00076A8D">
              <w:rPr>
                <w:rFonts w:ascii="Times New Roman" w:hAnsi="Times New Roman" w:cs="Times New Roman"/>
                <w:color w:val="000000" w:themeColor="text1"/>
                <w:sz w:val="24"/>
                <w:szCs w:val="24"/>
                <w:lang w:val="ro-RO"/>
              </w:rPr>
              <w:t xml:space="preserve"> În cazul animalelor acvatice, eticheta lizibilă și vizibilă menționată la punctul II.2.7.1. conține cel puțin următoarele informații:</w:t>
            </w:r>
            <w:r w:rsidRPr="00076A8D">
              <w:rPr>
                <w:rFonts w:ascii="Times New Roman" w:hAnsi="Times New Roman" w:cs="Times New Roman"/>
                <w:color w:val="000000" w:themeColor="text1"/>
                <w:sz w:val="24"/>
                <w:szCs w:val="24"/>
                <w:lang w:val="ro-RO"/>
              </w:rPr>
              <w:br/>
              <w:t>(a) numărul de containere din transport;</w:t>
            </w:r>
            <w:r w:rsidRPr="00076A8D">
              <w:rPr>
                <w:rFonts w:ascii="Times New Roman" w:hAnsi="Times New Roman" w:cs="Times New Roman"/>
                <w:color w:val="000000" w:themeColor="text1"/>
                <w:sz w:val="24"/>
                <w:szCs w:val="24"/>
                <w:lang w:val="ro-RO"/>
              </w:rPr>
              <w:br/>
              <w:t>(b) numele speciilor prezente în fiecare container;</w:t>
            </w:r>
            <w:r w:rsidRPr="00076A8D">
              <w:rPr>
                <w:rFonts w:ascii="Times New Roman" w:hAnsi="Times New Roman" w:cs="Times New Roman"/>
                <w:color w:val="000000" w:themeColor="text1"/>
                <w:sz w:val="24"/>
                <w:szCs w:val="24"/>
                <w:lang w:val="ro-RO"/>
              </w:rPr>
              <w:br/>
              <w:t>(c) numărul de animale acvatice din fiecare container pentru fiecare specie prezentă;</w:t>
            </w:r>
            <w:r w:rsidRPr="00076A8D">
              <w:rPr>
                <w:rFonts w:ascii="Times New Roman" w:hAnsi="Times New Roman" w:cs="Times New Roman"/>
                <w:color w:val="000000" w:themeColor="text1"/>
                <w:sz w:val="24"/>
                <w:szCs w:val="24"/>
                <w:lang w:val="ro-RO"/>
              </w:rPr>
              <w:br/>
              <w:t xml:space="preserve">(d) o declarație care precizează: [,pește viu destinat consumului în </w:t>
            </w:r>
            <w:r w:rsidR="00D506C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(⁴) [,crustacee vii destinate consumului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(⁴).]</w:t>
            </w:r>
          </w:p>
          <w:p w14:paraId="2DBE9985" w14:textId="4E321DAE"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(⁴) </w:t>
            </w:r>
            <w:r w:rsidRPr="00076A8D">
              <w:rPr>
                <w:rFonts w:ascii="Times New Roman" w:hAnsi="Times New Roman" w:cs="Times New Roman"/>
                <w:b/>
                <w:bCs/>
                <w:color w:val="000000" w:themeColor="text1"/>
                <w:sz w:val="24"/>
                <w:szCs w:val="24"/>
                <w:lang w:val="ro-RO"/>
              </w:rPr>
              <w:t>[II.2.7.3.</w:t>
            </w:r>
            <w:r w:rsidRPr="00076A8D">
              <w:rPr>
                <w:rFonts w:ascii="Times New Roman" w:hAnsi="Times New Roman" w:cs="Times New Roman"/>
                <w:color w:val="000000" w:themeColor="text1"/>
                <w:sz w:val="24"/>
                <w:szCs w:val="24"/>
                <w:lang w:val="ro-RO"/>
              </w:rPr>
              <w:t xml:space="preserve"> În cazul produselor de origine animală derivate din animale acvatice, altele decât animalele acvatice vii, eticheta lizibilă și vizibilă menționată la punctul II.2.7.1. conține una din următoarele declarații:</w:t>
            </w:r>
            <w:r w:rsidRPr="00076A8D">
              <w:rPr>
                <w:rFonts w:ascii="Times New Roman" w:hAnsi="Times New Roman" w:cs="Times New Roman"/>
                <w:color w:val="000000" w:themeColor="text1"/>
                <w:sz w:val="24"/>
                <w:szCs w:val="24"/>
                <w:lang w:val="ro-RO"/>
              </w:rPr>
              <w:br/>
              <w:t xml:space="preserve">(a) „produse de origine animală derivate din animale acvatice destinate prelucrării ulterioare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(b) „produse de origine animală derivate din animale acvatice, altele decât crustacee vii, destinate prelucrării ulterioare în</w:t>
            </w:r>
            <w:r w:rsidR="00D506CE" w:rsidRPr="00076A8D">
              <w:rPr>
                <w:rFonts w:ascii="Times New Roman" w:hAnsi="Times New Roman" w:cs="Times New Roman"/>
                <w:color w:val="000000" w:themeColor="text1"/>
                <w:sz w:val="24"/>
                <w:szCs w:val="24"/>
                <w:lang w:val="ro-RO"/>
              </w:rPr>
              <w:t xml:space="preserve"> Republica Moldova</w:t>
            </w:r>
            <w:r w:rsidRPr="00076A8D">
              <w:rPr>
                <w:rFonts w:ascii="Times New Roman" w:hAnsi="Times New Roman" w:cs="Times New Roman"/>
                <w:color w:val="000000" w:themeColor="text1"/>
                <w:sz w:val="24"/>
                <w:szCs w:val="24"/>
                <w:lang w:val="ro-RO"/>
              </w:rPr>
              <w:t>”.]</w:t>
            </w:r>
          </w:p>
          <w:p w14:paraId="04144F73"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(⁴)(¹⁰) </w:t>
            </w:r>
            <w:r w:rsidRPr="00076A8D">
              <w:rPr>
                <w:rFonts w:ascii="Times New Roman" w:hAnsi="Times New Roman" w:cs="Times New Roman"/>
                <w:b/>
                <w:bCs/>
                <w:color w:val="000000" w:themeColor="text1"/>
                <w:sz w:val="24"/>
                <w:szCs w:val="24"/>
                <w:lang w:val="ro-RO"/>
              </w:rPr>
              <w:t>II.2.8. Valabilitatea certificatului de sănătate animală/oficial</w:t>
            </w:r>
          </w:p>
          <w:p w14:paraId="1A3890DF" w14:textId="77777777" w:rsidR="00F76C23" w:rsidRPr="00076A8D" w:rsidRDefault="00F76C23" w:rsidP="00F76C2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valabil timp de 10 zile de la data eliberării. În cazul transportului pe </w:t>
            </w:r>
            <w:proofErr w:type="spellStart"/>
            <w:r w:rsidRPr="00076A8D">
              <w:rPr>
                <w:rFonts w:ascii="Times New Roman" w:hAnsi="Times New Roman" w:cs="Times New Roman"/>
                <w:color w:val="000000" w:themeColor="text1"/>
                <w:sz w:val="24"/>
                <w:szCs w:val="24"/>
                <w:lang w:val="ro-RO"/>
              </w:rPr>
              <w:t>cãi</w:t>
            </w:r>
            <w:proofErr w:type="spellEnd"/>
            <w:r w:rsidRPr="00076A8D">
              <w:rPr>
                <w:rFonts w:ascii="Times New Roman" w:hAnsi="Times New Roman" w:cs="Times New Roman"/>
                <w:color w:val="000000" w:themeColor="text1"/>
                <w:sz w:val="24"/>
                <w:szCs w:val="24"/>
                <w:lang w:val="ro-RO"/>
              </w:rPr>
              <w:t xml:space="preserve"> navale/aeriene/maritime al animalelor acvatice vii și crustaceelor vii, perioada se prelungește cu durata transportului pe calea maritimă/navală, dacă aceasta este certificată de autoritatea competentă.</w:t>
            </w:r>
          </w:p>
          <w:p w14:paraId="276CEA19" w14:textId="7777777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185D7A68" w14:textId="7777777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552D9988" w14:textId="77F0833A"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peștelui viu, a crustaceelor vii și a produselor de origine animală provenite de la aceste animale, inclusiv atunci când </w:t>
            </w:r>
            <w:r w:rsidR="00D506C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unor astfel de animale acvatice vii și a produselor derivate din acestea.</w:t>
            </w:r>
          </w:p>
          <w:p w14:paraId="5167E79F" w14:textId="3275E974"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„Animale acvatice” sunt animale conform definiției de la articolul 4 punctul (3) din Regulamentul (UE) 2016/429 al Parlamentului European și al Consiliului</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„Animale de acvacultură” sunt animale acvatice care fac obiectul acvaculturii conform definiției de la articolul 4 punctul (7) din Regulamentul (UE) 2016/429</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w:t>
            </w:r>
          </w:p>
          <w:p w14:paraId="1A2DAA36" w14:textId="7777777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„Prelucrare ulterioară” înseamnă orice tip de metode și tehnici efectuate înainte de introducerea pe piață pentru a modifica integritatea anatomică, cum ar fi sângerarea, eviscerarea, decaparea, îndepărtarea capului, filetatul, ambalarea și porționarea; aceste metode nu includ operațiunile de răspuns la boli.</w:t>
            </w:r>
          </w:p>
          <w:p w14:paraId="64E79F39" w14:textId="7777777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Toate animalele acvatice și produsele obținute din acestea care fac obiectul prezentului certificat de sănătate animală/oficial trebuie să provină dintr-o țară sau un teritoriu sau o zonă sau un compartiment menționat în coloana 2 a tabelului din partea 1 a anexei XXI la Regulamentul de punere în aplicare (UE) 2021/404.</w:t>
            </w:r>
          </w:p>
          <w:p w14:paraId="24D44419" w14:textId="3DAFDE4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Partea II.2.4. din certificatul de sănătate animală/oficial nu se aplică următoarelor crustacee și pești și, prin urmare, pot proveni din o țară sau din regiuni care este enumerată/sunt enumerate în anexa IX la Regulamentul de punere în aplicare (UE) 2021/405:</w:t>
            </w:r>
            <w:r w:rsidRPr="00076A8D">
              <w:rPr>
                <w:rFonts w:ascii="Times New Roman" w:hAnsi="Times New Roman" w:cs="Times New Roman"/>
                <w:color w:val="000000" w:themeColor="text1"/>
                <w:sz w:val="24"/>
                <w:szCs w:val="24"/>
                <w:lang w:val="ro-RO"/>
              </w:rPr>
              <w:br/>
              <w:t>(a) crustacee care sunt ambalate și etichetate pentru consum uman în conformitate cu cerințele specifice pentru aceste animale prevăzute în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care nu mai pot supraviețui ca animale vii dacă ar fi reintroduse în mediul acvatic,</w:t>
            </w:r>
            <w:r w:rsidRPr="00076A8D">
              <w:rPr>
                <w:rFonts w:ascii="Times New Roman" w:hAnsi="Times New Roman" w:cs="Times New Roman"/>
                <w:color w:val="000000" w:themeColor="text1"/>
                <w:sz w:val="24"/>
                <w:szCs w:val="24"/>
                <w:lang w:val="ro-RO"/>
              </w:rPr>
              <w:br/>
              <w:t xml:space="preserve">(b) crustacee destinate consumului uman fără prelucrare suplimentară, cu condiția ca ele să fie ambalate în vederea comercializării cu amănuntul în conformitate cu cerințele Regulamentului (CE) nr. 853/2004 </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referitoare la astfel de ambalaje,</w:t>
            </w:r>
            <w:r w:rsidRPr="00076A8D">
              <w:rPr>
                <w:rFonts w:ascii="Times New Roman" w:hAnsi="Times New Roman" w:cs="Times New Roman"/>
                <w:color w:val="000000" w:themeColor="text1"/>
                <w:sz w:val="24"/>
                <w:szCs w:val="24"/>
                <w:lang w:val="ro-RO"/>
              </w:rPr>
              <w:br/>
              <w:t>(c) crustacee care sunt ambalate și etichetate pentru consum uman în conformitate cu cerințele specifice pentru aceste animale prevăzute în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care sunt destinate prelucrării ulterioare fără depozitare temporară la locul de prelucrare.</w:t>
            </w:r>
            <w:r w:rsidRPr="00076A8D">
              <w:rPr>
                <w:rFonts w:ascii="Times New Roman" w:hAnsi="Times New Roman" w:cs="Times New Roman"/>
                <w:color w:val="000000" w:themeColor="text1"/>
                <w:sz w:val="24"/>
                <w:szCs w:val="24"/>
                <w:lang w:val="ro-RO"/>
              </w:rPr>
              <w:br/>
              <w:t>(d) pești tăiați și eviscerați înainte de expediere.</w:t>
            </w:r>
          </w:p>
          <w:p w14:paraId="7E452641" w14:textId="54AA4CE1"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Prezentul certificat de sănătate animală/oficial se aplică produselor de origine animală, precum și animalelor acvatice vii, inclusiv celor destinate unei unități producătoare de animale de acvacultură sau provenite de la animale acvatice responsabile cu controlul bolilor conform definiției de la articolul 4 punctul (52) din Regulamentul (UE) 2016/429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 xml:space="preserve">Legea nr. 196/2024) </w:t>
            </w:r>
            <w:r w:rsidRPr="00076A8D">
              <w:rPr>
                <w:rFonts w:ascii="Times New Roman" w:hAnsi="Times New Roman" w:cs="Times New Roman"/>
                <w:color w:val="000000" w:themeColor="text1"/>
                <w:sz w:val="24"/>
                <w:szCs w:val="24"/>
                <w:lang w:val="ro-RO"/>
              </w:rPr>
              <w:t>și destinate consumului uman în conformitate cu secțiunea VII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E2EBEBD" w14:textId="4D21AA55"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pentru produsele și animalele de origine animală certificate prevăzute în capitolul 4 din anexa I la Regulamentul delegat (UE) 2020/2235 al Comisiei.</w:t>
            </w:r>
          </w:p>
          <w:p w14:paraId="42583353" w14:textId="77777777"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4CB5C8C0" w14:textId="4E8A5FBC" w:rsidR="007526F3" w:rsidRPr="00076A8D" w:rsidRDefault="007526F3" w:rsidP="007526F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I.20.:</w:t>
            </w:r>
            <w:r w:rsidRPr="00076A8D">
              <w:rPr>
                <w:rFonts w:ascii="Times New Roman" w:hAnsi="Times New Roman" w:cs="Times New Roman"/>
                <w:color w:val="000000" w:themeColor="text1"/>
                <w:sz w:val="24"/>
                <w:szCs w:val="24"/>
                <w:lang w:val="ro-RO"/>
              </w:rPr>
              <w:br/>
              <w:t>Se bifează „Industria conservelor” pentru peștii prelucrați congelați inițial în saramură la -9 °C sau la o temperatură mai scăzută decât -18 °C și destinați fabricării de conserve în conformitate cu cerințele stabilite în secțiunea VIII capitolul III partea II punctul (7)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„Destinate consumului uman” se bifează pentru alte produse.</w:t>
            </w:r>
          </w:p>
          <w:p w14:paraId="15E80691"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 Descrierea transportului:</w:t>
            </w:r>
            <w:r w:rsidRPr="00076A8D">
              <w:rPr>
                <w:rFonts w:ascii="Times New Roman" w:hAnsi="Times New Roman" w:cs="Times New Roman"/>
                <w:color w:val="000000" w:themeColor="text1"/>
                <w:sz w:val="24"/>
                <w:szCs w:val="24"/>
                <w:lang w:val="ro-RO"/>
              </w:rPr>
              <w:br/>
              <w:t>„Codul NC”: se introduce codurile corespunzătoare din sistemul armonizat (SA) al Organizației Mondiale a Vămilor, de la următoarele rubrici: 0301, 0302, 0303, 0304, 0305, 0306, 0307, 0308, 0501, 1504, 1516, 1518, 1603, 1604, 1605 sau 2106.</w:t>
            </w:r>
            <w:r w:rsidRPr="00076A8D">
              <w:rPr>
                <w:rFonts w:ascii="Times New Roman" w:hAnsi="Times New Roman" w:cs="Times New Roman"/>
                <w:color w:val="000000" w:themeColor="text1"/>
                <w:sz w:val="24"/>
                <w:szCs w:val="24"/>
                <w:lang w:val="ro-RO"/>
              </w:rPr>
              <w:br/>
              <w:t>„Natura mărfii”: se precizează dacă este vorba despre acvacultură sau origine sălbatică.</w:t>
            </w:r>
            <w:r w:rsidRPr="00076A8D">
              <w:rPr>
                <w:rFonts w:ascii="Times New Roman" w:hAnsi="Times New Roman" w:cs="Times New Roman"/>
                <w:color w:val="000000" w:themeColor="text1"/>
                <w:sz w:val="24"/>
                <w:szCs w:val="24"/>
                <w:lang w:val="ro-RO"/>
              </w:rPr>
              <w:br/>
              <w:t>„Tipul de tratament”: se precizează dacă este vorba despre un produs viu, refrigerat, congelat sau procesat.</w:t>
            </w:r>
            <w:r w:rsidRPr="00076A8D">
              <w:rPr>
                <w:rFonts w:ascii="Times New Roman" w:hAnsi="Times New Roman" w:cs="Times New Roman"/>
                <w:color w:val="000000" w:themeColor="text1"/>
                <w:sz w:val="24"/>
                <w:szCs w:val="24"/>
                <w:lang w:val="ro-RO"/>
              </w:rPr>
              <w:br/>
              <w:t>„Unitatea producătoare”: include nave fabrică, nave congelator, nave frigorifice, depozite frigorifice și unități de prelucrare.</w:t>
            </w:r>
          </w:p>
          <w:p w14:paraId="0150AD77" w14:textId="77777777" w:rsidR="00B9333F" w:rsidRPr="00076A8D" w:rsidRDefault="0035425E" w:rsidP="00B9333F">
            <w:pPr>
              <w:rPr>
                <w:rFonts w:ascii="Times New Roman" w:hAnsi="Times New Roman" w:cs="Times New Roman"/>
                <w:color w:val="000000" w:themeColor="text1"/>
                <w:sz w:val="24"/>
                <w:szCs w:val="24"/>
                <w:lang w:val="ro-RO"/>
              </w:rPr>
            </w:pPr>
            <w:r>
              <w:rPr>
                <w:rFonts w:ascii="Times New Roman" w:eastAsiaTheme="minorHAnsi" w:hAnsi="Times New Roman" w:cs="Times New Roman"/>
                <w:color w:val="000000" w:themeColor="text1"/>
                <w:sz w:val="24"/>
                <w:szCs w:val="24"/>
                <w:lang w:val="ro-RO" w:eastAsia="en-US"/>
              </w:rPr>
              <w:pict w14:anchorId="46AA7F72">
                <v:rect id="_x0000_i1025" style="width:0;height:1.5pt" o:hralign="center" o:hrstd="t" o:hr="t" fillcolor="#a0a0a0" stroked="f"/>
              </w:pict>
            </w:r>
          </w:p>
          <w:p w14:paraId="0F1B57F8"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270A7F3E" w14:textId="01330C93"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Partea II.1. a prezentului certificat de sănătate animală/oficial nu se aplică în țări cu cerințe speciale pentru certificatele de sănătate publică, stabilite prin acorduri de echivalare sau alte documente legislative ale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8C02AB4" w14:textId="4AD52C7C"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Partea II.2. din prezentul certificat de sănătate animală/oficial nu se aplică și trebuie eliminată atunci când transportul constă în:</w:t>
            </w:r>
            <w:r w:rsidRPr="00076A8D">
              <w:rPr>
                <w:rFonts w:ascii="Times New Roman" w:hAnsi="Times New Roman" w:cs="Times New Roman"/>
                <w:color w:val="000000" w:themeColor="text1"/>
                <w:sz w:val="24"/>
                <w:szCs w:val="24"/>
                <w:lang w:val="ro-RO"/>
              </w:rPr>
              <w:br/>
              <w:t>(a) alte specii decât cele enumerate în anexa la Regulamentul de punere în aplicare (UE) 2018/1882 al Comisiei; sau</w:t>
            </w:r>
            <w:r w:rsidRPr="00076A8D">
              <w:rPr>
                <w:rFonts w:ascii="Times New Roman" w:hAnsi="Times New Roman" w:cs="Times New Roman"/>
                <w:color w:val="000000" w:themeColor="text1"/>
                <w:sz w:val="24"/>
                <w:szCs w:val="24"/>
                <w:lang w:val="ro-RO"/>
              </w:rPr>
              <w:br/>
              <w:t>(b) animale acvatice sălbatice și produse de origine animală obținute din aceste animale acvatice care sunt debarcate de pe nave de pescuit pentru consum uman direct; sau</w:t>
            </w:r>
            <w:r w:rsidRPr="00076A8D">
              <w:rPr>
                <w:rFonts w:ascii="Times New Roman" w:hAnsi="Times New Roman" w:cs="Times New Roman"/>
                <w:color w:val="000000" w:themeColor="text1"/>
                <w:sz w:val="24"/>
                <w:szCs w:val="24"/>
                <w:lang w:val="ro-RO"/>
              </w:rPr>
              <w:br/>
              <w:t xml:space="preserve">(c) produse de origine animală obținute din animale acvatice altele decât animalele acvatice vii, care sunt gata pentru consum uman direct fără prelucrare suplimentară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F330DEC"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Specii listate în coloanele 3 și 4 din tabelul din anexa la Regulamentul de punere în aplicare (UE) 2018/1882. Speciile listate în coloana 4 trebuie considerate vectori doar în condițiile prevăzute la articolul 171 din Regulamentul delegat (UE) 2020/692.</w:t>
            </w:r>
          </w:p>
          <w:p w14:paraId="44AA06AD"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Se păstrează/se elimină, după caz. În cazul părții II.2.4.1., eliminarea nu este permisă dacă transportul conține speciile listate pentru necroza hematopoietică epizootică, infecția cu virusul sindromului </w:t>
            </w:r>
            <w:proofErr w:type="spellStart"/>
            <w:r w:rsidRPr="00076A8D">
              <w:rPr>
                <w:rFonts w:ascii="Times New Roman" w:hAnsi="Times New Roman" w:cs="Times New Roman"/>
                <w:color w:val="000000" w:themeColor="text1"/>
                <w:sz w:val="24"/>
                <w:szCs w:val="24"/>
                <w:lang w:val="ro-RO"/>
              </w:rPr>
              <w:t>Taura</w:t>
            </w:r>
            <w:proofErr w:type="spellEnd"/>
            <w:r w:rsidRPr="00076A8D">
              <w:rPr>
                <w:rFonts w:ascii="Times New Roman" w:hAnsi="Times New Roman" w:cs="Times New Roman"/>
                <w:color w:val="000000" w:themeColor="text1"/>
                <w:sz w:val="24"/>
                <w:szCs w:val="24"/>
                <w:lang w:val="ro-RO"/>
              </w:rPr>
              <w:t xml:space="preserve"> sau infecția cu virusul bolii „cap galben”, cu excepția circumstanțelor menționate la nota (⁶).</w:t>
            </w:r>
          </w:p>
          <w:p w14:paraId="49CF02EC" w14:textId="0D96CA2A"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Codul țării sau al teritoriului sau al zonei ori al compartimentului, astfel cum figurează în coloana 2 din tabelul din partea 1 a anexei XXI la Regulamentul de punere în aplicare (UE) 2021/404.</w:t>
            </w:r>
          </w:p>
          <w:p w14:paraId="25AFFD0A" w14:textId="72021BFC"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⁶ Părțile II.2.3.1, II.2.3.2 și II.2.4. din prezentul certificat de sănătate animală/oficial nu se aplică și trebuie eliminate în cazul în care transportul conține numai următoarele crustacee sau pești:</w:t>
            </w:r>
            <w:r w:rsidRPr="00076A8D">
              <w:rPr>
                <w:rFonts w:ascii="Times New Roman" w:hAnsi="Times New Roman" w:cs="Times New Roman"/>
                <w:color w:val="000000" w:themeColor="text1"/>
                <w:sz w:val="24"/>
                <w:szCs w:val="24"/>
                <w:lang w:val="ro-RO"/>
              </w:rPr>
              <w:br/>
              <w:t>(a) crustacee care sunt ambalate și etichetate pentru consumul uman final și care sunt produse specifice pentru aceste animale prevăzute în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care pot supraviețui ca animale vii dacă ar fi reintroduse în mediul acvatic;</w:t>
            </w:r>
            <w:r w:rsidRPr="00076A8D">
              <w:rPr>
                <w:rFonts w:ascii="Times New Roman" w:hAnsi="Times New Roman" w:cs="Times New Roman"/>
                <w:color w:val="000000" w:themeColor="text1"/>
                <w:sz w:val="24"/>
                <w:szCs w:val="24"/>
                <w:lang w:val="ro-RO"/>
              </w:rPr>
              <w:br/>
              <w:t>(b) crustacee destinate consumului uman fără prelucrare suplimentară, condiționat că acestea se află în ambalaje în vederea comercializării cu amănuntul în conformitate cu cerințele Regulamentului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referitoare la etichetare și ambalaje;</w:t>
            </w:r>
            <w:r w:rsidRPr="00076A8D">
              <w:rPr>
                <w:rFonts w:ascii="Times New Roman" w:hAnsi="Times New Roman" w:cs="Times New Roman"/>
                <w:color w:val="000000" w:themeColor="text1"/>
                <w:sz w:val="24"/>
                <w:szCs w:val="24"/>
                <w:lang w:val="ro-RO"/>
              </w:rPr>
              <w:br/>
              <w:t xml:space="preserve">(c) crustacee care sunt ambalate și etichetate pentru consumul uman final și care sunt produse specifice pentru aceste animale prevăzute în Regulamentul (CE) nr. 853/2004 </w:t>
            </w:r>
            <w:r w:rsidR="00F94747"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și care nu pot supraviețui ulterior dacă ar fi depozitate temporar la locul de destinație;</w:t>
            </w:r>
            <w:r w:rsidRPr="00076A8D">
              <w:rPr>
                <w:rFonts w:ascii="Times New Roman" w:hAnsi="Times New Roman" w:cs="Times New Roman"/>
                <w:color w:val="000000" w:themeColor="text1"/>
                <w:sz w:val="24"/>
                <w:szCs w:val="24"/>
                <w:lang w:val="ro-RO"/>
              </w:rPr>
              <w:br/>
              <w:t xml:space="preserve">(d) pești tăiați și eviscerați înainte de exportarea către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6B8B3249" w14:textId="61EEA05D"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(⁷) Se aplică în cazul în care statul membru de destinație din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are un statut de boală pentru o boală de categorie A definită la articolul 9 alineatul (³) din Regulamentul (UE) 2016/429</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xml:space="preserve"> și care impune, în conformitate cu partea II din anexa VII la Regulamentul de punere în aplicare (UE) 2020/2236, restricții la importurile de animale.</w:t>
            </w:r>
          </w:p>
          <w:p w14:paraId="150C06C6" w14:textId="75F336F4"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(8)</w:t>
            </w:r>
            <w:r w:rsidRPr="00076A8D">
              <w:rPr>
                <w:rFonts w:ascii="Times New Roman" w:hAnsi="Times New Roman" w:cs="Times New Roman"/>
                <w:color w:val="000000" w:themeColor="text1"/>
                <w:sz w:val="24"/>
                <w:szCs w:val="24"/>
                <w:lang w:val="ro-RO"/>
              </w:rPr>
              <w:t xml:space="preserve"> Se aplică atunci când statul membru de destinație sau partea din acesta din </w:t>
            </w:r>
            <w:r w:rsidR="00EE2BF8"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dispune de măsuri naționale aprobate pentru o anumită boală, astfel cum figurează în anexa I sau anexa II la Decizia de punere în aplicare (UE) 2021/260 al Comisiei, în caz contrar se elimină.</w:t>
            </w:r>
          </w:p>
          <w:p w14:paraId="096CA1A4"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(9)</w:t>
            </w:r>
            <w:r w:rsidRPr="00076A8D">
              <w:rPr>
                <w:rFonts w:ascii="Times New Roman" w:hAnsi="Times New Roman" w:cs="Times New Roman"/>
                <w:color w:val="000000" w:themeColor="text1"/>
                <w:sz w:val="24"/>
                <w:szCs w:val="24"/>
                <w:lang w:val="ro-RO"/>
              </w:rPr>
              <w:t xml:space="preserve"> Specii susceptibile menționate în coloana a doua din tabelul din anexa III la Decizia de punere în aplicare (UE) 2021/260.</w:t>
            </w:r>
          </w:p>
          <w:p w14:paraId="2781BD89"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(10)</w:t>
            </w:r>
            <w:r w:rsidRPr="00076A8D">
              <w:rPr>
                <w:rFonts w:ascii="Times New Roman" w:hAnsi="Times New Roman" w:cs="Times New Roman"/>
                <w:color w:val="000000" w:themeColor="text1"/>
                <w:sz w:val="24"/>
                <w:szCs w:val="24"/>
                <w:lang w:val="ro-RO"/>
              </w:rPr>
              <w:t xml:space="preserve"> Se aplică numai transporturilor de animale acvatice vii.</w:t>
            </w:r>
          </w:p>
          <w:p w14:paraId="37510A03"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(11)</w:t>
            </w:r>
            <w:r w:rsidRPr="00076A8D">
              <w:rPr>
                <w:rFonts w:ascii="Times New Roman" w:hAnsi="Times New Roman" w:cs="Times New Roman"/>
                <w:color w:val="000000" w:themeColor="text1"/>
                <w:sz w:val="24"/>
                <w:szCs w:val="24"/>
                <w:lang w:val="ro-RO"/>
              </w:rPr>
              <w:t xml:space="preserve"> Partea II.2.3.3. din prezentul certificat de sănătate animală/oficial nu se aplică și trebuie eliminată dacă transportul conține numai crustaceele menționate în nota (⁶) literele (a) - (c).</w:t>
            </w:r>
          </w:p>
          <w:p w14:paraId="4E72BB6D" w14:textId="713C011A" w:rsidR="0042743E"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vertAlign w:val="superscript"/>
                <w:lang w:val="ro-RO"/>
              </w:rPr>
              <w:t>(12)</w:t>
            </w:r>
            <w:r w:rsidRPr="00076A8D">
              <w:rPr>
                <w:rFonts w:ascii="Times New Roman" w:hAnsi="Times New Roman" w:cs="Times New Roman"/>
                <w:color w:val="000000" w:themeColor="text1"/>
                <w:sz w:val="24"/>
                <w:szCs w:val="24"/>
                <w:lang w:val="ro-RO"/>
              </w:rPr>
              <w:t xml:space="preserve">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228D2867" w14:textId="77777777" w:rsidR="0042743E" w:rsidRPr="00076A8D" w:rsidRDefault="0042743E" w:rsidP="00E86B11">
            <w:pPr>
              <w:spacing w:before="100" w:beforeAutospacing="1" w:after="100" w:afterAutospacing="1"/>
              <w:rPr>
                <w:rFonts w:ascii="Times New Roman" w:hAnsi="Times New Roman" w:cs="Times New Roman"/>
                <w:b/>
                <w:bCs/>
                <w:color w:val="000000" w:themeColor="text1"/>
                <w:sz w:val="20"/>
                <w:szCs w:val="20"/>
                <w:lang w:val="ro-RO"/>
              </w:rPr>
            </w:pPr>
          </w:p>
          <w:p w14:paraId="1C53CF29" w14:textId="77777777" w:rsidR="0042743E" w:rsidRPr="00076A8D" w:rsidRDefault="0042743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63F2645" w14:textId="77777777" w:rsidR="0042743E" w:rsidRPr="00076A8D" w:rsidRDefault="0042743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FABFEC1" w14:textId="77777777" w:rsidR="0042743E" w:rsidRPr="00076A8D" w:rsidRDefault="0042743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14591C37" w14:textId="77777777" w:rsidR="0042743E" w:rsidRPr="00076A8D" w:rsidRDefault="0042743E"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99C2540" w14:textId="77777777" w:rsidR="0042743E" w:rsidRPr="00076A8D" w:rsidRDefault="0042743E" w:rsidP="00E86B11">
            <w:pPr>
              <w:tabs>
                <w:tab w:val="center" w:pos="998"/>
                <w:tab w:val="center" w:pos="5225"/>
              </w:tabs>
              <w:rPr>
                <w:rFonts w:ascii="Times New Roman" w:hAnsi="Times New Roman" w:cs="Times New Roman"/>
                <w:color w:val="000000" w:themeColor="text1"/>
                <w:sz w:val="20"/>
                <w:szCs w:val="20"/>
                <w:lang w:val="ro-RO"/>
              </w:rPr>
            </w:pPr>
          </w:p>
          <w:p w14:paraId="364DD5BA" w14:textId="77777777" w:rsidR="0042743E" w:rsidRPr="00076A8D" w:rsidRDefault="0042743E"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7ACCBFA" w14:textId="77777777" w:rsidR="0042743E" w:rsidRPr="00076A8D" w:rsidRDefault="0042743E" w:rsidP="0042743E">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B19EC99" w14:textId="77777777" w:rsidR="0042743E" w:rsidRPr="00076A8D" w:rsidRDefault="0042743E" w:rsidP="0042743E">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3BFEA29" w14:textId="3515E4DF"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35</w:t>
      </w:r>
    </w:p>
    <w:p w14:paraId="0F384BC0"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7DBEC56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AA843F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444D15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F1F082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lastRenderedPageBreak/>
        <w:t>interiorul țării a transporturilor de anumite</w:t>
      </w:r>
    </w:p>
    <w:p w14:paraId="0488F0C7"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4CA6D95" w14:textId="1489BAA4" w:rsidR="00B9333F" w:rsidRPr="00076A8D" w:rsidRDefault="00B9333F"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PESCĂREȘTI DESTINATE CONSUMULUI UMAN CAPTURATE DE NAVE CARE ARBOREAZĂ PAVILIONUL UNUI STAT MEMBRU ȘI TRANSFERATE ÎN </w:t>
      </w:r>
      <w:r w:rsidR="00EE2BF8" w:rsidRPr="00076A8D">
        <w:rPr>
          <w:rStyle w:val="boldface"/>
          <w:rFonts w:ascii="Times New Roman" w:hAnsi="Times New Roman" w:cs="Times New Roman"/>
          <w:b/>
          <w:bCs/>
          <w:color w:val="000000" w:themeColor="text1"/>
          <w:sz w:val="27"/>
          <w:szCs w:val="27"/>
          <w:lang w:val="ro-RO"/>
        </w:rPr>
        <w:t xml:space="preserve">ALTE </w:t>
      </w:r>
      <w:r w:rsidRPr="00076A8D">
        <w:rPr>
          <w:rStyle w:val="boldface"/>
          <w:rFonts w:ascii="Times New Roman" w:hAnsi="Times New Roman" w:cs="Times New Roman"/>
          <w:b/>
          <w:bCs/>
          <w:color w:val="000000" w:themeColor="text1"/>
          <w:sz w:val="27"/>
          <w:szCs w:val="27"/>
          <w:lang w:val="ro-RO"/>
        </w:rPr>
        <w:t>ȚĂRI CU SAU FĂRĂ DEPOZITARE (MODEL EU-FISH)</w:t>
      </w:r>
    </w:p>
    <w:p w14:paraId="788B5545" w14:textId="77777777" w:rsidR="0042743E" w:rsidRPr="00076A8D" w:rsidRDefault="0042743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BAE9C16" w14:textId="04A6D056" w:rsidR="0042743E" w:rsidRPr="00076A8D" w:rsidRDefault="0042743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B98BC50" w14:textId="77777777" w:rsidTr="00E86B11">
        <w:trPr>
          <w:trHeight w:val="280"/>
        </w:trPr>
        <w:tc>
          <w:tcPr>
            <w:tcW w:w="5051" w:type="dxa"/>
            <w:gridSpan w:val="2"/>
          </w:tcPr>
          <w:p w14:paraId="01BADAD7"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86A284B" w14:textId="77777777" w:rsidR="00B9333F" w:rsidRPr="00076A8D" w:rsidRDefault="00B9333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2A74FFC" w14:textId="77777777" w:rsidTr="00E86B11">
        <w:trPr>
          <w:trHeight w:val="277"/>
        </w:trPr>
        <w:tc>
          <w:tcPr>
            <w:tcW w:w="484" w:type="dxa"/>
            <w:vMerge w:val="restart"/>
          </w:tcPr>
          <w:p w14:paraId="4D7D053B" w14:textId="1142669E" w:rsidR="00B9333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428E3876" wp14:editId="5B6A1F5F">
                      <wp:extent cx="140335" cy="1903730"/>
                      <wp:effectExtent l="0" t="584835" r="44450" b="0"/>
                      <wp:docPr id="7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75"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E4D3"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76"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5BF8" w14:textId="77777777" w:rsidR="006A74C9" w:rsidRDefault="006A74C9" w:rsidP="00B9333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428E3876" id="Group 146" o:spid="_x0000_s1086"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GMVosuTAgAAOQcAAA4AAAAAAAAAAAAAAAAALgIAAGRycy9lMm9Eb2MueG1sUEsB&#10;Ai0AFAAGAAgAAAAhAPvGO2vbAAAABAEAAA8AAAAAAAAAAAAAAAAA7QQAAGRycy9kb3ducmV2Lnht&#10;bFBLBQYAAAAABAAEAPMAAAD1BQAAAAA=&#10;">
                      <v:rect id="Rectangle 291" o:spid="_x0000_s1087"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" filled="f" stroked="f">
                        <v:textbox style="layout-flow:vertical;mso-layout-flow-alt:bottom-to-top" inset="0,0,0,0">
                          <w:txbxContent>
                            <w:p w14:paraId="6518E4D3"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88"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" filled="f" stroked="f">
                        <v:textbox inset="0,0,0,0">
                          <w:txbxContent>
                            <w:p w14:paraId="756E5BF8" w14:textId="77777777" w:rsidR="006A74C9" w:rsidRDefault="006A74C9" w:rsidP="00B9333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03E7CCD" w14:textId="77777777" w:rsidR="00B9333F" w:rsidRPr="00076A8D" w:rsidRDefault="00B9333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0846B28C" w14:textId="77777777" w:rsidR="00B9333F" w:rsidRPr="00076A8D" w:rsidRDefault="00B9333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B3C51D2" w14:textId="77777777" w:rsidR="00B9333F" w:rsidRPr="00076A8D" w:rsidRDefault="00B9333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41B982A"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1A969E8"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B50E3CA" w14:textId="77777777" w:rsidR="00B9333F" w:rsidRPr="00076A8D" w:rsidRDefault="00B9333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293F958D" w14:textId="77777777" w:rsidR="00B9333F" w:rsidRPr="00076A8D" w:rsidRDefault="00B9333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758FB8C" w14:textId="77777777" w:rsidR="00B9333F" w:rsidRPr="00076A8D" w:rsidRDefault="00B9333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BB6DB9C" w14:textId="77777777" w:rsidR="00B9333F" w:rsidRPr="00076A8D" w:rsidRDefault="00B9333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113E0E4" w14:textId="77777777" w:rsidR="00B9333F" w:rsidRPr="00076A8D" w:rsidRDefault="00B9333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693B9935" w14:textId="77777777" w:rsidTr="00E86B11">
        <w:trPr>
          <w:trHeight w:val="280"/>
        </w:trPr>
        <w:tc>
          <w:tcPr>
            <w:tcW w:w="484" w:type="dxa"/>
            <w:vMerge/>
          </w:tcPr>
          <w:p w14:paraId="47B4697D"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6F3FAC4F"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78C252F9"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1F61976"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3F6C332F" w14:textId="77777777" w:rsidTr="00E86B11">
        <w:trPr>
          <w:trHeight w:val="468"/>
        </w:trPr>
        <w:tc>
          <w:tcPr>
            <w:tcW w:w="484" w:type="dxa"/>
            <w:vMerge/>
          </w:tcPr>
          <w:p w14:paraId="2E71823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539C2F8C"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29D8EBF9"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01E16855"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67BD1B07" w14:textId="77777777" w:rsidTr="00E86B11">
        <w:trPr>
          <w:trHeight w:val="277"/>
        </w:trPr>
        <w:tc>
          <w:tcPr>
            <w:tcW w:w="484" w:type="dxa"/>
            <w:vMerge/>
          </w:tcPr>
          <w:p w14:paraId="34F475A8"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215287DF"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763347AE"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851DDF7"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24A127C7" w14:textId="77777777" w:rsidTr="00E86B11">
        <w:trPr>
          <w:trHeight w:val="1449"/>
        </w:trPr>
        <w:tc>
          <w:tcPr>
            <w:tcW w:w="484" w:type="dxa"/>
            <w:vMerge/>
          </w:tcPr>
          <w:p w14:paraId="5CC2D4A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3963EC58" w14:textId="77777777" w:rsidR="00B9333F" w:rsidRPr="00076A8D" w:rsidRDefault="00B9333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96ECD3A" w14:textId="77777777" w:rsidR="00B9333F" w:rsidRPr="00076A8D" w:rsidRDefault="00B9333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AC3FB12" w14:textId="77777777" w:rsidR="00B9333F" w:rsidRPr="00076A8D" w:rsidRDefault="00B9333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B83A295"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5400D4B7" w14:textId="77777777" w:rsidR="00B9333F" w:rsidRPr="00076A8D" w:rsidRDefault="00B9333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EED5F3A" w14:textId="77777777" w:rsidR="00B9333F" w:rsidRPr="00076A8D" w:rsidRDefault="00B9333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36AF961" w14:textId="77777777" w:rsidR="00B9333F" w:rsidRPr="00076A8D" w:rsidRDefault="00B9333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29EDD8C1"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66C09AD" w14:textId="77777777" w:rsidTr="00E86B11">
        <w:trPr>
          <w:trHeight w:val="290"/>
        </w:trPr>
        <w:tc>
          <w:tcPr>
            <w:tcW w:w="484" w:type="dxa"/>
            <w:vMerge/>
          </w:tcPr>
          <w:p w14:paraId="557FB198"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1ECCE5D1"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35995559" w14:textId="77777777" w:rsidR="00B9333F" w:rsidRPr="00076A8D" w:rsidRDefault="00B9333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E22E6B8" w14:textId="77777777" w:rsidTr="00E86B11">
        <w:trPr>
          <w:trHeight w:val="287"/>
        </w:trPr>
        <w:tc>
          <w:tcPr>
            <w:tcW w:w="484" w:type="dxa"/>
            <w:vMerge/>
          </w:tcPr>
          <w:p w14:paraId="09BC2398"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11AE275C"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1289D2E" w14:textId="77777777" w:rsidR="00B9333F" w:rsidRPr="00076A8D" w:rsidRDefault="00B9333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8C5E5C9" w14:textId="77777777" w:rsidTr="00E86B11">
        <w:trPr>
          <w:trHeight w:val="2067"/>
        </w:trPr>
        <w:tc>
          <w:tcPr>
            <w:tcW w:w="484" w:type="dxa"/>
            <w:vMerge/>
          </w:tcPr>
          <w:p w14:paraId="4BFA0818"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5215663F" w14:textId="77777777" w:rsidR="00B9333F" w:rsidRPr="00076A8D" w:rsidRDefault="00B9333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A005D73"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1B0DC119"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9B59805"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6960402"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42494E0"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A70082E"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06F68609"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3A80B906" w14:textId="77777777" w:rsidR="00B9333F" w:rsidRPr="00076A8D" w:rsidRDefault="00B9333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746E608" w14:textId="77777777" w:rsidR="00B9333F" w:rsidRPr="00076A8D" w:rsidRDefault="00B9333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5F3AC5A" w14:textId="77777777" w:rsidR="00B9333F" w:rsidRPr="00076A8D" w:rsidRDefault="00B9333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027E4D2" w14:textId="77777777" w:rsidR="00B9333F" w:rsidRPr="00076A8D" w:rsidRDefault="00B9333F" w:rsidP="00E86B11">
            <w:pPr>
              <w:tabs>
                <w:tab w:val="center" w:pos="787"/>
                <w:tab w:val="center" w:pos="4052"/>
              </w:tabs>
              <w:rPr>
                <w:rFonts w:ascii="Times New Roman" w:eastAsia="Calibri" w:hAnsi="Times New Roman" w:cs="Times New Roman"/>
                <w:color w:val="000000" w:themeColor="text1"/>
                <w:sz w:val="20"/>
                <w:szCs w:val="20"/>
                <w:lang w:val="ro-RO"/>
              </w:rPr>
            </w:pPr>
          </w:p>
          <w:p w14:paraId="358203F6" w14:textId="77777777" w:rsidR="00B9333F" w:rsidRPr="00076A8D" w:rsidRDefault="00B9333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57DECCA2" w14:textId="77777777" w:rsidR="00B9333F" w:rsidRPr="00076A8D" w:rsidRDefault="00B9333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95D3BA5"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CF5782E" w14:textId="77777777" w:rsidTr="00E86B11">
        <w:trPr>
          <w:trHeight w:val="289"/>
        </w:trPr>
        <w:tc>
          <w:tcPr>
            <w:tcW w:w="484" w:type="dxa"/>
            <w:vMerge/>
          </w:tcPr>
          <w:p w14:paraId="4B0D166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50205038"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2B24B0A" w14:textId="77777777" w:rsidR="00B9333F" w:rsidRPr="00076A8D" w:rsidRDefault="00B9333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BF186A8" w14:textId="77777777" w:rsidTr="00E86B11">
        <w:trPr>
          <w:trHeight w:val="995"/>
        </w:trPr>
        <w:tc>
          <w:tcPr>
            <w:tcW w:w="484" w:type="dxa"/>
            <w:vMerge w:val="restart"/>
          </w:tcPr>
          <w:p w14:paraId="4010435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val="restart"/>
          </w:tcPr>
          <w:p w14:paraId="4AF568FF"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43C9D2DB" w14:textId="77777777" w:rsidR="00B9333F" w:rsidRPr="00076A8D" w:rsidRDefault="00B9333F"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30AAFBB1"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A8690DD"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77046C7"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p w14:paraId="7958079F"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1295BF8"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6ABA00A6"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p>
          <w:p w14:paraId="7CB7CC0C" w14:textId="77777777" w:rsidR="00B9333F" w:rsidRPr="00076A8D" w:rsidRDefault="00B9333F" w:rsidP="00E86B11">
            <w:pPr>
              <w:ind w:left="26"/>
              <w:jc w:val="center"/>
              <w:rPr>
                <w:rFonts w:ascii="Times New Roman" w:eastAsia="Calibri" w:hAnsi="Times New Roman" w:cs="Times New Roman"/>
                <w:color w:val="000000" w:themeColor="text1"/>
                <w:sz w:val="24"/>
                <w:szCs w:val="24"/>
                <w:lang w:val="ro-RO"/>
              </w:rPr>
            </w:pPr>
          </w:p>
          <w:p w14:paraId="321BF035" w14:textId="77777777" w:rsidR="00B9333F" w:rsidRPr="00076A8D" w:rsidRDefault="00B9333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4DAE0DD" w14:textId="77777777" w:rsidR="00B9333F" w:rsidRPr="00076A8D" w:rsidRDefault="00B9333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3D5B8C7" w14:textId="77777777" w:rsidTr="00E86B11">
        <w:trPr>
          <w:trHeight w:val="1765"/>
        </w:trPr>
        <w:tc>
          <w:tcPr>
            <w:tcW w:w="484" w:type="dxa"/>
            <w:vMerge/>
          </w:tcPr>
          <w:p w14:paraId="4BC7A4FC"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45113C1A"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13B8225" w14:textId="77777777" w:rsidR="00B9333F" w:rsidRPr="00076A8D" w:rsidRDefault="00B9333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22FC90F9"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E525787"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7F4C34A"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13F4C148"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FA7A101"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4CD85F88" w14:textId="77777777" w:rsidR="00B9333F" w:rsidRPr="00076A8D" w:rsidRDefault="00B9333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7254C07" w14:textId="77777777" w:rsidTr="00E86B11">
        <w:trPr>
          <w:trHeight w:val="517"/>
        </w:trPr>
        <w:tc>
          <w:tcPr>
            <w:tcW w:w="484" w:type="dxa"/>
            <w:vMerge w:val="restart"/>
          </w:tcPr>
          <w:p w14:paraId="591E720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0083D53" w14:textId="77777777" w:rsidR="00B9333F" w:rsidRPr="00076A8D" w:rsidRDefault="00B9333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AA70FB4" w14:textId="77777777" w:rsidTr="00E86B11">
        <w:trPr>
          <w:trHeight w:val="864"/>
        </w:trPr>
        <w:tc>
          <w:tcPr>
            <w:tcW w:w="484" w:type="dxa"/>
            <w:vMerge/>
          </w:tcPr>
          <w:p w14:paraId="4CE28F32"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2A9C52CC" w14:textId="77777777" w:rsidR="00B9333F" w:rsidRPr="00076A8D" w:rsidRDefault="00B9333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A212996" w14:textId="77777777" w:rsidR="00B9333F" w:rsidRPr="00076A8D" w:rsidRDefault="00B9333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5453249" w14:textId="77777777" w:rsidR="00B9333F" w:rsidRPr="00076A8D" w:rsidRDefault="00B9333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2A0F2D41" w14:textId="77777777" w:rsidTr="00E86B11">
        <w:trPr>
          <w:trHeight w:val="433"/>
        </w:trPr>
        <w:tc>
          <w:tcPr>
            <w:tcW w:w="484" w:type="dxa"/>
            <w:vMerge/>
          </w:tcPr>
          <w:p w14:paraId="76126FE3"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3C5B4F47" w14:textId="77777777" w:rsidR="00B9333F" w:rsidRPr="00076A8D" w:rsidRDefault="00B9333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5FD1B5B" w14:textId="77777777" w:rsidR="00B9333F" w:rsidRPr="00076A8D" w:rsidRDefault="00B9333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D6B442A" w14:textId="77777777" w:rsidTr="00E86B11">
        <w:trPr>
          <w:trHeight w:val="427"/>
        </w:trPr>
        <w:tc>
          <w:tcPr>
            <w:tcW w:w="484" w:type="dxa"/>
            <w:vMerge/>
          </w:tcPr>
          <w:p w14:paraId="2347DD1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16FAC52E" w14:textId="77777777" w:rsidR="00B9333F" w:rsidRPr="00076A8D" w:rsidRDefault="00B9333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B7B8AA8" w14:textId="77777777" w:rsidTr="00E86B11">
        <w:trPr>
          <w:trHeight w:val="516"/>
        </w:trPr>
        <w:tc>
          <w:tcPr>
            <w:tcW w:w="484" w:type="dxa"/>
            <w:vMerge/>
          </w:tcPr>
          <w:p w14:paraId="0722B98E"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5A353C33" w14:textId="77777777" w:rsidR="00B9333F" w:rsidRPr="00076A8D" w:rsidRDefault="00B9333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7535289" w14:textId="2E199BAD" w:rsidR="00B9333F" w:rsidRPr="00076A8D" w:rsidRDefault="00B9333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607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62921BB9"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1A3E6CC3" w14:textId="77777777" w:rsidR="00B9333F" w:rsidRPr="00076A8D" w:rsidRDefault="00B9333F" w:rsidP="00E86B11">
            <w:pPr>
              <w:rPr>
                <w:rFonts w:ascii="Times New Roman" w:eastAsia="Segoe UI Symbol" w:hAnsi="Times New Roman" w:cs="Times New Roman"/>
                <w:color w:val="000000" w:themeColor="text1"/>
                <w:sz w:val="20"/>
                <w:szCs w:val="20"/>
                <w:lang w:val="ro-RO"/>
              </w:rPr>
            </w:pPr>
          </w:p>
          <w:p w14:paraId="67DF4589"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AAE1B66" w14:textId="77777777" w:rsidTr="00E86B11">
        <w:trPr>
          <w:trHeight w:val="316"/>
        </w:trPr>
        <w:tc>
          <w:tcPr>
            <w:tcW w:w="484" w:type="dxa"/>
            <w:vMerge/>
          </w:tcPr>
          <w:p w14:paraId="4D8352D4"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tcPr>
          <w:p w14:paraId="420D7C56" w14:textId="77777777" w:rsidR="00B9333F" w:rsidRPr="00076A8D" w:rsidRDefault="00B9333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A67C99C" w14:textId="77777777" w:rsidR="00B9333F" w:rsidRPr="00076A8D" w:rsidRDefault="00B9333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5A909F45" w14:textId="77777777" w:rsidTr="00E86B11">
        <w:trPr>
          <w:trHeight w:val="840"/>
        </w:trPr>
        <w:tc>
          <w:tcPr>
            <w:tcW w:w="484" w:type="dxa"/>
            <w:vMerge/>
          </w:tcPr>
          <w:p w14:paraId="245DD499"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4D0FC61"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EB1C26E" w14:textId="77777777" w:rsidR="00B9333F" w:rsidRPr="00076A8D" w:rsidRDefault="00B9333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47CCF6D" w14:textId="77777777" w:rsidR="00B9333F" w:rsidRPr="00076A8D" w:rsidRDefault="00B9333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032E5DCC" w14:textId="77777777" w:rsidR="00B9333F" w:rsidRPr="00076A8D" w:rsidRDefault="00B9333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8D15238"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006EE199" w14:textId="77777777" w:rsidR="00B9333F" w:rsidRPr="00076A8D" w:rsidRDefault="00B9333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4C9B442D"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14C0B8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D642A63"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p w14:paraId="36BB1612"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24A7EFD"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EF69091"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414F0A8" w14:textId="77777777" w:rsidR="00B9333F" w:rsidRPr="00076A8D" w:rsidRDefault="00B9333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26118AE"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1FC6ECD"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C339308"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19C5B3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6654258"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5AF2E98"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r>
            <w:tr w:rsidR="00076A8D" w:rsidRPr="00076A8D" w14:paraId="3F4676B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7B934CB5"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CF2BE34"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777B3D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763C49D3" w14:textId="77777777" w:rsidR="00B9333F" w:rsidRPr="00076A8D" w:rsidRDefault="00B9333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1E91F5D"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764E210" w14:textId="77777777" w:rsidR="00B9333F" w:rsidRPr="00076A8D" w:rsidRDefault="00B9333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4417142"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DA2BB9A"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703FFD9"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F7B203E" w14:textId="77777777" w:rsidR="00B9333F" w:rsidRPr="00076A8D" w:rsidRDefault="00B9333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190C064"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9319C50" w14:textId="77777777" w:rsidR="00B9333F" w:rsidRPr="00076A8D" w:rsidRDefault="00B9333F" w:rsidP="00E86B11">
                  <w:pPr>
                    <w:rPr>
                      <w:rFonts w:ascii="Times New Roman" w:hAnsi="Times New Roman"/>
                      <w:bCs/>
                      <w:color w:val="000000" w:themeColor="text1"/>
                      <w:sz w:val="20"/>
                      <w:szCs w:val="20"/>
                      <w:lang w:val="ro-RO"/>
                    </w:rPr>
                  </w:pPr>
                </w:p>
              </w:tc>
            </w:tr>
            <w:tr w:rsidR="00076A8D" w:rsidRPr="00076A8D" w14:paraId="0959731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D441EAC"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BDE27A0"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47A03110" w14:textId="77777777" w:rsidR="00B9333F" w:rsidRPr="00076A8D" w:rsidRDefault="00B9333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786FD24"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40AA2F1C"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74A318E3"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70E29797" w14:textId="77777777" w:rsidR="00B9333F" w:rsidRPr="00076A8D" w:rsidRDefault="00B9333F" w:rsidP="00B9333F">
            <w:pPr>
              <w:pStyle w:val="NormalWeb"/>
              <w:rPr>
                <w:color w:val="000000" w:themeColor="text1"/>
                <w:lang w:val="ro-RO"/>
              </w:rPr>
            </w:pPr>
            <w:r w:rsidRPr="00076A8D">
              <w:rPr>
                <w:color w:val="000000" w:themeColor="text1"/>
                <w:sz w:val="20"/>
                <w:szCs w:val="20"/>
                <w:lang w:val="ro-RO"/>
              </w:rPr>
              <w:br/>
            </w:r>
            <w:r w:rsidRPr="00076A8D">
              <w:rPr>
                <w:b/>
                <w:bCs/>
                <w:color w:val="000000" w:themeColor="text1"/>
                <w:lang w:val="ro-RO"/>
              </w:rPr>
              <w:t>II.1. Atestare de sănătate publică</w:t>
            </w:r>
          </w:p>
          <w:p w14:paraId="3FDE76F7" w14:textId="76CBD43E"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Regulamentele (CE) nr. 178/2002</w:t>
            </w:r>
            <w:r w:rsidR="00512B60" w:rsidRPr="00076A8D">
              <w:rPr>
                <w:rFonts w:ascii="Times New Roman" w:hAnsi="Times New Roman" w:cs="Times New Roman"/>
                <w:color w:val="000000" w:themeColor="text1"/>
                <w:sz w:val="24"/>
                <w:szCs w:val="24"/>
                <w:lang w:val="ro-RO"/>
              </w:rPr>
              <w:t xml:space="preserve"> </w:t>
            </w:r>
            <w:r w:rsidR="00512B60" w:rsidRPr="00076A8D">
              <w:rPr>
                <w:rFonts w:ascii="Times New Roman" w:hAnsi="Times New Roman" w:cs="Times New Roman"/>
                <w:b/>
                <w:bCs/>
                <w:color w:val="000000" w:themeColor="text1"/>
                <w:lang w:val="ro-RO"/>
              </w:rPr>
              <w:t>(</w:t>
            </w:r>
            <w:r w:rsidR="00512B60"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 xml:space="preserve"> (CE) nr. 853/2004 </w:t>
            </w:r>
            <w:r w:rsidR="00F94747"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și (UE) 2017/625</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certific prin prezenta că produsele pescărești descrise în partea I:</w:t>
            </w:r>
          </w:p>
          <w:p w14:paraId="5486A5FD" w14:textId="2EA888DF"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au fost debarcate și descărcate în condiții igienice din nava (navele) aprobată (aprobate)/înregistrată (înregistrate) (¹) ………………………………………… [se precizează numărul (numerele) de aprobare/înregistrare și denumirea statului membru (statelor membre) de pavilion], în conformitate cu cerințele relevante din secțiunea VIII capitolul 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C9AC6F5"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sunt însoțite de exemplar (exemplarele) tipărit(e) (²) al(e) declarației de transbordare/declarației de debarcare sau al(e) părților relevante ale acestora (²);</w:t>
            </w:r>
          </w:p>
          <w:p w14:paraId="68CF7BFE" w14:textId="5A9B0184"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fie (c) îndeplinesc garanțiile pentru acvacultură prevăzute în planul de control prezentat în conformitate cu articolul 6 alineatul (2) din Regulamentul delegat (UE) 2022/2292, iar țara  sau teritoriul în cauză de origine a produselor pescărești este inclus(ă) cu mențiunea «X» pentru acvacultură în anexa -I la Regulamentul de punere în aplicare (UE) 2021/405;</w:t>
            </w:r>
          </w:p>
          <w:p w14:paraId="7AD4BB0D" w14:textId="092B4E39"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fie (c) sunt produse pescărești din capturi sălbatice pentru care există mecanisme de monitorizare pentru a controla respectarea legislației </w:t>
            </w:r>
            <w:r w:rsidR="00D506CE"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privind contaminanții în conformitate cu Regulamentul (UE) 2023/915</w:t>
            </w:r>
            <w:r w:rsidR="00173AA5" w:rsidRPr="00076A8D">
              <w:rPr>
                <w:rFonts w:ascii="Times New Roman" w:hAnsi="Times New Roman" w:cs="Times New Roman"/>
                <w:color w:val="000000" w:themeColor="text1"/>
                <w:sz w:val="24"/>
                <w:szCs w:val="24"/>
                <w:lang w:val="ro-RO"/>
              </w:rPr>
              <w:t xml:space="preserve"> </w:t>
            </w:r>
            <w:r w:rsidR="00173AA5" w:rsidRPr="00076A8D">
              <w:rPr>
                <w:rFonts w:ascii="Times New Roman" w:hAnsi="Times New Roman" w:cs="Times New Roman"/>
                <w:b/>
                <w:bCs/>
                <w:color w:val="000000" w:themeColor="text1"/>
                <w:sz w:val="24"/>
                <w:szCs w:val="24"/>
                <w:lang w:val="ro-RO"/>
              </w:rPr>
              <w:t xml:space="preserve">(Hotărârea Guvernului nr. 724/2024) </w:t>
            </w:r>
            <w:r w:rsidRPr="00076A8D">
              <w:rPr>
                <w:rFonts w:ascii="Times New Roman" w:hAnsi="Times New Roman" w:cs="Times New Roman"/>
                <w:color w:val="000000" w:themeColor="text1"/>
                <w:sz w:val="24"/>
                <w:szCs w:val="24"/>
                <w:lang w:val="ro-RO"/>
              </w:rPr>
              <w:t xml:space="preserve"> și privind reziduurile de pesticide în conformitate cu Regulamentul (CE) nr. 396/2005;</w:t>
            </w:r>
          </w:p>
          <w:p w14:paraId="4E18E49F" w14:textId="5CB2BCB0"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(d) au fost depozitate în depozitul (depozitele) frigorific(e) inclus(e) pe lista UE ……………………… [se precizează numărul (numerele) de aprobare], în conformitate cu cerințele relevante prevăzute în secțiunea VIII capitolul VII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C078E31" w14:textId="7A640D8E"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(³) (e) au fost încărcate în condiții igienice pe nava aprobată (navele aprobate) ……………………… [se precizează numărul (numerele) de aprobare] și pavilionul navei (navelor) statului membru (statelor membre) </w:t>
            </w:r>
            <w:r w:rsidRPr="00076A8D">
              <w:rPr>
                <w:rFonts w:ascii="Times New Roman" w:hAnsi="Times New Roman" w:cs="Times New Roman"/>
                <w:color w:val="000000" w:themeColor="text1"/>
                <w:sz w:val="24"/>
                <w:szCs w:val="24"/>
                <w:lang w:val="ro-RO"/>
              </w:rPr>
              <w:lastRenderedPageBreak/>
              <w:t>sau al țării (țărilor)], în conformitate cu cerințele relevante prevăzute în secțiunea VIII capitolele I și VIII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4837E6C" w14:textId="763CADBD"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(f) au fost încărcate într-un container ……………………… (se precizează numărul containerului) sau într-un camion ……………………… (se precizează numărul de înmatriculare al camionului și al remorcii) sau într-o aeronavă ……………………… (se precizează numărul zborului), în conformitate cu cerințele relevante prevăzute în secțiunea VIII capitolul VIII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395B5AC" w14:textId="297FD9C9"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(¹)(³)(⁴) [II.1.a Atestare în ceea ce privește Regulamentul delegat (UE) 2023/905]</w:t>
            </w:r>
          </w:p>
          <w:p w14:paraId="5743F0DB" w14:textId="5FDDA43C"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Subsemnatul declar că am luat la cunoștință cerințele relevante din Regulamentul (UE) 2019/6 și din Regulamentul delegat (UE) 2023/905 și certific prin prezenta că produsele pescărești provin din acvacultură, descrise în partea I, au fost produse în conformitate cu cerințele respective și, în particular, că animalelor de acvacultură de la care au fost obținute produsele respective nu li s-au administrat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pentru stimularea creșterii sau pentru creșterea producției sau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care conțin un </w:t>
            </w:r>
            <w:proofErr w:type="spellStart"/>
            <w:r w:rsidRPr="00076A8D">
              <w:rPr>
                <w:rFonts w:ascii="Times New Roman" w:hAnsi="Times New Roman" w:cs="Times New Roman"/>
                <w:color w:val="000000" w:themeColor="text1"/>
                <w:sz w:val="24"/>
                <w:szCs w:val="24"/>
                <w:lang w:val="ro-RO"/>
              </w:rPr>
              <w:t>antimicrobian</w:t>
            </w:r>
            <w:proofErr w:type="spellEnd"/>
            <w:r w:rsidRPr="00076A8D">
              <w:rPr>
                <w:rFonts w:ascii="Times New Roman" w:hAnsi="Times New Roman" w:cs="Times New Roman"/>
                <w:color w:val="000000" w:themeColor="text1"/>
                <w:sz w:val="24"/>
                <w:szCs w:val="24"/>
                <w:lang w:val="ro-RO"/>
              </w:rPr>
              <w:t xml:space="preserve"> inclus în lista </w:t>
            </w:r>
            <w:proofErr w:type="spellStart"/>
            <w:r w:rsidRPr="00076A8D">
              <w:rPr>
                <w:rFonts w:ascii="Times New Roman" w:hAnsi="Times New Roman" w:cs="Times New Roman"/>
                <w:color w:val="000000" w:themeColor="text1"/>
                <w:sz w:val="24"/>
                <w:szCs w:val="24"/>
                <w:lang w:val="ro-RO"/>
              </w:rPr>
              <w:t>antimicrobienelor</w:t>
            </w:r>
            <w:proofErr w:type="spellEnd"/>
            <w:r w:rsidRPr="00076A8D">
              <w:rPr>
                <w:rFonts w:ascii="Times New Roman" w:hAnsi="Times New Roman" w:cs="Times New Roman"/>
                <w:color w:val="000000" w:themeColor="text1"/>
                <w:sz w:val="24"/>
                <w:szCs w:val="24"/>
                <w:lang w:val="ro-RO"/>
              </w:rPr>
              <w:t xml:space="preserve"> rezervate pentru tratamentul anumitor infecții la oameni, prevăzută în Regulamentul de punere în aplicare (UE) 2022/1255</w:t>
            </w:r>
            <w:r w:rsidR="00795B74" w:rsidRPr="005424BD">
              <w:rPr>
                <w:rFonts w:ascii="Times New Roman" w:hAnsi="Times New Roman" w:cs="Times New Roman"/>
                <w:color w:val="000000" w:themeColor="text1"/>
                <w:sz w:val="24"/>
                <w:szCs w:val="24"/>
              </w:rPr>
              <w:t>(</w:t>
            </w:r>
            <w:r w:rsidR="00795B74" w:rsidRPr="005424BD">
              <w:rPr>
                <w:rFonts w:ascii="Times New Roman" w:hAnsi="Times New Roman" w:cs="Times New Roman"/>
                <w:b/>
                <w:bCs/>
                <w:color w:val="000000" w:themeColor="text1"/>
                <w:sz w:val="24"/>
                <w:szCs w:val="24"/>
                <w:lang w:val="ro-RO"/>
              </w:rPr>
              <w:t>Ordin ANSA</w:t>
            </w:r>
            <w:r w:rsidR="00795B74" w:rsidRPr="00055366">
              <w:rPr>
                <w:rFonts w:ascii="Times New Roman" w:hAnsi="Times New Roman" w:cs="Times New Roman"/>
                <w:color w:val="000000"/>
                <w:sz w:val="24"/>
                <w:szCs w:val="24"/>
                <w:lang w:val="ro-RO"/>
              </w:rPr>
              <w:t xml:space="preserve"> </w:t>
            </w:r>
            <w:r w:rsidR="00795B74" w:rsidRPr="00055366">
              <w:rPr>
                <w:rFonts w:ascii="Times New Roman" w:hAnsi="Times New Roman" w:cs="Times New Roman"/>
                <w:b/>
                <w:bCs/>
                <w:color w:val="000000"/>
                <w:sz w:val="24"/>
                <w:szCs w:val="24"/>
                <w:lang w:val="ro-RO"/>
              </w:rPr>
              <w:t>nr. 232/2025</w:t>
            </w:r>
            <w:r w:rsidR="00795B74" w:rsidRPr="005424BD">
              <w:rPr>
                <w:rFonts w:ascii="Times New Roman" w:hAnsi="Times New Roman" w:cs="Times New Roman"/>
                <w:color w:val="000000"/>
                <w:sz w:val="24"/>
                <w:szCs w:val="24"/>
                <w:lang w:val="ro-RO"/>
              </w:rPr>
              <w:t>)</w:t>
            </w:r>
            <w:r w:rsidR="00795B74" w:rsidRPr="00076A8D">
              <w:rPr>
                <w:rFonts w:ascii="Times New Roman" w:hAnsi="Times New Roman" w:cs="Times New Roman"/>
                <w:color w:val="000000" w:themeColor="text1"/>
                <w:sz w:val="24"/>
                <w:szCs w:val="24"/>
                <w:lang w:val="ro-RO"/>
              </w:rPr>
              <w:t xml:space="preserve">, </w:t>
            </w:r>
            <w:r w:rsidR="000F10C8"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astfel cum se prevede la articolul 3 din Regulamentul delegat (UE) 2023/905</w:t>
            </w:r>
            <w:r w:rsidR="00712F0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precum și că ele provin dintr-o</w:t>
            </w:r>
            <w:r w:rsidR="00EE2BF8" w:rsidRPr="00076A8D">
              <w:rPr>
                <w:rFonts w:ascii="Times New Roman" w:hAnsi="Times New Roman" w:cs="Times New Roman"/>
                <w:color w:val="000000" w:themeColor="text1"/>
                <w:sz w:val="24"/>
                <w:szCs w:val="24"/>
                <w:lang w:val="ro-RO"/>
              </w:rPr>
              <w:t xml:space="preserve"> altă</w:t>
            </w:r>
            <w:r w:rsidRPr="00076A8D">
              <w:rPr>
                <w:rFonts w:ascii="Times New Roman" w:hAnsi="Times New Roman" w:cs="Times New Roman"/>
                <w:color w:val="000000" w:themeColor="text1"/>
                <w:sz w:val="24"/>
                <w:szCs w:val="24"/>
                <w:lang w:val="ro-RO"/>
              </w:rPr>
              <w:t xml:space="preserve"> țară sau dintr-o regiune a acesteia listată în conformitate cu articolul 5 alineatul (2) din Regulamentul delegat (UE) 2023/905.</w:t>
            </w:r>
          </w:p>
          <w:p w14:paraId="647BEA3B"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Observații</w:t>
            </w:r>
          </w:p>
          <w:p w14:paraId="00D5D020"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(⁴) din Protocolul privind Irlanda/Irlanda de Nord, în coroborare cu anexa 2 la respectivul protocol, referirile la Uniune din prezentul certificat oficial includ Regatul Unit în ceea ce privește Irlanda de Nord.</w:t>
            </w:r>
          </w:p>
          <w:p w14:paraId="259E0450"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notelor/lor privind completarea certificatelor prevăzute în capitolul 4 din anexa I la Regulamentul de punere în aplicare (UE) 2020/2235.</w:t>
            </w:r>
          </w:p>
          <w:p w14:paraId="33CC7839"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462CF281" w14:textId="38AD5965"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br/>
              <w:t>Se precizează denumirea, adresa și numărul depozitului (depozitelor) frigorific(e) din țara de expediere sau, în cazul în care produsul nu este depozitat într-un depozit frigorific, se precizează denumirea și numărul de aprobare sau numărul de înregistrare al navei (navelor) aflate sub pavilionul statului membru de proveniență.</w:t>
            </w:r>
          </w:p>
          <w:p w14:paraId="456029DC" w14:textId="6D4B4B62"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br/>
              <w:t>Se precizează mijloacele de transport care părăsesc țara de expediere. În cazul unui vas (unor vase) congelator/unei nave (unor nave) frigorifice, a se indica denumirea navei (navelor), numărul de aprobare și statul de pavilion, iar în cazul unei nave (unor nave) de pescuit, numărul de înmatriculare și statul de pavilion. În cazul în care mijloacele de transport sunt containere, camioane sau aeronave, se precizează aceleași indicații ca cele prevăzute la punctul II.1 litera (f).</w:t>
            </w:r>
          </w:p>
          <w:p w14:paraId="1532C573" w14:textId="4DC2859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I.20:</w:t>
            </w:r>
            <w:r w:rsidRPr="00076A8D">
              <w:rPr>
                <w:rFonts w:ascii="Times New Roman" w:hAnsi="Times New Roman" w:cs="Times New Roman"/>
                <w:color w:val="000000" w:themeColor="text1"/>
                <w:sz w:val="24"/>
                <w:szCs w:val="24"/>
                <w:lang w:val="ro-RO"/>
              </w:rPr>
              <w:br/>
              <w:t>Se bifează «Industria conservelor» pentru peștele întreg congelat inițial în saramură la −9 °C sau la o temperatură mai mare decât −18 °C și destinat fabricării de conserve în conformitate cu cerințele din secțiunea VIII capitolul II partea II punctul 7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Se bifează «Produse destinate consumului uman» sau «Prelucrare ulterioară» pentru celelalte cazuri.</w:t>
            </w:r>
          </w:p>
          <w:p w14:paraId="57CD8F2A"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I.27:</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0301, 0302, 0303, 0304, 0305, 0306, 0307, 0308, 0501, 1504, 1516, 1518, 1603, 1604, 1605 sau 2106.</w:t>
            </w:r>
          </w:p>
          <w:p w14:paraId="03FA158E"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«Tipul de tratare»: se precizează dacă este vorba despre produse refrigerate, congelate sau prelucrate.</w:t>
            </w:r>
          </w:p>
          <w:p w14:paraId="2C198D27" w14:textId="76E78779" w:rsidR="00B9333F" w:rsidRPr="00076A8D" w:rsidRDefault="00B9333F" w:rsidP="00B9333F">
            <w:pPr>
              <w:rPr>
                <w:rFonts w:ascii="Times New Roman" w:hAnsi="Times New Roman" w:cs="Times New Roman"/>
                <w:color w:val="000000" w:themeColor="text1"/>
                <w:sz w:val="24"/>
                <w:szCs w:val="24"/>
                <w:lang w:val="ro-RO"/>
              </w:rPr>
            </w:pPr>
          </w:p>
          <w:p w14:paraId="6B48DD38"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655B9531"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Include nave de pescuit, vase fabrică, vase congelator și nave frigorifice, după caz.</w:t>
            </w:r>
          </w:p>
          <w:p w14:paraId="05776FB7"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Este acceptat și formatul electronic. Declarația de transbordare se utilizează dacă nu se efectuează depozitarea, iar declarația de debarcare se utilizează dacă se efectuează depozitarea.</w:t>
            </w:r>
          </w:p>
          <w:p w14:paraId="52057D12" w14:textId="77777777"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A se elimina dacă nu se aplică.</w:t>
            </w:r>
          </w:p>
          <w:p w14:paraId="379C0138" w14:textId="595D6C18" w:rsidR="00B9333F" w:rsidRPr="00076A8D" w:rsidRDefault="00B9333F" w:rsidP="00B9333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(¹)(⁴) Se aplică transporturilor care intră în </w:t>
            </w:r>
            <w:r w:rsidR="00D506C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începând cu 3 septembrie 2026. </w:t>
            </w:r>
          </w:p>
          <w:p w14:paraId="2FFEAEA8" w14:textId="3A183CBE" w:rsidR="00B9333F" w:rsidRPr="00076A8D" w:rsidRDefault="00B9333F" w:rsidP="00E86B11">
            <w:pPr>
              <w:pStyle w:val="Heading3"/>
              <w:outlineLvl w:val="2"/>
              <w:rPr>
                <w:rFonts w:ascii="Times New Roman" w:eastAsia="Times New Roman" w:hAnsi="Times New Roman" w:cs="Times New Roman"/>
                <w:b/>
                <w:bCs/>
                <w:color w:val="000000" w:themeColor="text1"/>
                <w:sz w:val="27"/>
                <w:szCs w:val="27"/>
                <w:lang w:val="ro-RO"/>
              </w:rPr>
            </w:pPr>
          </w:p>
          <w:p w14:paraId="23469495" w14:textId="77777777" w:rsidR="00B9333F" w:rsidRPr="00076A8D" w:rsidRDefault="00B9333F" w:rsidP="00E86B11">
            <w:pPr>
              <w:spacing w:before="100" w:beforeAutospacing="1" w:after="100" w:afterAutospacing="1"/>
              <w:rPr>
                <w:rFonts w:ascii="Times New Roman" w:hAnsi="Times New Roman" w:cs="Times New Roman"/>
                <w:b/>
                <w:bCs/>
                <w:color w:val="000000" w:themeColor="text1"/>
                <w:sz w:val="20"/>
                <w:szCs w:val="20"/>
                <w:lang w:val="ro-RO"/>
              </w:rPr>
            </w:pPr>
          </w:p>
          <w:p w14:paraId="65BEED05"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897D14D"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34553D0"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5AD0810"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A1B1BD0"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0D06D7C7" w14:textId="77777777" w:rsidR="00B9333F" w:rsidRPr="00076A8D" w:rsidRDefault="00B9333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E932CA4" w14:textId="793AF9D2" w:rsidR="0042743E" w:rsidRPr="00076A8D" w:rsidRDefault="0042743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4F60A5B"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47D974C5"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467921BE"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7DA399A4"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21810198"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075B6BC3"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4A78473D"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72F21E2C"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378413D8"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74F4DDDD"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4E01C34C"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160B492D"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6F6A86D2"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2C44118F"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3B38FCCF"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13078EA0"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6350356E"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0E12CB0D"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7C9FD339"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69A301D1" w14:textId="77777777" w:rsidR="006C360B" w:rsidRDefault="006C360B" w:rsidP="00A46896">
      <w:pPr>
        <w:pStyle w:val="NoSpacing"/>
        <w:jc w:val="right"/>
        <w:rPr>
          <w:rFonts w:ascii="Times New Roman" w:hAnsi="Times New Roman" w:cs="Times New Roman"/>
          <w:i/>
          <w:iCs/>
          <w:color w:val="000000" w:themeColor="text1"/>
          <w:sz w:val="24"/>
          <w:szCs w:val="24"/>
          <w:lang w:val="ro-RO" w:eastAsia="en-GB"/>
        </w:rPr>
      </w:pPr>
    </w:p>
    <w:p w14:paraId="541E7E33" w14:textId="1A773117" w:rsidR="00A46896" w:rsidRPr="00076A8D" w:rsidRDefault="00A46896" w:rsidP="00A4689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3</w:t>
      </w:r>
      <w:r w:rsidR="00A32184" w:rsidRPr="00076A8D">
        <w:rPr>
          <w:rFonts w:ascii="Times New Roman" w:hAnsi="Times New Roman" w:cs="Times New Roman"/>
          <w:i/>
          <w:iCs/>
          <w:color w:val="000000" w:themeColor="text1"/>
          <w:sz w:val="24"/>
          <w:szCs w:val="24"/>
          <w:lang w:val="ro-RO" w:eastAsia="en-GB"/>
        </w:rPr>
        <w:t>6</w:t>
      </w:r>
      <w:r w:rsidRPr="00076A8D">
        <w:rPr>
          <w:rFonts w:ascii="Times New Roman" w:hAnsi="Times New Roman" w:cs="Times New Roman"/>
          <w:i/>
          <w:iCs/>
          <w:color w:val="000000" w:themeColor="text1"/>
          <w:sz w:val="24"/>
          <w:szCs w:val="24"/>
        </w:rPr>
        <w:t xml:space="preserve"> </w:t>
      </w:r>
    </w:p>
    <w:p w14:paraId="18029872" w14:textId="77777777" w:rsidR="007B4855" w:rsidRPr="00076A8D" w:rsidRDefault="00A4689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69F0DA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0EDABD8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8A55D9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B049EF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B52F7E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ADE9E84" w14:textId="38FCCC68" w:rsidR="00B9333F" w:rsidRPr="00076A8D" w:rsidRDefault="00B9333F"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PESCĂREȘTI SAU A PRODUSELOR PESCĂREȘTI DERIVATE DIN MOLUȘTE BIVALVE DESTINATE CONSUMULUI UMAN, CARE INTRĂ ÎN </w:t>
      </w:r>
      <w:r w:rsidR="00D506CE" w:rsidRPr="00076A8D">
        <w:rPr>
          <w:rStyle w:val="boldface"/>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DIRECT DINTR-O NAVĂ FRIGORIFICĂ, O NAVĂ CONGELATOR SAU O NAVĂ FABRICĂ CARE ARBOREAZĂ PAVILIONUL UNEI ȚĂRI, (MODEL FISH/MOL-CAP)</w:t>
      </w:r>
    </w:p>
    <w:p w14:paraId="6E991898" w14:textId="77777777" w:rsidR="00B9333F" w:rsidRPr="00076A8D" w:rsidRDefault="00B9333F" w:rsidP="00356EE8">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52788FDB" w14:textId="77777777" w:rsidTr="00E86B11">
        <w:trPr>
          <w:trHeight w:val="280"/>
        </w:trPr>
        <w:tc>
          <w:tcPr>
            <w:tcW w:w="5051" w:type="dxa"/>
            <w:gridSpan w:val="2"/>
          </w:tcPr>
          <w:p w14:paraId="50C27A84"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FE2FFB5" w14:textId="77777777" w:rsidR="00B9333F" w:rsidRPr="00076A8D" w:rsidRDefault="00B9333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486E008" w14:textId="77777777" w:rsidTr="00E86B11">
        <w:trPr>
          <w:trHeight w:val="277"/>
        </w:trPr>
        <w:tc>
          <w:tcPr>
            <w:tcW w:w="484" w:type="dxa"/>
            <w:vMerge w:val="restart"/>
          </w:tcPr>
          <w:p w14:paraId="76339ADF" w14:textId="028C108A" w:rsidR="00B9333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0B4D2717" wp14:editId="1C1C3E3B">
                      <wp:extent cx="140335" cy="1903730"/>
                      <wp:effectExtent l="0" t="589280" r="44450" b="2540"/>
                      <wp:docPr id="7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72"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472B"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73"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0589" w14:textId="77777777" w:rsidR="006A74C9" w:rsidRDefault="006A74C9" w:rsidP="00B9333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B4D2717" id="Group 149" o:spid="_x0000_s1089"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">
                      <v:rect id="Rectangle 291" o:spid="_x0000_s1090"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" filled="f" stroked="f">
                        <v:textbox style="layout-flow:vertical;mso-layout-flow-alt:bottom-to-top" inset="0,0,0,0">
                          <w:txbxContent>
                            <w:p w14:paraId="29E1472B"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91"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" filled="f" stroked="f">
                        <v:textbox inset="0,0,0,0">
                          <w:txbxContent>
                            <w:p w14:paraId="7A4C0589" w14:textId="77777777" w:rsidR="006A74C9" w:rsidRDefault="006A74C9" w:rsidP="00B9333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34C966CE" w14:textId="77777777" w:rsidR="00B9333F" w:rsidRPr="00076A8D" w:rsidRDefault="00B9333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D79C82D" w14:textId="77777777" w:rsidR="00B9333F" w:rsidRPr="00076A8D" w:rsidRDefault="00B9333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40129EF" w14:textId="77777777" w:rsidR="00B9333F" w:rsidRPr="00076A8D" w:rsidRDefault="00B9333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2BB28985"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B528908"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285FF051" w14:textId="77777777" w:rsidR="00B9333F" w:rsidRPr="00076A8D" w:rsidRDefault="00B9333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393295F" w14:textId="77777777" w:rsidR="00B9333F" w:rsidRPr="00076A8D" w:rsidRDefault="00B9333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FA6E21A" w14:textId="77777777" w:rsidR="00B9333F" w:rsidRPr="00076A8D" w:rsidRDefault="00B9333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03CC8F4" w14:textId="77777777" w:rsidR="00B9333F" w:rsidRPr="00076A8D" w:rsidRDefault="00B9333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6F5F363" w14:textId="77777777" w:rsidR="00B9333F" w:rsidRPr="00076A8D" w:rsidRDefault="00B9333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8C3CD02" w14:textId="77777777" w:rsidTr="00E86B11">
        <w:trPr>
          <w:trHeight w:val="280"/>
        </w:trPr>
        <w:tc>
          <w:tcPr>
            <w:tcW w:w="484" w:type="dxa"/>
            <w:vMerge/>
          </w:tcPr>
          <w:p w14:paraId="154D4436"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503E9306"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0B9B2AFE"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ACD15A2"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0873B8BF" w14:textId="77777777" w:rsidTr="00E86B11">
        <w:trPr>
          <w:trHeight w:val="468"/>
        </w:trPr>
        <w:tc>
          <w:tcPr>
            <w:tcW w:w="484" w:type="dxa"/>
            <w:vMerge/>
          </w:tcPr>
          <w:p w14:paraId="5A9C8171"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411EC356"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54389AAD"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A92AFEC"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6D2FFF1A" w14:textId="77777777" w:rsidTr="00E86B11">
        <w:trPr>
          <w:trHeight w:val="277"/>
        </w:trPr>
        <w:tc>
          <w:tcPr>
            <w:tcW w:w="484" w:type="dxa"/>
            <w:vMerge/>
          </w:tcPr>
          <w:p w14:paraId="5A8319DA"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7283AF50"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40E97837"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7B59C0A"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0DAFBCBF" w14:textId="77777777" w:rsidTr="00E86B11">
        <w:trPr>
          <w:trHeight w:val="1449"/>
        </w:trPr>
        <w:tc>
          <w:tcPr>
            <w:tcW w:w="484" w:type="dxa"/>
            <w:vMerge/>
          </w:tcPr>
          <w:p w14:paraId="655A6F9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5979053F" w14:textId="77777777" w:rsidR="00B9333F" w:rsidRPr="00076A8D" w:rsidRDefault="00B9333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2CB1D9A" w14:textId="77777777" w:rsidR="00B9333F" w:rsidRPr="00076A8D" w:rsidRDefault="00B9333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53B5D03" w14:textId="77777777" w:rsidR="00B9333F" w:rsidRPr="00076A8D" w:rsidRDefault="00B9333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16BFB2F"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468FEB4D" w14:textId="77777777" w:rsidR="00B9333F" w:rsidRPr="00076A8D" w:rsidRDefault="00B9333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A42CFC7" w14:textId="77777777" w:rsidR="00B9333F" w:rsidRPr="00076A8D" w:rsidRDefault="00B9333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1029C0DD" w14:textId="77777777" w:rsidR="00B9333F" w:rsidRPr="00076A8D" w:rsidRDefault="00B9333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2CD8A146"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D20342B" w14:textId="77777777" w:rsidTr="00E86B11">
        <w:trPr>
          <w:trHeight w:val="290"/>
        </w:trPr>
        <w:tc>
          <w:tcPr>
            <w:tcW w:w="484" w:type="dxa"/>
            <w:vMerge/>
          </w:tcPr>
          <w:p w14:paraId="29E89559"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5AB64661"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DB6E948" w14:textId="77777777" w:rsidR="00B9333F" w:rsidRPr="00076A8D" w:rsidRDefault="00B9333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9C49F4D" w14:textId="77777777" w:rsidTr="00E86B11">
        <w:trPr>
          <w:trHeight w:val="287"/>
        </w:trPr>
        <w:tc>
          <w:tcPr>
            <w:tcW w:w="484" w:type="dxa"/>
            <w:vMerge/>
          </w:tcPr>
          <w:p w14:paraId="277E1443"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2ADC227C"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A23C836" w14:textId="77777777" w:rsidR="00B9333F" w:rsidRPr="00076A8D" w:rsidRDefault="00B9333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12C4BA9" w14:textId="77777777" w:rsidTr="00E86B11">
        <w:trPr>
          <w:trHeight w:val="2067"/>
        </w:trPr>
        <w:tc>
          <w:tcPr>
            <w:tcW w:w="484" w:type="dxa"/>
            <w:vMerge/>
          </w:tcPr>
          <w:p w14:paraId="77202516"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273BAE36" w14:textId="77777777" w:rsidR="00B9333F" w:rsidRPr="00076A8D" w:rsidRDefault="00B9333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79712C7"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9B828DF"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904BEE9"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61CF0EB"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F536660"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D8B4638"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311A7E9"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763801F" w14:textId="77777777" w:rsidR="00B9333F" w:rsidRPr="00076A8D" w:rsidRDefault="00B9333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0F36DD16" w14:textId="77777777" w:rsidR="00B9333F" w:rsidRPr="00076A8D" w:rsidRDefault="00B9333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6CC54D5" w14:textId="77777777" w:rsidR="00B9333F" w:rsidRPr="00076A8D" w:rsidRDefault="00B9333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7DF3FEE" w14:textId="77777777" w:rsidR="00B9333F" w:rsidRPr="00076A8D" w:rsidRDefault="00B9333F" w:rsidP="00E86B11">
            <w:pPr>
              <w:tabs>
                <w:tab w:val="center" w:pos="787"/>
                <w:tab w:val="center" w:pos="4052"/>
              </w:tabs>
              <w:rPr>
                <w:rFonts w:ascii="Times New Roman" w:eastAsia="Calibri" w:hAnsi="Times New Roman" w:cs="Times New Roman"/>
                <w:color w:val="000000" w:themeColor="text1"/>
                <w:sz w:val="20"/>
                <w:szCs w:val="20"/>
                <w:lang w:val="ro-RO"/>
              </w:rPr>
            </w:pPr>
          </w:p>
          <w:p w14:paraId="3AA44B0D" w14:textId="77777777" w:rsidR="00B9333F" w:rsidRPr="00076A8D" w:rsidRDefault="00B9333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BE01766" w14:textId="77777777" w:rsidR="00B9333F" w:rsidRPr="00076A8D" w:rsidRDefault="00B9333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EEE908C"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A0411EA" w14:textId="77777777" w:rsidTr="00E86B11">
        <w:trPr>
          <w:trHeight w:val="289"/>
        </w:trPr>
        <w:tc>
          <w:tcPr>
            <w:tcW w:w="484" w:type="dxa"/>
            <w:vMerge/>
          </w:tcPr>
          <w:p w14:paraId="2B5F7587"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082C7B70"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2D881E6D" w14:textId="77777777" w:rsidR="00B9333F" w:rsidRPr="00076A8D" w:rsidRDefault="00B9333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5989336" w14:textId="77777777" w:rsidTr="00E86B11">
        <w:trPr>
          <w:trHeight w:val="995"/>
        </w:trPr>
        <w:tc>
          <w:tcPr>
            <w:tcW w:w="484" w:type="dxa"/>
            <w:vMerge w:val="restart"/>
          </w:tcPr>
          <w:p w14:paraId="6930216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val="restart"/>
          </w:tcPr>
          <w:p w14:paraId="767FA0F2"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p>
          <w:p w14:paraId="194E6D43" w14:textId="77777777" w:rsidR="00B9333F" w:rsidRPr="00076A8D" w:rsidRDefault="00B9333F" w:rsidP="00E86B11">
            <w:pPr>
              <w:ind w:left="2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Mijloace de transport</w:t>
            </w:r>
          </w:p>
          <w:p w14:paraId="70C254DD"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A3EA4F5"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04B42D2"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p w14:paraId="624F1069"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E3566BD"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31B31350"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p>
          <w:p w14:paraId="3DF8B5CF" w14:textId="77777777" w:rsidR="00B9333F" w:rsidRPr="00076A8D" w:rsidRDefault="00B9333F" w:rsidP="00E86B11">
            <w:pPr>
              <w:ind w:left="26"/>
              <w:jc w:val="center"/>
              <w:rPr>
                <w:rFonts w:ascii="Times New Roman" w:eastAsia="Calibri" w:hAnsi="Times New Roman" w:cs="Times New Roman"/>
                <w:color w:val="000000" w:themeColor="text1"/>
                <w:sz w:val="24"/>
                <w:szCs w:val="24"/>
                <w:lang w:val="ro-RO"/>
              </w:rPr>
            </w:pPr>
          </w:p>
          <w:p w14:paraId="0963A690" w14:textId="77777777" w:rsidR="00B9333F" w:rsidRPr="00076A8D" w:rsidRDefault="00B9333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EF9860D" w14:textId="77777777" w:rsidR="00B9333F" w:rsidRPr="00076A8D" w:rsidRDefault="00B9333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4EECA7E" w14:textId="77777777" w:rsidTr="00E86B11">
        <w:trPr>
          <w:trHeight w:val="1765"/>
        </w:trPr>
        <w:tc>
          <w:tcPr>
            <w:tcW w:w="484" w:type="dxa"/>
            <w:vMerge/>
          </w:tcPr>
          <w:p w14:paraId="59546D6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16F72DF8"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3AB3320" w14:textId="77777777" w:rsidR="00B9333F" w:rsidRPr="00076A8D" w:rsidRDefault="00B9333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9D516A8"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ED32888"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5C6F334"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3C6CC6DE"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3415F63C"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49942F7E" w14:textId="77777777" w:rsidR="00B9333F" w:rsidRPr="00076A8D" w:rsidRDefault="00B9333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243B185" w14:textId="77777777" w:rsidTr="00E86B11">
        <w:trPr>
          <w:trHeight w:val="517"/>
        </w:trPr>
        <w:tc>
          <w:tcPr>
            <w:tcW w:w="484" w:type="dxa"/>
            <w:vMerge w:val="restart"/>
          </w:tcPr>
          <w:p w14:paraId="67DB15D1"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5AE0EF28" w14:textId="77777777" w:rsidR="00B9333F" w:rsidRPr="00076A8D" w:rsidRDefault="00B9333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09FCAB8" w14:textId="77777777" w:rsidTr="00E86B11">
        <w:trPr>
          <w:trHeight w:val="864"/>
        </w:trPr>
        <w:tc>
          <w:tcPr>
            <w:tcW w:w="484" w:type="dxa"/>
            <w:vMerge/>
          </w:tcPr>
          <w:p w14:paraId="79FDE293"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1BEA2881" w14:textId="77777777" w:rsidR="00B9333F" w:rsidRPr="00076A8D" w:rsidRDefault="00B9333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1209417" w14:textId="77777777" w:rsidR="00B9333F" w:rsidRPr="00076A8D" w:rsidRDefault="00B9333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9DDE4CF" w14:textId="77777777" w:rsidR="00B9333F" w:rsidRPr="00076A8D" w:rsidRDefault="00B9333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112A073B" w14:textId="77777777" w:rsidTr="00E86B11">
        <w:trPr>
          <w:trHeight w:val="433"/>
        </w:trPr>
        <w:tc>
          <w:tcPr>
            <w:tcW w:w="484" w:type="dxa"/>
            <w:vMerge/>
          </w:tcPr>
          <w:p w14:paraId="7D30BAE6"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517F0363" w14:textId="77777777" w:rsidR="00B9333F" w:rsidRPr="00076A8D" w:rsidRDefault="00B9333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0B1D44B" w14:textId="77777777" w:rsidR="00B9333F" w:rsidRPr="00076A8D" w:rsidRDefault="00B9333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24BED4D" w14:textId="77777777" w:rsidTr="00E86B11">
        <w:trPr>
          <w:trHeight w:val="427"/>
        </w:trPr>
        <w:tc>
          <w:tcPr>
            <w:tcW w:w="484" w:type="dxa"/>
            <w:vMerge/>
          </w:tcPr>
          <w:p w14:paraId="14642EF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6269721F" w14:textId="77777777" w:rsidR="00B9333F" w:rsidRPr="00076A8D" w:rsidRDefault="00B9333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C696C84" w14:textId="77777777" w:rsidTr="00E86B11">
        <w:trPr>
          <w:trHeight w:val="516"/>
        </w:trPr>
        <w:tc>
          <w:tcPr>
            <w:tcW w:w="484" w:type="dxa"/>
            <w:vMerge/>
          </w:tcPr>
          <w:p w14:paraId="35DB54E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A53EE2B" w14:textId="77777777" w:rsidR="00B9333F" w:rsidRPr="00076A8D" w:rsidRDefault="00B9333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0E4BB77" w14:textId="1A2E9971" w:rsidR="00B9333F" w:rsidRPr="00076A8D" w:rsidRDefault="00B9333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Țară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1F8A7E3"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B4D7945" w14:textId="77777777" w:rsidR="00B9333F" w:rsidRPr="00076A8D" w:rsidRDefault="00B9333F" w:rsidP="00E86B11">
            <w:pPr>
              <w:rPr>
                <w:rFonts w:ascii="Times New Roman" w:eastAsia="Segoe UI Symbol" w:hAnsi="Times New Roman" w:cs="Times New Roman"/>
                <w:color w:val="000000" w:themeColor="text1"/>
                <w:sz w:val="20"/>
                <w:szCs w:val="20"/>
                <w:lang w:val="ro-RO"/>
              </w:rPr>
            </w:pPr>
          </w:p>
          <w:p w14:paraId="463222AF"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0222FCF" w14:textId="77777777" w:rsidTr="00E86B11">
        <w:trPr>
          <w:trHeight w:val="316"/>
        </w:trPr>
        <w:tc>
          <w:tcPr>
            <w:tcW w:w="484" w:type="dxa"/>
            <w:vMerge/>
          </w:tcPr>
          <w:p w14:paraId="4374CEBB"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tcPr>
          <w:p w14:paraId="732BC069" w14:textId="77777777" w:rsidR="00B9333F" w:rsidRPr="00076A8D" w:rsidRDefault="00B9333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70816C3C" w14:textId="77777777" w:rsidR="00B9333F" w:rsidRPr="00076A8D" w:rsidRDefault="00B9333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CA0856C" w14:textId="77777777" w:rsidTr="00E86B11">
        <w:trPr>
          <w:trHeight w:val="840"/>
        </w:trPr>
        <w:tc>
          <w:tcPr>
            <w:tcW w:w="484" w:type="dxa"/>
            <w:vMerge/>
          </w:tcPr>
          <w:p w14:paraId="2A90F556"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BF0F31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620B59E" w14:textId="77777777" w:rsidR="00B9333F" w:rsidRPr="00076A8D" w:rsidRDefault="00B9333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FE42BE9" w14:textId="77777777" w:rsidR="00B9333F" w:rsidRPr="00076A8D" w:rsidRDefault="00B9333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F758EB7" w14:textId="77777777" w:rsidR="00B9333F" w:rsidRPr="00076A8D" w:rsidRDefault="00B9333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768B1E3"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5AAE039" w14:textId="77777777" w:rsidR="00B9333F" w:rsidRPr="00076A8D" w:rsidRDefault="00B9333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B8D7678"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67D40BD"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E293C19"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p w14:paraId="5EF34FB7"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7460802"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4ADF71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0EDEAD3" w14:textId="77777777" w:rsidR="00B9333F" w:rsidRPr="00076A8D" w:rsidRDefault="00B9333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25691F1"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7E29BCF6"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24337A8"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07BAFF7A"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BE79DD3"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F9E6B76"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r>
            <w:tr w:rsidR="00076A8D" w:rsidRPr="00076A8D" w14:paraId="7C94D9AE"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D06A2F2"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2A61773"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8DE623B"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766B47E6" w14:textId="77777777" w:rsidR="00B9333F" w:rsidRPr="00076A8D" w:rsidRDefault="00B9333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CB233ED"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B7EB7D5" w14:textId="77777777" w:rsidR="00B9333F" w:rsidRPr="00076A8D" w:rsidRDefault="00B9333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75F2AB7"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8F67B22"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2DE9A3A"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30CF5280" w14:textId="77777777" w:rsidR="00B9333F" w:rsidRPr="00076A8D" w:rsidRDefault="00B9333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C9CD185"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71E9DB4" w14:textId="77777777" w:rsidR="00B9333F" w:rsidRPr="00076A8D" w:rsidRDefault="00B9333F" w:rsidP="00E86B11">
                  <w:pPr>
                    <w:rPr>
                      <w:rFonts w:ascii="Times New Roman" w:hAnsi="Times New Roman"/>
                      <w:bCs/>
                      <w:color w:val="000000" w:themeColor="text1"/>
                      <w:sz w:val="20"/>
                      <w:szCs w:val="20"/>
                      <w:lang w:val="ro-RO"/>
                    </w:rPr>
                  </w:pPr>
                </w:p>
              </w:tc>
            </w:tr>
            <w:tr w:rsidR="00076A8D" w:rsidRPr="00076A8D" w14:paraId="5EF7F5EA"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56FD980"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27E44F5"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9A1F9EE" w14:textId="77777777" w:rsidR="00B9333F" w:rsidRPr="00076A8D" w:rsidRDefault="00B9333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5FE1D32"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00B2B2B4"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128533C"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5582688A" w14:textId="77777777" w:rsidR="006329DB" w:rsidRPr="00076A8D" w:rsidRDefault="00B9333F" w:rsidP="006329DB">
            <w:pPr>
              <w:pStyle w:val="NormalWeb"/>
              <w:rPr>
                <w:color w:val="000000" w:themeColor="text1"/>
                <w:lang w:val="ro-RO"/>
              </w:rPr>
            </w:pPr>
            <w:r w:rsidRPr="00076A8D">
              <w:rPr>
                <w:color w:val="000000" w:themeColor="text1"/>
                <w:sz w:val="20"/>
                <w:szCs w:val="20"/>
                <w:lang w:val="ro-RO"/>
              </w:rPr>
              <w:br/>
            </w:r>
            <w:r w:rsidR="006329DB" w:rsidRPr="00076A8D">
              <w:rPr>
                <w:b/>
                <w:bCs/>
                <w:color w:val="000000" w:themeColor="text1"/>
                <w:lang w:val="ro-RO"/>
              </w:rPr>
              <w:t>II.1. Atestare de sănătate publică</w:t>
            </w:r>
          </w:p>
          <w:p w14:paraId="06F168C7" w14:textId="1ED8EB6F"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512B60" w:rsidRPr="00076A8D">
              <w:rPr>
                <w:rFonts w:ascii="Times New Roman" w:hAnsi="Times New Roman" w:cs="Times New Roman"/>
                <w:color w:val="000000" w:themeColor="text1"/>
                <w:sz w:val="24"/>
                <w:szCs w:val="24"/>
                <w:lang w:val="ro-RO"/>
              </w:rPr>
              <w:t xml:space="preserve"> </w:t>
            </w:r>
            <w:r w:rsidR="00512B60" w:rsidRPr="00076A8D">
              <w:rPr>
                <w:rFonts w:ascii="Times New Roman" w:hAnsi="Times New Roman" w:cs="Times New Roman"/>
                <w:b/>
                <w:bCs/>
                <w:color w:val="000000" w:themeColor="text1"/>
                <w:lang w:val="ro-RO"/>
              </w:rPr>
              <w:t>(</w:t>
            </w:r>
            <w:r w:rsidR="00512B60"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descrise în partea I:</w:t>
            </w:r>
          </w:p>
          <w:p w14:paraId="764D4A52" w14:textId="370E9129"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au fost produse în conformitate cu aceste cerințe, în special că nava se află pe lista navelor din care sunt autorizate intrarea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(„se află pe lista UE”);</w:t>
            </w:r>
          </w:p>
          <w:p w14:paraId="0E291631" w14:textId="45754302"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nava aplică cerințe generale de igienă, implementează un program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face obiectul unui audit periodic efectuat de autoritățile competente și este inclusă în lista </w:t>
            </w:r>
            <w:r w:rsidR="00D506CE"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59450694" w14:textId="06431FFB"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au fost capturate și debarcate în condiții igienice, păstrate la o temperatură cât mai apropiată de cea de topire a gheții, separate, prelucrate și ambalate în conformitate cu cerințele stabilite în secțiunea VIII capitolul I partea A și secțiunea VIII capitolul II partea I punctul 3 litera (d) și punctul 7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în vederea menținerii unei stări corespunzătoare de igienă până la comercializare, și, după caz, îndeplinesc cerințele prevăzute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481A3F1F" w14:textId="613E4BA2"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(d)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îndeplinesc standardele de sănătate stabilite în secțiunea VIII capitolul V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[îndeplinesc standardele de sănătate stabilite în secțiunea VII capitolul V din anexa III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(¹) și, după caz, criteriile prevăzute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1F45C8F" w14:textId="1A65E64A"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au fost ambalate, depozitate și transportate în conformitate cu secțiunea VIII capitolul VI - VIII din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68F9AB1" w14:textId="6BD8F8CD"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au fost marcate în conformitate cu secțiunea I din anexa II la Regulamentul (CE) nr. 853/2004</w:t>
            </w:r>
            <w:r w:rsidR="00F94747" w:rsidRPr="00076A8D">
              <w:rPr>
                <w:rFonts w:ascii="Times New Roman" w:hAnsi="Times New Roman" w:cs="Times New Roman"/>
                <w:color w:val="000000" w:themeColor="text1"/>
                <w:sz w:val="24"/>
                <w:szCs w:val="24"/>
                <w:lang w:val="ro-RO"/>
              </w:rPr>
              <w:t xml:space="preserve"> </w:t>
            </w:r>
            <w:r w:rsidR="00F94747"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4E2E2961" w14:textId="35AC05FE"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(g) în cazul animalelor din familia </w:t>
            </w:r>
            <w:proofErr w:type="spellStart"/>
            <w:r w:rsidRPr="00076A8D">
              <w:rPr>
                <w:rFonts w:ascii="Times New Roman" w:hAnsi="Times New Roman" w:cs="Times New Roman"/>
                <w:color w:val="000000" w:themeColor="text1"/>
                <w:sz w:val="24"/>
                <w:szCs w:val="24"/>
                <w:lang w:val="ro-RO"/>
              </w:rPr>
              <w:t>Pectinidae</w:t>
            </w:r>
            <w:proofErr w:type="spellEnd"/>
            <w:r w:rsidRPr="00076A8D">
              <w:rPr>
                <w:rFonts w:ascii="Times New Roman" w:hAnsi="Times New Roman" w:cs="Times New Roman"/>
                <w:color w:val="000000" w:themeColor="text1"/>
                <w:sz w:val="24"/>
                <w:szCs w:val="24"/>
                <w:lang w:val="ro-RO"/>
              </w:rPr>
              <w:t>, precum și al gasteropodelor și echinodermelor care nu se hrănesc prin filtrare recoltate în afara zonelor de producție clasificate, îndeplinesc cerințele generale prevăzute în secțiunea VII capitolul IX din anexa III la Regulamentul (CE) nr. 853/2004</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w:t>
            </w:r>
          </w:p>
          <w:p w14:paraId="5BF6471A" w14:textId="25FE0D1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(h) produsele pescărești respectă garanțiile pentru animalele vii și produsele de acvacultură, și anume dacă provin din acvacultură, garanții prevăzute de planurile de control stabilite în conformitate cu articolul 6 alineatul (2) din Regulamentul delegat (UE) 2022/2292 al Comisiei, iar țara sau teritoriul în cauză sunt enumerate în anexa I la Regulamentul de punere în aplicare (UE) 2021/405 al Comisiei pentru țara sau teritoriul în cauză;</w:t>
            </w:r>
          </w:p>
          <w:p w14:paraId="12129A9F" w14:textId="50F76D23"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pentru produsele pescărești provenite din capturi sălbatice sau produse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provin din țări în care există mecanisme de monitorizare pentru controlul contaminanților în conformitate cu legislația </w:t>
            </w:r>
            <w:r w:rsidR="00D506CE"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aplicabilă, inclusiv Regulamentul (UE) 2023/915 al Comisiei privind nivelurile maxime pentru anumiți contaminanți din produsele alimentare</w:t>
            </w:r>
            <w:r w:rsidR="00173AA5" w:rsidRPr="00076A8D">
              <w:rPr>
                <w:rFonts w:ascii="Times New Roman" w:hAnsi="Times New Roman" w:cs="Times New Roman"/>
                <w:color w:val="000000" w:themeColor="text1"/>
                <w:sz w:val="24"/>
                <w:szCs w:val="24"/>
                <w:lang w:val="ro-RO"/>
              </w:rPr>
              <w:t xml:space="preserve"> </w:t>
            </w:r>
            <w:r w:rsidR="00173AA5" w:rsidRPr="00076A8D">
              <w:rPr>
                <w:rFonts w:ascii="Times New Roman" w:hAnsi="Times New Roman" w:cs="Times New Roman"/>
                <w:b/>
                <w:bCs/>
                <w:color w:val="000000" w:themeColor="text1"/>
                <w:sz w:val="24"/>
                <w:szCs w:val="24"/>
                <w:lang w:val="ro-RO"/>
              </w:rPr>
              <w:t>(Hotărârea Guvernului nr. 724/2024)</w:t>
            </w:r>
            <w:r w:rsidRPr="00076A8D">
              <w:rPr>
                <w:rFonts w:ascii="Times New Roman" w:hAnsi="Times New Roman" w:cs="Times New Roman"/>
                <w:color w:val="000000" w:themeColor="text1"/>
                <w:sz w:val="24"/>
                <w:szCs w:val="24"/>
                <w:lang w:val="ro-RO"/>
              </w:rPr>
              <w:t>, precum și privind reziduurile de pesticide conform Regulamentului (CE) nr. 396/2005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lang w:val="ro-RO"/>
              </w:rPr>
              <w:t>(</w:t>
            </w:r>
            <w:r w:rsidR="00556545" w:rsidRPr="00076A8D">
              <w:rPr>
                <w:rFonts w:ascii="Times New Roman" w:hAnsi="Times New Roman" w:cs="Times New Roman"/>
                <w:b/>
                <w:bCs/>
                <w:color w:val="000000" w:themeColor="text1"/>
                <w:sz w:val="24"/>
                <w:szCs w:val="24"/>
                <w:lang w:val="ro-RO"/>
              </w:rPr>
              <w:t>Hotărârea Guvernului nr. 867/2023)</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1EFCD911"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(j) produsele pescărești congelate sau produsele pescărești congelate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au fost păstrate la o temperatură care nu depășește −18 °C în toate părțile produsului. Peștii întregi congelați inițial în saramură și destinați producției de conserve pot fi păstrați la o temperatură care nu depășește −9 °C.</w:t>
            </w:r>
          </w:p>
          <w:p w14:paraId="6520322C" w14:textId="28D2C8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(¹)(²) [II.1.a. Atestare în ceea ce privește Regulamentul delegat (UE) 2023/905]</w:t>
            </w:r>
          </w:p>
          <w:p w14:paraId="4F3C07EA" w14:textId="1521D79D"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(UE) 2019/6 și din Regulamentul delegat (UE) 2023/905</w:t>
            </w:r>
            <w:r w:rsidR="00712F0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certific prin prezenta că produsele pescărești sau produsele pescărești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de acvacultură descrise în partea I au fost produse în conformitate cu aceste cerințe și, în particular, că animalelor de acvacultură de la care au fost obținute produsele respective nu li s-au administrat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pentru stimularea creșterii sau pentru creșterea producției sau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care conțin un </w:t>
            </w:r>
            <w:proofErr w:type="spellStart"/>
            <w:r w:rsidRPr="00076A8D">
              <w:rPr>
                <w:rFonts w:ascii="Times New Roman" w:hAnsi="Times New Roman" w:cs="Times New Roman"/>
                <w:color w:val="000000" w:themeColor="text1"/>
                <w:sz w:val="24"/>
                <w:szCs w:val="24"/>
                <w:lang w:val="ro-RO"/>
              </w:rPr>
              <w:t>antimicrobian</w:t>
            </w:r>
            <w:proofErr w:type="spellEnd"/>
            <w:r w:rsidRPr="00076A8D">
              <w:rPr>
                <w:rFonts w:ascii="Times New Roman" w:hAnsi="Times New Roman" w:cs="Times New Roman"/>
                <w:color w:val="000000" w:themeColor="text1"/>
                <w:sz w:val="24"/>
                <w:szCs w:val="24"/>
                <w:lang w:val="ro-RO"/>
              </w:rPr>
              <w:t xml:space="preserve"> inclus în lista </w:t>
            </w:r>
            <w:proofErr w:type="spellStart"/>
            <w:r w:rsidRPr="00076A8D">
              <w:rPr>
                <w:rFonts w:ascii="Times New Roman" w:hAnsi="Times New Roman" w:cs="Times New Roman"/>
                <w:color w:val="000000" w:themeColor="text1"/>
                <w:sz w:val="24"/>
                <w:szCs w:val="24"/>
                <w:lang w:val="ro-RO"/>
              </w:rPr>
              <w:t>antimicrobienelor</w:t>
            </w:r>
            <w:proofErr w:type="spellEnd"/>
            <w:r w:rsidRPr="00076A8D">
              <w:rPr>
                <w:rFonts w:ascii="Times New Roman" w:hAnsi="Times New Roman" w:cs="Times New Roman"/>
                <w:color w:val="000000" w:themeColor="text1"/>
                <w:sz w:val="24"/>
                <w:szCs w:val="24"/>
                <w:lang w:val="ro-RO"/>
              </w:rPr>
              <w:t xml:space="preserve"> rezervate pentru tratamentul anumitor infecții la oameni, prevăzută în Regulamentul de punere în aplicare (UE) 2022/1255</w:t>
            </w:r>
            <w:r w:rsidR="000F10C8" w:rsidRPr="00076A8D">
              <w:rPr>
                <w:rFonts w:ascii="Times New Roman" w:hAnsi="Times New Roman" w:cs="Times New Roman"/>
                <w:color w:val="000000" w:themeColor="text1"/>
                <w:sz w:val="24"/>
                <w:szCs w:val="24"/>
                <w:lang w:val="ro-RO"/>
              </w:rPr>
              <w:t xml:space="preserve"> </w:t>
            </w:r>
            <w:r w:rsidR="00EF4DCE" w:rsidRPr="005424BD">
              <w:rPr>
                <w:rFonts w:ascii="Times New Roman" w:hAnsi="Times New Roman" w:cs="Times New Roman"/>
                <w:color w:val="000000" w:themeColor="text1"/>
                <w:sz w:val="24"/>
                <w:szCs w:val="24"/>
              </w:rPr>
              <w:t>(</w:t>
            </w:r>
            <w:r w:rsidR="00EF4DCE" w:rsidRPr="005424BD">
              <w:rPr>
                <w:rFonts w:ascii="Times New Roman" w:hAnsi="Times New Roman" w:cs="Times New Roman"/>
                <w:b/>
                <w:bCs/>
                <w:color w:val="000000" w:themeColor="text1"/>
                <w:sz w:val="24"/>
                <w:szCs w:val="24"/>
                <w:lang w:val="ro-RO"/>
              </w:rPr>
              <w:t>Ordin ANSA</w:t>
            </w:r>
            <w:r w:rsidR="00EF4DCE" w:rsidRPr="00055366">
              <w:rPr>
                <w:rFonts w:ascii="Times New Roman" w:hAnsi="Times New Roman" w:cs="Times New Roman"/>
                <w:color w:val="000000"/>
                <w:sz w:val="24"/>
                <w:szCs w:val="24"/>
                <w:lang w:val="ro-RO"/>
              </w:rPr>
              <w:t xml:space="preserve"> </w:t>
            </w:r>
            <w:r w:rsidR="00EF4DCE" w:rsidRPr="00055366">
              <w:rPr>
                <w:rFonts w:ascii="Times New Roman" w:hAnsi="Times New Roman" w:cs="Times New Roman"/>
                <w:b/>
                <w:bCs/>
                <w:color w:val="000000"/>
                <w:sz w:val="24"/>
                <w:szCs w:val="24"/>
                <w:lang w:val="ro-RO"/>
              </w:rPr>
              <w:t>nr. 232/2025</w:t>
            </w:r>
            <w:r w:rsidR="00EF4DCE" w:rsidRPr="005424BD">
              <w:rPr>
                <w:rFonts w:ascii="Times New Roman" w:hAnsi="Times New Roman" w:cs="Times New Roman"/>
                <w:color w:val="000000"/>
                <w:sz w:val="24"/>
                <w:szCs w:val="24"/>
                <w:lang w:val="ro-RO"/>
              </w:rPr>
              <w:t>)</w:t>
            </w:r>
            <w:r w:rsidRPr="00076A8D">
              <w:rPr>
                <w:rFonts w:ascii="Times New Roman" w:hAnsi="Times New Roman" w:cs="Times New Roman"/>
                <w:color w:val="000000" w:themeColor="text1"/>
                <w:sz w:val="24"/>
                <w:szCs w:val="24"/>
                <w:lang w:val="ro-RO"/>
              </w:rPr>
              <w:t xml:space="preserve">, astfel cum se prevede la articolul 3 din Regulamentul delegat (UE) 2023/905, precum și că ele provin dintr-o țară sau dintr-o regiune a acesteia listată în conformitate cu articolul 5 alineatul (2) din Regulamentul delegat (UE) 2023/905.] </w:t>
            </w:r>
          </w:p>
          <w:p w14:paraId="4D088AC0"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5BBFD36C"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În conformitate cu Acordul privind retragerea Regatului Unit al Marii Britanii și Irlandei de Nord din Uniunea Europeană și din Comunitatea Europeană a Energiei Atomice, în special cu articolul 5 alineatul (⁴) din Protocolul privind Irlanda/Irlanda de Nord, în coroborare cu anexa 2 la respectivul protocol, referirile la Uniune din prezentul certificat oficial includ Regatul Unit în ceea ce privește Irlanda de Nord.</w:t>
            </w:r>
          </w:p>
          <w:p w14:paraId="596F7969" w14:textId="122DAD43"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notelor/lor privind completarea certificatelor prevăzute în capitolul 4 din anexa I la Regulamentul de punere în aplicare (UE) 2020/2235 al Comisiei.</w:t>
            </w:r>
          </w:p>
          <w:p w14:paraId="24918BCF"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7EAD55CB"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w:t>
            </w:r>
            <w:r w:rsidRPr="00076A8D">
              <w:rPr>
                <w:rFonts w:ascii="Times New Roman" w:hAnsi="Times New Roman" w:cs="Times New Roman"/>
                <w:color w:val="000000" w:themeColor="text1"/>
                <w:sz w:val="24"/>
                <w:szCs w:val="24"/>
                <w:lang w:val="ro-RO"/>
              </w:rPr>
              <w:br/>
              <w:t>Un număr unic de document potrivit clasificării dumneavoastră.</w:t>
            </w:r>
          </w:p>
          <w:p w14:paraId="5AC14587"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I.5.:</w:t>
            </w:r>
            <w:r w:rsidRPr="00076A8D">
              <w:rPr>
                <w:rFonts w:ascii="Times New Roman" w:hAnsi="Times New Roman" w:cs="Times New Roman"/>
                <w:color w:val="000000" w:themeColor="text1"/>
                <w:sz w:val="24"/>
                <w:szCs w:val="24"/>
                <w:lang w:val="ro-RO"/>
              </w:rPr>
              <w:br/>
              <w:t>Numele și adresa (strada, orașul și codul poștal) persoanei fizice sau juridice căruia îi este adresat transportul importat direct în statul membru de destinație.</w:t>
            </w:r>
          </w:p>
          <w:p w14:paraId="439544C1"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I.7.:</w:t>
            </w:r>
            <w:r w:rsidRPr="00076A8D">
              <w:rPr>
                <w:rFonts w:ascii="Times New Roman" w:hAnsi="Times New Roman" w:cs="Times New Roman"/>
                <w:color w:val="000000" w:themeColor="text1"/>
                <w:sz w:val="24"/>
                <w:szCs w:val="24"/>
                <w:lang w:val="ro-RO"/>
              </w:rPr>
              <w:br/>
              <w:t>Țara sub al cărei pavilion se află nava care eliberează acest document.</w:t>
            </w:r>
          </w:p>
          <w:p w14:paraId="507B6B7E" w14:textId="0788C093"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I.11.:</w:t>
            </w:r>
            <w:r w:rsidRPr="00076A8D">
              <w:rPr>
                <w:rFonts w:ascii="Times New Roman" w:hAnsi="Times New Roman" w:cs="Times New Roman"/>
                <w:color w:val="000000" w:themeColor="text1"/>
                <w:sz w:val="24"/>
                <w:szCs w:val="24"/>
                <w:lang w:val="ro-RO"/>
              </w:rPr>
              <w:br/>
              <w:t xml:space="preserve">Numele navei și numărul de aprobare, astfel cum sunt enumerate în conformitate cu articolul 18 din Regulamentul delegat (UE) 2022/2292, din care produsele pescărești intră direct în </w:t>
            </w:r>
            <w:r w:rsidR="00D506C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e.</w:t>
            </w:r>
          </w:p>
          <w:p w14:paraId="29D79046" w14:textId="47210BC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I.20.:</w:t>
            </w:r>
            <w:r w:rsidRPr="00076A8D">
              <w:rPr>
                <w:rFonts w:ascii="Times New Roman" w:hAnsi="Times New Roman" w:cs="Times New Roman"/>
                <w:color w:val="000000" w:themeColor="text1"/>
                <w:sz w:val="24"/>
                <w:szCs w:val="24"/>
                <w:lang w:val="ro-RO"/>
              </w:rPr>
              <w:br/>
              <w:t>Se bifează „Industria conservelor” pentru peștele întreg congelat inițial în saramură la −9 °C sau la o temperatură mai mare decât −18 °C și destinat fabricării de conserve în conformitate cu cerințele din secțiunea VIII capitolul I partea II punctul (7) din anexa III la Regulamentul (CE) nr. 853/2004</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Se bifează „Produse destinate consumului uman” sau „Prelucrare ulterioară” pentru celelalte cazuri.</w:t>
            </w:r>
          </w:p>
          <w:p w14:paraId="5770C63B" w14:textId="1A09BBF3" w:rsidR="006329DB" w:rsidRPr="00076A8D" w:rsidRDefault="006329DB" w:rsidP="00356EE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0301, 0302, 0303, 0304, 0305, 0306, 0307, 0308, 0501, 1504, 1516, 1518, 1603, 1604, 1605 sau 2106.</w:t>
            </w:r>
            <w:r w:rsidRPr="00076A8D">
              <w:rPr>
                <w:rFonts w:ascii="Times New Roman" w:hAnsi="Times New Roman" w:cs="Times New Roman"/>
                <w:color w:val="000000" w:themeColor="text1"/>
                <w:sz w:val="24"/>
                <w:szCs w:val="24"/>
                <w:lang w:val="ro-RO"/>
              </w:rPr>
              <w:br/>
              <w:t>„Tipul de tratament”: se precizează dacă este vorba despre produse refrigerate, congelate sau prelucrate.</w:t>
            </w:r>
          </w:p>
          <w:p w14:paraId="1C71ACB0"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4FFA9AF4" w14:textId="77777777" w:rsidR="006329DB" w:rsidRPr="00076A8D" w:rsidRDefault="006329DB" w:rsidP="006329D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3118C406" w14:textId="027C1DD7" w:rsidR="00B9333F" w:rsidRPr="00356EE8" w:rsidRDefault="006329D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(²) Se aplică transporturilor care intră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începând cu 3 septembrie 2026. </w:t>
            </w:r>
          </w:p>
          <w:p w14:paraId="1E24E0EA"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07D53678"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19975BAF"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5EA503FE"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7B9702AF"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6B4EE47D" w14:textId="77777777" w:rsidR="00B9333F" w:rsidRPr="00076A8D" w:rsidRDefault="00B9333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4620399" w14:textId="77777777" w:rsidR="00E81450" w:rsidRPr="00076A8D" w:rsidRDefault="00E81450" w:rsidP="002F7B86">
      <w:pPr>
        <w:pStyle w:val="NoSpacing"/>
        <w:jc w:val="right"/>
        <w:rPr>
          <w:rFonts w:ascii="Times New Roman" w:hAnsi="Times New Roman" w:cs="Times New Roman"/>
          <w:i/>
          <w:iCs/>
          <w:color w:val="000000" w:themeColor="text1"/>
          <w:sz w:val="24"/>
          <w:szCs w:val="24"/>
          <w:lang w:val="ro-RO" w:eastAsia="en-GB"/>
        </w:rPr>
      </w:pPr>
    </w:p>
    <w:p w14:paraId="7D568EFE" w14:textId="77777777" w:rsidR="00E81450" w:rsidRPr="00076A8D" w:rsidRDefault="00E81450" w:rsidP="002F7B86">
      <w:pPr>
        <w:pStyle w:val="NoSpacing"/>
        <w:jc w:val="right"/>
        <w:rPr>
          <w:rFonts w:ascii="Times New Roman" w:hAnsi="Times New Roman" w:cs="Times New Roman"/>
          <w:i/>
          <w:iCs/>
          <w:color w:val="000000" w:themeColor="text1"/>
          <w:sz w:val="24"/>
          <w:szCs w:val="24"/>
          <w:lang w:val="ro-RO" w:eastAsia="en-GB"/>
        </w:rPr>
      </w:pPr>
    </w:p>
    <w:p w14:paraId="5480D4ED" w14:textId="77777777" w:rsidR="00E81450" w:rsidRPr="00076A8D" w:rsidRDefault="00E81450" w:rsidP="002F7B86">
      <w:pPr>
        <w:pStyle w:val="NoSpacing"/>
        <w:jc w:val="right"/>
        <w:rPr>
          <w:rFonts w:ascii="Times New Roman" w:hAnsi="Times New Roman" w:cs="Times New Roman"/>
          <w:i/>
          <w:iCs/>
          <w:color w:val="000000" w:themeColor="text1"/>
          <w:sz w:val="24"/>
          <w:szCs w:val="24"/>
          <w:lang w:val="ro-RO" w:eastAsia="en-GB"/>
        </w:rPr>
      </w:pPr>
    </w:p>
    <w:p w14:paraId="4651E471" w14:textId="7CB8B190"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3</w:t>
      </w:r>
      <w:r w:rsidR="00A32184" w:rsidRPr="00076A8D">
        <w:rPr>
          <w:rFonts w:ascii="Times New Roman" w:hAnsi="Times New Roman" w:cs="Times New Roman"/>
          <w:i/>
          <w:iCs/>
          <w:color w:val="000000" w:themeColor="text1"/>
          <w:sz w:val="24"/>
          <w:szCs w:val="24"/>
          <w:lang w:val="ro-RO" w:eastAsia="en-GB"/>
        </w:rPr>
        <w:t>7</w:t>
      </w:r>
      <w:r w:rsidRPr="00076A8D">
        <w:rPr>
          <w:rFonts w:ascii="Times New Roman" w:hAnsi="Times New Roman" w:cs="Times New Roman"/>
          <w:i/>
          <w:iCs/>
          <w:color w:val="000000" w:themeColor="text1"/>
          <w:sz w:val="24"/>
          <w:szCs w:val="24"/>
        </w:rPr>
        <w:t xml:space="preserve"> </w:t>
      </w:r>
    </w:p>
    <w:p w14:paraId="40227A6B"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5BF3E4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4C5EB3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07DE3FC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4418D1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1CF408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B1B945D" w14:textId="78FCEC7F" w:rsidR="00A65CEB" w:rsidRPr="00356EE8" w:rsidRDefault="006329DB" w:rsidP="00356EE8">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MOLUȘTELOR BIVALVE, ECHINODERMELOR, TUNICATELOR, GASTEROPODELOR MARINE VII ȘI A PRODUSELOR DE ORIGINE ANIMALĂ PROVENITE DE LA ACESTE ANIMALE DESTINATE CONSUMULUI UMAN (MODEL MOL-HC)</w:t>
      </w:r>
    </w:p>
    <w:p w14:paraId="66B3A019" w14:textId="5217EFD3" w:rsidR="00A65CEB" w:rsidRPr="00076A8D" w:rsidRDefault="00A65CEB"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74B827C5" w14:textId="77777777" w:rsidTr="00E86B11">
        <w:trPr>
          <w:trHeight w:val="280"/>
        </w:trPr>
        <w:tc>
          <w:tcPr>
            <w:tcW w:w="5051" w:type="dxa"/>
            <w:gridSpan w:val="2"/>
          </w:tcPr>
          <w:p w14:paraId="411FBE7C"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9DB7F86" w14:textId="77777777" w:rsidR="00A65CEB" w:rsidRPr="00076A8D" w:rsidRDefault="00A65CEB"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6700CF0" w14:textId="77777777" w:rsidTr="00E86B11">
        <w:trPr>
          <w:trHeight w:val="277"/>
        </w:trPr>
        <w:tc>
          <w:tcPr>
            <w:tcW w:w="484" w:type="dxa"/>
            <w:vMerge w:val="restart"/>
          </w:tcPr>
          <w:p w14:paraId="57DAA694" w14:textId="70D4C972" w:rsidR="00A65CEB"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759649E2" wp14:editId="501C82DA">
                      <wp:extent cx="140335" cy="1903730"/>
                      <wp:effectExtent l="0" t="588010" r="44450" b="3810"/>
                      <wp:docPr id="6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69"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60E9" w14:textId="77777777" w:rsidR="006A74C9" w:rsidRPr="00855042" w:rsidRDefault="006A74C9" w:rsidP="00A65CEB">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70"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7D39" w14:textId="77777777" w:rsidR="006A74C9" w:rsidRDefault="006A74C9" w:rsidP="00A65CEB">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759649E2" id="Group 165" o:spid="_x0000_s1092"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QfeKhZUCAAA5BwAADgAAAAAAAAAAAAAAAAAuAgAAZHJzL2Uyb0RvYy54bWxQ&#10;SwECLQAUAAYACAAAACEA+8Y7a9sAAAAEAQAADwAAAAAAAAAAAAAAAADvBAAAZHJzL2Rvd25yZXYu&#10;eG1sUEsFBgAAAAAEAAQA8wAAAPcFAAAAAA==&#10;">
                      <v:rect id="Rectangle 291" o:spid="_x0000_s1093"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" filled="f" stroked="f">
                        <v:textbox style="layout-flow:vertical;mso-layout-flow-alt:bottom-to-top" inset="0,0,0,0">
                          <w:txbxContent>
                            <w:p w14:paraId="219D60E9" w14:textId="77777777" w:rsidR="006A74C9" w:rsidRPr="00855042" w:rsidRDefault="006A74C9" w:rsidP="00A65CEB">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94"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" filled="f" stroked="f">
                        <v:textbox inset="0,0,0,0">
                          <w:txbxContent>
                            <w:p w14:paraId="2D9B7D39" w14:textId="77777777" w:rsidR="006A74C9" w:rsidRDefault="006A74C9" w:rsidP="00A65CEB">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A3558E6" w14:textId="77777777" w:rsidR="00A65CEB" w:rsidRPr="00076A8D" w:rsidRDefault="00A65CEB"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BA0674A" w14:textId="77777777" w:rsidR="00A65CEB" w:rsidRPr="00076A8D" w:rsidRDefault="00A65CEB"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3A765EB" w14:textId="77777777" w:rsidR="00A65CEB" w:rsidRPr="00076A8D" w:rsidRDefault="00A65CEB"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47FD885E" w14:textId="77777777" w:rsidR="00A65CEB" w:rsidRPr="00076A8D" w:rsidRDefault="00A65CEB"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4654720"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C6693AF" w14:textId="77777777" w:rsidR="00A65CEB" w:rsidRPr="00076A8D" w:rsidRDefault="00A65CEB"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263C5A1F" w14:textId="77777777" w:rsidR="00A65CEB" w:rsidRPr="00076A8D" w:rsidRDefault="00A65CEB"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45A1DEB" w14:textId="77777777" w:rsidR="00A65CEB" w:rsidRPr="00076A8D" w:rsidRDefault="00A65CEB"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403AA53A" w14:textId="77777777" w:rsidR="00A65CEB" w:rsidRPr="00076A8D" w:rsidRDefault="00A65CEB"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4E1686E" w14:textId="77777777" w:rsidR="00A65CEB" w:rsidRPr="00076A8D" w:rsidRDefault="00A65CEB"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8CB9A0C" w14:textId="77777777" w:rsidTr="00E86B11">
        <w:trPr>
          <w:trHeight w:val="280"/>
        </w:trPr>
        <w:tc>
          <w:tcPr>
            <w:tcW w:w="484" w:type="dxa"/>
            <w:vMerge/>
          </w:tcPr>
          <w:p w14:paraId="43AD503E"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vMerge/>
          </w:tcPr>
          <w:p w14:paraId="6AEC3A81" w14:textId="77777777" w:rsidR="00A65CEB" w:rsidRPr="00076A8D" w:rsidRDefault="00A65CEB" w:rsidP="00E86B11">
            <w:pPr>
              <w:rPr>
                <w:rFonts w:ascii="Times New Roman" w:eastAsia="Calibri" w:hAnsi="Times New Roman" w:cs="Times New Roman"/>
                <w:color w:val="000000" w:themeColor="text1"/>
                <w:sz w:val="20"/>
                <w:szCs w:val="20"/>
                <w:lang w:val="ro-RO"/>
              </w:rPr>
            </w:pPr>
          </w:p>
        </w:tc>
        <w:tc>
          <w:tcPr>
            <w:tcW w:w="3280" w:type="dxa"/>
            <w:gridSpan w:val="2"/>
          </w:tcPr>
          <w:p w14:paraId="038D5ADB"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0E33DED" w14:textId="77777777" w:rsidR="00A65CEB" w:rsidRPr="00076A8D" w:rsidRDefault="00A65CEB" w:rsidP="00E86B11">
            <w:pPr>
              <w:rPr>
                <w:rFonts w:ascii="Times New Roman" w:eastAsia="Calibri" w:hAnsi="Times New Roman" w:cs="Times New Roman"/>
                <w:color w:val="000000" w:themeColor="text1"/>
                <w:sz w:val="20"/>
                <w:szCs w:val="20"/>
                <w:lang w:val="ro-RO"/>
              </w:rPr>
            </w:pPr>
          </w:p>
        </w:tc>
      </w:tr>
      <w:tr w:rsidR="00076A8D" w:rsidRPr="00076A8D" w14:paraId="3DDCC656" w14:textId="77777777" w:rsidTr="00E86B11">
        <w:trPr>
          <w:trHeight w:val="468"/>
        </w:trPr>
        <w:tc>
          <w:tcPr>
            <w:tcW w:w="484" w:type="dxa"/>
            <w:vMerge/>
          </w:tcPr>
          <w:p w14:paraId="05E175E3"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vMerge/>
          </w:tcPr>
          <w:p w14:paraId="3574296E" w14:textId="77777777" w:rsidR="00A65CEB" w:rsidRPr="00076A8D" w:rsidRDefault="00A65CEB" w:rsidP="00E86B11">
            <w:pPr>
              <w:rPr>
                <w:rFonts w:ascii="Times New Roman" w:eastAsia="Calibri" w:hAnsi="Times New Roman" w:cs="Times New Roman"/>
                <w:color w:val="000000" w:themeColor="text1"/>
                <w:sz w:val="20"/>
                <w:szCs w:val="20"/>
                <w:lang w:val="ro-RO"/>
              </w:rPr>
            </w:pPr>
          </w:p>
        </w:tc>
        <w:tc>
          <w:tcPr>
            <w:tcW w:w="3280" w:type="dxa"/>
            <w:gridSpan w:val="2"/>
          </w:tcPr>
          <w:p w14:paraId="446641FE"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1FE8FBB" w14:textId="77777777" w:rsidR="00A65CEB" w:rsidRPr="00076A8D" w:rsidRDefault="00A65CEB" w:rsidP="00E86B11">
            <w:pPr>
              <w:rPr>
                <w:rFonts w:ascii="Times New Roman" w:eastAsia="Calibri" w:hAnsi="Times New Roman" w:cs="Times New Roman"/>
                <w:color w:val="000000" w:themeColor="text1"/>
                <w:sz w:val="20"/>
                <w:szCs w:val="20"/>
                <w:lang w:val="ro-RO"/>
              </w:rPr>
            </w:pPr>
          </w:p>
        </w:tc>
      </w:tr>
      <w:tr w:rsidR="00076A8D" w:rsidRPr="00076A8D" w14:paraId="63D91BEA" w14:textId="77777777" w:rsidTr="00E86B11">
        <w:trPr>
          <w:trHeight w:val="277"/>
        </w:trPr>
        <w:tc>
          <w:tcPr>
            <w:tcW w:w="484" w:type="dxa"/>
            <w:vMerge/>
          </w:tcPr>
          <w:p w14:paraId="59B19D12"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vMerge/>
          </w:tcPr>
          <w:p w14:paraId="0DE38E7D" w14:textId="77777777" w:rsidR="00A65CEB" w:rsidRPr="00076A8D" w:rsidRDefault="00A65CEB" w:rsidP="00E86B11">
            <w:pPr>
              <w:rPr>
                <w:rFonts w:ascii="Times New Roman" w:eastAsia="Calibri" w:hAnsi="Times New Roman" w:cs="Times New Roman"/>
                <w:color w:val="000000" w:themeColor="text1"/>
                <w:sz w:val="20"/>
                <w:szCs w:val="20"/>
                <w:lang w:val="ro-RO"/>
              </w:rPr>
            </w:pPr>
          </w:p>
        </w:tc>
        <w:tc>
          <w:tcPr>
            <w:tcW w:w="3280" w:type="dxa"/>
            <w:gridSpan w:val="2"/>
          </w:tcPr>
          <w:p w14:paraId="6DDE07CE"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79DE6517" w14:textId="77777777" w:rsidR="00A65CEB" w:rsidRPr="00076A8D" w:rsidRDefault="00A65CEB" w:rsidP="00E86B11">
            <w:pPr>
              <w:rPr>
                <w:rFonts w:ascii="Times New Roman" w:eastAsia="Calibri" w:hAnsi="Times New Roman" w:cs="Times New Roman"/>
                <w:color w:val="000000" w:themeColor="text1"/>
                <w:sz w:val="20"/>
                <w:szCs w:val="20"/>
                <w:lang w:val="ro-RO"/>
              </w:rPr>
            </w:pPr>
          </w:p>
        </w:tc>
      </w:tr>
      <w:tr w:rsidR="00076A8D" w:rsidRPr="00076A8D" w14:paraId="26A14BA2" w14:textId="77777777" w:rsidTr="00E86B11">
        <w:trPr>
          <w:trHeight w:val="1449"/>
        </w:trPr>
        <w:tc>
          <w:tcPr>
            <w:tcW w:w="484" w:type="dxa"/>
            <w:vMerge/>
          </w:tcPr>
          <w:p w14:paraId="1B10C3E4"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tcPr>
          <w:p w14:paraId="6D37BA2C" w14:textId="77777777" w:rsidR="00A65CEB" w:rsidRPr="00076A8D" w:rsidRDefault="00A65CEB"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DEE1A9B" w14:textId="77777777" w:rsidR="00A65CEB" w:rsidRPr="00076A8D" w:rsidRDefault="00A65CEB"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27F6017" w14:textId="77777777" w:rsidR="00A65CEB" w:rsidRPr="00076A8D" w:rsidRDefault="00A65CEB"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B95F32C" w14:textId="77777777" w:rsidR="00A65CEB" w:rsidRPr="00076A8D" w:rsidRDefault="00A65CEB"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29ECE41" w14:textId="77777777" w:rsidR="00A65CEB" w:rsidRPr="00076A8D" w:rsidRDefault="00A65CEB"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15B7A57" w14:textId="77777777" w:rsidR="00A65CEB" w:rsidRPr="00076A8D" w:rsidRDefault="00A65CEB"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D7136A5" w14:textId="77777777" w:rsidR="00A65CEB" w:rsidRPr="00076A8D" w:rsidRDefault="00A65CEB"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B4A2604" w14:textId="77777777" w:rsidR="00A65CEB" w:rsidRPr="00076A8D" w:rsidRDefault="00A65CEB"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4D3E2D9" w14:textId="77777777" w:rsidTr="00E86B11">
        <w:trPr>
          <w:trHeight w:val="290"/>
        </w:trPr>
        <w:tc>
          <w:tcPr>
            <w:tcW w:w="484" w:type="dxa"/>
            <w:vMerge/>
          </w:tcPr>
          <w:p w14:paraId="14DF5A13"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tcPr>
          <w:p w14:paraId="578F44AC"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E4A560C" w14:textId="77777777" w:rsidR="00A65CEB" w:rsidRPr="00076A8D" w:rsidRDefault="00A65CEB"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2B5DCA4" w14:textId="77777777" w:rsidTr="00E86B11">
        <w:trPr>
          <w:trHeight w:val="287"/>
        </w:trPr>
        <w:tc>
          <w:tcPr>
            <w:tcW w:w="484" w:type="dxa"/>
            <w:vMerge/>
          </w:tcPr>
          <w:p w14:paraId="7FB28C86"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tcPr>
          <w:p w14:paraId="7FC5EDE2"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743E505" w14:textId="77777777" w:rsidR="00A65CEB" w:rsidRPr="00076A8D" w:rsidRDefault="00A65CEB"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7300B1D4" w14:textId="77777777" w:rsidTr="00E86B11">
        <w:trPr>
          <w:trHeight w:val="2067"/>
        </w:trPr>
        <w:tc>
          <w:tcPr>
            <w:tcW w:w="484" w:type="dxa"/>
            <w:vMerge/>
          </w:tcPr>
          <w:p w14:paraId="05DE41AB"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tcPr>
          <w:p w14:paraId="3A89F88A" w14:textId="77777777" w:rsidR="00A65CEB" w:rsidRPr="00076A8D" w:rsidRDefault="00A65CEB"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5A10A18B"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4B12426A"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68AAC16"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0F877B8"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715C2BC"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8DC678F"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A7DBACF"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4745337" w14:textId="77777777" w:rsidR="00A65CEB" w:rsidRPr="00076A8D" w:rsidRDefault="00A65CEB"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DA951C6" w14:textId="77777777" w:rsidR="00A65CEB" w:rsidRPr="00076A8D" w:rsidRDefault="00A65CEB"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3B30F3E" w14:textId="77777777" w:rsidR="00A65CEB" w:rsidRPr="00076A8D" w:rsidRDefault="00A65CEB"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75C9018" w14:textId="77777777" w:rsidR="00A65CEB" w:rsidRPr="00076A8D" w:rsidRDefault="00A65CEB" w:rsidP="00E86B11">
            <w:pPr>
              <w:tabs>
                <w:tab w:val="center" w:pos="787"/>
                <w:tab w:val="center" w:pos="4052"/>
              </w:tabs>
              <w:rPr>
                <w:rFonts w:ascii="Times New Roman" w:eastAsia="Calibri" w:hAnsi="Times New Roman" w:cs="Times New Roman"/>
                <w:color w:val="000000" w:themeColor="text1"/>
                <w:sz w:val="20"/>
                <w:szCs w:val="20"/>
                <w:lang w:val="ro-RO"/>
              </w:rPr>
            </w:pPr>
          </w:p>
          <w:p w14:paraId="4510C900" w14:textId="77777777" w:rsidR="00A65CEB" w:rsidRPr="00076A8D" w:rsidRDefault="00A65CEB"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FFBEE80" w14:textId="77777777" w:rsidR="00A65CEB" w:rsidRPr="00076A8D" w:rsidRDefault="00A65CEB"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EF974BF" w14:textId="77777777" w:rsidR="00A65CEB" w:rsidRPr="00076A8D" w:rsidRDefault="00A65CEB"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B0045C5" w14:textId="77777777" w:rsidTr="00E86B11">
        <w:trPr>
          <w:trHeight w:val="289"/>
        </w:trPr>
        <w:tc>
          <w:tcPr>
            <w:tcW w:w="484" w:type="dxa"/>
            <w:vMerge/>
          </w:tcPr>
          <w:p w14:paraId="7CB30853"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tcPr>
          <w:p w14:paraId="7B535129"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65D7938" w14:textId="77777777" w:rsidR="00A65CEB" w:rsidRPr="00076A8D" w:rsidRDefault="00A65CEB"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B6E8613" w14:textId="77777777" w:rsidTr="00E86B11">
        <w:trPr>
          <w:trHeight w:val="995"/>
        </w:trPr>
        <w:tc>
          <w:tcPr>
            <w:tcW w:w="484" w:type="dxa"/>
            <w:vMerge w:val="restart"/>
          </w:tcPr>
          <w:p w14:paraId="248143AD"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vMerge w:val="restart"/>
          </w:tcPr>
          <w:p w14:paraId="0E0E04AA"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4AD5A5CE" w14:textId="77777777" w:rsidR="00A65CEB" w:rsidRPr="00076A8D" w:rsidRDefault="00A65CEB"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146A496" w14:textId="77777777" w:rsidR="00A65CEB" w:rsidRPr="00076A8D" w:rsidRDefault="00A65CEB"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E24AC51" w14:textId="77777777" w:rsidR="00A65CEB" w:rsidRPr="00076A8D" w:rsidRDefault="00A65CEB" w:rsidP="00E86B11">
            <w:pPr>
              <w:ind w:left="55"/>
              <w:rPr>
                <w:rFonts w:ascii="Times New Roman" w:eastAsia="Calibri" w:hAnsi="Times New Roman" w:cs="Times New Roman"/>
                <w:color w:val="000000" w:themeColor="text1"/>
                <w:sz w:val="20"/>
                <w:szCs w:val="20"/>
                <w:lang w:val="ro-RO"/>
              </w:rPr>
            </w:pPr>
          </w:p>
          <w:p w14:paraId="2FF35E25" w14:textId="77777777" w:rsidR="00A65CEB" w:rsidRPr="00076A8D" w:rsidRDefault="00A65CEB"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66F71B2" w14:textId="77777777" w:rsidR="00A65CEB" w:rsidRPr="00076A8D" w:rsidRDefault="00A65CEB"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1C6976FF" w14:textId="77777777" w:rsidR="00A65CEB" w:rsidRPr="00076A8D" w:rsidRDefault="00A65CEB" w:rsidP="00E86B11">
            <w:pPr>
              <w:ind w:left="50"/>
              <w:rPr>
                <w:rFonts w:ascii="Times New Roman" w:eastAsia="Calibri" w:hAnsi="Times New Roman" w:cs="Times New Roman"/>
                <w:color w:val="000000" w:themeColor="text1"/>
                <w:sz w:val="20"/>
                <w:szCs w:val="20"/>
                <w:lang w:val="ro-RO"/>
              </w:rPr>
            </w:pPr>
          </w:p>
          <w:p w14:paraId="1506CEBF" w14:textId="77777777" w:rsidR="00A65CEB" w:rsidRPr="00076A8D" w:rsidRDefault="00A65CEB" w:rsidP="00E86B11">
            <w:pPr>
              <w:ind w:left="26"/>
              <w:jc w:val="center"/>
              <w:rPr>
                <w:rFonts w:ascii="Times New Roman" w:eastAsia="Calibri" w:hAnsi="Times New Roman" w:cs="Times New Roman"/>
                <w:color w:val="000000" w:themeColor="text1"/>
                <w:sz w:val="24"/>
                <w:szCs w:val="24"/>
                <w:lang w:val="ro-RO"/>
              </w:rPr>
            </w:pPr>
          </w:p>
          <w:p w14:paraId="413636C3" w14:textId="77777777" w:rsidR="00A65CEB" w:rsidRPr="00076A8D" w:rsidRDefault="00A65CEB"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7DFAFF7" w14:textId="77777777" w:rsidR="00A65CEB" w:rsidRPr="00076A8D" w:rsidRDefault="00A65CEB"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0B5CB85" w14:textId="77777777" w:rsidTr="00E86B11">
        <w:trPr>
          <w:trHeight w:val="1765"/>
        </w:trPr>
        <w:tc>
          <w:tcPr>
            <w:tcW w:w="484" w:type="dxa"/>
            <w:vMerge/>
          </w:tcPr>
          <w:p w14:paraId="1A1A5D99"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4567" w:type="dxa"/>
            <w:vMerge/>
          </w:tcPr>
          <w:p w14:paraId="00857022" w14:textId="77777777" w:rsidR="00A65CEB" w:rsidRPr="00076A8D" w:rsidRDefault="00A65CEB"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1A2B68A6" w14:textId="77777777" w:rsidR="00A65CEB" w:rsidRPr="00076A8D" w:rsidRDefault="00A65CEB"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0E5A66CD" w14:textId="77777777" w:rsidR="00A65CEB" w:rsidRPr="00076A8D" w:rsidRDefault="00A65CEB"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D2671D2" w14:textId="77777777" w:rsidR="00A65CEB" w:rsidRPr="00076A8D" w:rsidRDefault="00A65CEB"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6E94EFC" w14:textId="77777777" w:rsidR="00A65CEB" w:rsidRPr="00076A8D" w:rsidRDefault="00A65CEB" w:rsidP="00E86B11">
            <w:pPr>
              <w:tabs>
                <w:tab w:val="center" w:pos="827"/>
                <w:tab w:val="center" w:pos="3887"/>
              </w:tabs>
              <w:spacing w:after="41"/>
              <w:rPr>
                <w:rFonts w:ascii="Times New Roman" w:hAnsi="Times New Roman" w:cs="Times New Roman"/>
                <w:color w:val="000000" w:themeColor="text1"/>
                <w:sz w:val="20"/>
                <w:szCs w:val="20"/>
                <w:lang w:val="ro-RO"/>
              </w:rPr>
            </w:pPr>
          </w:p>
          <w:p w14:paraId="3F87D27E" w14:textId="77777777" w:rsidR="00A65CEB" w:rsidRPr="00076A8D" w:rsidRDefault="00A65CEB"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58A30769" w14:textId="77777777" w:rsidR="00A65CEB" w:rsidRPr="00076A8D" w:rsidRDefault="00A65CEB" w:rsidP="00E86B11">
            <w:pPr>
              <w:tabs>
                <w:tab w:val="center" w:pos="827"/>
                <w:tab w:val="center" w:pos="3887"/>
              </w:tabs>
              <w:spacing w:after="41"/>
              <w:rPr>
                <w:rFonts w:ascii="Times New Roman" w:hAnsi="Times New Roman" w:cs="Times New Roman"/>
                <w:color w:val="000000" w:themeColor="text1"/>
                <w:sz w:val="20"/>
                <w:szCs w:val="20"/>
                <w:lang w:val="ro-RO"/>
              </w:rPr>
            </w:pPr>
          </w:p>
          <w:p w14:paraId="0160269B" w14:textId="77777777" w:rsidR="00A65CEB" w:rsidRPr="00076A8D" w:rsidRDefault="00A65CEB"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D6B8553" w14:textId="77777777" w:rsidTr="00E86B11">
        <w:trPr>
          <w:trHeight w:val="517"/>
        </w:trPr>
        <w:tc>
          <w:tcPr>
            <w:tcW w:w="484" w:type="dxa"/>
            <w:vMerge w:val="restart"/>
          </w:tcPr>
          <w:p w14:paraId="394D8489"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DE24B31" w14:textId="77777777" w:rsidR="00A65CEB" w:rsidRPr="00076A8D" w:rsidRDefault="00A65CEB"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8E4A661" w14:textId="77777777" w:rsidTr="00E86B11">
        <w:trPr>
          <w:trHeight w:val="864"/>
        </w:trPr>
        <w:tc>
          <w:tcPr>
            <w:tcW w:w="484" w:type="dxa"/>
            <w:vMerge/>
          </w:tcPr>
          <w:p w14:paraId="40E671A2"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10867" w:type="dxa"/>
            <w:gridSpan w:val="4"/>
          </w:tcPr>
          <w:p w14:paraId="63A21B55" w14:textId="77777777" w:rsidR="00A65CEB" w:rsidRPr="00076A8D" w:rsidRDefault="00A65CEB"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CFF70A8" w14:textId="77777777" w:rsidR="00A65CEB" w:rsidRPr="00076A8D" w:rsidRDefault="00A65CEB"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E91C2A2" w14:textId="77777777" w:rsidR="00A65CEB" w:rsidRPr="00076A8D" w:rsidRDefault="00A65CEB"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DD70DC3" w14:textId="77777777" w:rsidTr="00E86B11">
        <w:trPr>
          <w:trHeight w:val="433"/>
        </w:trPr>
        <w:tc>
          <w:tcPr>
            <w:tcW w:w="484" w:type="dxa"/>
            <w:vMerge/>
          </w:tcPr>
          <w:p w14:paraId="06CFB5CD"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10867" w:type="dxa"/>
            <w:gridSpan w:val="4"/>
          </w:tcPr>
          <w:p w14:paraId="697E35CA" w14:textId="77777777" w:rsidR="00A65CEB" w:rsidRPr="00076A8D" w:rsidRDefault="00A65CEB"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29E268B1" w14:textId="77777777" w:rsidR="00A65CEB" w:rsidRPr="00076A8D" w:rsidRDefault="00A65CEB"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4F809CBF" w14:textId="77777777" w:rsidTr="00E86B11">
        <w:trPr>
          <w:trHeight w:val="427"/>
        </w:trPr>
        <w:tc>
          <w:tcPr>
            <w:tcW w:w="484" w:type="dxa"/>
            <w:vMerge/>
          </w:tcPr>
          <w:p w14:paraId="6E37EC45"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10867" w:type="dxa"/>
            <w:gridSpan w:val="4"/>
          </w:tcPr>
          <w:p w14:paraId="72700BC6" w14:textId="77777777" w:rsidR="00A65CEB" w:rsidRPr="00076A8D" w:rsidRDefault="00A65CEB"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6A3A3FC" w14:textId="77777777" w:rsidTr="00E86B11">
        <w:trPr>
          <w:trHeight w:val="516"/>
        </w:trPr>
        <w:tc>
          <w:tcPr>
            <w:tcW w:w="484" w:type="dxa"/>
            <w:vMerge/>
          </w:tcPr>
          <w:p w14:paraId="140A21EF"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3C4796E" w14:textId="77777777" w:rsidR="00A65CEB" w:rsidRPr="00076A8D" w:rsidRDefault="00A65CEB"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0373663A" w14:textId="13CA9F10" w:rsidR="00A65CEB" w:rsidRPr="00076A8D" w:rsidRDefault="00A65CEB"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EE2BF8"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D257CCF" w14:textId="77777777" w:rsidR="00A65CEB" w:rsidRPr="00076A8D" w:rsidRDefault="00A65CE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223204D1" w14:textId="77777777" w:rsidR="00A65CEB" w:rsidRPr="00076A8D" w:rsidRDefault="00A65CEB" w:rsidP="00E86B11">
            <w:pPr>
              <w:rPr>
                <w:rFonts w:ascii="Times New Roman" w:eastAsia="Segoe UI Symbol" w:hAnsi="Times New Roman" w:cs="Times New Roman"/>
                <w:color w:val="000000" w:themeColor="text1"/>
                <w:sz w:val="20"/>
                <w:szCs w:val="20"/>
                <w:lang w:val="ro-RO"/>
              </w:rPr>
            </w:pPr>
          </w:p>
          <w:p w14:paraId="73EF83E3" w14:textId="77777777" w:rsidR="00A65CEB" w:rsidRPr="00076A8D" w:rsidRDefault="00A65CEB"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8BE34AB" w14:textId="77777777" w:rsidTr="00E86B11">
        <w:trPr>
          <w:trHeight w:val="316"/>
        </w:trPr>
        <w:tc>
          <w:tcPr>
            <w:tcW w:w="484" w:type="dxa"/>
            <w:vMerge/>
          </w:tcPr>
          <w:p w14:paraId="0ED6D297"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6760" w:type="dxa"/>
            <w:gridSpan w:val="2"/>
            <w:vMerge/>
          </w:tcPr>
          <w:p w14:paraId="6259AEBD" w14:textId="77777777" w:rsidR="00A65CEB" w:rsidRPr="00076A8D" w:rsidRDefault="00A65CEB"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2591783B" w14:textId="77777777" w:rsidR="00A65CEB" w:rsidRPr="00076A8D" w:rsidRDefault="00A65CEB"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DB4E731" w14:textId="77777777" w:rsidTr="00E86B11">
        <w:trPr>
          <w:trHeight w:val="840"/>
        </w:trPr>
        <w:tc>
          <w:tcPr>
            <w:tcW w:w="484" w:type="dxa"/>
            <w:vMerge/>
          </w:tcPr>
          <w:p w14:paraId="13F757AB" w14:textId="77777777" w:rsidR="00A65CEB" w:rsidRPr="00076A8D" w:rsidRDefault="00A65CEB"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10F538B"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2EB02E8" w14:textId="77777777" w:rsidR="00A65CEB" w:rsidRPr="00076A8D" w:rsidRDefault="00A65CEB"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CDB3235" w14:textId="77777777" w:rsidR="00A65CEB" w:rsidRPr="00076A8D" w:rsidRDefault="00A65CEB"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021F05F" w14:textId="77777777" w:rsidR="00A65CEB" w:rsidRPr="00076A8D" w:rsidRDefault="00A65CEB"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1152084C"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404A59C" w14:textId="77777777" w:rsidR="00A65CEB" w:rsidRPr="00076A8D" w:rsidRDefault="00A65CEB"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BDCAF82"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13150F0C"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29EF051F"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p>
                <w:p w14:paraId="51A42DDC"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2802239"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8AD9B42"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2729EF72" w14:textId="77777777" w:rsidR="00A65CEB" w:rsidRPr="00076A8D" w:rsidRDefault="00A65CEB"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ED3B24C" w14:textId="77777777" w:rsidR="00A65CEB" w:rsidRPr="00076A8D" w:rsidRDefault="00A65CE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A6BC4D4" w14:textId="77777777" w:rsidR="00A65CEB" w:rsidRPr="00076A8D" w:rsidRDefault="00A65CE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36AF433"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92713AD"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B2ADB2A"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626DC42"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p>
              </w:tc>
            </w:tr>
            <w:tr w:rsidR="00076A8D" w:rsidRPr="00076A8D" w14:paraId="184C854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C45FEC4"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044B9ED1"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41863D5"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6BACD28" w14:textId="77777777" w:rsidR="00A65CEB" w:rsidRPr="00076A8D" w:rsidRDefault="00A65CEB"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75D24CA"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B592821" w14:textId="77777777" w:rsidR="00A65CEB" w:rsidRPr="00076A8D" w:rsidRDefault="00A65CEB"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6657685"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D80A1F6" w14:textId="77777777" w:rsidR="00A65CEB" w:rsidRPr="00076A8D" w:rsidRDefault="00A65CEB"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D22573" w14:textId="77777777" w:rsidR="00A65CEB" w:rsidRPr="00076A8D" w:rsidRDefault="00A65CEB"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AF36068" w14:textId="77777777" w:rsidR="00A65CEB" w:rsidRPr="00076A8D" w:rsidRDefault="00A65CEB"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5C62F07"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F06F0B2" w14:textId="77777777" w:rsidR="00A65CEB" w:rsidRPr="00076A8D" w:rsidRDefault="00A65CEB" w:rsidP="00E86B11">
                  <w:pPr>
                    <w:rPr>
                      <w:rFonts w:ascii="Times New Roman" w:hAnsi="Times New Roman"/>
                      <w:bCs/>
                      <w:color w:val="000000" w:themeColor="text1"/>
                      <w:sz w:val="20"/>
                      <w:szCs w:val="20"/>
                      <w:lang w:val="ro-RO"/>
                    </w:rPr>
                  </w:pPr>
                </w:p>
              </w:tc>
            </w:tr>
            <w:tr w:rsidR="00076A8D" w:rsidRPr="00076A8D" w14:paraId="395652FE"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AA1B980" w14:textId="77777777" w:rsidR="00A65CEB" w:rsidRPr="00076A8D" w:rsidRDefault="00A65CEB"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1C5D8571"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FBABEE7" w14:textId="77777777" w:rsidR="00A65CEB" w:rsidRPr="00076A8D" w:rsidRDefault="00A65CEB"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7A3A7B95" w14:textId="77777777" w:rsidR="00A65CEB" w:rsidRPr="00076A8D" w:rsidRDefault="00A65CEB"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0A3F0E6" w14:textId="77777777" w:rsidR="00A65CEB" w:rsidRPr="00076A8D" w:rsidRDefault="00A65CEB"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AD50A61" w14:textId="77777777" w:rsidR="00A65CEB" w:rsidRPr="00076A8D" w:rsidRDefault="00A65CEB" w:rsidP="00E86B11">
            <w:pPr>
              <w:tabs>
                <w:tab w:val="center" w:pos="998"/>
                <w:tab w:val="center" w:pos="5225"/>
              </w:tabs>
              <w:rPr>
                <w:rFonts w:ascii="Times New Roman" w:hAnsi="Times New Roman" w:cs="Times New Roman"/>
                <w:color w:val="000000" w:themeColor="text1"/>
                <w:sz w:val="20"/>
                <w:szCs w:val="20"/>
                <w:lang w:val="ro-RO"/>
              </w:rPr>
            </w:pPr>
          </w:p>
          <w:p w14:paraId="69FC0C45" w14:textId="53C98145" w:rsidR="00A65CEB" w:rsidRPr="00076A8D" w:rsidRDefault="00A65CEB" w:rsidP="00E86B11">
            <w:pPr>
              <w:pStyle w:val="NormalWeb"/>
              <w:rPr>
                <w:color w:val="000000" w:themeColor="text1"/>
                <w:lang w:val="ro-RO"/>
              </w:rPr>
            </w:pPr>
            <w:r w:rsidRPr="00076A8D">
              <w:rPr>
                <w:color w:val="000000" w:themeColor="text1"/>
                <w:sz w:val="20"/>
                <w:szCs w:val="20"/>
                <w:lang w:val="ro-RO"/>
              </w:rPr>
              <w:br/>
            </w:r>
            <w:r w:rsidRPr="00076A8D">
              <w:rPr>
                <w:b/>
                <w:bCs/>
                <w:color w:val="000000" w:themeColor="text1"/>
                <w:lang w:val="ro-RO"/>
              </w:rPr>
              <w:t>(¹) II.1. Atestare de sănătate publică</w:t>
            </w:r>
            <w:r w:rsidRPr="00076A8D">
              <w:rPr>
                <w:color w:val="000000" w:themeColor="text1"/>
                <w:lang w:val="ro-RO"/>
              </w:rPr>
              <w:t xml:space="preserve"> [a se șterge dacă </w:t>
            </w:r>
            <w:r w:rsidR="00D506CE" w:rsidRPr="00076A8D">
              <w:rPr>
                <w:color w:val="000000" w:themeColor="text1"/>
                <w:lang w:val="ro-RO"/>
              </w:rPr>
              <w:t>Republica Moldova</w:t>
            </w:r>
            <w:r w:rsidRPr="00076A8D">
              <w:rPr>
                <w:color w:val="000000" w:themeColor="text1"/>
                <w:lang w:val="ro-RO"/>
              </w:rPr>
              <w:t xml:space="preserve"> nu este destinația finală a moluștelor bivalve, echinodermelor, </w:t>
            </w:r>
            <w:proofErr w:type="spellStart"/>
            <w:r w:rsidRPr="00076A8D">
              <w:rPr>
                <w:color w:val="000000" w:themeColor="text1"/>
                <w:lang w:val="ro-RO"/>
              </w:rPr>
              <w:t>tunicatelor</w:t>
            </w:r>
            <w:proofErr w:type="spellEnd"/>
            <w:r w:rsidRPr="00076A8D">
              <w:rPr>
                <w:color w:val="000000" w:themeColor="text1"/>
                <w:lang w:val="ro-RO"/>
              </w:rPr>
              <w:t>, gasteropodelor marine vii sau a produselor de origine animală obținute din aceste animale]</w:t>
            </w:r>
          </w:p>
          <w:p w14:paraId="056F9587" w14:textId="4469EF29"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512B60" w:rsidRPr="00076A8D">
              <w:rPr>
                <w:rFonts w:ascii="Times New Roman" w:hAnsi="Times New Roman" w:cs="Times New Roman"/>
                <w:color w:val="000000" w:themeColor="text1"/>
                <w:sz w:val="24"/>
                <w:szCs w:val="24"/>
                <w:lang w:val="ro-RO"/>
              </w:rPr>
              <w:t xml:space="preserve"> </w:t>
            </w:r>
            <w:r w:rsidR="00512B60" w:rsidRPr="00076A8D">
              <w:rPr>
                <w:rFonts w:ascii="Times New Roman" w:hAnsi="Times New Roman" w:cs="Times New Roman"/>
                <w:b/>
                <w:bCs/>
                <w:color w:val="000000" w:themeColor="text1"/>
                <w:lang w:val="ro-RO"/>
              </w:rPr>
              <w:t>(</w:t>
            </w:r>
            <w:r w:rsidR="00512B60"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 al Parlamentului European și al Consiliului</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[moluștele bivalve vii] (⁴) [echinodermele vii] (⁴) [</w:t>
            </w:r>
            <w:proofErr w:type="spellStart"/>
            <w:r w:rsidRPr="00076A8D">
              <w:rPr>
                <w:rFonts w:ascii="Times New Roman" w:hAnsi="Times New Roman" w:cs="Times New Roman"/>
                <w:color w:val="000000" w:themeColor="text1"/>
                <w:sz w:val="24"/>
                <w:szCs w:val="24"/>
                <w:lang w:val="ro-RO"/>
              </w:rPr>
              <w:t>tunicatele</w:t>
            </w:r>
            <w:proofErr w:type="spellEnd"/>
            <w:r w:rsidRPr="00076A8D">
              <w:rPr>
                <w:rFonts w:ascii="Times New Roman" w:hAnsi="Times New Roman" w:cs="Times New Roman"/>
                <w:color w:val="000000" w:themeColor="text1"/>
                <w:sz w:val="24"/>
                <w:szCs w:val="24"/>
                <w:lang w:val="ro-RO"/>
              </w:rPr>
              <w:t xml:space="preserve"> vii] (⁴) [gasteropodele marine vii] (⁴) [produsele de origine animală derivate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(⁴) descrise în partea I au fost produse în conformitate cu cerințele respective, în special că:</w:t>
            </w:r>
          </w:p>
          <w:p w14:paraId="24C80315" w14:textId="206A9E13"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au fost obținute într-o regiune/în regiuni sau într-o țară/în țări care, la data eliberării prezentului certificat de sănătate animală/oficial, este/sunt autorizate pentru introducerea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[moluștele bivalve vii] (⁴) [echinodermele vii] (⁴) [</w:t>
            </w:r>
            <w:proofErr w:type="spellStart"/>
            <w:r w:rsidRPr="00076A8D">
              <w:rPr>
                <w:rFonts w:ascii="Times New Roman" w:hAnsi="Times New Roman" w:cs="Times New Roman"/>
                <w:color w:val="000000" w:themeColor="text1"/>
                <w:sz w:val="24"/>
                <w:szCs w:val="24"/>
                <w:lang w:val="ro-RO"/>
              </w:rPr>
              <w:t>tunicatele</w:t>
            </w:r>
            <w:proofErr w:type="spellEnd"/>
            <w:r w:rsidRPr="00076A8D">
              <w:rPr>
                <w:rFonts w:ascii="Times New Roman" w:hAnsi="Times New Roman" w:cs="Times New Roman"/>
                <w:color w:val="000000" w:themeColor="text1"/>
                <w:sz w:val="24"/>
                <w:szCs w:val="24"/>
                <w:lang w:val="ro-RO"/>
              </w:rPr>
              <w:t xml:space="preserve"> vii] (⁴) [gasteropodele marine vii] (⁴) [produsele de origine animală obținute din moluște bivalve vii/echinoderme vii/</w:t>
            </w:r>
            <w:proofErr w:type="spellStart"/>
            <w:r w:rsidRPr="00076A8D">
              <w:rPr>
                <w:rFonts w:ascii="Times New Roman" w:hAnsi="Times New Roman" w:cs="Times New Roman"/>
                <w:color w:val="000000" w:themeColor="text1"/>
                <w:sz w:val="24"/>
                <w:szCs w:val="24"/>
                <w:lang w:val="ro-RO"/>
              </w:rPr>
              <w:t>tunicate</w:t>
            </w:r>
            <w:proofErr w:type="spellEnd"/>
            <w:r w:rsidRPr="00076A8D">
              <w:rPr>
                <w:rFonts w:ascii="Times New Roman" w:hAnsi="Times New Roman" w:cs="Times New Roman"/>
                <w:color w:val="000000" w:themeColor="text1"/>
                <w:sz w:val="24"/>
                <w:szCs w:val="24"/>
                <w:lang w:val="ro-RO"/>
              </w:rPr>
              <w:t xml:space="preserve"> vii/gasteropode marine vii] (⁴) și este enumerată/sunt enumerate în anexa VIII la Regulamentul de punere în aplicare (UE) 2021/405 al Comisiei;</w:t>
            </w:r>
          </w:p>
          <w:p w14:paraId="282B0875" w14:textId="46911379"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D506CE"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p>
          <w:p w14:paraId="15F04374" w14:textId="05498E3C"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au fost recoltate și, după caz, relocate și transportate în conformitate cu secțiunea VII capitolele I și II din anexa III la Regulamentul (CE) nr. 853/2004</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D586F8A" w14:textId="01AB94DB"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(d) fie [au fost manipulate și, după caz, purificate și ambalate în conformitate cu secțiunea VII, capitolele III și IV din anexa III la Regulamentul (CE) nr. 853/2004</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(⁴) fie [au fost preparate, prelucrate, congelate și decongelate în condiții igienice, în conformitate cu cerințele stabilite în secțiunea VII capitolele III și IV din anexa III la Regulamentul (CE) nr. 853/2004</w:t>
            </w:r>
            <w:r w:rsidR="005119FA" w:rsidRPr="00076A8D">
              <w:rPr>
                <w:rFonts w:ascii="Times New Roman" w:hAnsi="Times New Roman" w:cs="Times New Roman"/>
                <w:color w:val="000000" w:themeColor="text1"/>
                <w:sz w:val="24"/>
                <w:szCs w:val="24"/>
                <w:lang w:val="ro-RO"/>
              </w:rPr>
              <w:t xml:space="preserve"> </w:t>
            </w:r>
            <w:r w:rsidR="005119FA" w:rsidRPr="00076A8D">
              <w:rPr>
                <w:rFonts w:ascii="Times New Roman" w:hAnsi="Times New Roman" w:cs="Times New Roman"/>
                <w:b/>
                <w:bCs/>
                <w:color w:val="000000" w:themeColor="text1"/>
                <w:sz w:val="24"/>
                <w:szCs w:val="24"/>
                <w:lang w:val="ro-RO"/>
              </w:rPr>
              <w:t>(Hotărârea Guvernului nr. 435/2010)</w:t>
            </w:r>
            <w:r w:rsidR="005119FA"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04BBD608" w14:textId="6A7C2D74"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 îndeplinesc standardele de sănătate stabilite în secțiunea VII capitolul V din anexa III la Regulamentul (CE) nr. 853/2004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[secțiunea VIII capitolul V din anexa III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(⁴) și criteriile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50E9CAA" w14:textId="71862895"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(f) au fost ambalate, depozitate și transportate în conformitate cu [secțiunea VII capitolele VI și VII din anexa III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(⁴) [secțiunea VIII capitolele VI, VII și VIII din anexa III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(⁴);</w:t>
            </w:r>
          </w:p>
          <w:p w14:paraId="0C9D0299" w14:textId="075E0F16"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(g) au fost marcate și etichetate în conformitate cu [secțiunea I din anexa 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(⁴) [secțiunea I din anexa 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(⁴);</w:t>
            </w:r>
          </w:p>
          <w:p w14:paraId="7E795D14" w14:textId="503DE7A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(h) în cazul animalelor din familia </w:t>
            </w:r>
            <w:proofErr w:type="spellStart"/>
            <w:r w:rsidRPr="00076A8D">
              <w:rPr>
                <w:rFonts w:ascii="Times New Roman" w:hAnsi="Times New Roman" w:cs="Times New Roman"/>
                <w:color w:val="000000" w:themeColor="text1"/>
                <w:sz w:val="24"/>
                <w:szCs w:val="24"/>
                <w:lang w:val="ro-RO"/>
              </w:rPr>
              <w:t>Pectinidae</w:t>
            </w:r>
            <w:proofErr w:type="spellEnd"/>
            <w:r w:rsidRPr="00076A8D">
              <w:rPr>
                <w:rFonts w:ascii="Times New Roman" w:hAnsi="Times New Roman" w:cs="Times New Roman"/>
                <w:color w:val="000000" w:themeColor="text1"/>
                <w:sz w:val="24"/>
                <w:szCs w:val="24"/>
                <w:lang w:val="ro-RO"/>
              </w:rPr>
              <w:t>, precum și al gasteropodelor și echinodermelor care nu se hrănesc prin filtrare recoltate în afara zonelor de producție clasificate, îndeplinesc cerințele generale prevăzute în secțiunea VII capitolul IX din anexa III la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10F4BCA2"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provin dintr-o zonă de producție clasificată în conformitate cu articolul 52 din Regulamentul de punere în aplicare (UE) 2019/627 al Comisiei ca [A] [B] sau [C] în momentul recoltării (se precizează clasificarea zonei de producție în momentul recoltării) (cu excepția animalelor din familia </w:t>
            </w:r>
            <w:proofErr w:type="spellStart"/>
            <w:r w:rsidRPr="00076A8D">
              <w:rPr>
                <w:rFonts w:ascii="Times New Roman" w:hAnsi="Times New Roman" w:cs="Times New Roman"/>
                <w:color w:val="000000" w:themeColor="text1"/>
                <w:sz w:val="24"/>
                <w:szCs w:val="24"/>
                <w:lang w:val="ro-RO"/>
              </w:rPr>
              <w:t>Pectinidae</w:t>
            </w:r>
            <w:proofErr w:type="spellEnd"/>
            <w:r w:rsidRPr="00076A8D">
              <w:rPr>
                <w:rFonts w:ascii="Times New Roman" w:hAnsi="Times New Roman" w:cs="Times New Roman"/>
                <w:color w:val="000000" w:themeColor="text1"/>
                <w:sz w:val="24"/>
                <w:szCs w:val="24"/>
                <w:lang w:val="ro-RO"/>
              </w:rPr>
              <w:t>, precum și a gasteropodelor marine și echinodermelor care nu se hrănesc prin filtrare recoltate în afara zonelor de producție clasificate);</w:t>
            </w:r>
          </w:p>
          <w:p w14:paraId="17F549C7"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(j) au fost supuse cu succes controalelor oficiale prevăzute la [articolele 51-66 din Regulamentul de punere în aplicare (UE) 2019/627 sau la articolul 11 din Regulamentul delegat (UE) 2019/624 al Comisiei] (⁴) [articolele 69, 70 și 71 din Regulamentul de punere în aplicare (UE) 2019/627] (⁴);</w:t>
            </w:r>
          </w:p>
          <w:p w14:paraId="381C103D" w14:textId="6EA4617C"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(k) respectă garanțiile pentru animalele vii și produsele provenind de la aceste animale, dacă provin din acvacultură, garanții prevăzute de planurile de control prezentate în conformitate cu articolul 6 alineatul (2) din Regulamentul delegat (UE) 2022/2292 al Comisiei, iar animalele și produsele în cauză sunt enumerate în anexa I la Regulamentul de punere în aplicare (UE) 2021/405 pentru țara sau teritoriul de origine în cauză.</w:t>
            </w:r>
          </w:p>
          <w:p w14:paraId="27A7CFCD" w14:textId="4E5951FD"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(¹)(⁴)(¹²) </w:t>
            </w:r>
            <w:r w:rsidRPr="00BD697C">
              <w:rPr>
                <w:rFonts w:ascii="Times New Roman" w:hAnsi="Times New Roman" w:cs="Times New Roman"/>
                <w:b/>
                <w:bCs/>
                <w:color w:val="000000" w:themeColor="text1"/>
                <w:sz w:val="24"/>
                <w:szCs w:val="24"/>
                <w:lang w:val="ro-RO"/>
              </w:rPr>
              <w:t>[II.1.a Atestare în ceea ce privește Regulamentul delegat (UE) 2023/905</w:t>
            </w:r>
            <w:r w:rsidRPr="00076A8D">
              <w:rPr>
                <w:rFonts w:ascii="Times New Roman" w:hAnsi="Times New Roman" w:cs="Times New Roman"/>
                <w:color w:val="000000" w:themeColor="text1"/>
                <w:sz w:val="24"/>
                <w:szCs w:val="24"/>
                <w:lang w:val="ro-RO"/>
              </w:rPr>
              <w:t xml:space="preserve"> al [Se elimină dacă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moluștelor bivalve vii, a echinodermelor vii, a </w:t>
            </w:r>
            <w:proofErr w:type="spellStart"/>
            <w:r w:rsidRPr="00076A8D">
              <w:rPr>
                <w:rFonts w:ascii="Times New Roman" w:hAnsi="Times New Roman" w:cs="Times New Roman"/>
                <w:color w:val="000000" w:themeColor="text1"/>
                <w:sz w:val="24"/>
                <w:szCs w:val="24"/>
                <w:lang w:val="ro-RO"/>
              </w:rPr>
              <w:t>tunicatelor</w:t>
            </w:r>
            <w:proofErr w:type="spellEnd"/>
            <w:r w:rsidRPr="00076A8D">
              <w:rPr>
                <w:rFonts w:ascii="Times New Roman" w:hAnsi="Times New Roman" w:cs="Times New Roman"/>
                <w:color w:val="000000" w:themeColor="text1"/>
                <w:sz w:val="24"/>
                <w:szCs w:val="24"/>
                <w:lang w:val="ro-RO"/>
              </w:rPr>
              <w:t xml:space="preserve"> vii, a gasteropodelor marine vii provenite din acvacultură terestră și a produselor de origine animală derivate din acestea]</w:t>
            </w:r>
          </w:p>
          <w:p w14:paraId="6BDBA491" w14:textId="5C34D67B" w:rsidR="00A65CEB" w:rsidRPr="00076A8D" w:rsidRDefault="00A65CEB" w:rsidP="00E86B11">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(UE) 2019/6 și din Regulamentul delegat (UE) 2023/905</w:t>
            </w:r>
            <w:r w:rsidR="00712F0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certific prin prezenta că [moluștele bivalve vii] (⁴) [echinodermele vii] (⁴) [</w:t>
            </w:r>
            <w:proofErr w:type="spellStart"/>
            <w:r w:rsidRPr="00076A8D">
              <w:rPr>
                <w:rFonts w:ascii="Times New Roman" w:hAnsi="Times New Roman" w:cs="Times New Roman"/>
                <w:color w:val="000000" w:themeColor="text1"/>
                <w:sz w:val="24"/>
                <w:szCs w:val="24"/>
                <w:lang w:val="ro-RO"/>
              </w:rPr>
              <w:t>tunicatele</w:t>
            </w:r>
            <w:proofErr w:type="spellEnd"/>
            <w:r w:rsidRPr="00076A8D">
              <w:rPr>
                <w:rFonts w:ascii="Times New Roman" w:hAnsi="Times New Roman" w:cs="Times New Roman"/>
                <w:color w:val="000000" w:themeColor="text1"/>
                <w:sz w:val="24"/>
                <w:szCs w:val="24"/>
                <w:lang w:val="ro-RO"/>
              </w:rPr>
              <w:t xml:space="preserve"> vii] (⁴) [gasteropodele marine vii] (⁴) provenite din acvacultură terestră și produsele de origine animală derivate din acestea descrise în partea I au fost produse în conformitate cu cerințele respective și, în particular, că animalelor de acvacultură de la care au fost derivate produsele respective nu li s-au administrat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pentru stimularea creșterii sau pentru creșterea producției sau medicamente </w:t>
            </w:r>
            <w:proofErr w:type="spellStart"/>
            <w:r w:rsidRPr="00076A8D">
              <w:rPr>
                <w:rFonts w:ascii="Times New Roman" w:hAnsi="Times New Roman" w:cs="Times New Roman"/>
                <w:color w:val="000000" w:themeColor="text1"/>
                <w:sz w:val="24"/>
                <w:szCs w:val="24"/>
                <w:lang w:val="ro-RO"/>
              </w:rPr>
              <w:t>antimicrobiene</w:t>
            </w:r>
            <w:proofErr w:type="spellEnd"/>
            <w:r w:rsidRPr="00076A8D">
              <w:rPr>
                <w:rFonts w:ascii="Times New Roman" w:hAnsi="Times New Roman" w:cs="Times New Roman"/>
                <w:color w:val="000000" w:themeColor="text1"/>
                <w:sz w:val="24"/>
                <w:szCs w:val="24"/>
                <w:lang w:val="ro-RO"/>
              </w:rPr>
              <w:t xml:space="preserve"> care conțin un </w:t>
            </w:r>
            <w:proofErr w:type="spellStart"/>
            <w:r w:rsidRPr="00076A8D">
              <w:rPr>
                <w:rFonts w:ascii="Times New Roman" w:hAnsi="Times New Roman" w:cs="Times New Roman"/>
                <w:color w:val="000000" w:themeColor="text1"/>
                <w:sz w:val="24"/>
                <w:szCs w:val="24"/>
                <w:lang w:val="ro-RO"/>
              </w:rPr>
              <w:t>antimicrobian</w:t>
            </w:r>
            <w:proofErr w:type="spellEnd"/>
            <w:r w:rsidRPr="00076A8D">
              <w:rPr>
                <w:rFonts w:ascii="Times New Roman" w:hAnsi="Times New Roman" w:cs="Times New Roman"/>
                <w:color w:val="000000" w:themeColor="text1"/>
                <w:sz w:val="24"/>
                <w:szCs w:val="24"/>
                <w:lang w:val="ro-RO"/>
              </w:rPr>
              <w:t xml:space="preserve"> inclus în lista </w:t>
            </w:r>
            <w:proofErr w:type="spellStart"/>
            <w:r w:rsidRPr="00076A8D">
              <w:rPr>
                <w:rFonts w:ascii="Times New Roman" w:hAnsi="Times New Roman" w:cs="Times New Roman"/>
                <w:color w:val="000000" w:themeColor="text1"/>
                <w:sz w:val="24"/>
                <w:szCs w:val="24"/>
                <w:lang w:val="ro-RO"/>
              </w:rPr>
              <w:t>antimicrobienelor</w:t>
            </w:r>
            <w:proofErr w:type="spellEnd"/>
            <w:r w:rsidRPr="00076A8D">
              <w:rPr>
                <w:rFonts w:ascii="Times New Roman" w:hAnsi="Times New Roman" w:cs="Times New Roman"/>
                <w:color w:val="000000" w:themeColor="text1"/>
                <w:sz w:val="24"/>
                <w:szCs w:val="24"/>
                <w:lang w:val="ro-RO"/>
              </w:rPr>
              <w:t xml:space="preserve"> rezervate pentru tratamentul anumitor infecții la oameni, prevăzută în Regulamentul de punere în aplicare (UE) 2022/1255</w:t>
            </w:r>
            <w:r w:rsidR="000F10C8" w:rsidRPr="00076A8D">
              <w:rPr>
                <w:rFonts w:ascii="Times New Roman" w:hAnsi="Times New Roman" w:cs="Times New Roman"/>
                <w:color w:val="000000" w:themeColor="text1"/>
                <w:sz w:val="24"/>
                <w:szCs w:val="24"/>
                <w:lang w:val="ro-RO"/>
              </w:rPr>
              <w:t xml:space="preserve"> </w:t>
            </w:r>
            <w:r w:rsidR="00D5410A" w:rsidRPr="005424BD">
              <w:rPr>
                <w:rFonts w:ascii="Times New Roman" w:hAnsi="Times New Roman" w:cs="Times New Roman"/>
                <w:color w:val="000000" w:themeColor="text1"/>
                <w:sz w:val="24"/>
                <w:szCs w:val="24"/>
              </w:rPr>
              <w:t>(</w:t>
            </w:r>
            <w:r w:rsidR="00D5410A" w:rsidRPr="005424BD">
              <w:rPr>
                <w:rFonts w:ascii="Times New Roman" w:hAnsi="Times New Roman" w:cs="Times New Roman"/>
                <w:b/>
                <w:bCs/>
                <w:color w:val="000000" w:themeColor="text1"/>
                <w:sz w:val="24"/>
                <w:szCs w:val="24"/>
                <w:lang w:val="ro-RO"/>
              </w:rPr>
              <w:t>Ordin ANSA</w:t>
            </w:r>
            <w:r w:rsidR="00D5410A" w:rsidRPr="00055366">
              <w:rPr>
                <w:rFonts w:ascii="Times New Roman" w:hAnsi="Times New Roman" w:cs="Times New Roman"/>
                <w:color w:val="000000"/>
                <w:sz w:val="24"/>
                <w:szCs w:val="24"/>
                <w:lang w:val="ro-RO"/>
              </w:rPr>
              <w:t xml:space="preserve"> </w:t>
            </w:r>
            <w:r w:rsidR="00D5410A" w:rsidRPr="00055366">
              <w:rPr>
                <w:rFonts w:ascii="Times New Roman" w:hAnsi="Times New Roman" w:cs="Times New Roman"/>
                <w:b/>
                <w:bCs/>
                <w:color w:val="000000"/>
                <w:sz w:val="24"/>
                <w:szCs w:val="24"/>
                <w:lang w:val="ro-RO"/>
              </w:rPr>
              <w:t>nr. 232/2025</w:t>
            </w:r>
            <w:r w:rsidR="00D5410A" w:rsidRPr="005424BD">
              <w:rPr>
                <w:rFonts w:ascii="Times New Roman" w:hAnsi="Times New Roman" w:cs="Times New Roman"/>
                <w:color w:val="000000"/>
                <w:sz w:val="24"/>
                <w:szCs w:val="24"/>
                <w:lang w:val="ro-RO"/>
              </w:rPr>
              <w:t>)</w:t>
            </w:r>
            <w:r w:rsidRPr="00076A8D">
              <w:rPr>
                <w:rFonts w:ascii="Times New Roman" w:hAnsi="Times New Roman" w:cs="Times New Roman"/>
                <w:color w:val="000000" w:themeColor="text1"/>
                <w:sz w:val="24"/>
                <w:szCs w:val="24"/>
                <w:lang w:val="ro-RO"/>
              </w:rPr>
              <w:t xml:space="preserve">, astfel cum se prevede la articolul 3 din Regulamentul delegat (UE) 2023/905, precum și că ele provin </w:t>
            </w:r>
            <w:r w:rsidRPr="00076A8D">
              <w:rPr>
                <w:rFonts w:ascii="Times New Roman" w:hAnsi="Times New Roman" w:cs="Times New Roman"/>
                <w:color w:val="000000" w:themeColor="text1"/>
                <w:sz w:val="24"/>
                <w:szCs w:val="24"/>
                <w:lang w:val="ro-RO"/>
              </w:rPr>
              <w:lastRenderedPageBreak/>
              <w:t xml:space="preserve">dintr-o țară sau dintr-o regiune a acesteia enumerată în conformitate cu articolul 5 alineatul (2) din Regulamentul delegat (UE) 2023/905.] </w:t>
            </w:r>
          </w:p>
          <w:p w14:paraId="6445383F" w14:textId="57DC455F"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(²) </w:t>
            </w:r>
            <w:r w:rsidRPr="00076A8D">
              <w:rPr>
                <w:rFonts w:ascii="Times New Roman" w:hAnsi="Times New Roman" w:cs="Times New Roman"/>
                <w:b/>
                <w:bCs/>
                <w:color w:val="000000" w:themeColor="text1"/>
                <w:sz w:val="24"/>
                <w:szCs w:val="24"/>
                <w:lang w:val="ro-RO"/>
              </w:rPr>
              <w:t>II.2. Atestare de sănătate animală pentru moluște bivalve vii din speciile listate</w:t>
            </w:r>
            <w:r w:rsidRPr="00076A8D">
              <w:rPr>
                <w:rFonts w:ascii="Times New Roman" w:hAnsi="Times New Roman" w:cs="Times New Roman"/>
                <w:color w:val="000000" w:themeColor="text1"/>
                <w:sz w:val="24"/>
                <w:szCs w:val="24"/>
                <w:lang w:val="ro-RO"/>
              </w:rPr>
              <w:t xml:space="preserve"> (³) destinate consumului uman și produse de origine animală provenite de la aceste moluște destinate prelucrării ulterioare în </w:t>
            </w:r>
            <w:r w:rsidR="00D506CE"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înainte de consumul uman, cu excepția moluștelor sălbatice și a produselor derivate din acestea debarcate de pe navele de pescuit</w:t>
            </w:r>
          </w:p>
          <w:p w14:paraId="4E8BC68A"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medic veterinar oficial, certific prin prezenta că:</w:t>
            </w:r>
          </w:p>
          <w:p w14:paraId="634C8D6C"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Conform informațiilor oficiale, [animalele acvatice descrise în partea I] (⁴) [produsele de origine animală derivate din animale acvatice, altele decât animalele acvatice vii descrise în partea I, au fost obținute de la animale care] (⁴) îndeplinesc următoarele cerințe de sănătate animală:</w:t>
            </w:r>
          </w:p>
          <w:p w14:paraId="0ADA5AA7"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II.2.1.1.</w:t>
            </w:r>
            <w:r w:rsidRPr="00076A8D">
              <w:rPr>
                <w:rFonts w:ascii="Times New Roman" w:hAnsi="Times New Roman" w:cs="Times New Roman"/>
                <w:color w:val="000000" w:themeColor="text1"/>
                <w:sz w:val="24"/>
                <w:szCs w:val="24"/>
                <w:lang w:val="ro-RO"/>
              </w:rPr>
              <w:t xml:space="preserve"> Provin din [o unitate] (⁴) [un habitat] (⁴) care nu face obiectul unor măsuri naționale de restricționare din motive de sănătate animală și din cauza unei mortalități anormale din cauze nedeterminate, inclusiv pentru bolile listate menționate în anexa I la Regulamentul delegat (UE) 2020/692 al Comisiei și bolile emergente;</w:t>
            </w:r>
          </w:p>
          <w:p w14:paraId="75D47A27"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II.2.1.2.</w:t>
            </w:r>
            <w:r w:rsidRPr="00076A8D">
              <w:rPr>
                <w:rFonts w:ascii="Times New Roman" w:hAnsi="Times New Roman" w:cs="Times New Roman"/>
                <w:color w:val="000000" w:themeColor="text1"/>
                <w:sz w:val="24"/>
                <w:szCs w:val="24"/>
                <w:lang w:val="ro-RO"/>
              </w:rPr>
              <w:t xml:space="preserve"> [animalele acvatice nu sunt destinate să fie eliberate în mediul sălbatic] (⁴) [produsele de origine animală provin de la animale acvatice, altele decât animalele acvatice vii, au fost obținute de la animale care nu au fost destinate să fie eliberate în mediul sălbatic] (⁴) și nu au făcut obiectul unui program național de eradicare a bolilor, inclusiv pentru bolile listate menționate în anexa I la Regulamentul delegat (UE) 2020/692 relevante pentru specie și categoria de animale;</w:t>
            </w:r>
          </w:p>
          <w:p w14:paraId="735F20ED" w14:textId="77777777"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[animalele de acvacultură descrise în partea I] (⁴) [produsele de origine animală derivate din animale de acvacultură, altele decât animalele de acvacultură vii descrise în partea I, au fost obținute de la animale care] (⁴) îndeplinesc următoarele cerințe de sănătate animală:</w:t>
            </w:r>
          </w:p>
          <w:p w14:paraId="237F208E" w14:textId="3770B56C" w:rsidR="00A65CEB" w:rsidRPr="00076A8D" w:rsidRDefault="00A65CEB" w:rsidP="00E86B11">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II.2.2.1.</w:t>
            </w:r>
            <w:r w:rsidRPr="00076A8D">
              <w:rPr>
                <w:rFonts w:ascii="Times New Roman" w:hAnsi="Times New Roman" w:cs="Times New Roman"/>
                <w:color w:val="000000" w:themeColor="text1"/>
                <w:sz w:val="24"/>
                <w:szCs w:val="24"/>
                <w:lang w:val="ro-RO"/>
              </w:rPr>
              <w:t xml:space="preserve"> Provin dintr-o unitate de acvacultură care este [înregistrată] (⁴) [aprobată] (⁴) de către autoritatea competentă și aflată sub controlul autorității competente din țara sau teritoriul de origine și care respectă un sistem de păstrare pe timp de patru ani a registrelor actualizate care confirmă istoricul de producție și sănătate;</w:t>
            </w:r>
          </w:p>
          <w:p w14:paraId="057D9E02" w14:textId="3DB1B974"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II.2.2.2.</w:t>
            </w:r>
            <w:r w:rsidRPr="00076A8D">
              <w:rPr>
                <w:rFonts w:ascii="Times New Roman" w:hAnsi="Times New Roman" w:cs="Times New Roman"/>
                <w:color w:val="000000" w:themeColor="text1"/>
                <w:sz w:val="24"/>
                <w:szCs w:val="24"/>
                <w:lang w:val="ro-RO"/>
              </w:rPr>
              <w:t xml:space="preserve"> Provin dintr-o unitate de acvacultură care este supusă unor vizite periodice de verificare a sănătății animalelor efectuate de un medic veterinar în scopul depistării și al informării privind semnele care indică apariția bolilor, inclusiv bolile listate menționate în anexa I la Regulamentul delegat (UE) 2020/692 relevante pentru specie și bolile emergente, cu o frecvență care să fie proporțională cu riscul prezentat de unitate.]</w:t>
            </w:r>
          </w:p>
          <w:p w14:paraId="3F236B13"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 Cerințe generale de sănătate animală</w:t>
            </w:r>
          </w:p>
          <w:p w14:paraId="4CCF8228"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[animalele acvatice descrise în partea I] (⁴) [produsele de origine animală derivate din animale acvatice, altele decât animalele acvatice vii descrise în partea I, au fost obținute de la animale care] (⁴) îndeplinesc următoarele cerințe de sănătate animală:</w:t>
            </w:r>
          </w:p>
          <w:p w14:paraId="4FC11298" w14:textId="79045D55"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(⁴)(⁶) [II.2.3.1. Fac obiectul cerințelor din partea II.2.4. și provin din [o țară] (⁴) [un teritoriu] (⁴) [o zonă] (⁴) [un compartiment] (⁴) cu codul: ___ – ___ (⁵) care, la data eliberării prezentului certificat de sănătate animală/oficial, este enumerat(ă) în partea 1 din anexa XXI la Regulamentul de punere în aplicare (UE) 2021/404 al Comisiei pentru introducerea în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[animale acvatice] (⁴) [produse de origine animală derivate din animale acvatice, altele decât animalele acvatice vii] (⁴);]</w:t>
            </w:r>
          </w:p>
          <w:p w14:paraId="3CF337CC" w14:textId="50FFD2C2"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(⁴)(⁶) [II.2.3.2. Sunt animale acvatice care au fost supuse unei inspecții clinice în conformitate cu articolul 166 din Regulamentul delegat (UE) 2020/692 în perioada de 72 de ore înainte de încărcare în vederea expedierii către </w:t>
            </w:r>
            <w:r w:rsidR="00D506CE"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În cursul inspecției, animalele nu au prezentat niciun simptom clinic de boală </w:t>
            </w:r>
            <w:r w:rsidRPr="00076A8D">
              <w:rPr>
                <w:rFonts w:ascii="Times New Roman" w:hAnsi="Times New Roman" w:cs="Times New Roman"/>
                <w:color w:val="000000" w:themeColor="text1"/>
                <w:sz w:val="24"/>
                <w:szCs w:val="24"/>
                <w:lang w:val="ro-RO"/>
              </w:rPr>
              <w:lastRenderedPageBreak/>
              <w:t>transmisibilă și, în conformitate cu registrele relevante ale unității, nu au existat indicii privind probleme legate de boli;]</w:t>
            </w:r>
          </w:p>
          <w:p w14:paraId="59B05A22" w14:textId="503B95EE"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II.2.3.3.</w:t>
            </w:r>
            <w:r w:rsidRPr="00076A8D">
              <w:rPr>
                <w:rFonts w:ascii="Times New Roman" w:hAnsi="Times New Roman" w:cs="Times New Roman"/>
                <w:color w:val="000000" w:themeColor="text1"/>
                <w:sz w:val="24"/>
                <w:szCs w:val="24"/>
                <w:lang w:val="ro-RO"/>
              </w:rPr>
              <w:t xml:space="preserve"> Sunt animale acvatice expediate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direct din locul de origine;</w:t>
            </w:r>
          </w:p>
          <w:p w14:paraId="629B0D5D" w14:textId="66247C38"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II.2.3.4.</w:t>
            </w:r>
            <w:r w:rsidRPr="00076A8D">
              <w:rPr>
                <w:rFonts w:ascii="Times New Roman" w:hAnsi="Times New Roman" w:cs="Times New Roman"/>
                <w:color w:val="000000" w:themeColor="text1"/>
                <w:sz w:val="24"/>
                <w:szCs w:val="24"/>
                <w:lang w:val="ro-RO"/>
              </w:rPr>
              <w:t xml:space="preserve"> Nu au intrat în contact cu animale acvatice cu un statut sanitar inferior.</w:t>
            </w:r>
          </w:p>
          <w:p w14:paraId="715C83AC"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(⁴)(⁶) fie</w:t>
            </w:r>
          </w:p>
          <w:p w14:paraId="053443FD"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 Cerințe specifice de sănătate animală</w:t>
            </w:r>
          </w:p>
          <w:p w14:paraId="412106F8"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 xml:space="preserve">II.2.4.1. Cerințe pentru speciile listate (³) pentru infecția cu </w:t>
            </w:r>
            <w:proofErr w:type="spellStart"/>
            <w:r w:rsidRPr="00076A8D">
              <w:rPr>
                <w:rFonts w:ascii="Times New Roman" w:hAnsi="Times New Roman" w:cs="Times New Roman"/>
                <w:b/>
                <w:bCs/>
                <w:color w:val="000000" w:themeColor="text1"/>
                <w:sz w:val="24"/>
                <w:szCs w:val="24"/>
                <w:lang w:val="ro-RO"/>
              </w:rPr>
              <w:t>Mikrocytos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mackini</w:t>
            </w:r>
            <w:proofErr w:type="spellEnd"/>
            <w:r w:rsidRPr="00076A8D">
              <w:rPr>
                <w:rFonts w:ascii="Times New Roman" w:hAnsi="Times New Roman" w:cs="Times New Roman"/>
                <w:b/>
                <w:bCs/>
                <w:color w:val="000000" w:themeColor="text1"/>
                <w:sz w:val="24"/>
                <w:szCs w:val="24"/>
                <w:lang w:val="ro-RO"/>
              </w:rPr>
              <w:t xml:space="preserve"> sau infecția cu </w:t>
            </w:r>
            <w:proofErr w:type="spellStart"/>
            <w:r w:rsidRPr="00076A8D">
              <w:rPr>
                <w:rFonts w:ascii="Times New Roman" w:hAnsi="Times New Roman" w:cs="Times New Roman"/>
                <w:b/>
                <w:bCs/>
                <w:color w:val="000000" w:themeColor="text1"/>
                <w:sz w:val="24"/>
                <w:szCs w:val="24"/>
                <w:lang w:val="ro-RO"/>
              </w:rPr>
              <w:t>Perkinsus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marinus</w:t>
            </w:r>
            <w:proofErr w:type="spellEnd"/>
          </w:p>
          <w:p w14:paraId="2B152B91"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de animale care] (⁴) provin din [o țară] (⁴) [un teritoriu] (⁴) [o zonă] (⁴) [un compartiment] (⁴) declarat(ă) indemn(ă) de [infecția cu </w:t>
            </w:r>
            <w:proofErr w:type="spellStart"/>
            <w:r w:rsidRPr="00076A8D">
              <w:rPr>
                <w:rFonts w:ascii="Times New Roman" w:hAnsi="Times New Roman" w:cs="Times New Roman"/>
                <w:color w:val="000000" w:themeColor="text1"/>
                <w:sz w:val="24"/>
                <w:szCs w:val="24"/>
                <w:lang w:val="ro-RO"/>
              </w:rPr>
              <w:t>Mikrocytos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mackini</w:t>
            </w:r>
            <w:proofErr w:type="spellEnd"/>
            <w:r w:rsidRPr="00076A8D">
              <w:rPr>
                <w:rFonts w:ascii="Times New Roman" w:hAnsi="Times New Roman" w:cs="Times New Roman"/>
                <w:color w:val="000000" w:themeColor="text1"/>
                <w:sz w:val="24"/>
                <w:szCs w:val="24"/>
                <w:lang w:val="ro-RO"/>
              </w:rPr>
              <w:t xml:space="preserve">] (⁴) [infecția cu </w:t>
            </w:r>
            <w:proofErr w:type="spellStart"/>
            <w:r w:rsidRPr="00076A8D">
              <w:rPr>
                <w:rFonts w:ascii="Times New Roman" w:hAnsi="Times New Roman" w:cs="Times New Roman"/>
                <w:color w:val="000000" w:themeColor="text1"/>
                <w:sz w:val="24"/>
                <w:szCs w:val="24"/>
                <w:lang w:val="ro-RO"/>
              </w:rPr>
              <w:t>Perkinsus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marinus</w:t>
            </w:r>
            <w:proofErr w:type="spellEnd"/>
            <w:r w:rsidRPr="00076A8D">
              <w:rPr>
                <w:rFonts w:ascii="Times New Roman" w:hAnsi="Times New Roman" w:cs="Times New Roman"/>
                <w:color w:val="000000" w:themeColor="text1"/>
                <w:sz w:val="24"/>
                <w:szCs w:val="24"/>
                <w:lang w:val="ro-RO"/>
              </w:rPr>
              <w:t>] (⁴) în conformitate cu condiții care sunt cel puțin la fel de stricte ca cele prevăzute la articolul 66 sau la articolul 73 alineatul (1) și articolul 73 alineatul (2) litera (a) din Regulamentul delegat (UE) 2020/689 al Comisiei și, în cazul animalelor acvatice, toate speciile listate (³) pentru boala relevantă (bolile relevante):</w:t>
            </w:r>
          </w:p>
          <w:p w14:paraId="66351A7D"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sunt introduse din altă țară, teritoriu, zonă sau compartiment care au fost declarate indemne de aceeași boală (aceleași boli);</w:t>
            </w:r>
            <w:r w:rsidRPr="00076A8D">
              <w:rPr>
                <w:rFonts w:ascii="Times New Roman" w:hAnsi="Times New Roman" w:cs="Times New Roman"/>
                <w:color w:val="000000" w:themeColor="text1"/>
                <w:sz w:val="24"/>
                <w:szCs w:val="24"/>
                <w:lang w:val="ro-RO"/>
              </w:rPr>
              <w:br/>
              <w:t>– nu sunt vaccinate împotriva [acelei] (⁴) [acelor] (⁴) boli.</w:t>
            </w:r>
          </w:p>
          <w:p w14:paraId="1F004EFA"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(⁴)(⁷) </w:t>
            </w:r>
            <w:r w:rsidRPr="00076A8D">
              <w:rPr>
                <w:rFonts w:ascii="Times New Roman" w:hAnsi="Times New Roman" w:cs="Times New Roman"/>
                <w:b/>
                <w:bCs/>
                <w:color w:val="000000" w:themeColor="text1"/>
                <w:sz w:val="24"/>
                <w:szCs w:val="24"/>
                <w:lang w:val="ro-RO"/>
              </w:rPr>
              <w:t xml:space="preserve">[II.2.4.2. Cerințe pentru speciile listate (³) referitor la infecția cu </w:t>
            </w:r>
            <w:proofErr w:type="spellStart"/>
            <w:r w:rsidRPr="00076A8D">
              <w:rPr>
                <w:rFonts w:ascii="Times New Roman" w:hAnsi="Times New Roman" w:cs="Times New Roman"/>
                <w:b/>
                <w:bCs/>
                <w:color w:val="000000" w:themeColor="text1"/>
                <w:sz w:val="24"/>
                <w:szCs w:val="24"/>
                <w:lang w:val="ro-RO"/>
              </w:rPr>
              <w:t>Marteilia</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refringens</w:t>
            </w:r>
            <w:proofErr w:type="spellEnd"/>
            <w:r w:rsidRPr="00076A8D">
              <w:rPr>
                <w:rFonts w:ascii="Times New Roman" w:hAnsi="Times New Roman" w:cs="Times New Roman"/>
                <w:b/>
                <w:bCs/>
                <w:color w:val="000000" w:themeColor="text1"/>
                <w:sz w:val="24"/>
                <w:szCs w:val="24"/>
                <w:lang w:val="ro-RO"/>
              </w:rPr>
              <w:t xml:space="preserve">, infecția cu </w:t>
            </w:r>
            <w:proofErr w:type="spellStart"/>
            <w:r w:rsidRPr="00076A8D">
              <w:rPr>
                <w:rFonts w:ascii="Times New Roman" w:hAnsi="Times New Roman" w:cs="Times New Roman"/>
                <w:b/>
                <w:bCs/>
                <w:color w:val="000000" w:themeColor="text1"/>
                <w:sz w:val="24"/>
                <w:szCs w:val="24"/>
                <w:lang w:val="ro-RO"/>
              </w:rPr>
              <w:t>Bonamia</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exitiosa</w:t>
            </w:r>
            <w:proofErr w:type="spellEnd"/>
            <w:r w:rsidRPr="00076A8D">
              <w:rPr>
                <w:rFonts w:ascii="Times New Roman" w:hAnsi="Times New Roman" w:cs="Times New Roman"/>
                <w:b/>
                <w:bCs/>
                <w:color w:val="000000" w:themeColor="text1"/>
                <w:sz w:val="24"/>
                <w:szCs w:val="24"/>
                <w:lang w:val="ro-RO"/>
              </w:rPr>
              <w:t xml:space="preserve"> sau infecția cu </w:t>
            </w:r>
            <w:proofErr w:type="spellStart"/>
            <w:r w:rsidRPr="00076A8D">
              <w:rPr>
                <w:rFonts w:ascii="Times New Roman" w:hAnsi="Times New Roman" w:cs="Times New Roman"/>
                <w:b/>
                <w:bCs/>
                <w:color w:val="000000" w:themeColor="text1"/>
                <w:sz w:val="24"/>
                <w:szCs w:val="24"/>
                <w:lang w:val="ro-RO"/>
              </w:rPr>
              <w:t>Bonamia</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ostreae</w:t>
            </w:r>
            <w:proofErr w:type="spellEnd"/>
            <w:r w:rsidRPr="00076A8D">
              <w:rPr>
                <w:rFonts w:ascii="Times New Roman" w:hAnsi="Times New Roman" w:cs="Times New Roman"/>
                <w:b/>
                <w:bCs/>
                <w:color w:val="000000" w:themeColor="text1"/>
                <w:sz w:val="24"/>
                <w:szCs w:val="24"/>
                <w:lang w:val="ro-RO"/>
              </w:rPr>
              <w:t>]</w:t>
            </w:r>
          </w:p>
          <w:p w14:paraId="69E27D72"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de animale care] (⁴) provin din [o țară] (⁴) [un teritoriu] (⁴) [o zonă] (⁴) [un compartiment] (⁴) declarat(ă) indemn(ă) de [infecția cu </w:t>
            </w:r>
            <w:proofErr w:type="spellStart"/>
            <w:r w:rsidRPr="00076A8D">
              <w:rPr>
                <w:rFonts w:ascii="Times New Roman" w:hAnsi="Times New Roman" w:cs="Times New Roman"/>
                <w:color w:val="000000" w:themeColor="text1"/>
                <w:sz w:val="24"/>
                <w:szCs w:val="24"/>
                <w:lang w:val="ro-RO"/>
              </w:rPr>
              <w:t>Marteilia</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refringens</w:t>
            </w:r>
            <w:proofErr w:type="spellEnd"/>
            <w:r w:rsidRPr="00076A8D">
              <w:rPr>
                <w:rFonts w:ascii="Times New Roman" w:hAnsi="Times New Roman" w:cs="Times New Roman"/>
                <w:color w:val="000000" w:themeColor="text1"/>
                <w:sz w:val="24"/>
                <w:szCs w:val="24"/>
                <w:lang w:val="ro-RO"/>
              </w:rPr>
              <w:t xml:space="preserve">] (⁴) [infecția cu </w:t>
            </w:r>
            <w:proofErr w:type="spellStart"/>
            <w:r w:rsidRPr="00076A8D">
              <w:rPr>
                <w:rFonts w:ascii="Times New Roman" w:hAnsi="Times New Roman" w:cs="Times New Roman"/>
                <w:color w:val="000000" w:themeColor="text1"/>
                <w:sz w:val="24"/>
                <w:szCs w:val="24"/>
                <w:lang w:val="ro-RO"/>
              </w:rPr>
              <w:t>Bonamia</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exitiosa</w:t>
            </w:r>
            <w:proofErr w:type="spellEnd"/>
            <w:r w:rsidRPr="00076A8D">
              <w:rPr>
                <w:rFonts w:ascii="Times New Roman" w:hAnsi="Times New Roman" w:cs="Times New Roman"/>
                <w:color w:val="000000" w:themeColor="text1"/>
                <w:sz w:val="24"/>
                <w:szCs w:val="24"/>
                <w:lang w:val="ro-RO"/>
              </w:rPr>
              <w:t xml:space="preserve">] (⁴) [infecția cu </w:t>
            </w:r>
            <w:proofErr w:type="spellStart"/>
            <w:r w:rsidRPr="00076A8D">
              <w:rPr>
                <w:rFonts w:ascii="Times New Roman" w:hAnsi="Times New Roman" w:cs="Times New Roman"/>
                <w:color w:val="000000" w:themeColor="text1"/>
                <w:sz w:val="24"/>
                <w:szCs w:val="24"/>
                <w:lang w:val="ro-RO"/>
              </w:rPr>
              <w:t>Bonamia</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ostreae</w:t>
            </w:r>
            <w:proofErr w:type="spellEnd"/>
            <w:r w:rsidRPr="00076A8D">
              <w:rPr>
                <w:rFonts w:ascii="Times New Roman" w:hAnsi="Times New Roman" w:cs="Times New Roman"/>
                <w:color w:val="000000" w:themeColor="text1"/>
                <w:sz w:val="24"/>
                <w:szCs w:val="24"/>
                <w:lang w:val="ro-RO"/>
              </w:rPr>
              <w:t>] (⁴) în conformitate cu partea II capitolul 4 din Regulamentul delegat (UE) 2020/689 și, în cazul animalelor acvatice, toate speciile listate (³) pentru boala relevantă (bolile relevante):</w:t>
            </w:r>
          </w:p>
          <w:p w14:paraId="07A3ACB4" w14:textId="66E0921B"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sunt introduse din altă țară, teritoriu, zonă sau compartiment care au fost declarate indemne de aceeași boală (aceleași boli);</w:t>
            </w:r>
            <w:r w:rsidRPr="00076A8D">
              <w:rPr>
                <w:rFonts w:ascii="Times New Roman" w:hAnsi="Times New Roman" w:cs="Times New Roman"/>
                <w:color w:val="000000" w:themeColor="text1"/>
                <w:sz w:val="24"/>
                <w:szCs w:val="24"/>
                <w:lang w:val="ro-RO"/>
              </w:rPr>
              <w:br/>
              <w:t>– nu sunt vaccinate împotriva [acelei] (⁴) [acelor] (⁴) boli.]</w:t>
            </w:r>
          </w:p>
          <w:p w14:paraId="2D253562"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(⁴)(⁸)(⁹) </w:t>
            </w:r>
            <w:r w:rsidRPr="00076A8D">
              <w:rPr>
                <w:rFonts w:ascii="Times New Roman" w:hAnsi="Times New Roman" w:cs="Times New Roman"/>
                <w:b/>
                <w:bCs/>
                <w:color w:val="000000" w:themeColor="text1"/>
                <w:sz w:val="24"/>
                <w:szCs w:val="24"/>
                <w:lang w:val="ro-RO"/>
              </w:rPr>
              <w:t xml:space="preserve">[II.2.4.3. Cerințe pentru speciile (⁹) susceptibile la infecția cu virusul </w:t>
            </w:r>
            <w:proofErr w:type="spellStart"/>
            <w:r w:rsidRPr="00076A8D">
              <w:rPr>
                <w:rFonts w:ascii="Times New Roman" w:hAnsi="Times New Roman" w:cs="Times New Roman"/>
                <w:b/>
                <w:bCs/>
                <w:color w:val="000000" w:themeColor="text1"/>
                <w:sz w:val="24"/>
                <w:szCs w:val="24"/>
                <w:lang w:val="ro-RO"/>
              </w:rPr>
              <w:t>Ostreid</w:t>
            </w:r>
            <w:proofErr w:type="spellEnd"/>
            <w:r w:rsidRPr="00076A8D">
              <w:rPr>
                <w:rFonts w:ascii="Times New Roman" w:hAnsi="Times New Roman" w:cs="Times New Roman"/>
                <w:b/>
                <w:bCs/>
                <w:color w:val="000000" w:themeColor="text1"/>
                <w:sz w:val="24"/>
                <w:szCs w:val="24"/>
                <w:lang w:val="ro-RO"/>
              </w:rPr>
              <w:t xml:space="preserve"> herpes virus 1 </w:t>
            </w:r>
            <w:proofErr w:type="spellStart"/>
            <w:r w:rsidRPr="00076A8D">
              <w:rPr>
                <w:rFonts w:ascii="Times New Roman" w:hAnsi="Times New Roman" w:cs="Times New Roman"/>
                <w:b/>
                <w:bCs/>
                <w:color w:val="000000" w:themeColor="text1"/>
                <w:sz w:val="24"/>
                <w:szCs w:val="24"/>
                <w:lang w:val="ro-RO"/>
              </w:rPr>
              <w:t>μvar</w:t>
            </w:r>
            <w:proofErr w:type="spellEnd"/>
            <w:r w:rsidRPr="00076A8D">
              <w:rPr>
                <w:rFonts w:ascii="Times New Roman" w:hAnsi="Times New Roman" w:cs="Times New Roman"/>
                <w:b/>
                <w:bCs/>
                <w:color w:val="000000" w:themeColor="text1"/>
                <w:sz w:val="24"/>
                <w:szCs w:val="24"/>
                <w:lang w:val="ro-RO"/>
              </w:rPr>
              <w:t xml:space="preserve"> (OsHV-1 </w:t>
            </w:r>
            <w:proofErr w:type="spellStart"/>
            <w:r w:rsidRPr="00076A8D">
              <w:rPr>
                <w:rFonts w:ascii="Times New Roman" w:hAnsi="Times New Roman" w:cs="Times New Roman"/>
                <w:b/>
                <w:bCs/>
                <w:color w:val="000000" w:themeColor="text1"/>
                <w:sz w:val="24"/>
                <w:szCs w:val="24"/>
                <w:lang w:val="ro-RO"/>
              </w:rPr>
              <w:t>μvar</w:t>
            </w:r>
            <w:proofErr w:type="spellEnd"/>
            <w:r w:rsidRPr="00076A8D">
              <w:rPr>
                <w:rFonts w:ascii="Times New Roman" w:hAnsi="Times New Roman" w:cs="Times New Roman"/>
                <w:b/>
                <w:bCs/>
                <w:color w:val="000000" w:themeColor="text1"/>
                <w:sz w:val="24"/>
                <w:szCs w:val="24"/>
                <w:lang w:val="ro-RO"/>
              </w:rPr>
              <w:t>)]</w:t>
            </w:r>
          </w:p>
          <w:p w14:paraId="7ABE9CEA" w14:textId="0644864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[animalele acvatice descrise în partea I] (⁴) [produsele de origine animală derivate din animale acvatice, altele decât animalele acvatice vii descrise în partea I au fost obținute de animale care] (⁴) provin din [o țară] (⁴) [un teritoriu] (⁴) [o zonă] (⁴) [un compartiment] (⁴) pentru care există un program de sănătate animală recunoscut oficial pentru OsHV-1 </w:t>
            </w:r>
            <w:proofErr w:type="spellStart"/>
            <w:r w:rsidRPr="00076A8D">
              <w:rPr>
                <w:rFonts w:ascii="Times New Roman" w:hAnsi="Times New Roman" w:cs="Times New Roman"/>
                <w:color w:val="000000" w:themeColor="text1"/>
                <w:sz w:val="24"/>
                <w:szCs w:val="24"/>
                <w:lang w:val="ro-RO"/>
              </w:rPr>
              <w:t>μvar</w:t>
            </w:r>
            <w:proofErr w:type="spellEnd"/>
            <w:r w:rsidRPr="00076A8D">
              <w:rPr>
                <w:rFonts w:ascii="Times New Roman" w:hAnsi="Times New Roman" w:cs="Times New Roman"/>
                <w:color w:val="000000" w:themeColor="text1"/>
                <w:sz w:val="24"/>
                <w:szCs w:val="24"/>
                <w:lang w:val="ro-RO"/>
              </w:rPr>
              <w:t xml:space="preserve">, care cuprinde toate măsurile naționale privind sănătatea referitoare la OsHV-1 </w:t>
            </w:r>
            <w:proofErr w:type="spellStart"/>
            <w:r w:rsidRPr="00076A8D">
              <w:rPr>
                <w:rFonts w:ascii="Times New Roman" w:hAnsi="Times New Roman" w:cs="Times New Roman"/>
                <w:color w:val="000000" w:themeColor="text1"/>
                <w:sz w:val="24"/>
                <w:szCs w:val="24"/>
                <w:lang w:val="ro-RO"/>
              </w:rPr>
              <w:t>μvar</w:t>
            </w:r>
            <w:proofErr w:type="spellEnd"/>
            <w:r w:rsidRPr="00076A8D">
              <w:rPr>
                <w:rFonts w:ascii="Times New Roman" w:hAnsi="Times New Roman" w:cs="Times New Roman"/>
                <w:color w:val="000000" w:themeColor="text1"/>
                <w:sz w:val="24"/>
                <w:szCs w:val="24"/>
                <w:lang w:val="ro-RO"/>
              </w:rPr>
              <w:t>, care rezultă de la articolul 175 din Regulamentul delegat (UE) 2020/692 și pentru care statul membru sau zona din acesta este enumerat(ă) în [anexa I] (⁴) [anexa II] (⁴) [anexa III] (⁴) la Decizia de punere în aplicare (UE) 2021/260 a Comisiei.]</w:t>
            </w:r>
          </w:p>
          <w:p w14:paraId="7D96C9CB"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(⁴)(⁶) </w:t>
            </w:r>
            <w:r w:rsidRPr="00076A8D">
              <w:rPr>
                <w:rFonts w:ascii="Times New Roman" w:hAnsi="Times New Roman" w:cs="Times New Roman"/>
                <w:b/>
                <w:bCs/>
                <w:color w:val="000000" w:themeColor="text1"/>
                <w:sz w:val="24"/>
                <w:szCs w:val="24"/>
                <w:lang w:val="ro-RO"/>
              </w:rPr>
              <w:t>[II.2.4. Cerințe specifice de sănătate animală]</w:t>
            </w:r>
          </w:p>
          <w:p w14:paraId="526257D9" w14:textId="3AAF6971"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[animalele acvatice descrise în partea I] (⁴) [produsele de origine animală derivate din animale acvatice, altele decât animalele acvatice vii descrise în partea I au fost obținute din animale care] (⁴) sunt destinate unei unități producătoare de alimente provenite de la animale acvatice responsabilă cu controlul bolilor situată în </w:t>
            </w:r>
            <w:r w:rsidR="00326FA6"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și aprobată în conformitate cu articolul 11 din Regulamentul delegat (UE) 2020/691 al Comisiei, unde urmează să fie prelucrate pentru a fi destinate consumului uman.]</w:t>
            </w:r>
          </w:p>
          <w:p w14:paraId="21D1097C"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II.2.5.</w:t>
            </w:r>
            <w:r w:rsidRPr="00076A8D">
              <w:rPr>
                <w:rFonts w:ascii="Times New Roman" w:hAnsi="Times New Roman" w:cs="Times New Roman"/>
                <w:color w:val="000000" w:themeColor="text1"/>
                <w:sz w:val="24"/>
                <w:szCs w:val="24"/>
                <w:lang w:val="ro-RO"/>
              </w:rPr>
              <w:t xml:space="preserve"> Conform informațiilor pe care le dețin și în conformitate cu declarația operatorului, [animalele acvatice descrise în partea I] (⁴) [produsele de origine animală derivate din animale acvatice, altele decât animalele acvatice vii descrise în partea I, au fost obținute de la animale care] (⁴) provin din [o unitate] (⁴) [un habitat] (⁴) unde:</w:t>
            </w:r>
          </w:p>
          <w:p w14:paraId="3299D7DA" w14:textId="28C4BAD5"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nu au existat mortalități anormale din cauze necunoscute;</w:t>
            </w:r>
            <w:r w:rsidRPr="00076A8D">
              <w:rPr>
                <w:rFonts w:ascii="Times New Roman" w:hAnsi="Times New Roman" w:cs="Times New Roman"/>
                <w:color w:val="000000" w:themeColor="text1"/>
                <w:sz w:val="24"/>
                <w:szCs w:val="24"/>
                <w:lang w:val="ro-RO"/>
              </w:rPr>
              <w:br/>
              <w:t>(ii) animalele nu au ajuns în contact cu animale acvatice cu un statut sanitar inferior și au îndeplinit cerințele menționate la punctul II.2.1.2.</w:t>
            </w:r>
          </w:p>
          <w:p w14:paraId="52FA96BE"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 Cerințe privind transportul</w:t>
            </w:r>
          </w:p>
          <w:p w14:paraId="7275DAFA"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Au fost luate măsuri pentru a transporta animalele acvatice descrise în partea I în conformitate cu cerințele prevăzute la articolele 167 și 168 din Regulamentul delegat (UE) 2020/692, în special:</w:t>
            </w:r>
          </w:p>
          <w:p w14:paraId="2E5E8E80" w14:textId="79ECCB7E"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II.2.6.1.</w:t>
            </w:r>
            <w:r w:rsidRPr="00076A8D">
              <w:rPr>
                <w:rFonts w:ascii="Times New Roman" w:hAnsi="Times New Roman" w:cs="Times New Roman"/>
                <w:color w:val="000000" w:themeColor="text1"/>
                <w:sz w:val="24"/>
                <w:szCs w:val="24"/>
                <w:lang w:val="ro-RO"/>
              </w:rPr>
              <w:t xml:space="preserve"> în cazul în care animalele acvatice sunt transportate în apă, apa nu este schimbată într-o țară sau teritoriu, zonă sau compartiment care nu este enumerat(ă) în partea 1 din anexa XXI la Regulamentul de punere în aplicare (UE) 2021/404 al Comisiei pentru introducerea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animale acvatice;</w:t>
            </w:r>
          </w:p>
          <w:p w14:paraId="7C8D8AB4" w14:textId="21260C4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II.2.6.2.</w:t>
            </w:r>
            <w:r w:rsidRPr="00076A8D">
              <w:rPr>
                <w:rFonts w:ascii="Times New Roman" w:hAnsi="Times New Roman" w:cs="Times New Roman"/>
                <w:color w:val="000000" w:themeColor="text1"/>
                <w:sz w:val="24"/>
                <w:szCs w:val="24"/>
                <w:lang w:val="ro-RO"/>
              </w:rPr>
              <w:t xml:space="preserve"> animalele acvatice nu sunt transportate în condiții care pot afecta starea lor de sănătate.</w:t>
            </w:r>
          </w:p>
          <w:p w14:paraId="4BB1D583" w14:textId="43890B50" w:rsidR="005025F0" w:rsidRPr="00076A8D" w:rsidRDefault="005025F0"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cerințe specifice privind sănătatea animală ale animalelor provenite dintr-o unitate;</w:t>
            </w:r>
          </w:p>
          <w:p w14:paraId="19EBC6CD"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mijloacele de transport și containerele sunt construite astfel încât statutul sanitar al animalelor acvatice să nu fie periclitat în timpul transportului;</w:t>
            </w:r>
          </w:p>
          <w:p w14:paraId="05365654" w14:textId="0C47AA1F"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(iii) [containerul] (⁴) [nava cu vivieră de pește] (⁴) este [neutilizat(ă) anterior] (⁴) [curățat(ă) și dezinfectat(ă)] (⁴) în conformitate cu un protocol și cu produse aprobate de autoritatea competentă din țara sau teritoriul de origine] (⁴), înainte de încărcarea pentru expediere către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09A8333" w14:textId="43055138"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II.2.6.3.</w:t>
            </w:r>
            <w:r w:rsidRPr="00076A8D">
              <w:rPr>
                <w:rFonts w:ascii="Times New Roman" w:hAnsi="Times New Roman" w:cs="Times New Roman"/>
                <w:color w:val="000000" w:themeColor="text1"/>
                <w:sz w:val="24"/>
                <w:szCs w:val="24"/>
                <w:lang w:val="ro-RO"/>
              </w:rPr>
              <w:t xml:space="preserve"> de la momentul încărcării în locul de origine până în momentul sosirii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animalele din transport nu au fost transportate în aceeași apă sau [container] (⁴) [navă cu vivieră de pește] (⁴) împreună cu animale acvatice cu un statut sanitar inferior sau care nu erau destinate intrării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077604D" w14:textId="7009531C" w:rsidR="00ED00CF" w:rsidRPr="00076A8D" w:rsidRDefault="00ED00CF"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II.2.6.4.</w:t>
            </w:r>
            <w:r w:rsidRPr="00076A8D">
              <w:rPr>
                <w:rFonts w:ascii="Times New Roman" w:hAnsi="Times New Roman" w:cs="Times New Roman"/>
                <w:color w:val="000000" w:themeColor="text1"/>
                <w:sz w:val="24"/>
                <w:szCs w:val="24"/>
                <w:lang w:val="ro-RO"/>
              </w:rPr>
              <w:t xml:space="preserve"> dacă este necesară schimbarea apei în [o țară] (⁴) [un teritoriu] (⁴) [o zonă] (⁴) [un compartiment] (⁴) care este enumerat pentru intrarea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unei anumite specii și categorii de animale acvatice, schimbarea se efectuează numai [în cazul transportului în navă cu vivieră de pește] (⁴) schimbarea apei aprobate de autoritatea competentă din țara sau teritoriul în care se face schimbarea apei] (⁴) [în cazul transportului în navă cu vivieră de pește, la o distanță de cel puțin 10 km de orice unitate de acvacultură situată în partea sau teritoriul care nu este destinație din</w:t>
            </w:r>
            <w:r w:rsidR="00326FA6" w:rsidRPr="00076A8D">
              <w:rPr>
                <w:rFonts w:ascii="Times New Roman" w:hAnsi="Times New Roman" w:cs="Times New Roman"/>
                <w:color w:val="000000" w:themeColor="text1"/>
                <w:sz w:val="24"/>
                <w:szCs w:val="24"/>
                <w:lang w:val="ro-RO"/>
              </w:rPr>
              <w:t xml:space="preserve"> Republica Moldova</w:t>
            </w:r>
            <w:r w:rsidRPr="00076A8D">
              <w:rPr>
                <w:rFonts w:ascii="Times New Roman" w:hAnsi="Times New Roman" w:cs="Times New Roman"/>
                <w:color w:val="000000" w:themeColor="text1"/>
                <w:sz w:val="24"/>
                <w:szCs w:val="24"/>
                <w:lang w:val="ro-RO"/>
              </w:rPr>
              <w:t>];</w:t>
            </w:r>
          </w:p>
          <w:p w14:paraId="0EB64696"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II.2.7. Cerințe privind etichetarea</w:t>
            </w:r>
          </w:p>
          <w:p w14:paraId="01BEAF74"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Au fost luate măsuri pentru identificarea și etichetarea [mijloacelor de transport] (⁴) [containerelor] (⁴) în conformitate cu articolul 169 din Regulamentul delegat (UE) 2020/692, în mod specific pentru ca:</w:t>
            </w:r>
          </w:p>
          <w:p w14:paraId="0B5DA925"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II.2.7.1.</w:t>
            </w:r>
            <w:r w:rsidRPr="00076A8D">
              <w:rPr>
                <w:rFonts w:ascii="Times New Roman" w:hAnsi="Times New Roman" w:cs="Times New Roman"/>
                <w:color w:val="000000" w:themeColor="text1"/>
                <w:sz w:val="24"/>
                <w:szCs w:val="24"/>
                <w:lang w:val="ro-RO"/>
              </w:rPr>
              <w:t xml:space="preserve"> transportul să fie identificat cu [o etichetă lizibilă și vizibilă pe exteriorul containerului] (⁴) [o înregistrare în manifestul navei, în cazul transportului în navă cu vivieră de pește] (⁴) care stabilește în mod clar legătura dintre transport și prezentul certificat de sănătate animală/oficial;</w:t>
            </w:r>
          </w:p>
          <w:p w14:paraId="232EA62B" w14:textId="0F47954C"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b/>
                <w:bCs/>
                <w:color w:val="000000" w:themeColor="text1"/>
                <w:sz w:val="24"/>
                <w:szCs w:val="24"/>
                <w:lang w:val="ro-RO"/>
              </w:rPr>
              <w:t>II.2.7.2.</w:t>
            </w:r>
            <w:r w:rsidRPr="00076A8D">
              <w:rPr>
                <w:rFonts w:ascii="Times New Roman" w:hAnsi="Times New Roman" w:cs="Times New Roman"/>
                <w:color w:val="000000" w:themeColor="text1"/>
                <w:sz w:val="24"/>
                <w:szCs w:val="24"/>
                <w:lang w:val="ro-RO"/>
              </w:rPr>
              <w:t xml:space="preserve"> În cazul animalelor acvatice vii, eticheta lizibilă și vizibilă menționată la punctul II.2.7.1. conține:</w:t>
            </w:r>
            <w:r w:rsidRPr="00076A8D">
              <w:rPr>
                <w:rFonts w:ascii="Times New Roman" w:hAnsi="Times New Roman" w:cs="Times New Roman"/>
                <w:color w:val="000000" w:themeColor="text1"/>
                <w:sz w:val="24"/>
                <w:szCs w:val="24"/>
                <w:lang w:val="ro-RO"/>
              </w:rPr>
              <w:br/>
              <w:t>(a) detalii privind numărul de containere din transport;</w:t>
            </w:r>
            <w:r w:rsidRPr="00076A8D">
              <w:rPr>
                <w:rFonts w:ascii="Times New Roman" w:hAnsi="Times New Roman" w:cs="Times New Roman"/>
                <w:color w:val="000000" w:themeColor="text1"/>
                <w:sz w:val="24"/>
                <w:szCs w:val="24"/>
                <w:lang w:val="ro-RO"/>
              </w:rPr>
              <w:br/>
              <w:t>(b) numele speciilor prezente în fiecare container;</w:t>
            </w:r>
            <w:r w:rsidRPr="00076A8D">
              <w:rPr>
                <w:rFonts w:ascii="Times New Roman" w:hAnsi="Times New Roman" w:cs="Times New Roman"/>
                <w:color w:val="000000" w:themeColor="text1"/>
                <w:sz w:val="24"/>
                <w:szCs w:val="24"/>
                <w:lang w:val="ro-RO"/>
              </w:rPr>
              <w:br/>
              <w:t>(c) detalii privind numărul de animale acvatice din fiecare container pentru fiecare specie prezentă;</w:t>
            </w:r>
            <w:r w:rsidRPr="00076A8D">
              <w:rPr>
                <w:rFonts w:ascii="Times New Roman" w:hAnsi="Times New Roman" w:cs="Times New Roman"/>
                <w:color w:val="000000" w:themeColor="text1"/>
                <w:sz w:val="24"/>
                <w:szCs w:val="24"/>
                <w:lang w:val="ro-RO"/>
              </w:rPr>
              <w:br/>
              <w:t>(d) declarația următoare: „</w:t>
            </w:r>
            <w:proofErr w:type="spellStart"/>
            <w:r w:rsidRPr="00076A8D">
              <w:rPr>
                <w:rFonts w:ascii="Times New Roman" w:hAnsi="Times New Roman" w:cs="Times New Roman"/>
                <w:color w:val="000000" w:themeColor="text1"/>
                <w:sz w:val="24"/>
                <w:szCs w:val="24"/>
                <w:lang w:val="ro-RO"/>
              </w:rPr>
              <w:t>moluște</w:t>
            </w:r>
            <w:proofErr w:type="spellEnd"/>
            <w:r w:rsidRPr="00076A8D">
              <w:rPr>
                <w:rFonts w:ascii="Times New Roman" w:hAnsi="Times New Roman" w:cs="Times New Roman"/>
                <w:color w:val="000000" w:themeColor="text1"/>
                <w:sz w:val="24"/>
                <w:szCs w:val="24"/>
                <w:lang w:val="ro-RO"/>
              </w:rPr>
              <w:t xml:space="preserve"> vii destinate consumului uman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4FA99328"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w:t>
            </w:r>
            <w:r w:rsidRPr="00076A8D">
              <w:rPr>
                <w:rFonts w:ascii="Times New Roman" w:hAnsi="Times New Roman" w:cs="Times New Roman"/>
                <w:b/>
                <w:bCs/>
                <w:color w:val="000000" w:themeColor="text1"/>
                <w:sz w:val="24"/>
                <w:szCs w:val="24"/>
                <w:lang w:val="ro-RO"/>
              </w:rPr>
              <w:t>II.2.7.3.</w:t>
            </w:r>
            <w:r w:rsidRPr="00076A8D">
              <w:rPr>
                <w:rFonts w:ascii="Times New Roman" w:hAnsi="Times New Roman" w:cs="Times New Roman"/>
                <w:color w:val="000000" w:themeColor="text1"/>
                <w:sz w:val="24"/>
                <w:szCs w:val="24"/>
                <w:lang w:val="ro-RO"/>
              </w:rPr>
              <w:t xml:space="preserve"> În cazul produselor de origine animală derivate din animale acvatice, altele decât animalele acvatice vii, eticheta lizibilă și vizibilă menționată la punctul II.2.7.1. conține cel puțin una din următoarele declarații:</w:t>
            </w:r>
          </w:p>
          <w:p w14:paraId="2870F87E" w14:textId="2649BB2F" w:rsidR="00ED00CF" w:rsidRPr="00076A8D" w:rsidRDefault="00ED00CF"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„produse de origine animală derivate din moluște vii, altele decât moluște vii, destinate prelucrării ulterioare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0F9CD06"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(⁴)(¹⁰) </w:t>
            </w:r>
            <w:r w:rsidRPr="00076A8D">
              <w:rPr>
                <w:rFonts w:ascii="Times New Roman" w:hAnsi="Times New Roman" w:cs="Times New Roman"/>
                <w:b/>
                <w:bCs/>
                <w:color w:val="000000" w:themeColor="text1"/>
                <w:sz w:val="24"/>
                <w:szCs w:val="24"/>
                <w:lang w:val="ro-RO"/>
              </w:rPr>
              <w:t>II.2.8. Valabilitatea certificatului de sănătate animală/oficial</w:t>
            </w:r>
          </w:p>
          <w:p w14:paraId="262535C4" w14:textId="5A2EA517" w:rsidR="00ED00CF" w:rsidRPr="00076A8D" w:rsidRDefault="00ED00CF"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este valabil 10 zile de la data eliberării sale. În cazul transportului pe căi navigabile/maritime a animalelor acvatice, această perioadă de 10 zile poate fi prelungită cu durata transportului pe căi navigabile/maritime.]</w:t>
            </w:r>
          </w:p>
          <w:p w14:paraId="7C8C73D2"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33443467" w14:textId="77777777" w:rsidR="00ED00CF" w:rsidRPr="00076A8D" w:rsidRDefault="00ED00CF" w:rsidP="00ED00C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2D928405" w14:textId="14A11CA5"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moluștelor bivalve vii și a produselor de origine animală provenite de la aceste animale destinate consumului uman, inclusiv atunci când</w:t>
            </w:r>
            <w:r w:rsidR="00326FA6"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nu este destinația finală a unor astfel de moluște bivalve vii și a produselor derivate din acestea.</w:t>
            </w:r>
          </w:p>
          <w:p w14:paraId="68DF6FD5" w14:textId="63A9B2FE"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„Animale acvatice” sunt animale conform definiției de la articolul 4 punctul (3) din Regulamentul (UE) 2016/429 al Parlamentului European și al Consiliului</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„Animale de acvacultură” sunt animale acvatice care fac obiectul acvaculturii conform definiției de la articolul 4 punctul (7) din Regulamentul (UE) 2016/429</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w:t>
            </w:r>
          </w:p>
          <w:p w14:paraId="5ED22B2C" w14:textId="77777777"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„Prelucrare ulterioară” înseamnă orice tip de metode și tehnici efectuate înainte de introducerea pe piață pentru consumul uman, care afectează integritatea anatomică, cum ar fi sângerarea, eviscerarea, decapitarea, tranșarea și </w:t>
            </w:r>
            <w:proofErr w:type="spellStart"/>
            <w:r w:rsidRPr="00076A8D">
              <w:rPr>
                <w:rFonts w:ascii="Times New Roman" w:hAnsi="Times New Roman" w:cs="Times New Roman"/>
                <w:color w:val="000000" w:themeColor="text1"/>
                <w:sz w:val="24"/>
                <w:szCs w:val="24"/>
                <w:lang w:val="ro-RO"/>
              </w:rPr>
              <w:t>filetearea</w:t>
            </w:r>
            <w:proofErr w:type="spellEnd"/>
            <w:r w:rsidRPr="00076A8D">
              <w:rPr>
                <w:rFonts w:ascii="Times New Roman" w:hAnsi="Times New Roman" w:cs="Times New Roman"/>
                <w:color w:val="000000" w:themeColor="text1"/>
                <w:sz w:val="24"/>
                <w:szCs w:val="24"/>
                <w:lang w:val="ro-RO"/>
              </w:rPr>
              <w:t>, care produc deșeuri sau subproduse susceptibile de a prezenta un risc de răspândire a bolilor.</w:t>
            </w:r>
          </w:p>
          <w:p w14:paraId="3FCF2D4C" w14:textId="30C64405"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Toate animalele acvatice și produsele de origine animală derivate din animale acvatice, altele decât animalele acvatice vii, care fac obiectul părții II.2. din prezentul certificat de sănătate animală/oficial, trebuie să provină dintr-o țară sau un teritoriu, o zonă sau un compartiment enumerate în coloana 2 din tabelul din partea 1 a anexei XXI la Regulamentul de punere în aplicare (UE) 2021/404.</w:t>
            </w:r>
          </w:p>
          <w:p w14:paraId="0A098F2F" w14:textId="18AA2DD1"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Partea II.2.4. din prezentul certificat de sănătate animală/oficial nu se aplică și trebuie eliminată când transportul constă în:</w:t>
            </w:r>
            <w:r w:rsidRPr="00076A8D">
              <w:rPr>
                <w:rFonts w:ascii="Times New Roman" w:hAnsi="Times New Roman" w:cs="Times New Roman"/>
                <w:color w:val="000000" w:themeColor="text1"/>
                <w:sz w:val="24"/>
                <w:szCs w:val="24"/>
                <w:lang w:val="ro-RO"/>
              </w:rPr>
              <w:br/>
              <w:t>(a) moluște care sunt ambalate și etichetate pentru consum uman în conformitate cu cerințele specifice pentru aceste animale prevăzute în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007A43DB"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care nu mai pot supraviețui ca animale vii dacă ar fi redate în mediul acvatic;</w:t>
            </w:r>
            <w:r w:rsidRPr="00076A8D">
              <w:rPr>
                <w:rFonts w:ascii="Times New Roman" w:hAnsi="Times New Roman" w:cs="Times New Roman"/>
                <w:color w:val="000000" w:themeColor="text1"/>
                <w:sz w:val="24"/>
                <w:szCs w:val="24"/>
                <w:lang w:val="ro-RO"/>
              </w:rPr>
              <w:br/>
              <w:t xml:space="preserve">(b) moluște destinate consumului uman fără prelucrare suplimentară, cu condiția ca ele să fie ambalate în </w:t>
            </w:r>
            <w:r w:rsidRPr="00076A8D">
              <w:rPr>
                <w:rFonts w:ascii="Times New Roman" w:hAnsi="Times New Roman" w:cs="Times New Roman"/>
                <w:color w:val="000000" w:themeColor="text1"/>
                <w:sz w:val="24"/>
                <w:szCs w:val="24"/>
                <w:lang w:val="ro-RO"/>
              </w:rPr>
              <w:lastRenderedPageBreak/>
              <w:t xml:space="preserve">vederea comercializării cu amănuntul în conformitate cu cerințele Regulamentului (CE) nr. 853/2004 </w:t>
            </w:r>
            <w:r w:rsidR="007A43DB"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referitoare la astfel de ambalaje;</w:t>
            </w:r>
            <w:r w:rsidRPr="00076A8D">
              <w:rPr>
                <w:rFonts w:ascii="Times New Roman" w:hAnsi="Times New Roman" w:cs="Times New Roman"/>
                <w:color w:val="000000" w:themeColor="text1"/>
                <w:sz w:val="24"/>
                <w:szCs w:val="24"/>
                <w:lang w:val="ro-RO"/>
              </w:rPr>
              <w:br/>
              <w:t>(c) moluște care sunt ambalate și etichetate pentru consum uman în conformitate cu cerințele specifice pentru aceste animale prevăzute în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care sunt destinate prelucrării ulterioare fără depozitare temporară la locul de prelucrare.</w:t>
            </w:r>
          </w:p>
          <w:p w14:paraId="018D74C7" w14:textId="3679B079"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7A9ECCCA" w14:textId="34770E52"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t xml:space="preserve">Caseta I.8.: Regiunea de origine: se indică zona de producție, cu excepția animalelor din familia </w:t>
            </w:r>
            <w:proofErr w:type="spellStart"/>
            <w:r w:rsidRPr="00076A8D">
              <w:rPr>
                <w:rFonts w:ascii="Times New Roman" w:hAnsi="Times New Roman" w:cs="Times New Roman"/>
                <w:i/>
                <w:iCs/>
                <w:color w:val="000000" w:themeColor="text1"/>
                <w:sz w:val="24"/>
                <w:szCs w:val="24"/>
                <w:lang w:val="ro-RO"/>
              </w:rPr>
              <w:t>Pectinidae</w:t>
            </w:r>
            <w:proofErr w:type="spellEnd"/>
            <w:r w:rsidRPr="00076A8D">
              <w:rPr>
                <w:rFonts w:ascii="Times New Roman" w:hAnsi="Times New Roman" w:cs="Times New Roman"/>
                <w:color w:val="000000" w:themeColor="text1"/>
                <w:sz w:val="24"/>
                <w:szCs w:val="24"/>
                <w:lang w:val="ro-RO"/>
              </w:rPr>
              <w:t>, precum și a gasteropodelor marine și echinodermelor recoltate în afara zonelor de producție clasificate.</w:t>
            </w:r>
          </w:p>
          <w:p w14:paraId="3923630C" w14:textId="5BCE7626"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 xml:space="preserve">(¹) Partea II.1 nu se aplică țărilor  sau teritoriilor cu cerințe speciale de certificare privind sănătatea publică, stabilite prin acorduri de echivalare sau alte documente legislative ale </w:t>
            </w:r>
            <w:r w:rsidR="00326FA6"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w:t>
            </w:r>
          </w:p>
          <w:p w14:paraId="1D9B96C2" w14:textId="296256A5" w:rsidR="005025F0" w:rsidRPr="00076A8D" w:rsidRDefault="005025F0" w:rsidP="005025F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Partea II.2. din prezentul certificat de sănătate animală/oficial nu se aplică și trebuie eliminată când transportul constă în:</w:t>
            </w:r>
            <w:r w:rsidRPr="00076A8D">
              <w:rPr>
                <w:rFonts w:ascii="Times New Roman" w:hAnsi="Times New Roman" w:cs="Times New Roman"/>
                <w:color w:val="000000" w:themeColor="text1"/>
                <w:sz w:val="24"/>
                <w:szCs w:val="24"/>
                <w:lang w:val="ro-RO"/>
              </w:rPr>
              <w:br/>
              <w:t>(a) alte specii decât cele enumerate în anexa la Regulamentul de punere în aplicare (UE) 2018/1882 al Comisiei; sau</w:t>
            </w:r>
            <w:r w:rsidRPr="00076A8D">
              <w:rPr>
                <w:rFonts w:ascii="Times New Roman" w:hAnsi="Times New Roman" w:cs="Times New Roman"/>
                <w:color w:val="000000" w:themeColor="text1"/>
                <w:sz w:val="24"/>
                <w:szCs w:val="24"/>
                <w:lang w:val="ro-RO"/>
              </w:rPr>
              <w:br/>
              <w:t>(b) animale acvatice sălbatice și produse de origine animală obținute din aceste animale acvatice care sunt debarcate de pe nave de pescuit pentru consum uman direct; sau</w:t>
            </w:r>
            <w:r w:rsidRPr="00076A8D">
              <w:rPr>
                <w:rFonts w:ascii="Times New Roman" w:hAnsi="Times New Roman" w:cs="Times New Roman"/>
                <w:color w:val="000000" w:themeColor="text1"/>
                <w:sz w:val="24"/>
                <w:szCs w:val="24"/>
                <w:lang w:val="ro-RO"/>
              </w:rPr>
              <w:br/>
              <w:t xml:space="preserve">(c) produse de origine animală obținute din animale acvatice altele decât animalele acvatice vii, care sunt gata pentru consum uman direct fără prelucrare suplimentară în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27211583" w14:textId="77777777"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Speciile listate în coloanele 3 și 4 din tabelul din anexa la Regulamentul de punere în aplicare (UE) 2018/1882. Speciile listate în coloana 4 trebuie considerate vectori doar în condițiile prevăzute la articolul 171 din Regulamentul delegat (UE) 2020/692.</w:t>
            </w:r>
          </w:p>
          <w:p w14:paraId="3B4304C1" w14:textId="77777777"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Se păstrează/se elimină, după caz. În cazul părții II.2.4.1., eliminarea nu este permisă dacă transportul conține specii listate pentru infecția cu </w:t>
            </w:r>
            <w:proofErr w:type="spellStart"/>
            <w:r w:rsidRPr="00076A8D">
              <w:rPr>
                <w:rFonts w:ascii="Times New Roman" w:hAnsi="Times New Roman" w:cs="Times New Roman"/>
                <w:i/>
                <w:iCs/>
                <w:color w:val="000000" w:themeColor="text1"/>
                <w:sz w:val="24"/>
                <w:szCs w:val="24"/>
                <w:lang w:val="ro-RO"/>
              </w:rPr>
              <w:t>Mikrocytos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mackini</w:t>
            </w:r>
            <w:proofErr w:type="spellEnd"/>
            <w:r w:rsidRPr="00076A8D">
              <w:rPr>
                <w:rFonts w:ascii="Times New Roman" w:hAnsi="Times New Roman" w:cs="Times New Roman"/>
                <w:color w:val="000000" w:themeColor="text1"/>
                <w:sz w:val="24"/>
                <w:szCs w:val="24"/>
                <w:lang w:val="ro-RO"/>
              </w:rPr>
              <w:t xml:space="preserve"> sau infecția cu </w:t>
            </w:r>
            <w:proofErr w:type="spellStart"/>
            <w:r w:rsidRPr="00076A8D">
              <w:rPr>
                <w:rFonts w:ascii="Times New Roman" w:hAnsi="Times New Roman" w:cs="Times New Roman"/>
                <w:i/>
                <w:iCs/>
                <w:color w:val="000000" w:themeColor="text1"/>
                <w:sz w:val="24"/>
                <w:szCs w:val="24"/>
                <w:lang w:val="ro-RO"/>
              </w:rPr>
              <w:t>Perkinsus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marinus</w:t>
            </w:r>
            <w:proofErr w:type="spellEnd"/>
            <w:r w:rsidRPr="00076A8D">
              <w:rPr>
                <w:rFonts w:ascii="Times New Roman" w:hAnsi="Times New Roman" w:cs="Times New Roman"/>
                <w:color w:val="000000" w:themeColor="text1"/>
                <w:sz w:val="24"/>
                <w:szCs w:val="24"/>
                <w:lang w:val="ro-RO"/>
              </w:rPr>
              <w:t>, cu excepția circumstanțelor menționate în nota (6).</w:t>
            </w:r>
          </w:p>
          <w:p w14:paraId="151A2281" w14:textId="1A978478"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Codul țării sau al teritoriului sau al zonei ori al compartimentului, astfel cum figurează în coloana 2 din tabelul din partea 1 a anexei XXI la Regulamentul de punere în aplicare (UE) 2021/404.</w:t>
            </w:r>
          </w:p>
          <w:p w14:paraId="26AA5FCB" w14:textId="0DCF95D6"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(⁶) Părțile II.2.3.1., II.2.3.2., II.2.3.3. și II.2.4. din prezentul certificat de sănătate animală/oficial nu se aplică și trebuie eliminate în cazul în care transportul conține numai următoarele animale acvatice:</w:t>
            </w:r>
            <w:r w:rsidRPr="00076A8D">
              <w:rPr>
                <w:rFonts w:ascii="Times New Roman" w:hAnsi="Times New Roman" w:cs="Times New Roman"/>
                <w:color w:val="000000" w:themeColor="text1"/>
                <w:sz w:val="24"/>
                <w:szCs w:val="24"/>
                <w:lang w:val="ro-RO"/>
              </w:rPr>
              <w:br/>
              <w:t>(a) moluște care sunt ambalate și etichetate pentru consum uman în conformitate cu cerințele specifice pentru aceste animale prevăzute în Regulamentul (CE) nr. 853/2004</w:t>
            </w:r>
            <w:r w:rsidR="007A43DB"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 și care nu mai pot supraviețui ca animale vii dacă ar fi redate în mediul acvatic,</w:t>
            </w:r>
            <w:r w:rsidRPr="00076A8D">
              <w:rPr>
                <w:rFonts w:ascii="Times New Roman" w:hAnsi="Times New Roman" w:cs="Times New Roman"/>
                <w:color w:val="000000" w:themeColor="text1"/>
                <w:sz w:val="24"/>
                <w:szCs w:val="24"/>
                <w:lang w:val="ro-RO"/>
              </w:rPr>
              <w:br/>
              <w:t>(b) moluște destinate consumului uman fără prelucrare suplimentară, cu condiția ca ele să fie ambalate în vederea comercializării cu amănuntul în conformitate cu cerințele Regulamentului (CE) nr. 853/2004</w:t>
            </w:r>
            <w:r w:rsidR="00221992" w:rsidRPr="00076A8D">
              <w:rPr>
                <w:rFonts w:ascii="Times New Roman" w:hAnsi="Times New Roman" w:cs="Times New Roman"/>
                <w:color w:val="000000" w:themeColor="text1"/>
                <w:sz w:val="24"/>
                <w:szCs w:val="24"/>
                <w:lang w:val="ro-RO"/>
              </w:rPr>
              <w:t xml:space="preserve"> </w:t>
            </w:r>
            <w:r w:rsidR="007A43DB"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 referitoare la astfel de ambalaje,</w:t>
            </w:r>
            <w:r w:rsidRPr="00076A8D">
              <w:rPr>
                <w:rFonts w:ascii="Times New Roman" w:hAnsi="Times New Roman" w:cs="Times New Roman"/>
                <w:color w:val="000000" w:themeColor="text1"/>
                <w:sz w:val="24"/>
                <w:szCs w:val="24"/>
                <w:lang w:val="ro-RO"/>
              </w:rPr>
              <w:br/>
              <w:t>(c) moluște care sunt ambalate și etichetate pentru consum uman în conformitate cu cerințele specifice pentru aceste animale prevăzute în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care sunt destinate prelucrării ulterioare fără depozitare temporară la locul de prelucrare.</w:t>
            </w:r>
          </w:p>
          <w:p w14:paraId="7129B9AC" w14:textId="40B83198"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(⁷) Se aplică numai în cazul în care statul membru sau zona sau compartimentul de destinație din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fie are statut de indemn de boală pentru o boală de categoria C definită la articolul 1 punctul (3) din Regulamentul de punere în aplicare (UE) 2018/1882, fie face obiectul unui program de eradicare opțional </w:t>
            </w:r>
            <w:r w:rsidRPr="00076A8D">
              <w:rPr>
                <w:rFonts w:ascii="Times New Roman" w:hAnsi="Times New Roman" w:cs="Times New Roman"/>
                <w:color w:val="000000" w:themeColor="text1"/>
                <w:sz w:val="24"/>
                <w:szCs w:val="24"/>
                <w:lang w:val="ro-RO"/>
              </w:rPr>
              <w:lastRenderedPageBreak/>
              <w:t>stabilit în conformitate cu articolul 31 alineatul (2) din Regulamentul (UE) 2016/429</w:t>
            </w:r>
            <w:r w:rsidR="008F1541" w:rsidRPr="00076A8D">
              <w:rPr>
                <w:rFonts w:ascii="Times New Roman" w:hAnsi="Times New Roman" w:cs="Times New Roman"/>
                <w:color w:val="000000" w:themeColor="text1"/>
                <w:sz w:val="24"/>
                <w:szCs w:val="24"/>
                <w:lang w:val="ro-RO"/>
              </w:rPr>
              <w:t xml:space="preserve"> </w:t>
            </w:r>
            <w:r w:rsidR="008F1541" w:rsidRPr="00076A8D">
              <w:rPr>
                <w:rFonts w:ascii="Times New Roman" w:hAnsi="Times New Roman" w:cs="Times New Roman"/>
                <w:b/>
                <w:bCs/>
                <w:color w:val="000000" w:themeColor="text1"/>
                <w:lang w:val="ro-RO"/>
              </w:rPr>
              <w:t>(</w:t>
            </w:r>
            <w:r w:rsidR="008F1541" w:rsidRPr="00076A8D">
              <w:rPr>
                <w:rFonts w:ascii="Times New Roman" w:hAnsi="Times New Roman" w:cs="Times New Roman"/>
                <w:b/>
                <w:bCs/>
                <w:color w:val="000000" w:themeColor="text1"/>
                <w:sz w:val="24"/>
                <w:szCs w:val="24"/>
                <w:lang w:val="ro-RO"/>
              </w:rPr>
              <w:t>Legea nr. 196/2024)</w:t>
            </w:r>
            <w:r w:rsidRPr="00076A8D">
              <w:rPr>
                <w:rFonts w:ascii="Times New Roman" w:hAnsi="Times New Roman" w:cs="Times New Roman"/>
                <w:color w:val="000000" w:themeColor="text1"/>
                <w:sz w:val="24"/>
                <w:szCs w:val="24"/>
                <w:lang w:val="ro-RO"/>
              </w:rPr>
              <w:t>, în caz contrar se elimină.</w:t>
            </w:r>
          </w:p>
          <w:p w14:paraId="68C4EDE6" w14:textId="42719256"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(⁸) Se aplică atunci când statul membru de destinație din </w:t>
            </w:r>
            <w:r w:rsidR="00326FA6"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sau partea din acesta dispune de măsuri naționale aprobate pentru o anumită boală, astfel cum figurează în anexa I sau anexa II la Decizia de punere în aplicare (UE) 2021/260, în caz contrar se elimină.</w:t>
            </w:r>
          </w:p>
          <w:p w14:paraId="65E7787A" w14:textId="77777777"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(⁹) Specii susceptibile menționate în coloana 2 din tabelul din anexa III la Decizia de punere în aplicare (UE) 2021/260.</w:t>
            </w:r>
          </w:p>
          <w:p w14:paraId="7C05DE0C" w14:textId="77777777"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(¹⁰) Se aplică numai transporturilor de animale acvatice vii.</w:t>
            </w:r>
          </w:p>
          <w:p w14:paraId="08246A9F" w14:textId="77777777"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781B1DC4" w14:textId="306FAAA0" w:rsidR="00144E22" w:rsidRPr="00076A8D" w:rsidRDefault="00144E22" w:rsidP="00144E22">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(¹)(¹²) Se aplică transporturilor care intră în </w:t>
            </w:r>
            <w:r w:rsidR="00326FA6"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începând cu 3 septembrie 2026. </w:t>
            </w:r>
          </w:p>
          <w:p w14:paraId="6DB0C53C" w14:textId="77777777" w:rsidR="00A65CEB" w:rsidRPr="00076A8D" w:rsidRDefault="00A65CEB" w:rsidP="00E86B11">
            <w:pPr>
              <w:spacing w:before="100" w:beforeAutospacing="1" w:after="100" w:afterAutospacing="1"/>
              <w:jc w:val="both"/>
              <w:rPr>
                <w:rFonts w:ascii="Times New Roman" w:hAnsi="Times New Roman" w:cs="Times New Roman"/>
                <w:color w:val="000000" w:themeColor="text1"/>
                <w:sz w:val="20"/>
                <w:szCs w:val="20"/>
                <w:lang w:val="ro-RO"/>
              </w:rPr>
            </w:pPr>
          </w:p>
          <w:p w14:paraId="318B72FA" w14:textId="77777777" w:rsidR="00A65CEB" w:rsidRPr="00076A8D" w:rsidRDefault="00A65CEB" w:rsidP="00E86B11">
            <w:pPr>
              <w:spacing w:before="100" w:beforeAutospacing="1" w:after="100" w:afterAutospacing="1"/>
              <w:rPr>
                <w:rFonts w:ascii="Times New Roman" w:hAnsi="Times New Roman" w:cs="Times New Roman"/>
                <w:b/>
                <w:bCs/>
                <w:color w:val="000000" w:themeColor="text1"/>
                <w:sz w:val="20"/>
                <w:szCs w:val="20"/>
                <w:lang w:val="ro-RO"/>
              </w:rPr>
            </w:pPr>
          </w:p>
          <w:p w14:paraId="4DC6B51D" w14:textId="77777777" w:rsidR="00A65CEB" w:rsidRPr="00076A8D" w:rsidRDefault="00A65CE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B1F00A3" w14:textId="77777777" w:rsidR="00A65CEB" w:rsidRPr="00076A8D" w:rsidRDefault="00A65CE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F6844A8" w14:textId="77777777" w:rsidR="00A65CEB" w:rsidRPr="00076A8D" w:rsidRDefault="00A65CE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E1EB9E5" w14:textId="77777777" w:rsidR="00A65CEB" w:rsidRPr="00076A8D" w:rsidRDefault="00A65CEB"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BCE705E" w14:textId="77777777" w:rsidR="00A65CEB" w:rsidRPr="00076A8D" w:rsidRDefault="00A65CEB" w:rsidP="00E86B11">
            <w:pPr>
              <w:tabs>
                <w:tab w:val="center" w:pos="998"/>
                <w:tab w:val="center" w:pos="5225"/>
              </w:tabs>
              <w:rPr>
                <w:rFonts w:ascii="Times New Roman" w:hAnsi="Times New Roman" w:cs="Times New Roman"/>
                <w:color w:val="000000" w:themeColor="text1"/>
                <w:sz w:val="20"/>
                <w:szCs w:val="20"/>
                <w:lang w:val="ro-RO"/>
              </w:rPr>
            </w:pPr>
          </w:p>
          <w:p w14:paraId="29B98876" w14:textId="77777777" w:rsidR="00A65CEB" w:rsidRPr="00076A8D" w:rsidRDefault="00A65CEB"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B5847D1" w14:textId="04C818C9" w:rsidR="00A65CEB" w:rsidRPr="00076A8D" w:rsidRDefault="00A65CEB"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C36D3A8" w14:textId="50782CD7"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bookmarkStart w:id="24" w:name="_Hlk211845423"/>
      <w:r w:rsidRPr="00076A8D">
        <w:rPr>
          <w:rFonts w:ascii="Times New Roman" w:hAnsi="Times New Roman" w:cs="Times New Roman"/>
          <w:i/>
          <w:iCs/>
          <w:color w:val="000000" w:themeColor="text1"/>
          <w:sz w:val="24"/>
          <w:szCs w:val="24"/>
          <w:lang w:val="ro-RO" w:eastAsia="en-GB"/>
        </w:rPr>
        <w:t>Anexa nr. 3</w:t>
      </w:r>
      <w:r w:rsidR="00A32184" w:rsidRPr="00076A8D">
        <w:rPr>
          <w:rFonts w:ascii="Times New Roman" w:hAnsi="Times New Roman" w:cs="Times New Roman"/>
          <w:i/>
          <w:iCs/>
          <w:color w:val="000000" w:themeColor="text1"/>
          <w:sz w:val="24"/>
          <w:szCs w:val="24"/>
          <w:lang w:val="ro-RO" w:eastAsia="en-GB"/>
        </w:rPr>
        <w:t>8</w:t>
      </w:r>
    </w:p>
    <w:p w14:paraId="7F3B6F40"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bookmarkEnd w:id="24"/>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2627DC4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23AEE67"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09D8D85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5EF10D5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099031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B6B943D" w14:textId="69177BD0" w:rsidR="00A65CEB" w:rsidRPr="00076A8D" w:rsidRDefault="00A65CEB" w:rsidP="007B4855">
      <w:pPr>
        <w:pStyle w:val="NoSpacing"/>
        <w:jc w:val="right"/>
        <w:rPr>
          <w:rFonts w:ascii="Times New Roman" w:eastAsia="Calibri" w:hAnsi="Times New Roman" w:cs="Times New Roman"/>
          <w:b/>
          <w:noProof/>
          <w:color w:val="000000" w:themeColor="text1"/>
          <w:kern w:val="3"/>
          <w:sz w:val="24"/>
          <w:szCs w:val="24"/>
          <w:u w:color="000000"/>
          <w:lang w:val="ro-RO" w:eastAsia="en-GB"/>
        </w:rPr>
      </w:pPr>
    </w:p>
    <w:p w14:paraId="72569669" w14:textId="2B2C43EE" w:rsidR="00642B15" w:rsidRPr="00076A8D" w:rsidRDefault="00642B15" w:rsidP="00642B15">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MODEL DE CERTIFICAT OFICIAL PENTRU INTRAREA ÎN </w:t>
      </w:r>
      <w:r w:rsidR="000242E2" w:rsidRPr="00076A8D">
        <w:rPr>
          <w:rFonts w:ascii="Times New Roman" w:eastAsia="Times New Roman" w:hAnsi="Times New Roman" w:cs="Times New Roman"/>
          <w:b/>
          <w:bCs/>
          <w:color w:val="000000" w:themeColor="text1"/>
          <w:sz w:val="27"/>
          <w:szCs w:val="27"/>
          <w:lang w:val="ro-RO" w:eastAsia="en-GB"/>
        </w:rPr>
        <w:t>REPUBLICA MOLDOVA</w:t>
      </w:r>
      <w:r w:rsidRPr="00076A8D">
        <w:rPr>
          <w:rFonts w:ascii="Times New Roman" w:eastAsia="Times New Roman" w:hAnsi="Times New Roman" w:cs="Times New Roman"/>
          <w:b/>
          <w:bCs/>
          <w:color w:val="000000" w:themeColor="text1"/>
          <w:sz w:val="27"/>
          <w:szCs w:val="27"/>
          <w:lang w:val="ro-RO" w:eastAsia="en-GB"/>
        </w:rPr>
        <w:t xml:space="preserve"> A MOLUȘTELOR BIVALVE PRELUCRATE DIN SPECIA ACANTHOCARDIA TUBERCULATUM DESTINATE CONSUMULUI UMAN (MODEL MOL-AT)</w:t>
      </w:r>
      <w:r w:rsidRPr="00076A8D">
        <w:rPr>
          <w:rFonts w:ascii="Times New Roman" w:eastAsia="Times New Roman" w:hAnsi="Times New Roman" w:cs="Times New Roman"/>
          <w:b/>
          <w:bCs/>
          <w:color w:val="000000" w:themeColor="text1"/>
          <w:sz w:val="27"/>
          <w:szCs w:val="27"/>
          <w:lang w:val="ro-RO" w:eastAsia="en-GB"/>
        </w:rPr>
        <w:cr/>
      </w:r>
    </w:p>
    <w:p w14:paraId="529FB75C" w14:textId="47CE9E93" w:rsidR="00642B15" w:rsidRPr="00076A8D" w:rsidRDefault="00642B15" w:rsidP="00642B15">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 xml:space="preserve">(1) Funcționarul responsabil cu certificarea certifică prin prezenta că moluștele bivalve prelucrate din specia </w:t>
      </w:r>
      <w:proofErr w:type="spellStart"/>
      <w:r w:rsidRPr="00076A8D">
        <w:rPr>
          <w:rFonts w:ascii="Times New Roman" w:eastAsia="Times New Roman" w:hAnsi="Times New Roman" w:cs="Times New Roman"/>
          <w:color w:val="000000" w:themeColor="text1"/>
          <w:sz w:val="27"/>
          <w:szCs w:val="27"/>
          <w:lang w:val="ro-RO" w:eastAsia="en-GB"/>
        </w:rPr>
        <w:t>Acanthocardia</w:t>
      </w:r>
      <w:proofErr w:type="spellEnd"/>
      <w:r w:rsidRPr="00076A8D">
        <w:rPr>
          <w:rFonts w:ascii="Times New Roman" w:eastAsia="Times New Roman" w:hAnsi="Times New Roman" w:cs="Times New Roman"/>
          <w:color w:val="000000" w:themeColor="text1"/>
          <w:sz w:val="27"/>
          <w:szCs w:val="27"/>
          <w:lang w:val="ro-RO" w:eastAsia="en-GB"/>
        </w:rPr>
        <w:t xml:space="preserve"> </w:t>
      </w:r>
      <w:proofErr w:type="spellStart"/>
      <w:r w:rsidRPr="00076A8D">
        <w:rPr>
          <w:rFonts w:ascii="Times New Roman" w:eastAsia="Times New Roman" w:hAnsi="Times New Roman" w:cs="Times New Roman"/>
          <w:color w:val="000000" w:themeColor="text1"/>
          <w:sz w:val="27"/>
          <w:szCs w:val="27"/>
          <w:lang w:val="ro-RO" w:eastAsia="en-GB"/>
        </w:rPr>
        <w:t>tuberculatum</w:t>
      </w:r>
      <w:proofErr w:type="spellEnd"/>
      <w:r w:rsidRPr="00076A8D">
        <w:rPr>
          <w:rFonts w:ascii="Times New Roman" w:eastAsia="Times New Roman" w:hAnsi="Times New Roman" w:cs="Times New Roman"/>
          <w:color w:val="000000" w:themeColor="text1"/>
          <w:sz w:val="27"/>
          <w:szCs w:val="27"/>
          <w:lang w:val="ro-RO" w:eastAsia="en-GB"/>
        </w:rPr>
        <w:t xml:space="preserve">, certificate în certificatul oficial nr. *: (2) au fost transportate în containere sau vehicule sigilate de autoritatea competentă, </w:t>
      </w:r>
      <w:r w:rsidRPr="00076A8D">
        <w:rPr>
          <w:rFonts w:ascii="Times New Roman" w:eastAsia="Times New Roman" w:hAnsi="Times New Roman" w:cs="Times New Roman"/>
          <w:color w:val="000000" w:themeColor="text1"/>
          <w:sz w:val="27"/>
          <w:szCs w:val="27"/>
          <w:lang w:val="ro-RO" w:eastAsia="en-GB"/>
        </w:rPr>
        <w:lastRenderedPageBreak/>
        <w:t xml:space="preserve">direct la unitatea: … … (denumirea și numărul oficial de aprobare al unității, autorizată special de autoritățile competente să efectueze tratarea acestora); </w:t>
      </w:r>
    </w:p>
    <w:p w14:paraId="562DF612" w14:textId="3800FB02" w:rsidR="00642B15" w:rsidRPr="00076A8D" w:rsidRDefault="00642B15" w:rsidP="00642B15">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ro-RO" w:eastAsia="en-GB"/>
        </w:rPr>
      </w:pPr>
      <w:r w:rsidRPr="00076A8D">
        <w:rPr>
          <w:rFonts w:ascii="Times New Roman" w:eastAsia="Times New Roman" w:hAnsi="Times New Roman" w:cs="Times New Roman"/>
          <w:color w:val="000000" w:themeColor="text1"/>
          <w:sz w:val="27"/>
          <w:szCs w:val="27"/>
          <w:lang w:val="ro-RO" w:eastAsia="en-GB"/>
        </w:rPr>
        <w:t>(3) au fost însoțite în timpul transportului către această unitate de un document eliberat de autoritățile competente care autorizează transportul, atestând natura și cantitatea produsului, zona de producție de origine și unitatea de destinație;</w:t>
      </w:r>
      <w:r w:rsidRPr="00076A8D">
        <w:rPr>
          <w:rFonts w:ascii="Times New Roman" w:eastAsia="Times New Roman" w:hAnsi="Times New Roman" w:cs="Times New Roman"/>
          <w:color w:val="000000" w:themeColor="text1"/>
          <w:sz w:val="27"/>
          <w:szCs w:val="27"/>
          <w:lang w:val="ro-RO" w:eastAsia="en-GB"/>
        </w:rPr>
        <w:cr/>
        <w:t xml:space="preserve">(4) au fost supuse tratamentului termic prevăzut în anexa la Decizia 96/77/CE a Comisiei; și(5) după tratamentul termic, nu conțin toxine PSP în cantitate mai mare de 80 </w:t>
      </w:r>
      <w:proofErr w:type="spellStart"/>
      <w:r w:rsidRPr="00076A8D">
        <w:rPr>
          <w:rFonts w:ascii="Times New Roman" w:eastAsia="Times New Roman" w:hAnsi="Times New Roman" w:cs="Times New Roman"/>
          <w:color w:val="000000" w:themeColor="text1"/>
          <w:sz w:val="27"/>
          <w:szCs w:val="27"/>
          <w:lang w:val="ro-RO" w:eastAsia="en-GB"/>
        </w:rPr>
        <w:t>μg</w:t>
      </w:r>
      <w:proofErr w:type="spellEnd"/>
      <w:r w:rsidRPr="00076A8D">
        <w:rPr>
          <w:rFonts w:ascii="Times New Roman" w:eastAsia="Times New Roman" w:hAnsi="Times New Roman" w:cs="Times New Roman"/>
          <w:color w:val="000000" w:themeColor="text1"/>
          <w:sz w:val="27"/>
          <w:szCs w:val="27"/>
          <w:lang w:val="ro-RO" w:eastAsia="en-GB"/>
        </w:rPr>
        <w:t xml:space="preserve"> la 100 g, utilizând o metodă oficială a </w:t>
      </w:r>
      <w:r w:rsidR="00EF4B67" w:rsidRPr="00076A8D">
        <w:rPr>
          <w:rFonts w:ascii="Times New Roman" w:eastAsia="Times New Roman" w:hAnsi="Times New Roman" w:cs="Times New Roman"/>
          <w:color w:val="000000" w:themeColor="text1"/>
          <w:sz w:val="27"/>
          <w:szCs w:val="27"/>
          <w:lang w:val="ro-RO" w:eastAsia="en-GB"/>
        </w:rPr>
        <w:t xml:space="preserve">Republicii Moldova </w:t>
      </w:r>
      <w:r w:rsidRPr="00076A8D">
        <w:rPr>
          <w:rFonts w:ascii="Times New Roman" w:eastAsia="Times New Roman" w:hAnsi="Times New Roman" w:cs="Times New Roman"/>
          <w:color w:val="000000" w:themeColor="text1"/>
          <w:sz w:val="27"/>
          <w:szCs w:val="27"/>
          <w:lang w:val="ro-RO" w:eastAsia="en-GB"/>
        </w:rPr>
        <w:t>astfel cum se demonstrează în raportul (rapoartele) de analiză atașat (atașate) al (ale) testului efectuat (efectuate) pe fiecare lot inclus în</w:t>
      </w:r>
    </w:p>
    <w:p w14:paraId="3C45F0F9" w14:textId="50C002CA" w:rsidR="00642B15" w:rsidRPr="00076A8D" w:rsidRDefault="00642B15" w:rsidP="00642B15">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7137E74E" w14:textId="08B19912" w:rsidR="00642B15" w:rsidRPr="00076A8D" w:rsidRDefault="00642B15" w:rsidP="00642B15">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3B2C55C1" w14:textId="6E2DB022" w:rsidR="00A32184" w:rsidRPr="00076A8D" w:rsidRDefault="00A32184" w:rsidP="00A32184">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39</w:t>
      </w:r>
    </w:p>
    <w:p w14:paraId="26270AC4" w14:textId="77777777" w:rsidR="007B4855" w:rsidRPr="00076A8D" w:rsidRDefault="00A32184"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2D4C96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840850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E3D733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6797B5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D7C9BB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2049F339" w14:textId="206E3B1C" w:rsidR="00642B15" w:rsidRPr="00076A8D" w:rsidRDefault="00642B15" w:rsidP="007B4855">
      <w:pPr>
        <w:pStyle w:val="NoSpacing"/>
        <w:jc w:val="right"/>
        <w:rPr>
          <w:rFonts w:ascii="Times New Roman" w:eastAsia="Times New Roman" w:hAnsi="Times New Roman" w:cs="Times New Roman"/>
          <w:color w:val="000000" w:themeColor="text1"/>
          <w:sz w:val="27"/>
          <w:szCs w:val="27"/>
          <w:lang w:val="ro-RO" w:eastAsia="en-GB"/>
        </w:rPr>
      </w:pPr>
    </w:p>
    <w:p w14:paraId="5D9D9262" w14:textId="77777777" w:rsidR="00642B15" w:rsidRPr="00076A8D" w:rsidRDefault="00642B15" w:rsidP="00642B15">
      <w:pPr>
        <w:spacing w:before="100" w:beforeAutospacing="1" w:after="100" w:afterAutospacing="1" w:line="240" w:lineRule="auto"/>
        <w:rPr>
          <w:rFonts w:ascii="Times New Roman" w:eastAsia="Times New Roman" w:hAnsi="Times New Roman" w:cs="Times New Roman"/>
          <w:color w:val="000000" w:themeColor="text1"/>
          <w:sz w:val="27"/>
          <w:szCs w:val="27"/>
          <w:lang w:val="ro-RO" w:eastAsia="en-GB"/>
        </w:rPr>
      </w:pPr>
    </w:p>
    <w:p w14:paraId="25B156E1" w14:textId="79B38EB0" w:rsidR="00642B15" w:rsidRPr="00076A8D" w:rsidRDefault="00642B15" w:rsidP="00642B15">
      <w:pPr>
        <w:spacing w:before="100" w:beforeAutospacing="1" w:after="100" w:afterAutospacing="1" w:line="240" w:lineRule="auto"/>
        <w:jc w:val="center"/>
        <w:rPr>
          <w:rFonts w:ascii="Times New Roman" w:eastAsia="Times New Roman" w:hAnsi="Times New Roman" w:cs="Times New Roman"/>
          <w:b/>
          <w:bCs/>
          <w:color w:val="000000" w:themeColor="text1"/>
          <w:sz w:val="27"/>
          <w:szCs w:val="27"/>
          <w:lang w:val="ro-RO" w:eastAsia="en-GB"/>
        </w:rPr>
      </w:pPr>
      <w:r w:rsidRPr="00076A8D">
        <w:rPr>
          <w:rFonts w:ascii="Times New Roman" w:eastAsia="Times New Roman" w:hAnsi="Times New Roman" w:cs="Times New Roman"/>
          <w:b/>
          <w:bCs/>
          <w:color w:val="000000" w:themeColor="text1"/>
          <w:sz w:val="27"/>
          <w:szCs w:val="27"/>
          <w:lang w:val="ro-RO" w:eastAsia="en-GB"/>
        </w:rPr>
        <w:t xml:space="preserve">MODEL DE CERTIFICAT DE SĂNĂTATE ANIMALĂ/OFICIAL PENTRU INTRAREA ÎN </w:t>
      </w:r>
      <w:r w:rsidR="000242E2" w:rsidRPr="00076A8D">
        <w:rPr>
          <w:rFonts w:ascii="Times New Roman" w:eastAsia="Times New Roman" w:hAnsi="Times New Roman" w:cs="Times New Roman"/>
          <w:b/>
          <w:bCs/>
          <w:color w:val="000000" w:themeColor="text1"/>
          <w:sz w:val="27"/>
          <w:szCs w:val="27"/>
          <w:lang w:val="ro-RO" w:eastAsia="en-GB"/>
        </w:rPr>
        <w:t>REPUBLICA MOLDOVA</w:t>
      </w:r>
      <w:r w:rsidRPr="00076A8D">
        <w:rPr>
          <w:rFonts w:ascii="Times New Roman" w:eastAsia="Times New Roman" w:hAnsi="Times New Roman" w:cs="Times New Roman"/>
          <w:b/>
          <w:bCs/>
          <w:color w:val="000000" w:themeColor="text1"/>
          <w:sz w:val="27"/>
          <w:szCs w:val="27"/>
          <w:lang w:val="ro-RO" w:eastAsia="en-GB"/>
        </w:rPr>
        <w:t xml:space="preserve"> A LAPTELUI CRUD DESTINAT CONSUMULUI UMAN (MODEL MILK-RM)</w:t>
      </w:r>
    </w:p>
    <w:p w14:paraId="0BB2D093" w14:textId="65F85BCF" w:rsidR="00A65CEB" w:rsidRPr="00076A8D" w:rsidRDefault="00A65CEB" w:rsidP="00642B15">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3054FA74" w14:textId="77777777" w:rsidTr="00E86B11">
        <w:trPr>
          <w:trHeight w:val="280"/>
        </w:trPr>
        <w:tc>
          <w:tcPr>
            <w:tcW w:w="5051" w:type="dxa"/>
            <w:gridSpan w:val="2"/>
          </w:tcPr>
          <w:p w14:paraId="5CF9D1F4"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6F85800" w14:textId="77777777" w:rsidR="00642B15" w:rsidRPr="00076A8D" w:rsidRDefault="00642B15"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92A478D" w14:textId="77777777" w:rsidTr="00E86B11">
        <w:trPr>
          <w:trHeight w:val="277"/>
        </w:trPr>
        <w:tc>
          <w:tcPr>
            <w:tcW w:w="484" w:type="dxa"/>
            <w:vMerge w:val="restart"/>
          </w:tcPr>
          <w:p w14:paraId="4718F0C2" w14:textId="006BE02F" w:rsidR="00642B15"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0F03067" wp14:editId="4043B462">
                      <wp:extent cx="140335" cy="1903730"/>
                      <wp:effectExtent l="0" t="592455" r="44450" b="0"/>
                      <wp:docPr id="6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66"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AD1F"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67"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B967" w14:textId="77777777" w:rsidR="006A74C9" w:rsidRDefault="006A74C9" w:rsidP="00642B15">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0F03067" id="Group 168" o:spid="_x0000_s1095"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CKT/+DlAIAADkHAAAOAAAAAAAAAAAAAAAAAC4CAABkcnMvZTJvRG9jLnhtbFBL&#10;AQItABQABgAIAAAAIQD7xjtr2wAAAAQBAAAPAAAAAAAAAAAAAAAAAO4EAABkcnMvZG93bnJldi54&#10;bWxQSwUGAAAAAAQABADzAAAA9gUAAAAA&#10;">
                      <v:rect id="Rectangle 291" o:spid="_x0000_s1096"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" filled="f" stroked="f">
                        <v:textbox style="layout-flow:vertical;mso-layout-flow-alt:bottom-to-top" inset="0,0,0,0">
                          <w:txbxContent>
                            <w:p w14:paraId="297DAD1F"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097"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" filled="f" stroked="f">
                        <v:textbox inset="0,0,0,0">
                          <w:txbxContent>
                            <w:p w14:paraId="74FFB967" w14:textId="77777777" w:rsidR="006A74C9" w:rsidRDefault="006A74C9" w:rsidP="00642B15">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2D91A4B" w14:textId="77777777" w:rsidR="00642B15" w:rsidRPr="00076A8D" w:rsidRDefault="00642B15"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7DD28496" w14:textId="77777777" w:rsidR="00642B15" w:rsidRPr="00076A8D" w:rsidRDefault="00642B15"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0356A6D" w14:textId="77777777" w:rsidR="00642B15" w:rsidRPr="00076A8D" w:rsidRDefault="00642B15"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C409BDB"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5A80C9C"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AF86D74" w14:textId="77777777" w:rsidR="00642B15" w:rsidRPr="00076A8D" w:rsidRDefault="00642B15"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78BB822" w14:textId="77777777" w:rsidR="00642B15" w:rsidRPr="00076A8D" w:rsidRDefault="00642B15"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623C4A5" w14:textId="77777777" w:rsidR="00642B15" w:rsidRPr="00076A8D" w:rsidRDefault="00642B15"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53BD50B" w14:textId="77777777" w:rsidR="00642B15" w:rsidRPr="00076A8D" w:rsidRDefault="00642B15"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368DE70" w14:textId="77777777" w:rsidR="00642B15" w:rsidRPr="00076A8D" w:rsidRDefault="00642B15"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FA12867" w14:textId="77777777" w:rsidTr="00E86B11">
        <w:trPr>
          <w:trHeight w:val="280"/>
        </w:trPr>
        <w:tc>
          <w:tcPr>
            <w:tcW w:w="484" w:type="dxa"/>
            <w:vMerge/>
          </w:tcPr>
          <w:p w14:paraId="6607D665"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55B8C95D"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2D11EB79"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23835002"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6108E020" w14:textId="77777777" w:rsidTr="00E86B11">
        <w:trPr>
          <w:trHeight w:val="468"/>
        </w:trPr>
        <w:tc>
          <w:tcPr>
            <w:tcW w:w="484" w:type="dxa"/>
            <w:vMerge/>
          </w:tcPr>
          <w:p w14:paraId="6497E2CA"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31E44476"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1D233DFC"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C0D9B3A"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7E5F0D8D" w14:textId="77777777" w:rsidTr="00E86B11">
        <w:trPr>
          <w:trHeight w:val="277"/>
        </w:trPr>
        <w:tc>
          <w:tcPr>
            <w:tcW w:w="484" w:type="dxa"/>
            <w:vMerge/>
          </w:tcPr>
          <w:p w14:paraId="2C8B26BC"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7159BE7B"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1AED59C4"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1E996908"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46174736" w14:textId="77777777" w:rsidTr="00E86B11">
        <w:trPr>
          <w:trHeight w:val="1449"/>
        </w:trPr>
        <w:tc>
          <w:tcPr>
            <w:tcW w:w="484" w:type="dxa"/>
            <w:vMerge/>
          </w:tcPr>
          <w:p w14:paraId="1F97DC86"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1FF3D5BA" w14:textId="77777777" w:rsidR="00642B15" w:rsidRPr="00076A8D" w:rsidRDefault="00642B15"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685AFA43" w14:textId="77777777" w:rsidR="00642B15" w:rsidRPr="00076A8D" w:rsidRDefault="00642B15"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53FD74D" w14:textId="77777777" w:rsidR="00642B15" w:rsidRPr="00076A8D" w:rsidRDefault="00642B15"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D335B38"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363F60AA" w14:textId="77777777" w:rsidR="00642B15" w:rsidRPr="00076A8D" w:rsidRDefault="00642B15"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86C3432" w14:textId="77777777" w:rsidR="00642B15" w:rsidRPr="00076A8D" w:rsidRDefault="00642B15"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A1B4539" w14:textId="77777777" w:rsidR="00642B15" w:rsidRPr="00076A8D" w:rsidRDefault="00642B15"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733B5420"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4BA0758" w14:textId="77777777" w:rsidTr="00E86B11">
        <w:trPr>
          <w:trHeight w:val="290"/>
        </w:trPr>
        <w:tc>
          <w:tcPr>
            <w:tcW w:w="484" w:type="dxa"/>
            <w:vMerge/>
          </w:tcPr>
          <w:p w14:paraId="0613B890"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3D9C2CE7"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B73636D" w14:textId="77777777" w:rsidR="00642B15" w:rsidRPr="00076A8D" w:rsidRDefault="00642B15"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90D5DBF" w14:textId="77777777" w:rsidTr="00E86B11">
        <w:trPr>
          <w:trHeight w:val="287"/>
        </w:trPr>
        <w:tc>
          <w:tcPr>
            <w:tcW w:w="484" w:type="dxa"/>
            <w:vMerge/>
          </w:tcPr>
          <w:p w14:paraId="6FB87E0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13C7C230"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17177C9" w14:textId="77777777" w:rsidR="00642B15" w:rsidRPr="00076A8D" w:rsidRDefault="00642B15"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2D539F3" w14:textId="77777777" w:rsidTr="00E86B11">
        <w:trPr>
          <w:trHeight w:val="2067"/>
        </w:trPr>
        <w:tc>
          <w:tcPr>
            <w:tcW w:w="484" w:type="dxa"/>
            <w:vMerge/>
          </w:tcPr>
          <w:p w14:paraId="00D22874"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1966A93C" w14:textId="77777777" w:rsidR="00642B15" w:rsidRPr="00076A8D" w:rsidRDefault="00642B15"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2771407"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D481C7B"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2798B43"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BE07337"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CB0D1B6"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669E697"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7C026E4"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1A0D25F" w14:textId="77777777" w:rsidR="00642B15" w:rsidRPr="00076A8D" w:rsidRDefault="00642B15"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1B33C50" w14:textId="77777777" w:rsidR="00642B15" w:rsidRPr="00076A8D" w:rsidRDefault="00642B15"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41D8C93" w14:textId="77777777" w:rsidR="00642B15" w:rsidRPr="00076A8D" w:rsidRDefault="00642B15"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CA6BBA2" w14:textId="77777777" w:rsidR="00642B15" w:rsidRPr="00076A8D" w:rsidRDefault="00642B15" w:rsidP="00E86B11">
            <w:pPr>
              <w:tabs>
                <w:tab w:val="center" w:pos="787"/>
                <w:tab w:val="center" w:pos="4052"/>
              </w:tabs>
              <w:rPr>
                <w:rFonts w:ascii="Times New Roman" w:eastAsia="Calibri" w:hAnsi="Times New Roman" w:cs="Times New Roman"/>
                <w:color w:val="000000" w:themeColor="text1"/>
                <w:sz w:val="20"/>
                <w:szCs w:val="20"/>
                <w:lang w:val="ro-RO"/>
              </w:rPr>
            </w:pPr>
          </w:p>
          <w:p w14:paraId="4378F7FA" w14:textId="77777777" w:rsidR="00642B15" w:rsidRPr="00076A8D" w:rsidRDefault="00642B15"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12CE03E8" w14:textId="77777777" w:rsidR="00642B15" w:rsidRPr="00076A8D" w:rsidRDefault="00642B15"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0478A16B"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F21AA4F" w14:textId="77777777" w:rsidTr="00E86B11">
        <w:trPr>
          <w:trHeight w:val="289"/>
        </w:trPr>
        <w:tc>
          <w:tcPr>
            <w:tcW w:w="484" w:type="dxa"/>
            <w:vMerge/>
          </w:tcPr>
          <w:p w14:paraId="691CDBF8"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132F97E2"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23E263F6" w14:textId="77777777" w:rsidR="00642B15" w:rsidRPr="00076A8D" w:rsidRDefault="00642B15"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2AF855D2" w14:textId="77777777" w:rsidTr="00E86B11">
        <w:trPr>
          <w:trHeight w:val="995"/>
        </w:trPr>
        <w:tc>
          <w:tcPr>
            <w:tcW w:w="484" w:type="dxa"/>
            <w:vMerge w:val="restart"/>
          </w:tcPr>
          <w:p w14:paraId="098F7FA8"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val="restart"/>
          </w:tcPr>
          <w:p w14:paraId="6120F32C"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481DC017"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85F1BC8"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33B990F0"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p w14:paraId="70FA1363"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4C6B2C1"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15C45E46"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p>
          <w:p w14:paraId="296153D6" w14:textId="77777777" w:rsidR="00642B15" w:rsidRPr="00076A8D" w:rsidRDefault="00642B15" w:rsidP="00E86B11">
            <w:pPr>
              <w:ind w:left="26"/>
              <w:jc w:val="center"/>
              <w:rPr>
                <w:rFonts w:ascii="Times New Roman" w:eastAsia="Calibri" w:hAnsi="Times New Roman" w:cs="Times New Roman"/>
                <w:color w:val="000000" w:themeColor="text1"/>
                <w:sz w:val="24"/>
                <w:szCs w:val="24"/>
                <w:lang w:val="ro-RO"/>
              </w:rPr>
            </w:pPr>
          </w:p>
          <w:p w14:paraId="15D9F942" w14:textId="77777777" w:rsidR="00642B15" w:rsidRPr="00076A8D" w:rsidRDefault="00642B15"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663C1B83" w14:textId="77777777" w:rsidR="00642B15" w:rsidRPr="00076A8D" w:rsidRDefault="00642B15"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BABDD63" w14:textId="77777777" w:rsidTr="00E86B11">
        <w:trPr>
          <w:trHeight w:val="1765"/>
        </w:trPr>
        <w:tc>
          <w:tcPr>
            <w:tcW w:w="484" w:type="dxa"/>
            <w:vMerge/>
          </w:tcPr>
          <w:p w14:paraId="14011BFA"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099B12A0"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1D263E92" w14:textId="77777777" w:rsidR="00642B15" w:rsidRPr="00076A8D" w:rsidRDefault="00642B15"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F3B3497"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D5D5E9E"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203C478"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6594E6D0"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C67B4C0"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518DE58B" w14:textId="77777777" w:rsidR="00642B15" w:rsidRPr="00076A8D" w:rsidRDefault="00642B15"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D25A302" w14:textId="77777777" w:rsidTr="00E86B11">
        <w:trPr>
          <w:trHeight w:val="517"/>
        </w:trPr>
        <w:tc>
          <w:tcPr>
            <w:tcW w:w="484" w:type="dxa"/>
            <w:vMerge w:val="restart"/>
          </w:tcPr>
          <w:p w14:paraId="1B58FB4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FACA43E" w14:textId="77777777" w:rsidR="00642B15" w:rsidRPr="00076A8D" w:rsidRDefault="00642B15"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0C52A4" w14:textId="77777777" w:rsidTr="00E86B11">
        <w:trPr>
          <w:trHeight w:val="864"/>
        </w:trPr>
        <w:tc>
          <w:tcPr>
            <w:tcW w:w="484" w:type="dxa"/>
            <w:vMerge/>
          </w:tcPr>
          <w:p w14:paraId="07EB5E52"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6B8E140D" w14:textId="77777777" w:rsidR="00642B15" w:rsidRPr="00076A8D" w:rsidRDefault="00642B15"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44A433A1" w14:textId="77777777" w:rsidR="00642B15" w:rsidRPr="00076A8D" w:rsidRDefault="00642B15"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A5D7988" w14:textId="77777777" w:rsidR="00642B15" w:rsidRPr="00076A8D" w:rsidRDefault="00642B15"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52733180" w14:textId="77777777" w:rsidTr="00E86B11">
        <w:trPr>
          <w:trHeight w:val="433"/>
        </w:trPr>
        <w:tc>
          <w:tcPr>
            <w:tcW w:w="484" w:type="dxa"/>
            <w:vMerge/>
          </w:tcPr>
          <w:p w14:paraId="36CB1733"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2845CD28" w14:textId="77777777" w:rsidR="00642B15" w:rsidRPr="00076A8D" w:rsidRDefault="00642B15"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8DC31E7" w14:textId="77777777" w:rsidR="00642B15" w:rsidRPr="00076A8D" w:rsidRDefault="00642B15"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46E9F46" w14:textId="77777777" w:rsidTr="00E86B11">
        <w:trPr>
          <w:trHeight w:val="427"/>
        </w:trPr>
        <w:tc>
          <w:tcPr>
            <w:tcW w:w="484" w:type="dxa"/>
            <w:vMerge/>
          </w:tcPr>
          <w:p w14:paraId="283ED963"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0E26754C" w14:textId="77777777" w:rsidR="00642B15" w:rsidRPr="00076A8D" w:rsidRDefault="00642B15"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F9ECFA4" w14:textId="77777777" w:rsidTr="00E86B11">
        <w:trPr>
          <w:trHeight w:val="516"/>
        </w:trPr>
        <w:tc>
          <w:tcPr>
            <w:tcW w:w="484" w:type="dxa"/>
            <w:vMerge/>
          </w:tcPr>
          <w:p w14:paraId="52E1493F"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7C3E9CD" w14:textId="77777777" w:rsidR="00642B15" w:rsidRPr="00076A8D" w:rsidRDefault="00642B15"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1ED373D" w14:textId="38FDD484" w:rsidR="00642B15" w:rsidRPr="00076A8D" w:rsidRDefault="00642B15"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46CE9DE"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154A0CD" w14:textId="77777777" w:rsidR="00642B15" w:rsidRPr="00076A8D" w:rsidRDefault="00642B15" w:rsidP="00E86B11">
            <w:pPr>
              <w:rPr>
                <w:rFonts w:ascii="Times New Roman" w:eastAsia="Segoe UI Symbol" w:hAnsi="Times New Roman" w:cs="Times New Roman"/>
                <w:color w:val="000000" w:themeColor="text1"/>
                <w:sz w:val="20"/>
                <w:szCs w:val="20"/>
                <w:lang w:val="ro-RO"/>
              </w:rPr>
            </w:pPr>
          </w:p>
          <w:p w14:paraId="26A97FF6"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EBE7403" w14:textId="77777777" w:rsidTr="00E86B11">
        <w:trPr>
          <w:trHeight w:val="316"/>
        </w:trPr>
        <w:tc>
          <w:tcPr>
            <w:tcW w:w="484" w:type="dxa"/>
            <w:vMerge/>
          </w:tcPr>
          <w:p w14:paraId="1A90B2AA"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tcPr>
          <w:p w14:paraId="3C22EB17" w14:textId="77777777" w:rsidR="00642B15" w:rsidRPr="00076A8D" w:rsidRDefault="00642B15"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22A1A833" w14:textId="77777777" w:rsidR="00642B15" w:rsidRPr="00076A8D" w:rsidRDefault="00642B15"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ED2A68F" w14:textId="77777777" w:rsidTr="00E86B11">
        <w:trPr>
          <w:trHeight w:val="840"/>
        </w:trPr>
        <w:tc>
          <w:tcPr>
            <w:tcW w:w="484" w:type="dxa"/>
            <w:vMerge/>
          </w:tcPr>
          <w:p w14:paraId="5B755581"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67159F2"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F5E1B77" w14:textId="77777777" w:rsidR="00642B15" w:rsidRPr="00076A8D" w:rsidRDefault="00642B15"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185089C3" w14:textId="77777777" w:rsidR="00642B15" w:rsidRPr="00076A8D" w:rsidRDefault="00642B15"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4C1B609" w14:textId="77777777" w:rsidR="00642B15" w:rsidRPr="00076A8D" w:rsidRDefault="00642B15"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207B6F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7594A195" w14:textId="77777777" w:rsidR="00642B15" w:rsidRPr="00076A8D" w:rsidRDefault="00642B15"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C7B515F"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D02A926"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A1FEFF8"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p w14:paraId="4645DCC7"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133966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31E0500"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21B29616" w14:textId="77777777" w:rsidR="00642B15" w:rsidRPr="00076A8D" w:rsidRDefault="00642B15"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B349B1A"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C2F131F"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4FD3FD1"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0285E735"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6038B28"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0FE727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r>
            <w:tr w:rsidR="00076A8D" w:rsidRPr="00076A8D" w14:paraId="67EF54F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11ED7E2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F0E8E4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C759615"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60B7E5E" w14:textId="77777777" w:rsidR="00642B15" w:rsidRPr="00076A8D" w:rsidRDefault="00642B15"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1FBB4B8"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0509EC9" w14:textId="77777777" w:rsidR="00642B15" w:rsidRPr="00076A8D" w:rsidRDefault="00642B15"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FE83161"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9BB1E18"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7E6E5D"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7F5CB222" w14:textId="77777777" w:rsidR="00642B15" w:rsidRPr="00076A8D" w:rsidRDefault="00642B15"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22AC614"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5DFDAD54" w14:textId="77777777" w:rsidR="00642B15" w:rsidRPr="00076A8D" w:rsidRDefault="00642B15" w:rsidP="00E86B11">
                  <w:pPr>
                    <w:rPr>
                      <w:rFonts w:ascii="Times New Roman" w:hAnsi="Times New Roman"/>
                      <w:bCs/>
                      <w:color w:val="000000" w:themeColor="text1"/>
                      <w:sz w:val="20"/>
                      <w:szCs w:val="20"/>
                      <w:lang w:val="ro-RO"/>
                    </w:rPr>
                  </w:pPr>
                </w:p>
              </w:tc>
            </w:tr>
            <w:tr w:rsidR="00076A8D" w:rsidRPr="00076A8D" w14:paraId="60647160"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639B85A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3A27A12"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85E51CF" w14:textId="77777777" w:rsidR="00642B15" w:rsidRPr="00076A8D" w:rsidRDefault="00642B15"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5753530"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C8634C0"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B31F9F3"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76DE6AC8" w14:textId="5F1129C6"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laptelui crud]</w:t>
            </w:r>
          </w:p>
          <w:p w14:paraId="4DB3667A" w14:textId="0DA5D5C7"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Regulamentul (CE) nr. 852/2004 al </w:t>
            </w:r>
            <w:r w:rsidRPr="00076A8D">
              <w:rPr>
                <w:rFonts w:ascii="Times New Roman" w:hAnsi="Times New Roman" w:cs="Times New Roman"/>
                <w:color w:val="000000" w:themeColor="text1"/>
                <w:sz w:val="24"/>
                <w:szCs w:val="24"/>
                <w:lang w:val="ro-RO"/>
              </w:rPr>
              <w:lastRenderedPageBreak/>
              <w:t>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Regulamentul (CE) nr. 853/2004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Regulamentul de punere în aplicare (UE) 2019/627 al Comisiei și certific prin prezenta că laptele crud descris în partea I a fost produs în conformitate cu cerințele respective, în special că:</w:t>
            </w:r>
          </w:p>
          <w:p w14:paraId="24CACD38" w14:textId="71D8AA67" w:rsidR="008F7B0A" w:rsidRPr="00BD697C" w:rsidRDefault="008F7B0A" w:rsidP="00BD697C">
            <w:pPr>
              <w:pStyle w:val="ListParagraph"/>
              <w:numPr>
                <w:ilvl w:val="2"/>
                <w:numId w:val="29"/>
              </w:numPr>
              <w:spacing w:before="100" w:beforeAutospacing="1" w:after="100" w:afterAutospacing="1"/>
              <w:rPr>
                <w:rFonts w:ascii="Times New Roman" w:hAnsi="Times New Roman" w:cs="Times New Roman"/>
                <w:color w:val="000000" w:themeColor="text1"/>
                <w:sz w:val="24"/>
                <w:szCs w:val="24"/>
                <w:lang w:val="ro-RO"/>
              </w:rPr>
            </w:pPr>
            <w:r w:rsidRPr="00BD697C">
              <w:rPr>
                <w:rFonts w:ascii="Times New Roman" w:hAnsi="Times New Roman" w:cs="Times New Roman"/>
                <w:color w:val="000000" w:themeColor="text1"/>
                <w:sz w:val="24"/>
                <w:szCs w:val="24"/>
                <w:lang w:val="ro-RO"/>
              </w:rPr>
              <w:t>provine de la exploatații înregistrate în conformitate cu Regulamentul (CE) nr. 852/2004</w:t>
            </w:r>
            <w:r w:rsidR="00556545" w:rsidRPr="00BD697C">
              <w:rPr>
                <w:rFonts w:ascii="Times New Roman" w:hAnsi="Times New Roman" w:cs="Times New Roman"/>
                <w:color w:val="000000" w:themeColor="text1"/>
                <w:sz w:val="24"/>
                <w:szCs w:val="24"/>
                <w:lang w:val="ro-RO"/>
              </w:rPr>
              <w:t xml:space="preserve"> </w:t>
            </w:r>
            <w:r w:rsidR="00556545" w:rsidRPr="00BD697C">
              <w:rPr>
                <w:rFonts w:ascii="Times New Roman" w:hAnsi="Times New Roman" w:cs="Times New Roman"/>
                <w:b/>
                <w:bCs/>
                <w:color w:val="000000" w:themeColor="text1"/>
                <w:sz w:val="24"/>
                <w:szCs w:val="24"/>
                <w:lang w:val="ro-RO"/>
              </w:rPr>
              <w:t>(Legea nr. 296/2017),</w:t>
            </w:r>
            <w:r w:rsidR="00556545" w:rsidRPr="00BD697C">
              <w:rPr>
                <w:rFonts w:ascii="Times New Roman" w:hAnsi="Times New Roman" w:cs="Times New Roman"/>
                <w:color w:val="000000" w:themeColor="text1"/>
                <w:sz w:val="24"/>
                <w:szCs w:val="24"/>
                <w:lang w:val="ro-RO"/>
              </w:rPr>
              <w:t xml:space="preserve"> </w:t>
            </w:r>
            <w:r w:rsidRPr="00BD697C">
              <w:rPr>
                <w:rFonts w:ascii="Times New Roman" w:hAnsi="Times New Roman" w:cs="Times New Roman"/>
                <w:color w:val="000000" w:themeColor="text1"/>
                <w:sz w:val="24"/>
                <w:szCs w:val="24"/>
                <w:lang w:val="ro-RO"/>
              </w:rPr>
              <w:t xml:space="preserve"> și verificate în conformitate cu articolul 49 și articolul 50 din Regulamentul de punere în aplicare (UE) 2019/627 al Comisiei;</w:t>
            </w:r>
            <w:r w:rsidRPr="00BD697C">
              <w:rPr>
                <w:rFonts w:ascii="Times New Roman" w:hAnsi="Times New Roman" w:cs="Times New Roman"/>
                <w:color w:val="000000" w:themeColor="text1"/>
                <w:sz w:val="24"/>
                <w:szCs w:val="24"/>
                <w:lang w:val="ro-RO"/>
              </w:rPr>
              <w:br/>
              <w:t>(b) a fost produs, colectat, răcit, depozitat și transportat în conformitate cu condițiile de igienă prevăzute în secțiunea IX capitolul I din anexa III la Regulamentul (CE) nr. 853/2004</w:t>
            </w:r>
            <w:r w:rsidR="00221992" w:rsidRPr="00BD697C">
              <w:rPr>
                <w:rFonts w:ascii="Times New Roman" w:hAnsi="Times New Roman" w:cs="Times New Roman"/>
                <w:color w:val="000000" w:themeColor="text1"/>
                <w:sz w:val="24"/>
                <w:szCs w:val="24"/>
                <w:lang w:val="ro-RO"/>
              </w:rPr>
              <w:t xml:space="preserve"> </w:t>
            </w:r>
            <w:r w:rsidR="00221992" w:rsidRPr="00BD697C">
              <w:rPr>
                <w:rFonts w:ascii="Times New Roman" w:hAnsi="Times New Roman" w:cs="Times New Roman"/>
                <w:b/>
                <w:bCs/>
                <w:color w:val="000000" w:themeColor="text1"/>
                <w:sz w:val="24"/>
                <w:szCs w:val="24"/>
                <w:lang w:val="ro-RO"/>
              </w:rPr>
              <w:t>(Hotărârea Guvernului nr. 435/2010)</w:t>
            </w:r>
            <w:r w:rsidRPr="00BD697C">
              <w:rPr>
                <w:rFonts w:ascii="Times New Roman" w:hAnsi="Times New Roman" w:cs="Times New Roman"/>
                <w:color w:val="000000" w:themeColor="text1"/>
                <w:sz w:val="24"/>
                <w:szCs w:val="24"/>
                <w:lang w:val="ro-RO"/>
              </w:rPr>
              <w:t>;</w:t>
            </w:r>
            <w:r w:rsidRPr="00BD697C">
              <w:rPr>
                <w:rFonts w:ascii="Times New Roman" w:hAnsi="Times New Roman" w:cs="Times New Roman"/>
                <w:color w:val="000000" w:themeColor="text1"/>
                <w:sz w:val="24"/>
                <w:szCs w:val="24"/>
                <w:lang w:val="ro-RO"/>
              </w:rPr>
              <w:br/>
              <w:t>(c) respectă criteriile referitoare la contaminanți în germeni și în celule somatice stabilite în secțiunea IX capitolul I din anexa III la Regulamentul (CE) nr. 853/2004</w:t>
            </w:r>
            <w:r w:rsidR="00221992" w:rsidRPr="00BD697C">
              <w:rPr>
                <w:rFonts w:ascii="Times New Roman" w:hAnsi="Times New Roman" w:cs="Times New Roman"/>
                <w:color w:val="000000" w:themeColor="text1"/>
                <w:sz w:val="24"/>
                <w:szCs w:val="24"/>
                <w:lang w:val="ro-RO"/>
              </w:rPr>
              <w:t xml:space="preserve"> </w:t>
            </w:r>
            <w:r w:rsidR="00221992" w:rsidRPr="00BD697C">
              <w:rPr>
                <w:rFonts w:ascii="Times New Roman" w:hAnsi="Times New Roman" w:cs="Times New Roman"/>
                <w:b/>
                <w:bCs/>
                <w:color w:val="000000" w:themeColor="text1"/>
                <w:sz w:val="24"/>
                <w:szCs w:val="24"/>
                <w:lang w:val="ro-RO"/>
              </w:rPr>
              <w:t>(Hotărârea Guvernului nr. 435/2010)</w:t>
            </w:r>
            <w:r w:rsidRPr="00BD697C">
              <w:rPr>
                <w:rFonts w:ascii="Times New Roman" w:hAnsi="Times New Roman" w:cs="Times New Roman"/>
                <w:color w:val="000000" w:themeColor="text1"/>
                <w:sz w:val="24"/>
                <w:szCs w:val="24"/>
                <w:lang w:val="ro-RO"/>
              </w:rPr>
              <w:t>;</w:t>
            </w:r>
            <w:r w:rsidRPr="00BD697C">
              <w:rPr>
                <w:rFonts w:ascii="Times New Roman" w:hAnsi="Times New Roman" w:cs="Times New Roman"/>
                <w:color w:val="000000" w:themeColor="text1"/>
                <w:sz w:val="24"/>
                <w:szCs w:val="24"/>
                <w:lang w:val="ro-RO"/>
              </w:rPr>
              <w:br/>
              <w:t>(d) provine de la animale aparținând unor efective oficial indemne la tuberculoză și oficial indemne sau oficial indemne de bruceloză;</w:t>
            </w:r>
            <w:r w:rsidRPr="00BD697C">
              <w:rPr>
                <w:rFonts w:ascii="Times New Roman" w:hAnsi="Times New Roman" w:cs="Times New Roman"/>
                <w:color w:val="000000" w:themeColor="text1"/>
                <w:sz w:val="24"/>
                <w:szCs w:val="24"/>
                <w:lang w:val="ro-RO"/>
              </w:rPr>
              <w:br/>
              <w:t>(e) sunt respectate garanțiile pentru animalele vii și produsele provenind de la aceste animale, garanții prevăzute de planurile de control prezentate în conformitate cu articolul 6 alineatul (2) din Regulamentul delegat (UE) 2022/2292 al Comisiei, iar laptele este enumerat în anexa I la Regulamentul de punere în aplicare (UE) 2021/405 al Comisiei pentru țara sau teritoriul în cauză;</w:t>
            </w:r>
            <w:r w:rsidRPr="00BD697C">
              <w:rPr>
                <w:rFonts w:ascii="Times New Roman" w:hAnsi="Times New Roman" w:cs="Times New Roman"/>
                <w:color w:val="000000" w:themeColor="text1"/>
                <w:sz w:val="24"/>
                <w:szCs w:val="24"/>
                <w:lang w:val="ro-RO"/>
              </w:rPr>
              <w:br/>
              <w:t>(f)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BD697C">
              <w:rPr>
                <w:rFonts w:ascii="Times New Roman" w:hAnsi="Times New Roman" w:cs="Times New Roman"/>
                <w:color w:val="000000" w:themeColor="text1"/>
                <w:sz w:val="24"/>
                <w:szCs w:val="24"/>
                <w:lang w:val="ro-RO"/>
              </w:rPr>
              <w:t xml:space="preserve"> </w:t>
            </w:r>
            <w:r w:rsidR="00221992" w:rsidRPr="00BD697C">
              <w:rPr>
                <w:rFonts w:ascii="Times New Roman" w:hAnsi="Times New Roman" w:cs="Times New Roman"/>
                <w:b/>
                <w:bCs/>
                <w:color w:val="000000" w:themeColor="text1"/>
                <w:sz w:val="24"/>
                <w:szCs w:val="24"/>
                <w:lang w:val="ro-RO"/>
              </w:rPr>
              <w:t>(Hotărârea Guvernului nr. 435/2010)</w:t>
            </w:r>
            <w:r w:rsidRPr="00BD697C">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BD697C">
              <w:rPr>
                <w:rFonts w:ascii="Times New Roman" w:hAnsi="Times New Roman" w:cs="Times New Roman"/>
                <w:color w:val="000000" w:themeColor="text1"/>
                <w:sz w:val="24"/>
                <w:szCs w:val="24"/>
                <w:lang w:val="ro-RO"/>
              </w:rPr>
              <w:t xml:space="preserve"> </w:t>
            </w:r>
            <w:r w:rsidR="00C712FD" w:rsidRPr="00BD697C">
              <w:rPr>
                <w:rFonts w:ascii="Times New Roman" w:hAnsi="Times New Roman" w:cs="Times New Roman"/>
                <w:b/>
                <w:bCs/>
                <w:color w:val="000000" w:themeColor="text1"/>
                <w:sz w:val="24"/>
                <w:szCs w:val="24"/>
                <w:lang w:val="ro-RO"/>
              </w:rPr>
              <w:t>(Ordin ANSA nr.5/2021);]</w:t>
            </w:r>
            <w:r w:rsidRPr="00BD697C">
              <w:rPr>
                <w:rFonts w:ascii="Times New Roman" w:hAnsi="Times New Roman" w:cs="Times New Roman"/>
                <w:color w:val="000000" w:themeColor="text1"/>
                <w:sz w:val="24"/>
                <w:szCs w:val="24"/>
                <w:lang w:val="ro-RO"/>
              </w:rPr>
              <w:t>.</w:t>
            </w:r>
          </w:p>
          <w:p w14:paraId="29D93073" w14:textId="77777777" w:rsidR="004B352D" w:rsidRDefault="004B352D" w:rsidP="00BD697C">
            <w:pPr>
              <w:spacing w:before="100" w:beforeAutospacing="1" w:after="100" w:afterAutospacing="1"/>
              <w:rPr>
                <w:rFonts w:ascii="Times New Roman" w:hAnsi="Times New Roman" w:cs="Times New Roman"/>
                <w:color w:val="000000" w:themeColor="text1"/>
                <w:sz w:val="24"/>
                <w:szCs w:val="24"/>
              </w:rPr>
            </w:pPr>
            <w:r w:rsidRPr="004B352D">
              <w:rPr>
                <w:rFonts w:ascii="Times New Roman" w:hAnsi="Times New Roman" w:cs="Times New Roman"/>
                <w:b/>
                <w:bCs/>
                <w:color w:val="000000" w:themeColor="text1"/>
                <w:sz w:val="24"/>
                <w:szCs w:val="24"/>
              </w:rPr>
              <w:t xml:space="preserve">[II.1a. </w:t>
            </w:r>
            <w:proofErr w:type="spellStart"/>
            <w:r w:rsidRPr="004B352D">
              <w:rPr>
                <w:rFonts w:ascii="Times New Roman" w:hAnsi="Times New Roman" w:cs="Times New Roman"/>
                <w:b/>
                <w:bCs/>
                <w:color w:val="000000" w:themeColor="text1"/>
                <w:sz w:val="24"/>
                <w:szCs w:val="24"/>
              </w:rPr>
              <w:t>Atestare</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în</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ceea</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ce</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privește</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Regulame</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ntul</w:t>
            </w:r>
            <w:proofErr w:type="spellEnd"/>
            <w:r w:rsidRPr="004B352D">
              <w:rPr>
                <w:rFonts w:ascii="Times New Roman" w:hAnsi="Times New Roman" w:cs="Times New Roman"/>
                <w:b/>
                <w:bCs/>
                <w:color w:val="000000" w:themeColor="text1"/>
                <w:sz w:val="24"/>
                <w:szCs w:val="24"/>
              </w:rPr>
              <w:t xml:space="preserve"> </w:t>
            </w:r>
            <w:proofErr w:type="spellStart"/>
            <w:r w:rsidRPr="004B352D">
              <w:rPr>
                <w:rFonts w:ascii="Times New Roman" w:hAnsi="Times New Roman" w:cs="Times New Roman"/>
                <w:b/>
                <w:bCs/>
                <w:color w:val="000000" w:themeColor="text1"/>
                <w:sz w:val="24"/>
                <w:szCs w:val="24"/>
              </w:rPr>
              <w:t>delegat</w:t>
            </w:r>
            <w:proofErr w:type="spellEnd"/>
            <w:r w:rsidRPr="004B352D">
              <w:rPr>
                <w:rFonts w:ascii="Times New Roman" w:hAnsi="Times New Roman" w:cs="Times New Roman"/>
                <w:b/>
                <w:bCs/>
                <w:color w:val="000000" w:themeColor="text1"/>
                <w:sz w:val="24"/>
                <w:szCs w:val="24"/>
              </w:rPr>
              <w:t xml:space="preserve"> (UE) 2023/905 al </w:t>
            </w:r>
            <w:proofErr w:type="spellStart"/>
            <w:r w:rsidRPr="004B352D">
              <w:rPr>
                <w:rFonts w:ascii="Times New Roman" w:hAnsi="Times New Roman" w:cs="Times New Roman"/>
                <w:b/>
                <w:bCs/>
                <w:color w:val="000000" w:themeColor="text1"/>
                <w:sz w:val="24"/>
                <w:szCs w:val="24"/>
              </w:rPr>
              <w:t>Comisiei</w:t>
            </w:r>
            <w:proofErr w:type="spellEnd"/>
            <w:r w:rsidRPr="004B352D">
              <w:rPr>
                <w:rFonts w:ascii="Times New Roman" w:hAnsi="Times New Roman" w:cs="Times New Roman"/>
                <w:color w:val="000000" w:themeColor="text1"/>
                <w:sz w:val="24"/>
                <w:szCs w:val="24"/>
              </w:rPr>
              <w:t xml:space="preserve"> </w:t>
            </w:r>
          </w:p>
          <w:p w14:paraId="76BAA855" w14:textId="712B8C96" w:rsidR="00BD697C" w:rsidRPr="00BD697C" w:rsidRDefault="004B352D" w:rsidP="00BD697C">
            <w:pPr>
              <w:spacing w:before="100" w:beforeAutospacing="1" w:after="100" w:afterAutospacing="1"/>
              <w:rPr>
                <w:rFonts w:ascii="Times New Roman" w:hAnsi="Times New Roman" w:cs="Times New Roman"/>
                <w:color w:val="000000" w:themeColor="text1"/>
                <w:sz w:val="24"/>
                <w:szCs w:val="24"/>
                <w:lang w:val="ro-RO"/>
              </w:rPr>
            </w:pPr>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Subsemnatul</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declar</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că</w:t>
            </w:r>
            <w:proofErr w:type="spellEnd"/>
            <w:r w:rsidRPr="004B352D">
              <w:rPr>
                <w:rFonts w:ascii="Times New Roman" w:hAnsi="Times New Roman" w:cs="Times New Roman"/>
                <w:color w:val="000000" w:themeColor="text1"/>
                <w:sz w:val="24"/>
                <w:szCs w:val="24"/>
              </w:rPr>
              <w:t xml:space="preserve"> am </w:t>
            </w:r>
            <w:proofErr w:type="spellStart"/>
            <w:r w:rsidRPr="004B352D">
              <w:rPr>
                <w:rFonts w:ascii="Times New Roman" w:hAnsi="Times New Roman" w:cs="Times New Roman"/>
                <w:color w:val="000000" w:themeColor="text1"/>
                <w:sz w:val="24"/>
                <w:szCs w:val="24"/>
              </w:rPr>
              <w:t>luat</w:t>
            </w:r>
            <w:proofErr w:type="spellEnd"/>
            <w:r w:rsidRPr="004B352D">
              <w:rPr>
                <w:rFonts w:ascii="Times New Roman" w:hAnsi="Times New Roman" w:cs="Times New Roman"/>
                <w:color w:val="000000" w:themeColor="text1"/>
                <w:sz w:val="24"/>
                <w:szCs w:val="24"/>
              </w:rPr>
              <w:t xml:space="preserve"> la </w:t>
            </w:r>
            <w:proofErr w:type="spellStart"/>
            <w:r w:rsidRPr="004B352D">
              <w:rPr>
                <w:rFonts w:ascii="Times New Roman" w:hAnsi="Times New Roman" w:cs="Times New Roman"/>
                <w:color w:val="000000" w:themeColor="text1"/>
                <w:sz w:val="24"/>
                <w:szCs w:val="24"/>
              </w:rPr>
              <w:t>cunoștință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cerințele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relevante</w:t>
            </w:r>
            <w:proofErr w:type="spellEnd"/>
            <w:r w:rsidRPr="004B352D">
              <w:rPr>
                <w:rFonts w:ascii="Times New Roman" w:hAnsi="Times New Roman" w:cs="Times New Roman"/>
                <w:color w:val="000000" w:themeColor="text1"/>
                <w:sz w:val="24"/>
                <w:szCs w:val="24"/>
              </w:rPr>
              <w:t xml:space="preserve"> din </w:t>
            </w:r>
            <w:proofErr w:type="spellStart"/>
            <w:r w:rsidRPr="004B352D">
              <w:rPr>
                <w:rFonts w:ascii="Times New Roman" w:hAnsi="Times New Roman" w:cs="Times New Roman"/>
                <w:color w:val="000000" w:themeColor="text1"/>
                <w:sz w:val="24"/>
                <w:szCs w:val="24"/>
              </w:rPr>
              <w:t>Regulamentul</w:t>
            </w:r>
            <w:proofErr w:type="spellEnd"/>
            <w:r w:rsidRPr="004B352D">
              <w:rPr>
                <w:rFonts w:ascii="Times New Roman" w:hAnsi="Times New Roman" w:cs="Times New Roman"/>
                <w:color w:val="000000" w:themeColor="text1"/>
                <w:sz w:val="24"/>
                <w:szCs w:val="24"/>
              </w:rPr>
              <w:t xml:space="preserve"> (UE) 2019/6 al </w:t>
            </w:r>
            <w:proofErr w:type="spellStart"/>
            <w:r w:rsidRPr="004B352D">
              <w:rPr>
                <w:rFonts w:ascii="Times New Roman" w:hAnsi="Times New Roman" w:cs="Times New Roman"/>
                <w:color w:val="000000" w:themeColor="text1"/>
                <w:sz w:val="24"/>
                <w:szCs w:val="24"/>
              </w:rPr>
              <w:t>Parlamentului</w:t>
            </w:r>
            <w:proofErr w:type="spellEnd"/>
            <w:r w:rsidRPr="004B352D">
              <w:rPr>
                <w:rFonts w:ascii="Times New Roman" w:hAnsi="Times New Roman" w:cs="Times New Roman"/>
                <w:color w:val="000000" w:themeColor="text1"/>
                <w:sz w:val="24"/>
                <w:szCs w:val="24"/>
              </w:rPr>
              <w:t xml:space="preserve"> European </w:t>
            </w:r>
            <w:proofErr w:type="spellStart"/>
            <w:r w:rsidRPr="004B352D">
              <w:rPr>
                <w:rFonts w:ascii="Times New Roman" w:hAnsi="Times New Roman" w:cs="Times New Roman"/>
                <w:color w:val="000000" w:themeColor="text1"/>
                <w:sz w:val="24"/>
                <w:szCs w:val="24"/>
              </w:rPr>
              <w:t>și</w:t>
            </w:r>
            <w:proofErr w:type="spellEnd"/>
            <w:r w:rsidRPr="004B352D">
              <w:rPr>
                <w:rFonts w:ascii="Times New Roman" w:hAnsi="Times New Roman" w:cs="Times New Roman"/>
                <w:color w:val="000000" w:themeColor="text1"/>
                <w:sz w:val="24"/>
                <w:szCs w:val="24"/>
              </w:rPr>
              <w:t xml:space="preserve"> al </w:t>
            </w:r>
            <w:proofErr w:type="spellStart"/>
            <w:r w:rsidRPr="004B352D">
              <w:rPr>
                <w:rFonts w:ascii="Times New Roman" w:hAnsi="Times New Roman" w:cs="Times New Roman"/>
                <w:color w:val="000000" w:themeColor="text1"/>
                <w:sz w:val="24"/>
                <w:szCs w:val="24"/>
              </w:rPr>
              <w:t>Consiliului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și</w:t>
            </w:r>
            <w:proofErr w:type="spellEnd"/>
            <w:r w:rsidRPr="004B352D">
              <w:rPr>
                <w:rFonts w:ascii="Times New Roman" w:hAnsi="Times New Roman" w:cs="Times New Roman"/>
                <w:color w:val="000000" w:themeColor="text1"/>
                <w:sz w:val="24"/>
                <w:szCs w:val="24"/>
              </w:rPr>
              <w:t xml:space="preserve"> din </w:t>
            </w:r>
            <w:proofErr w:type="spellStart"/>
            <w:r w:rsidRPr="004B352D">
              <w:rPr>
                <w:rFonts w:ascii="Times New Roman" w:hAnsi="Times New Roman" w:cs="Times New Roman"/>
                <w:color w:val="000000" w:themeColor="text1"/>
                <w:sz w:val="24"/>
                <w:szCs w:val="24"/>
              </w:rPr>
              <w:t>Regulamentul</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delegat</w:t>
            </w:r>
            <w:proofErr w:type="spellEnd"/>
            <w:r w:rsidRPr="004B352D">
              <w:rPr>
                <w:rFonts w:ascii="Times New Roman" w:hAnsi="Times New Roman" w:cs="Times New Roman"/>
                <w:color w:val="000000" w:themeColor="text1"/>
                <w:sz w:val="24"/>
                <w:szCs w:val="24"/>
              </w:rPr>
              <w:t xml:space="preserve"> (UE) 2023/905 </w:t>
            </w:r>
            <w:proofErr w:type="spellStart"/>
            <w:r w:rsidRPr="004B352D">
              <w:rPr>
                <w:rFonts w:ascii="Times New Roman" w:hAnsi="Times New Roman" w:cs="Times New Roman"/>
                <w:color w:val="000000" w:themeColor="text1"/>
                <w:sz w:val="24"/>
                <w:szCs w:val="24"/>
              </w:rPr>
              <w:t>și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certific</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prin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prezenta</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laptele</w:t>
            </w:r>
            <w:proofErr w:type="spellEnd"/>
            <w:r w:rsidRPr="004B352D">
              <w:rPr>
                <w:rFonts w:ascii="Times New Roman" w:hAnsi="Times New Roman" w:cs="Times New Roman"/>
                <w:color w:val="000000" w:themeColor="text1"/>
                <w:sz w:val="24"/>
                <w:szCs w:val="24"/>
              </w:rPr>
              <w:t xml:space="preserve"> crud </w:t>
            </w:r>
            <w:proofErr w:type="spellStart"/>
            <w:r w:rsidRPr="004B352D">
              <w:rPr>
                <w:rFonts w:ascii="Times New Roman" w:hAnsi="Times New Roman" w:cs="Times New Roman"/>
                <w:color w:val="000000" w:themeColor="text1"/>
                <w:sz w:val="24"/>
                <w:szCs w:val="24"/>
              </w:rPr>
              <w:t>descris</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partea</w:t>
            </w:r>
            <w:proofErr w:type="spellEnd"/>
            <w:r w:rsidRPr="004B352D">
              <w:rPr>
                <w:rFonts w:ascii="Times New Roman" w:hAnsi="Times New Roman" w:cs="Times New Roman"/>
                <w:color w:val="000000" w:themeColor="text1"/>
                <w:sz w:val="24"/>
                <w:szCs w:val="24"/>
              </w:rPr>
              <w:t xml:space="preserve"> I a </w:t>
            </w:r>
            <w:proofErr w:type="spellStart"/>
            <w:r w:rsidRPr="004B352D">
              <w:rPr>
                <w:rFonts w:ascii="Times New Roman" w:hAnsi="Times New Roman" w:cs="Times New Roman"/>
                <w:color w:val="000000" w:themeColor="text1"/>
                <w:sz w:val="24"/>
                <w:szCs w:val="24"/>
              </w:rPr>
              <w:t>fost</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produs</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conformitate</w:t>
            </w:r>
            <w:proofErr w:type="spellEnd"/>
            <w:r w:rsidRPr="004B352D">
              <w:rPr>
                <w:rFonts w:ascii="Times New Roman" w:hAnsi="Times New Roman" w:cs="Times New Roman"/>
                <w:color w:val="000000" w:themeColor="text1"/>
                <w:sz w:val="24"/>
                <w:szCs w:val="24"/>
              </w:rPr>
              <w:t xml:space="preserve"> cu </w:t>
            </w:r>
            <w:proofErr w:type="spellStart"/>
            <w:r w:rsidRPr="004B352D">
              <w:rPr>
                <w:rFonts w:ascii="Times New Roman" w:hAnsi="Times New Roman" w:cs="Times New Roman"/>
                <w:color w:val="000000" w:themeColor="text1"/>
                <w:sz w:val="24"/>
                <w:szCs w:val="24"/>
              </w:rPr>
              <w:t>respectivele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cerințe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particular, </w:t>
            </w:r>
            <w:proofErr w:type="spellStart"/>
            <w:r w:rsidRPr="004B352D">
              <w:rPr>
                <w:rFonts w:ascii="Times New Roman" w:hAnsi="Times New Roman" w:cs="Times New Roman"/>
                <w:color w:val="000000" w:themeColor="text1"/>
                <w:sz w:val="24"/>
                <w:szCs w:val="24"/>
              </w:rPr>
              <w:t>că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animalelor</w:t>
            </w:r>
            <w:proofErr w:type="spellEnd"/>
            <w:r w:rsidRPr="004B352D">
              <w:rPr>
                <w:rFonts w:ascii="Times New Roman" w:hAnsi="Times New Roman" w:cs="Times New Roman"/>
                <w:color w:val="000000" w:themeColor="text1"/>
                <w:sz w:val="24"/>
                <w:szCs w:val="24"/>
              </w:rPr>
              <w:t xml:space="preserve"> de la care </w:t>
            </w:r>
            <w:proofErr w:type="spellStart"/>
            <w:r w:rsidRPr="004B352D">
              <w:rPr>
                <w:rFonts w:ascii="Times New Roman" w:hAnsi="Times New Roman" w:cs="Times New Roman"/>
                <w:color w:val="000000" w:themeColor="text1"/>
                <w:sz w:val="24"/>
                <w:szCs w:val="24"/>
              </w:rPr>
              <w:t>este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obținut</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laptele</w:t>
            </w:r>
            <w:proofErr w:type="spellEnd"/>
            <w:r w:rsidRPr="004B352D">
              <w:rPr>
                <w:rFonts w:ascii="Times New Roman" w:hAnsi="Times New Roman" w:cs="Times New Roman"/>
                <w:color w:val="000000" w:themeColor="text1"/>
                <w:sz w:val="24"/>
                <w:szCs w:val="24"/>
              </w:rPr>
              <w:t xml:space="preserve"> crud nu li s-au </w:t>
            </w:r>
            <w:proofErr w:type="spellStart"/>
            <w:r w:rsidRPr="004B352D">
              <w:rPr>
                <w:rFonts w:ascii="Times New Roman" w:hAnsi="Times New Roman" w:cs="Times New Roman"/>
                <w:color w:val="000000" w:themeColor="text1"/>
                <w:sz w:val="24"/>
                <w:szCs w:val="24"/>
              </w:rPr>
              <w:t>administrat</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medicamente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antimicrobiene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pentru</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stimularea</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creșterii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sau</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creșterea</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producției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sau</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medicamente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antimicrobiene</w:t>
            </w:r>
            <w:proofErr w:type="spellEnd"/>
            <w:r w:rsidRPr="004B352D">
              <w:rPr>
                <w:rFonts w:ascii="Times New Roman" w:hAnsi="Times New Roman" w:cs="Times New Roman"/>
                <w:color w:val="000000" w:themeColor="text1"/>
                <w:sz w:val="24"/>
                <w:szCs w:val="24"/>
              </w:rPr>
              <w:t xml:space="preserve"> care </w:t>
            </w:r>
            <w:proofErr w:type="spellStart"/>
            <w:r w:rsidRPr="004B352D">
              <w:rPr>
                <w:rFonts w:ascii="Times New Roman" w:hAnsi="Times New Roman" w:cs="Times New Roman"/>
                <w:color w:val="000000" w:themeColor="text1"/>
                <w:sz w:val="24"/>
                <w:szCs w:val="24"/>
              </w:rPr>
              <w:t>conțin</w:t>
            </w:r>
            <w:proofErr w:type="spellEnd"/>
            <w:r w:rsidRPr="004B352D">
              <w:rPr>
                <w:rFonts w:ascii="Times New Roman" w:hAnsi="Times New Roman" w:cs="Times New Roman"/>
                <w:color w:val="000000" w:themeColor="text1"/>
                <w:sz w:val="24"/>
                <w:szCs w:val="24"/>
              </w:rPr>
              <w:t xml:space="preserve"> un </w:t>
            </w:r>
            <w:proofErr w:type="spellStart"/>
            <w:r w:rsidRPr="004B352D">
              <w:rPr>
                <w:rFonts w:ascii="Times New Roman" w:hAnsi="Times New Roman" w:cs="Times New Roman"/>
                <w:color w:val="000000" w:themeColor="text1"/>
                <w:sz w:val="24"/>
                <w:szCs w:val="24"/>
              </w:rPr>
              <w:t>antimicrobian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inclus</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lista</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antimicrobienelor</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rezervate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pentru</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tratamentul</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anumitor</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infecții</w:t>
            </w:r>
            <w:proofErr w:type="spellEnd"/>
            <w:r w:rsidRPr="004B352D">
              <w:rPr>
                <w:rFonts w:ascii="Times New Roman" w:hAnsi="Times New Roman" w:cs="Times New Roman"/>
                <w:color w:val="000000" w:themeColor="text1"/>
                <w:sz w:val="24"/>
                <w:szCs w:val="24"/>
              </w:rPr>
              <w:t xml:space="preserve"> la </w:t>
            </w:r>
            <w:proofErr w:type="spellStart"/>
            <w:r w:rsidRPr="004B352D">
              <w:rPr>
                <w:rFonts w:ascii="Times New Roman" w:hAnsi="Times New Roman" w:cs="Times New Roman"/>
                <w:color w:val="000000" w:themeColor="text1"/>
                <w:sz w:val="24"/>
                <w:szCs w:val="24"/>
              </w:rPr>
              <w:t>oameni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prevăzută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Regulamentul</w:t>
            </w:r>
            <w:proofErr w:type="spellEnd"/>
            <w:r w:rsidRPr="004B352D">
              <w:rPr>
                <w:rFonts w:ascii="Times New Roman" w:hAnsi="Times New Roman" w:cs="Times New Roman"/>
                <w:color w:val="000000" w:themeColor="text1"/>
                <w:sz w:val="24"/>
                <w:szCs w:val="24"/>
              </w:rPr>
              <w:t xml:space="preserve"> de </w:t>
            </w:r>
            <w:proofErr w:type="spellStart"/>
            <w:r w:rsidRPr="004B352D">
              <w:rPr>
                <w:rFonts w:ascii="Times New Roman" w:hAnsi="Times New Roman" w:cs="Times New Roman"/>
                <w:color w:val="000000" w:themeColor="text1"/>
                <w:sz w:val="24"/>
                <w:szCs w:val="24"/>
              </w:rPr>
              <w:t>punere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aplicare</w:t>
            </w:r>
            <w:proofErr w:type="spellEnd"/>
            <w:r w:rsidRPr="004B352D">
              <w:rPr>
                <w:rFonts w:ascii="Times New Roman" w:hAnsi="Times New Roman" w:cs="Times New Roman"/>
                <w:color w:val="000000" w:themeColor="text1"/>
                <w:sz w:val="24"/>
                <w:szCs w:val="24"/>
              </w:rPr>
              <w:t xml:space="preserve"> (UE) 2022/1255 al </w:t>
            </w:r>
            <w:proofErr w:type="spellStart"/>
            <w:r w:rsidRPr="004B352D">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astfel</w:t>
            </w:r>
            <w:proofErr w:type="spellEnd"/>
            <w:r w:rsidRPr="004B352D">
              <w:rPr>
                <w:rFonts w:ascii="Times New Roman" w:hAnsi="Times New Roman" w:cs="Times New Roman"/>
                <w:color w:val="000000" w:themeColor="text1"/>
                <w:sz w:val="24"/>
                <w:szCs w:val="24"/>
              </w:rPr>
              <w:t xml:space="preserve"> cum se </w:t>
            </w:r>
            <w:proofErr w:type="spellStart"/>
            <w:r w:rsidRPr="004B352D">
              <w:rPr>
                <w:rFonts w:ascii="Times New Roman" w:hAnsi="Times New Roman" w:cs="Times New Roman"/>
                <w:color w:val="000000" w:themeColor="text1"/>
                <w:sz w:val="24"/>
                <w:szCs w:val="24"/>
              </w:rPr>
              <w:t>prevede</w:t>
            </w:r>
            <w:proofErr w:type="spellEnd"/>
            <w:r w:rsidRPr="004B352D">
              <w:rPr>
                <w:rFonts w:ascii="Times New Roman" w:hAnsi="Times New Roman" w:cs="Times New Roman"/>
                <w:color w:val="000000" w:themeColor="text1"/>
                <w:sz w:val="24"/>
                <w:szCs w:val="24"/>
              </w:rPr>
              <w:t xml:space="preserve"> la </w:t>
            </w:r>
            <w:proofErr w:type="spellStart"/>
            <w:r w:rsidRPr="004B352D">
              <w:rPr>
                <w:rFonts w:ascii="Times New Roman" w:hAnsi="Times New Roman" w:cs="Times New Roman"/>
                <w:color w:val="000000" w:themeColor="text1"/>
                <w:sz w:val="24"/>
                <w:szCs w:val="24"/>
              </w:rPr>
              <w:t>articolul</w:t>
            </w:r>
            <w:proofErr w:type="spellEnd"/>
            <w:r w:rsidRPr="004B352D">
              <w:rPr>
                <w:rFonts w:ascii="Times New Roman" w:hAnsi="Times New Roman" w:cs="Times New Roman"/>
                <w:color w:val="000000" w:themeColor="text1"/>
                <w:sz w:val="24"/>
                <w:szCs w:val="24"/>
              </w:rPr>
              <w:t xml:space="preserve"> 3 din </w:t>
            </w:r>
            <w:proofErr w:type="spellStart"/>
            <w:r w:rsidRPr="004B352D">
              <w:rPr>
                <w:rFonts w:ascii="Times New Roman" w:hAnsi="Times New Roman" w:cs="Times New Roman"/>
                <w:color w:val="000000" w:themeColor="text1"/>
                <w:sz w:val="24"/>
                <w:szCs w:val="24"/>
              </w:rPr>
              <w:t>Regulamentul</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delegat</w:t>
            </w:r>
            <w:proofErr w:type="spellEnd"/>
            <w:r w:rsidRPr="004B352D">
              <w:rPr>
                <w:rFonts w:ascii="Times New Roman" w:hAnsi="Times New Roman" w:cs="Times New Roman"/>
                <w:color w:val="000000" w:themeColor="text1"/>
                <w:sz w:val="24"/>
                <w:szCs w:val="24"/>
              </w:rPr>
              <w:t xml:space="preserve"> (UE) 2023/905, precum </w:t>
            </w:r>
            <w:proofErr w:type="spellStart"/>
            <w:r w:rsidRPr="004B352D">
              <w:rPr>
                <w:rFonts w:ascii="Times New Roman" w:hAnsi="Times New Roman" w:cs="Times New Roman"/>
                <w:color w:val="000000" w:themeColor="text1"/>
                <w:sz w:val="24"/>
                <w:szCs w:val="24"/>
              </w:rPr>
              <w:t>și</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că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provine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dintr</w:t>
            </w:r>
            <w:proofErr w:type="spellEnd"/>
            <w:r w:rsidRPr="004B352D">
              <w:rPr>
                <w:rFonts w:ascii="Times New Roman" w:hAnsi="Times New Roman" w:cs="Times New Roman"/>
                <w:color w:val="000000" w:themeColor="text1"/>
                <w:sz w:val="24"/>
                <w:szCs w:val="24"/>
              </w:rPr>
              <w:t xml:space="preserve">-o </w:t>
            </w:r>
            <w:proofErr w:type="spellStart"/>
            <w:r w:rsidRPr="004B352D">
              <w:rPr>
                <w:rFonts w:ascii="Times New Roman" w:hAnsi="Times New Roman" w:cs="Times New Roman"/>
                <w:color w:val="000000" w:themeColor="text1"/>
                <w:sz w:val="24"/>
                <w:szCs w:val="24"/>
              </w:rPr>
              <w:t>țară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terță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sau</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dintr</w:t>
            </w:r>
            <w:proofErr w:type="spellEnd"/>
            <w:r w:rsidRPr="004B352D">
              <w:rPr>
                <w:rFonts w:ascii="Times New Roman" w:hAnsi="Times New Roman" w:cs="Times New Roman"/>
                <w:color w:val="000000" w:themeColor="text1"/>
                <w:sz w:val="24"/>
                <w:szCs w:val="24"/>
              </w:rPr>
              <w:t xml:space="preserve">-o </w:t>
            </w:r>
            <w:proofErr w:type="spellStart"/>
            <w:r w:rsidRPr="004B352D">
              <w:rPr>
                <w:rFonts w:ascii="Times New Roman" w:hAnsi="Times New Roman" w:cs="Times New Roman"/>
                <w:color w:val="000000" w:themeColor="text1"/>
                <w:sz w:val="24"/>
                <w:szCs w:val="24"/>
              </w:rPr>
              <w:t>regiune</w:t>
            </w:r>
            <w:proofErr w:type="spellEnd"/>
            <w:r w:rsidRPr="004B352D">
              <w:rPr>
                <w:rFonts w:ascii="Times New Roman" w:hAnsi="Times New Roman" w:cs="Times New Roman"/>
                <w:color w:val="000000" w:themeColor="text1"/>
                <w:sz w:val="24"/>
                <w:szCs w:val="24"/>
              </w:rPr>
              <w:t xml:space="preserve"> a </w:t>
            </w:r>
            <w:proofErr w:type="spellStart"/>
            <w:r w:rsidRPr="004B352D">
              <w:rPr>
                <w:rFonts w:ascii="Times New Roman" w:hAnsi="Times New Roman" w:cs="Times New Roman"/>
                <w:color w:val="000000" w:themeColor="text1"/>
                <w:sz w:val="24"/>
                <w:szCs w:val="24"/>
              </w:rPr>
              <w:t>acesteia</w:t>
            </w:r>
            <w:proofErr w:type="spellEnd"/>
            <w:r w:rsidRPr="004B352D">
              <w:rPr>
                <w:rFonts w:ascii="Times New Roman" w:hAnsi="Times New Roman" w:cs="Times New Roman"/>
                <w:color w:val="000000" w:themeColor="text1"/>
                <w:sz w:val="24"/>
                <w:szCs w:val="24"/>
              </w:rPr>
              <w:t xml:space="preserve"> care </w:t>
            </w:r>
            <w:proofErr w:type="spellStart"/>
            <w:r w:rsidRPr="004B352D">
              <w:rPr>
                <w:rFonts w:ascii="Times New Roman" w:hAnsi="Times New Roman" w:cs="Times New Roman"/>
                <w:color w:val="000000" w:themeColor="text1"/>
                <w:sz w:val="24"/>
                <w:szCs w:val="24"/>
              </w:rPr>
              <w:t>figurează</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anexa</w:t>
            </w:r>
            <w:proofErr w:type="spellEnd"/>
            <w:r w:rsidRPr="004B352D">
              <w:rPr>
                <w:rFonts w:ascii="Times New Roman" w:hAnsi="Times New Roman" w:cs="Times New Roman"/>
                <w:color w:val="000000" w:themeColor="text1"/>
                <w:sz w:val="24"/>
                <w:szCs w:val="24"/>
              </w:rPr>
              <w:t xml:space="preserve"> la </w:t>
            </w:r>
            <w:proofErr w:type="spellStart"/>
            <w:r w:rsidRPr="004B352D">
              <w:rPr>
                <w:rFonts w:ascii="Times New Roman" w:hAnsi="Times New Roman" w:cs="Times New Roman"/>
                <w:color w:val="000000" w:themeColor="text1"/>
                <w:sz w:val="24"/>
                <w:szCs w:val="24"/>
              </w:rPr>
              <w:t>Regulamentul</w:t>
            </w:r>
            <w:proofErr w:type="spellEnd"/>
            <w:r w:rsidRPr="004B352D">
              <w:rPr>
                <w:rFonts w:ascii="Times New Roman" w:hAnsi="Times New Roman" w:cs="Times New Roman"/>
                <w:color w:val="000000" w:themeColor="text1"/>
                <w:sz w:val="24"/>
                <w:szCs w:val="24"/>
              </w:rPr>
              <w:t xml:space="preserve"> de </w:t>
            </w:r>
            <w:proofErr w:type="spellStart"/>
            <w:r w:rsidRPr="004B352D">
              <w:rPr>
                <w:rFonts w:ascii="Times New Roman" w:hAnsi="Times New Roman" w:cs="Times New Roman"/>
                <w:color w:val="000000" w:themeColor="text1"/>
                <w:sz w:val="24"/>
                <w:szCs w:val="24"/>
              </w:rPr>
              <w:t>punere</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în</w:t>
            </w:r>
            <w:proofErr w:type="spellEnd"/>
            <w:r w:rsidRPr="004B352D">
              <w:rPr>
                <w:rFonts w:ascii="Times New Roman" w:hAnsi="Times New Roman" w:cs="Times New Roman"/>
                <w:color w:val="000000" w:themeColor="text1"/>
                <w:sz w:val="24"/>
                <w:szCs w:val="24"/>
              </w:rPr>
              <w:t xml:space="preserve"> </w:t>
            </w:r>
            <w:proofErr w:type="spellStart"/>
            <w:r w:rsidRPr="004B352D">
              <w:rPr>
                <w:rFonts w:ascii="Times New Roman" w:hAnsi="Times New Roman" w:cs="Times New Roman"/>
                <w:color w:val="000000" w:themeColor="text1"/>
                <w:sz w:val="24"/>
                <w:szCs w:val="24"/>
              </w:rPr>
              <w:t>aplicare</w:t>
            </w:r>
            <w:proofErr w:type="spellEnd"/>
            <w:r w:rsidRPr="004B352D">
              <w:rPr>
                <w:rFonts w:ascii="Times New Roman" w:hAnsi="Times New Roman" w:cs="Times New Roman"/>
                <w:color w:val="000000" w:themeColor="text1"/>
                <w:sz w:val="24"/>
                <w:szCs w:val="24"/>
              </w:rPr>
              <w:t xml:space="preserve"> (UE) 2024/2598 al </w:t>
            </w:r>
            <w:proofErr w:type="spellStart"/>
            <w:r w:rsidRPr="004B352D">
              <w:rPr>
                <w:rFonts w:ascii="Times New Roman" w:hAnsi="Times New Roman" w:cs="Times New Roman"/>
                <w:color w:val="000000" w:themeColor="text1"/>
                <w:sz w:val="24"/>
                <w:szCs w:val="24"/>
              </w:rPr>
              <w:t>Comisiei</w:t>
            </w:r>
            <w:proofErr w:type="spellEnd"/>
            <w:r w:rsidRPr="004B352D">
              <w:rPr>
                <w:rFonts w:ascii="Times New Roman" w:hAnsi="Times New Roman" w:cs="Times New Roman"/>
                <w:color w:val="000000" w:themeColor="text1"/>
                <w:sz w:val="24"/>
                <w:szCs w:val="24"/>
              </w:rPr>
              <w:t>.]</w:t>
            </w:r>
          </w:p>
          <w:p w14:paraId="132FB4CA" w14:textId="77777777"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laptele crud este derivat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ungulatele]</w:t>
            </w:r>
          </w:p>
          <w:p w14:paraId="28375BE3" w14:textId="77777777"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Laptele crud descris în partea I:</w:t>
            </w:r>
          </w:p>
          <w:p w14:paraId="6ECCD746" w14:textId="65F06460"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provine din zona cu codul: ………………………(²) care, la data eliberării prezentului certificat de sănătate animală/oficial este autorizată pentru introducerea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și este enumerată în partea 1 din anexa XVII la Regulamentul de punere în aplicare (UE) 2021/404 al Comisiei și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nu au fost raportate în ultimele 12 luni înainte de data mulsului, iar vaccinarea împotriva acestor boli nu a fost efectuată în aceeași perioadă;</w:t>
            </w:r>
          </w:p>
          <w:p w14:paraId="436B8108" w14:textId="77777777"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 de la animale din speciile [Bos Taurus], (¹)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(¹)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color w:val="000000" w:themeColor="text1"/>
                <w:sz w:val="24"/>
                <w:szCs w:val="24"/>
                <w:lang w:val="ro-RO"/>
              </w:rPr>
              <w:t>Camelus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(¹) care</w:t>
            </w:r>
          </w:p>
          <w:p w14:paraId="0E41D944" w14:textId="2484950A"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[au rămas în zona menționată la punctul II.2.1 de la naștere sau cel puțin trei luni înainte de data mulsului];</w:t>
            </w:r>
            <w:r w:rsidRPr="00076A8D">
              <w:rPr>
                <w:rFonts w:ascii="Times New Roman" w:hAnsi="Times New Roman" w:cs="Times New Roman"/>
                <w:color w:val="000000" w:themeColor="text1"/>
                <w:sz w:val="24"/>
                <w:szCs w:val="24"/>
                <w:lang w:val="ro-RO"/>
              </w:rPr>
              <w:br/>
              <w:t>(¹) și/sau [au fost introduse în zona menționată la punctul II.2.1. din:</w:t>
            </w:r>
            <w:r w:rsidRPr="00076A8D">
              <w:rPr>
                <w:rFonts w:ascii="Times New Roman" w:hAnsi="Times New Roman" w:cs="Times New Roman"/>
                <w:color w:val="000000" w:themeColor="text1"/>
                <w:sz w:val="24"/>
                <w:szCs w:val="24"/>
                <w:lang w:val="ro-RO"/>
              </w:rPr>
              <w:br/>
              <w:t>[O altă țar</w:t>
            </w:r>
            <w:r w:rsidR="002B1E12" w:rsidRPr="00076A8D">
              <w:rPr>
                <w:rFonts w:ascii="Times New Roman" w:hAnsi="Times New Roman" w:cs="Times New Roman"/>
                <w:color w:val="000000" w:themeColor="text1"/>
                <w:sz w:val="24"/>
                <w:szCs w:val="24"/>
                <w:lang w:val="ro-RO"/>
              </w:rPr>
              <w:t xml:space="preserve">a </w:t>
            </w:r>
            <w:r w:rsidRPr="00076A8D">
              <w:rPr>
                <w:rFonts w:ascii="Times New Roman" w:hAnsi="Times New Roman" w:cs="Times New Roman"/>
                <w:color w:val="000000" w:themeColor="text1"/>
                <w:sz w:val="24"/>
                <w:szCs w:val="24"/>
                <w:lang w:val="ro-RO"/>
              </w:rPr>
              <w:t>sau alt teritoriu</w:t>
            </w:r>
            <w:r w:rsidR="002B1E1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sau o zonă din acesta listat(ă)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sau a produselor derivate din lapte sau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în conformitate cu Regulamentul de punere în aplicare (UE) 2021/404, cu cel puțin trei luni înainte de data mulsului];]</w:t>
            </w:r>
          </w:p>
          <w:p w14:paraId="13FD273F" w14:textId="2EEA058D" w:rsidR="00642B15" w:rsidRPr="00076A8D" w:rsidRDefault="008F7B0A" w:rsidP="00642B15">
            <w:pPr>
              <w:pStyle w:val="NormalWeb"/>
              <w:rPr>
                <w:color w:val="000000" w:themeColor="text1"/>
                <w:lang w:val="ro-RO"/>
              </w:rPr>
            </w:pPr>
            <w:r w:rsidRPr="00076A8D">
              <w:rPr>
                <w:color w:val="000000" w:themeColor="text1"/>
                <w:lang w:val="ro-RO"/>
              </w:rPr>
              <w:t xml:space="preserve">(¹) și/sau un stat membru </w:t>
            </w:r>
            <w:r w:rsidR="00642B15" w:rsidRPr="00076A8D">
              <w:rPr>
                <w:color w:val="000000" w:themeColor="text1"/>
                <w:sz w:val="20"/>
                <w:szCs w:val="20"/>
                <w:lang w:val="ro-RO"/>
              </w:rPr>
              <w:br/>
            </w:r>
          </w:p>
          <w:p w14:paraId="1BE08A00" w14:textId="70C7532E"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 a fost obținut de la animale care provin din unități:</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w:t>
            </w:r>
            <w:r w:rsidR="002B1E1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(b)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(c) care nu au făcut obiectul unor măsuri naționale de restricționare din motive de sănătate animală, inclusiv pentru bolile listate menționate în anexa I la Regulamentul delegat (UE) 2020/692 relevante pentru specia respectivă și bolile emergente, la data mulsului.</w:t>
            </w:r>
          </w:p>
          <w:p w14:paraId="70B43A68" w14:textId="4BF54839"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D3194CD" w14:textId="5E037FB5"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inclusiv atunci când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laptelui.</w:t>
            </w:r>
          </w:p>
          <w:p w14:paraId="15737999" w14:textId="3B21A318"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2069E02D" w14:textId="13967213"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t>Caseta I.8.: Se precizează codul zonei, astfel cum figurează în coloana 2 din tabelul din partea 1 a anexei XVII la Regulamentul de punere în aplicare (UE) 2021/404.</w:t>
            </w:r>
            <w:r w:rsidRPr="00076A8D">
              <w:rPr>
                <w:rFonts w:ascii="Times New Roman" w:hAnsi="Times New Roman" w:cs="Times New Roman"/>
                <w:color w:val="000000" w:themeColor="text1"/>
                <w:sz w:val="24"/>
                <w:szCs w:val="24"/>
                <w:lang w:val="ro-RO"/>
              </w:rPr>
              <w:br/>
              <w:t>Caseta I.11.: Numele, adresa și numărul autorizației unității de expediere.</w:t>
            </w:r>
            <w:r w:rsidRPr="00076A8D">
              <w:rPr>
                <w:rFonts w:ascii="Times New Roman" w:hAnsi="Times New Roman" w:cs="Times New Roman"/>
                <w:color w:val="000000" w:themeColor="text1"/>
                <w:sz w:val="24"/>
                <w:szCs w:val="24"/>
                <w:lang w:val="ro-RO"/>
              </w:rPr>
              <w:br/>
              <w:t xml:space="preserve">Caseta I.15.: Trebuie să fie precizate numărul de înregistrare (vagoane de cale ferată sau container și vehicul rutier), numărul zborului (avion) sau numele (navă). În caz de descărcare și reîncărcare, expeditorul trebuie să informeze punctul de inspecție de la frontiera de intrare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Caseta I.19.: Pentru containere sau cutii, trebuie să fie inclus numărul containerului și numărul sigiliului (dacă este cazul).</w:t>
            </w:r>
            <w:r w:rsidRPr="00076A8D">
              <w:rPr>
                <w:rFonts w:ascii="Times New Roman" w:hAnsi="Times New Roman" w:cs="Times New Roman"/>
                <w:color w:val="000000" w:themeColor="text1"/>
                <w:sz w:val="24"/>
                <w:szCs w:val="24"/>
                <w:lang w:val="ro-RO"/>
              </w:rPr>
              <w:br/>
              <w:t>Caseta I.27.: 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04.01; 04.02 sau 04.03.</w:t>
            </w:r>
            <w:r w:rsidRPr="00076A8D">
              <w:rPr>
                <w:rFonts w:ascii="Times New Roman" w:hAnsi="Times New Roman" w:cs="Times New Roman"/>
                <w:color w:val="000000" w:themeColor="text1"/>
                <w:sz w:val="24"/>
                <w:szCs w:val="24"/>
                <w:lang w:val="ro-RO"/>
              </w:rPr>
              <w:br/>
              <w:t xml:space="preserve">„Unitatea producătoare”: se introduce numărul de aprobare al exploatației (exploatațiilor) producătoare, al centrului de colectare sau al centrului de standardizare autorizat pentru introducerea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8C9F0EC" w14:textId="5A61B99F"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Se elimină mențiunea inutilă.</w:t>
            </w:r>
            <w:r w:rsidRPr="00076A8D">
              <w:rPr>
                <w:rFonts w:ascii="Times New Roman" w:hAnsi="Times New Roman" w:cs="Times New Roman"/>
                <w:color w:val="000000" w:themeColor="text1"/>
                <w:sz w:val="24"/>
                <w:szCs w:val="24"/>
                <w:lang w:val="ro-RO"/>
              </w:rPr>
              <w:br/>
              <w:t>(²) Codul zonei în conformitate cu coloana 2 din tabelul din partea 1 a anexei XVII la Regulamentul de punere în aplicare (UE) 2021/404.</w:t>
            </w:r>
          </w:p>
          <w:p w14:paraId="721AF661" w14:textId="604F8D71" w:rsidR="008F7B0A" w:rsidRPr="00076A8D" w:rsidRDefault="008F7B0A" w:rsidP="008F7B0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(³) </w:t>
            </w:r>
            <w:r w:rsidRPr="00076A8D">
              <w:rPr>
                <w:rStyle w:val="Strong"/>
                <w:rFonts w:ascii="Times New Roman" w:hAnsi="Times New Roman" w:cs="Times New Roman"/>
                <w:color w:val="000000" w:themeColor="text1"/>
                <w:sz w:val="24"/>
                <w:szCs w:val="24"/>
                <w:lang w:val="ro-RO"/>
              </w:rPr>
              <w:t>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5E045E4D" w14:textId="77777777" w:rsidR="00642B15" w:rsidRPr="00076A8D" w:rsidRDefault="00642B15" w:rsidP="00E86B11">
            <w:pPr>
              <w:spacing w:before="100" w:beforeAutospacing="1" w:after="100" w:afterAutospacing="1"/>
              <w:jc w:val="both"/>
              <w:rPr>
                <w:rFonts w:ascii="Times New Roman" w:hAnsi="Times New Roman" w:cs="Times New Roman"/>
                <w:color w:val="000000" w:themeColor="text1"/>
                <w:sz w:val="20"/>
                <w:szCs w:val="20"/>
                <w:lang w:val="ro-RO"/>
              </w:rPr>
            </w:pPr>
          </w:p>
          <w:p w14:paraId="68A2A5FC" w14:textId="77777777" w:rsidR="00642B15" w:rsidRPr="00076A8D" w:rsidRDefault="00642B15" w:rsidP="00E86B11">
            <w:pPr>
              <w:spacing w:before="100" w:beforeAutospacing="1" w:after="100" w:afterAutospacing="1"/>
              <w:rPr>
                <w:rFonts w:ascii="Times New Roman" w:hAnsi="Times New Roman" w:cs="Times New Roman"/>
                <w:b/>
                <w:bCs/>
                <w:color w:val="000000" w:themeColor="text1"/>
                <w:sz w:val="20"/>
                <w:szCs w:val="20"/>
                <w:lang w:val="ro-RO"/>
              </w:rPr>
            </w:pPr>
          </w:p>
          <w:p w14:paraId="42C6919C"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6CCD813"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0B8A38E8"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50B5D441"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A9C8F63"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1335B7A3" w14:textId="77777777" w:rsidR="00642B15" w:rsidRPr="00076A8D" w:rsidRDefault="00642B15"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3E70E30" w14:textId="298E049A" w:rsidR="00A65CEB" w:rsidRPr="00076A8D" w:rsidRDefault="00A65CEB"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CA646CA" w14:textId="465D92D8"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40</w:t>
      </w:r>
      <w:r w:rsidRPr="00076A8D">
        <w:rPr>
          <w:rFonts w:ascii="Times New Roman" w:hAnsi="Times New Roman" w:cs="Times New Roman"/>
          <w:i/>
          <w:iCs/>
          <w:color w:val="000000" w:themeColor="text1"/>
          <w:sz w:val="24"/>
          <w:szCs w:val="24"/>
        </w:rPr>
        <w:t xml:space="preserve"> </w:t>
      </w:r>
    </w:p>
    <w:p w14:paraId="4FE94FE6"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4AB0212"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F7B4C5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82DBE9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DF4837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863337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0F55258" w14:textId="40B9EC31" w:rsidR="00C03408" w:rsidRPr="00076A8D" w:rsidRDefault="00C03408"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LACTATE DESTINATE CONSUMULUI UMAN DERIVATE DIN LAPTE CRUD SAU A PRODUSELOR LACTATE DERIVATE DIN ACESTEA, SAU AMBELE, CARE NU TREBUIE SUPUSE UNUI TRATAMENT SPECIFIC DE DIMINUARE A RISCURILOR (MODEL MILK-RMP/NT)</w:t>
      </w:r>
    </w:p>
    <w:p w14:paraId="48536262" w14:textId="41F22CA8"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2A807D2" w14:textId="29199067"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5763669D" w14:textId="77777777" w:rsidTr="00E86B11">
        <w:trPr>
          <w:trHeight w:val="280"/>
        </w:trPr>
        <w:tc>
          <w:tcPr>
            <w:tcW w:w="5051" w:type="dxa"/>
            <w:gridSpan w:val="2"/>
          </w:tcPr>
          <w:p w14:paraId="4828BC16"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5DC4865C" w14:textId="77777777" w:rsidR="00642B15" w:rsidRPr="00076A8D" w:rsidRDefault="00642B15"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9E619EB" w14:textId="77777777" w:rsidTr="00E86B11">
        <w:trPr>
          <w:trHeight w:val="277"/>
        </w:trPr>
        <w:tc>
          <w:tcPr>
            <w:tcW w:w="484" w:type="dxa"/>
            <w:vMerge w:val="restart"/>
          </w:tcPr>
          <w:p w14:paraId="1B648428" w14:textId="200FE2C4" w:rsidR="00642B15"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575F4022" wp14:editId="1E4033CC">
                      <wp:extent cx="140335" cy="1903730"/>
                      <wp:effectExtent l="0" t="593090" r="44450" b="0"/>
                      <wp:docPr id="6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63"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49A4"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64"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9A33" w14:textId="77777777" w:rsidR="006A74C9" w:rsidRDefault="006A74C9" w:rsidP="00642B15">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75F4022" id="Group 171" o:spid="_x0000_s1098"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ApAOUPlAIAADkHAAAOAAAAAAAAAAAAAAAAAC4CAABkcnMvZTJvRG9jLnhtbFBL&#10;AQItABQABgAIAAAAIQD7xjtr2wAAAAQBAAAPAAAAAAAAAAAAAAAAAO4EAABkcnMvZG93bnJldi54&#10;bWxQSwUGAAAAAAQABADzAAAA9gUAAAAA&#10;">
                      <v:rect id="Rectangle 291" o:spid="_x0000_s1099"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" filled="f" stroked="f">
                        <v:textbox style="layout-flow:vertical;mso-layout-flow-alt:bottom-to-top" inset="0,0,0,0">
                          <w:txbxContent>
                            <w:p w14:paraId="7C2C49A4"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00"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" filled="f" stroked="f">
                        <v:textbox inset="0,0,0,0">
                          <w:txbxContent>
                            <w:p w14:paraId="313C9A33" w14:textId="77777777" w:rsidR="006A74C9" w:rsidRDefault="006A74C9" w:rsidP="00642B15">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A2EB451" w14:textId="77777777" w:rsidR="00642B15" w:rsidRPr="00076A8D" w:rsidRDefault="00642B15"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CC873B2" w14:textId="77777777" w:rsidR="00642B15" w:rsidRPr="00076A8D" w:rsidRDefault="00642B15"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10B5FA2" w14:textId="77777777" w:rsidR="00642B15" w:rsidRPr="00076A8D" w:rsidRDefault="00642B15"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C60C051"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6BE9D91"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9AFC215" w14:textId="77777777" w:rsidR="00642B15" w:rsidRPr="00076A8D" w:rsidRDefault="00642B15"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6B56397" w14:textId="77777777" w:rsidR="00642B15" w:rsidRPr="00076A8D" w:rsidRDefault="00642B15"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7BA6807" w14:textId="77777777" w:rsidR="00642B15" w:rsidRPr="00076A8D" w:rsidRDefault="00642B15"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535BC04" w14:textId="77777777" w:rsidR="00642B15" w:rsidRPr="00076A8D" w:rsidRDefault="00642B15"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97ADFBD" w14:textId="77777777" w:rsidR="00642B15" w:rsidRPr="00076A8D" w:rsidRDefault="00642B15"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84CA973" w14:textId="77777777" w:rsidTr="00E86B11">
        <w:trPr>
          <w:trHeight w:val="280"/>
        </w:trPr>
        <w:tc>
          <w:tcPr>
            <w:tcW w:w="484" w:type="dxa"/>
            <w:vMerge/>
          </w:tcPr>
          <w:p w14:paraId="3B7D386B"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4DEA37DD"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2D6DEEB4"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D6B4BED"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72A0D34E" w14:textId="77777777" w:rsidTr="00E86B11">
        <w:trPr>
          <w:trHeight w:val="468"/>
        </w:trPr>
        <w:tc>
          <w:tcPr>
            <w:tcW w:w="484" w:type="dxa"/>
            <w:vMerge/>
          </w:tcPr>
          <w:p w14:paraId="400D7F69"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60DDC8CB"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376CF1EF"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98A1DA9"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5C56C2A8" w14:textId="77777777" w:rsidTr="00E86B11">
        <w:trPr>
          <w:trHeight w:val="277"/>
        </w:trPr>
        <w:tc>
          <w:tcPr>
            <w:tcW w:w="484" w:type="dxa"/>
            <w:vMerge/>
          </w:tcPr>
          <w:p w14:paraId="1ED73B4B"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420A6BB6"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24D2F930"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CAE78A2"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1B4A4C54" w14:textId="77777777" w:rsidTr="00E86B11">
        <w:trPr>
          <w:trHeight w:val="1449"/>
        </w:trPr>
        <w:tc>
          <w:tcPr>
            <w:tcW w:w="484" w:type="dxa"/>
            <w:vMerge/>
          </w:tcPr>
          <w:p w14:paraId="07767EC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67EA404D" w14:textId="77777777" w:rsidR="00642B15" w:rsidRPr="00076A8D" w:rsidRDefault="00642B15"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0B1CA07" w14:textId="77777777" w:rsidR="00642B15" w:rsidRPr="00076A8D" w:rsidRDefault="00642B15"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FA03247" w14:textId="77777777" w:rsidR="00642B15" w:rsidRPr="00076A8D" w:rsidRDefault="00642B15"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FB5AF6D"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817B614" w14:textId="77777777" w:rsidR="00642B15" w:rsidRPr="00076A8D" w:rsidRDefault="00642B15"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60B0C9B2" w14:textId="77777777" w:rsidR="00642B15" w:rsidRPr="00076A8D" w:rsidRDefault="00642B15"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936A6D9" w14:textId="77777777" w:rsidR="00642B15" w:rsidRPr="00076A8D" w:rsidRDefault="00642B15"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0ABD655"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CBB4797" w14:textId="77777777" w:rsidTr="00E86B11">
        <w:trPr>
          <w:trHeight w:val="290"/>
        </w:trPr>
        <w:tc>
          <w:tcPr>
            <w:tcW w:w="484" w:type="dxa"/>
            <w:vMerge/>
          </w:tcPr>
          <w:p w14:paraId="0C5EF701"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32369597"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3158C7B" w14:textId="77777777" w:rsidR="00642B15" w:rsidRPr="00076A8D" w:rsidRDefault="00642B15"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5E512FD" w14:textId="77777777" w:rsidTr="00E86B11">
        <w:trPr>
          <w:trHeight w:val="287"/>
        </w:trPr>
        <w:tc>
          <w:tcPr>
            <w:tcW w:w="484" w:type="dxa"/>
            <w:vMerge/>
          </w:tcPr>
          <w:p w14:paraId="57B63DE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05719CCA"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298AB00" w14:textId="77777777" w:rsidR="00642B15" w:rsidRPr="00076A8D" w:rsidRDefault="00642B15"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DB42D92" w14:textId="77777777" w:rsidTr="00E86B11">
        <w:trPr>
          <w:trHeight w:val="2067"/>
        </w:trPr>
        <w:tc>
          <w:tcPr>
            <w:tcW w:w="484" w:type="dxa"/>
            <w:vMerge/>
          </w:tcPr>
          <w:p w14:paraId="201654A5"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13BA0487" w14:textId="77777777" w:rsidR="00642B15" w:rsidRPr="00076A8D" w:rsidRDefault="00642B15"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24C6690"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28079302"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59F6E65"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05AFB27"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D61AE36"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764F314"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6CE3F92"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169C73D" w14:textId="77777777" w:rsidR="00642B15" w:rsidRPr="00076A8D" w:rsidRDefault="00642B15"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320D4B19" w14:textId="77777777" w:rsidR="00642B15" w:rsidRPr="00076A8D" w:rsidRDefault="00642B15"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306D30D" w14:textId="77777777" w:rsidR="00642B15" w:rsidRPr="00076A8D" w:rsidRDefault="00642B15"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7DB72CF" w14:textId="77777777" w:rsidR="00642B15" w:rsidRPr="00076A8D" w:rsidRDefault="00642B15" w:rsidP="00E86B11">
            <w:pPr>
              <w:tabs>
                <w:tab w:val="center" w:pos="787"/>
                <w:tab w:val="center" w:pos="4052"/>
              </w:tabs>
              <w:rPr>
                <w:rFonts w:ascii="Times New Roman" w:eastAsia="Calibri" w:hAnsi="Times New Roman" w:cs="Times New Roman"/>
                <w:color w:val="000000" w:themeColor="text1"/>
                <w:sz w:val="20"/>
                <w:szCs w:val="20"/>
                <w:lang w:val="ro-RO"/>
              </w:rPr>
            </w:pPr>
          </w:p>
          <w:p w14:paraId="38D06E47" w14:textId="77777777" w:rsidR="00642B15" w:rsidRPr="00076A8D" w:rsidRDefault="00642B15"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F237608" w14:textId="77777777" w:rsidR="00642B15" w:rsidRPr="00076A8D" w:rsidRDefault="00642B15"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E73DB62"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54B4837" w14:textId="77777777" w:rsidTr="00E86B11">
        <w:trPr>
          <w:trHeight w:val="289"/>
        </w:trPr>
        <w:tc>
          <w:tcPr>
            <w:tcW w:w="484" w:type="dxa"/>
            <w:vMerge/>
          </w:tcPr>
          <w:p w14:paraId="44451454"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2929AFA3"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3F43C0E1" w14:textId="77777777" w:rsidR="00642B15" w:rsidRPr="00076A8D" w:rsidRDefault="00642B15"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6B120E1E" w14:textId="77777777" w:rsidTr="00E86B11">
        <w:trPr>
          <w:trHeight w:val="995"/>
        </w:trPr>
        <w:tc>
          <w:tcPr>
            <w:tcW w:w="484" w:type="dxa"/>
            <w:vMerge w:val="restart"/>
          </w:tcPr>
          <w:p w14:paraId="541E1C9A"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val="restart"/>
          </w:tcPr>
          <w:p w14:paraId="223C29BF"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791A4A24"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09B4B68"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0A87FDD"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p w14:paraId="3B3E2C22"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5B2FFA67"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AA62A64"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p>
          <w:p w14:paraId="33B52A87" w14:textId="77777777" w:rsidR="00642B15" w:rsidRPr="00076A8D" w:rsidRDefault="00642B15" w:rsidP="00E86B11">
            <w:pPr>
              <w:ind w:left="26"/>
              <w:jc w:val="center"/>
              <w:rPr>
                <w:rFonts w:ascii="Times New Roman" w:eastAsia="Calibri" w:hAnsi="Times New Roman" w:cs="Times New Roman"/>
                <w:color w:val="000000" w:themeColor="text1"/>
                <w:sz w:val="24"/>
                <w:szCs w:val="24"/>
                <w:lang w:val="ro-RO"/>
              </w:rPr>
            </w:pPr>
          </w:p>
          <w:p w14:paraId="482D3B9C" w14:textId="77777777" w:rsidR="00642B15" w:rsidRPr="00076A8D" w:rsidRDefault="00642B15"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A549CDA" w14:textId="77777777" w:rsidR="00642B15" w:rsidRPr="00076A8D" w:rsidRDefault="00642B15"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085D6F7A" w14:textId="77777777" w:rsidTr="00E86B11">
        <w:trPr>
          <w:trHeight w:val="1765"/>
        </w:trPr>
        <w:tc>
          <w:tcPr>
            <w:tcW w:w="484" w:type="dxa"/>
            <w:vMerge/>
          </w:tcPr>
          <w:p w14:paraId="2EB47435"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5BDAF0E4"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9583A49" w14:textId="77777777" w:rsidR="00642B15" w:rsidRPr="00076A8D" w:rsidRDefault="00642B15"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48C0EC18"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C2E2C03"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025B3A06"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00CD9DDF"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B2E3580"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66C756E5" w14:textId="77777777" w:rsidR="00642B15" w:rsidRPr="00076A8D" w:rsidRDefault="00642B15"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7497A33" w14:textId="77777777" w:rsidTr="00E86B11">
        <w:trPr>
          <w:trHeight w:val="517"/>
        </w:trPr>
        <w:tc>
          <w:tcPr>
            <w:tcW w:w="484" w:type="dxa"/>
            <w:vMerge w:val="restart"/>
          </w:tcPr>
          <w:p w14:paraId="038A5E76"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E567EC0" w14:textId="77777777" w:rsidR="00642B15" w:rsidRPr="00076A8D" w:rsidRDefault="00642B15"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9AA53AE" w14:textId="77777777" w:rsidTr="00E86B11">
        <w:trPr>
          <w:trHeight w:val="864"/>
        </w:trPr>
        <w:tc>
          <w:tcPr>
            <w:tcW w:w="484" w:type="dxa"/>
            <w:vMerge/>
          </w:tcPr>
          <w:p w14:paraId="28E1A01D"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72C84B1A" w14:textId="77777777" w:rsidR="00642B15" w:rsidRPr="00076A8D" w:rsidRDefault="00642B15"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8F62B18" w14:textId="77777777" w:rsidR="00642B15" w:rsidRPr="00076A8D" w:rsidRDefault="00642B15"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6DFFAED" w14:textId="77777777" w:rsidR="00642B15" w:rsidRPr="00076A8D" w:rsidRDefault="00642B15"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7D404CA5" w14:textId="77777777" w:rsidTr="00E86B11">
        <w:trPr>
          <w:trHeight w:val="433"/>
        </w:trPr>
        <w:tc>
          <w:tcPr>
            <w:tcW w:w="484" w:type="dxa"/>
            <w:vMerge/>
          </w:tcPr>
          <w:p w14:paraId="5658FE2B"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2F1BAE29" w14:textId="77777777" w:rsidR="00642B15" w:rsidRPr="00076A8D" w:rsidRDefault="00642B15"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3F51C02" w14:textId="77777777" w:rsidR="00642B15" w:rsidRPr="00076A8D" w:rsidRDefault="00642B15"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5DE94048" w14:textId="77777777" w:rsidTr="00E86B11">
        <w:trPr>
          <w:trHeight w:val="427"/>
        </w:trPr>
        <w:tc>
          <w:tcPr>
            <w:tcW w:w="484" w:type="dxa"/>
            <w:vMerge/>
          </w:tcPr>
          <w:p w14:paraId="26C94091"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11BEC070" w14:textId="77777777" w:rsidR="00642B15" w:rsidRPr="00076A8D" w:rsidRDefault="00642B15"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701399E" w14:textId="77777777" w:rsidTr="00E86B11">
        <w:trPr>
          <w:trHeight w:val="516"/>
        </w:trPr>
        <w:tc>
          <w:tcPr>
            <w:tcW w:w="484" w:type="dxa"/>
            <w:vMerge/>
          </w:tcPr>
          <w:p w14:paraId="585401D1"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9D68BD7" w14:textId="77777777" w:rsidR="00642B15" w:rsidRPr="00076A8D" w:rsidRDefault="00642B15"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6BF7393" w14:textId="7591EC34" w:rsidR="00642B15" w:rsidRPr="00076A8D" w:rsidRDefault="00642B15"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 xml:space="preserve">a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9C19849"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2FBDFBE" w14:textId="77777777" w:rsidR="00642B15" w:rsidRPr="00076A8D" w:rsidRDefault="00642B15" w:rsidP="00E86B11">
            <w:pPr>
              <w:rPr>
                <w:rFonts w:ascii="Times New Roman" w:eastAsia="Segoe UI Symbol" w:hAnsi="Times New Roman" w:cs="Times New Roman"/>
                <w:color w:val="000000" w:themeColor="text1"/>
                <w:sz w:val="20"/>
                <w:szCs w:val="20"/>
                <w:lang w:val="ro-RO"/>
              </w:rPr>
            </w:pPr>
          </w:p>
          <w:p w14:paraId="03C350D9"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F400FA7" w14:textId="77777777" w:rsidTr="00E86B11">
        <w:trPr>
          <w:trHeight w:val="316"/>
        </w:trPr>
        <w:tc>
          <w:tcPr>
            <w:tcW w:w="484" w:type="dxa"/>
            <w:vMerge/>
          </w:tcPr>
          <w:p w14:paraId="050C69B9"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tcPr>
          <w:p w14:paraId="4840937B" w14:textId="77777777" w:rsidR="00642B15" w:rsidRPr="00076A8D" w:rsidRDefault="00642B15"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7066B524" w14:textId="77777777" w:rsidR="00642B15" w:rsidRPr="00076A8D" w:rsidRDefault="00642B15"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C2A8462" w14:textId="77777777" w:rsidTr="00E86B11">
        <w:trPr>
          <w:trHeight w:val="840"/>
        </w:trPr>
        <w:tc>
          <w:tcPr>
            <w:tcW w:w="484" w:type="dxa"/>
            <w:vMerge/>
          </w:tcPr>
          <w:p w14:paraId="47A550F6"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2CA2F49"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C1FB84C" w14:textId="77777777" w:rsidR="00642B15" w:rsidRPr="00076A8D" w:rsidRDefault="00642B15"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57EE07A9" w14:textId="77777777" w:rsidR="00642B15" w:rsidRPr="00076A8D" w:rsidRDefault="00642B15"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1A8C63E" w14:textId="77777777" w:rsidR="00642B15" w:rsidRPr="00076A8D" w:rsidRDefault="00642B15"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209A4AB1"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184D98A" w14:textId="77777777" w:rsidR="00642B15" w:rsidRPr="00076A8D" w:rsidRDefault="00642B15"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FD4D43E"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A302DA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555740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p w14:paraId="3A5222FD"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C151EF2"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1511E5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0064707" w14:textId="77777777" w:rsidR="00642B15" w:rsidRPr="00076A8D" w:rsidRDefault="00642B15"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BDF9355"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B242222"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43E4EBD"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55F8114"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BE79CA1"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F70A773"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r>
            <w:tr w:rsidR="00076A8D" w:rsidRPr="00076A8D" w14:paraId="276D5D8D"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22DF5D30"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E06CE48"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62483D0"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1E18C85" w14:textId="77777777" w:rsidR="00642B15" w:rsidRPr="00076A8D" w:rsidRDefault="00642B15"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4D88883"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51F9B3EC" w14:textId="77777777" w:rsidR="00642B15" w:rsidRPr="00076A8D" w:rsidRDefault="00642B15"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378569F"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AA0158F"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67FC46"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245BD6F" w14:textId="77777777" w:rsidR="00642B15" w:rsidRPr="00076A8D" w:rsidRDefault="00642B15"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881010C"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8120C44" w14:textId="77777777" w:rsidR="00642B15" w:rsidRPr="00076A8D" w:rsidRDefault="00642B15" w:rsidP="00E86B11">
                  <w:pPr>
                    <w:rPr>
                      <w:rFonts w:ascii="Times New Roman" w:hAnsi="Times New Roman"/>
                      <w:bCs/>
                      <w:color w:val="000000" w:themeColor="text1"/>
                      <w:sz w:val="20"/>
                      <w:szCs w:val="20"/>
                      <w:lang w:val="ro-RO"/>
                    </w:rPr>
                  </w:pPr>
                </w:p>
              </w:tc>
            </w:tr>
            <w:tr w:rsidR="00076A8D" w:rsidRPr="00076A8D" w14:paraId="17220C2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29AAC3B0"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414FE949"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0383BFC" w14:textId="77777777" w:rsidR="00642B15" w:rsidRPr="00076A8D" w:rsidRDefault="00642B15"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5861FEE6"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427C9AEA"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31B56D09"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7A8C52FD" w14:textId="77777777" w:rsidR="00C03408" w:rsidRPr="00076A8D" w:rsidRDefault="00C03408" w:rsidP="00C0340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II.1. Atestare de sănătate publică</w:t>
            </w:r>
          </w:p>
          <w:p w14:paraId="74589F21" w14:textId="1FB5CC41"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i/>
                <w:iCs/>
                <w:color w:val="000000" w:themeColor="text1"/>
                <w:sz w:val="24"/>
                <w:szCs w:val="24"/>
                <w:lang w:val="ro-RO"/>
              </w:rPr>
              <w:t xml:space="preserve">A se șterge dacă </w:t>
            </w:r>
            <w:r w:rsidR="00EF4B67" w:rsidRPr="00076A8D">
              <w:rPr>
                <w:rFonts w:ascii="Times New Roman" w:hAnsi="Times New Roman" w:cs="Times New Roman"/>
                <w:i/>
                <w:iCs/>
                <w:color w:val="000000" w:themeColor="text1"/>
                <w:sz w:val="24"/>
                <w:szCs w:val="24"/>
                <w:lang w:val="ro-RO"/>
              </w:rPr>
              <w:t>Republica Moldova</w:t>
            </w:r>
            <w:r w:rsidRPr="00076A8D">
              <w:rPr>
                <w:rFonts w:ascii="Times New Roman" w:hAnsi="Times New Roman" w:cs="Times New Roman"/>
                <w:i/>
                <w:iCs/>
                <w:color w:val="000000" w:themeColor="text1"/>
                <w:sz w:val="24"/>
                <w:szCs w:val="24"/>
                <w:lang w:val="ro-RO"/>
              </w:rPr>
              <w:t xml:space="preserve"> nu este destinația finală a produselor lactate</w:t>
            </w:r>
            <w:r w:rsidRPr="00076A8D">
              <w:rPr>
                <w:rFonts w:ascii="Times New Roman" w:hAnsi="Times New Roman" w:cs="Times New Roman"/>
                <w:color w:val="000000" w:themeColor="text1"/>
                <w:sz w:val="24"/>
                <w:szCs w:val="24"/>
                <w:lang w:val="ro-RO"/>
              </w:rPr>
              <w:t>]</w:t>
            </w:r>
          </w:p>
          <w:p w14:paraId="06DDB27F" w14:textId="1B4CD1EB"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w:t>
            </w:r>
            <w:r w:rsidR="00046EAD" w:rsidRPr="00076A8D">
              <w:rPr>
                <w:rFonts w:ascii="Times New Roman" w:hAnsi="Times New Roman" w:cs="Times New Roman"/>
                <w:color w:val="000000" w:themeColor="text1"/>
                <w:sz w:val="24"/>
                <w:szCs w:val="24"/>
                <w:lang w:val="ro-RO"/>
              </w:rPr>
              <w:t xml:space="preserve"> </w:t>
            </w:r>
            <w:r w:rsidR="00046EAD" w:rsidRPr="00076A8D">
              <w:rPr>
                <w:rFonts w:ascii="Times New Roman" w:hAnsi="Times New Roman" w:cs="Times New Roman"/>
                <w:b/>
                <w:bCs/>
                <w:color w:val="000000" w:themeColor="text1"/>
                <w:sz w:val="24"/>
                <w:szCs w:val="24"/>
                <w:lang w:val="ro-RO"/>
              </w:rPr>
              <w:t xml:space="preserve">(Legea nr.82/2024) </w:t>
            </w:r>
            <w:r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al Consiliului și Regulamentul de punere în aplicare (UE) 2019/627 al Comisiei și certific prin prezenta că produsul lactat obținut din lapte crud descris în partea I a fost produs în conformitate cu cerințele respective, în special că:</w:t>
            </w:r>
          </w:p>
          <w:p w14:paraId="02156F35" w14:textId="6DB23132"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 fost produs din lapte crud:</w:t>
            </w:r>
            <w:r w:rsidRPr="00076A8D">
              <w:rPr>
                <w:rFonts w:ascii="Times New Roman" w:hAnsi="Times New Roman" w:cs="Times New Roman"/>
                <w:color w:val="000000" w:themeColor="text1"/>
                <w:sz w:val="24"/>
                <w:szCs w:val="24"/>
                <w:lang w:val="ro-RO"/>
              </w:rPr>
              <w:br/>
              <w:t xml:space="preserve">(i) care provine din exploatații înregistrate în conformitate cu Regulamentul (CE) nr. 852/2004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verificate în conformitate cu articolul 49 și articolul 50 din Regulamentul de punere în aplicare (UE) 2019/627;</w:t>
            </w:r>
            <w:r w:rsidRPr="00076A8D">
              <w:rPr>
                <w:rFonts w:ascii="Times New Roman" w:hAnsi="Times New Roman" w:cs="Times New Roman"/>
                <w:color w:val="000000" w:themeColor="text1"/>
                <w:sz w:val="24"/>
                <w:szCs w:val="24"/>
                <w:lang w:val="ro-RO"/>
              </w:rPr>
              <w:br/>
              <w:t>(ii) care a fost produs, colectat, răcit, depozitat și transportat în conformitate cu condițiile de igienă prevăzute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(iii) care respectă criteriile referitoare la conținutul de germeni și de celule somatice stabilit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(iv) care provine de la animale care aparțin unor efective oficial indemne de tuberculoză și indemne sau oficial indemne de bruceloză;</w:t>
            </w:r>
            <w:r w:rsidRPr="00076A8D">
              <w:rPr>
                <w:rFonts w:ascii="Times New Roman" w:hAnsi="Times New Roman" w:cs="Times New Roman"/>
                <w:color w:val="000000" w:themeColor="text1"/>
                <w:sz w:val="24"/>
                <w:szCs w:val="24"/>
                <w:lang w:val="ro-RO"/>
              </w:rPr>
              <w:br/>
              <w:t>(v) care respectă garanțiile pentru animalele vii și produsele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lapte;</w:t>
            </w:r>
            <w:r w:rsidRPr="00076A8D">
              <w:rPr>
                <w:rFonts w:ascii="Times New Roman" w:hAnsi="Times New Roman" w:cs="Times New Roman"/>
                <w:color w:val="000000" w:themeColor="text1"/>
                <w:sz w:val="24"/>
                <w:szCs w:val="24"/>
                <w:lang w:val="ro-RO"/>
              </w:rPr>
              <w:br/>
              <w:t>(vi) care,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color w:val="000000" w:themeColor="text1"/>
                <w:sz w:val="24"/>
                <w:szCs w:val="24"/>
                <w:lang w:val="ro-RO"/>
              </w:rPr>
              <w:t>;</w:t>
            </w:r>
          </w:p>
          <w:p w14:paraId="0B57F928" w14:textId="0C414DDC"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provine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EF4B67"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48FE3026" w14:textId="77777777"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a fost obținut din lapte crud care nu a fost supus niciunui tratament termic, fixare sau altui proces tehnologic de fabricație, care ar diminua riscurile specifice, inclusiv contaminarea;</w:t>
            </w:r>
          </w:p>
          <w:p w14:paraId="5A8A109D" w14:textId="670312B9"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a fost învelit, ambalat și etichetat în conformitate cu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DAC3A63" w14:textId="1F3F9CDF" w:rsidR="00C03408"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îndeplinește criteriile microbiologice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3F44F3FA" w14:textId="77777777" w:rsidR="009B19D2" w:rsidRDefault="009B19D2" w:rsidP="00C03408">
            <w:pPr>
              <w:spacing w:before="100" w:beforeAutospacing="1" w:after="100" w:afterAutospacing="1"/>
              <w:rPr>
                <w:rFonts w:ascii="Times New Roman" w:hAnsi="Times New Roman" w:cs="Times New Roman"/>
                <w:color w:val="000000" w:themeColor="text1"/>
                <w:sz w:val="24"/>
                <w:szCs w:val="24"/>
              </w:rPr>
            </w:pPr>
            <w:r w:rsidRPr="009B19D2">
              <w:rPr>
                <w:rFonts w:ascii="Times New Roman" w:hAnsi="Times New Roman" w:cs="Times New Roman"/>
                <w:color w:val="000000" w:themeColor="text1"/>
                <w:sz w:val="24"/>
                <w:szCs w:val="24"/>
              </w:rPr>
              <w:t>[</w:t>
            </w:r>
            <w:r w:rsidRPr="009B19D2">
              <w:rPr>
                <w:rFonts w:ascii="Times New Roman" w:hAnsi="Times New Roman" w:cs="Times New Roman"/>
                <w:b/>
                <w:bCs/>
                <w:color w:val="000000" w:themeColor="text1"/>
                <w:sz w:val="24"/>
                <w:szCs w:val="24"/>
              </w:rPr>
              <w:t xml:space="preserve">II.1a. </w:t>
            </w:r>
            <w:proofErr w:type="spellStart"/>
            <w:r w:rsidRPr="009B19D2">
              <w:rPr>
                <w:rFonts w:ascii="Times New Roman" w:hAnsi="Times New Roman" w:cs="Times New Roman"/>
                <w:b/>
                <w:bCs/>
                <w:color w:val="000000" w:themeColor="text1"/>
                <w:sz w:val="24"/>
                <w:szCs w:val="24"/>
              </w:rPr>
              <w:t>Atestare</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în</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ceea</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ce</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privește</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Regulamentul</w:t>
            </w:r>
            <w:proofErr w:type="spellEnd"/>
            <w:r w:rsidRPr="009B19D2">
              <w:rPr>
                <w:rFonts w:ascii="Times New Roman" w:hAnsi="Times New Roman" w:cs="Times New Roman"/>
                <w:b/>
                <w:bCs/>
                <w:color w:val="000000" w:themeColor="text1"/>
                <w:sz w:val="24"/>
                <w:szCs w:val="24"/>
              </w:rPr>
              <w:t xml:space="preserve"> </w:t>
            </w:r>
            <w:proofErr w:type="spellStart"/>
            <w:r w:rsidRPr="009B19D2">
              <w:rPr>
                <w:rFonts w:ascii="Times New Roman" w:hAnsi="Times New Roman" w:cs="Times New Roman"/>
                <w:b/>
                <w:bCs/>
                <w:color w:val="000000" w:themeColor="text1"/>
                <w:sz w:val="24"/>
                <w:szCs w:val="24"/>
              </w:rPr>
              <w:t>delegat</w:t>
            </w:r>
            <w:proofErr w:type="spellEnd"/>
            <w:r w:rsidRPr="009B19D2">
              <w:rPr>
                <w:rFonts w:ascii="Times New Roman" w:hAnsi="Times New Roman" w:cs="Times New Roman"/>
                <w:b/>
                <w:bCs/>
                <w:color w:val="000000" w:themeColor="text1"/>
                <w:sz w:val="24"/>
                <w:szCs w:val="24"/>
              </w:rPr>
              <w:t xml:space="preserve"> (UE) 2023/905 al </w:t>
            </w:r>
            <w:proofErr w:type="spellStart"/>
            <w:r w:rsidRPr="009B19D2">
              <w:rPr>
                <w:rFonts w:ascii="Times New Roman" w:hAnsi="Times New Roman" w:cs="Times New Roman"/>
                <w:b/>
                <w:bCs/>
                <w:color w:val="000000" w:themeColor="text1"/>
                <w:sz w:val="24"/>
                <w:szCs w:val="24"/>
              </w:rPr>
              <w:t>Comisiei</w:t>
            </w:r>
            <w:proofErr w:type="spellEnd"/>
            <w:r w:rsidRPr="009B19D2">
              <w:rPr>
                <w:rFonts w:ascii="Times New Roman" w:hAnsi="Times New Roman" w:cs="Times New Roman"/>
                <w:color w:val="000000" w:themeColor="text1"/>
                <w:sz w:val="24"/>
                <w:szCs w:val="24"/>
              </w:rPr>
              <w:t xml:space="preserve"> </w:t>
            </w:r>
          </w:p>
          <w:p w14:paraId="2397AC98" w14:textId="48DE7039" w:rsidR="009B19D2" w:rsidRPr="00076A8D" w:rsidRDefault="009B19D2" w:rsidP="00C03408">
            <w:pPr>
              <w:spacing w:before="100" w:beforeAutospacing="1" w:after="100" w:afterAutospacing="1"/>
              <w:rPr>
                <w:rFonts w:ascii="Times New Roman" w:hAnsi="Times New Roman" w:cs="Times New Roman"/>
                <w:color w:val="000000" w:themeColor="text1"/>
                <w:sz w:val="24"/>
                <w:szCs w:val="24"/>
                <w:lang w:val="ro-RO"/>
              </w:rPr>
            </w:pPr>
            <w:proofErr w:type="spellStart"/>
            <w:r w:rsidRPr="009B19D2">
              <w:rPr>
                <w:rFonts w:ascii="Times New Roman" w:hAnsi="Times New Roman" w:cs="Times New Roman"/>
                <w:color w:val="000000" w:themeColor="text1"/>
                <w:sz w:val="24"/>
                <w:szCs w:val="24"/>
              </w:rPr>
              <w:t>Subsemnatul</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declar</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că</w:t>
            </w:r>
            <w:proofErr w:type="spellEnd"/>
            <w:r w:rsidRPr="009B19D2">
              <w:rPr>
                <w:rFonts w:ascii="Times New Roman" w:hAnsi="Times New Roman" w:cs="Times New Roman"/>
                <w:color w:val="000000" w:themeColor="text1"/>
                <w:sz w:val="24"/>
                <w:szCs w:val="24"/>
              </w:rPr>
              <w:t xml:space="preserve"> am </w:t>
            </w:r>
            <w:proofErr w:type="spellStart"/>
            <w:r w:rsidRPr="009B19D2">
              <w:rPr>
                <w:rFonts w:ascii="Times New Roman" w:hAnsi="Times New Roman" w:cs="Times New Roman"/>
                <w:color w:val="000000" w:themeColor="text1"/>
                <w:sz w:val="24"/>
                <w:szCs w:val="24"/>
              </w:rPr>
              <w:t>luat</w:t>
            </w:r>
            <w:proofErr w:type="spellEnd"/>
            <w:r w:rsidRPr="009B19D2">
              <w:rPr>
                <w:rFonts w:ascii="Times New Roman" w:hAnsi="Times New Roman" w:cs="Times New Roman"/>
                <w:color w:val="000000" w:themeColor="text1"/>
                <w:sz w:val="24"/>
                <w:szCs w:val="24"/>
              </w:rPr>
              <w:t xml:space="preserve"> la </w:t>
            </w:r>
            <w:proofErr w:type="spellStart"/>
            <w:r w:rsidRPr="009B19D2">
              <w:rPr>
                <w:rFonts w:ascii="Times New Roman" w:hAnsi="Times New Roman" w:cs="Times New Roman"/>
                <w:color w:val="000000" w:themeColor="text1"/>
                <w:sz w:val="24"/>
                <w:szCs w:val="24"/>
              </w:rPr>
              <w:t>cunoștință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cerințele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relevante</w:t>
            </w:r>
            <w:proofErr w:type="spellEnd"/>
            <w:r w:rsidRPr="009B19D2">
              <w:rPr>
                <w:rFonts w:ascii="Times New Roman" w:hAnsi="Times New Roman" w:cs="Times New Roman"/>
                <w:color w:val="000000" w:themeColor="text1"/>
                <w:sz w:val="24"/>
                <w:szCs w:val="24"/>
              </w:rPr>
              <w:t xml:space="preserve"> din </w:t>
            </w:r>
            <w:proofErr w:type="spellStart"/>
            <w:r w:rsidRPr="009B19D2">
              <w:rPr>
                <w:rFonts w:ascii="Times New Roman" w:hAnsi="Times New Roman" w:cs="Times New Roman"/>
                <w:color w:val="000000" w:themeColor="text1"/>
                <w:sz w:val="24"/>
                <w:szCs w:val="24"/>
              </w:rPr>
              <w:t>Regulamentul</w:t>
            </w:r>
            <w:proofErr w:type="spellEnd"/>
            <w:r w:rsidRPr="009B19D2">
              <w:rPr>
                <w:rFonts w:ascii="Times New Roman" w:hAnsi="Times New Roman" w:cs="Times New Roman"/>
                <w:color w:val="000000" w:themeColor="text1"/>
                <w:sz w:val="24"/>
                <w:szCs w:val="24"/>
              </w:rPr>
              <w:t xml:space="preserve"> (UE) 2019/6 al </w:t>
            </w:r>
            <w:proofErr w:type="spellStart"/>
            <w:r w:rsidRPr="009B19D2">
              <w:rPr>
                <w:rFonts w:ascii="Times New Roman" w:hAnsi="Times New Roman" w:cs="Times New Roman"/>
                <w:color w:val="000000" w:themeColor="text1"/>
                <w:sz w:val="24"/>
                <w:szCs w:val="24"/>
              </w:rPr>
              <w:t>Parlamentului</w:t>
            </w:r>
            <w:proofErr w:type="spellEnd"/>
            <w:r w:rsidRPr="009B19D2">
              <w:rPr>
                <w:rFonts w:ascii="Times New Roman" w:hAnsi="Times New Roman" w:cs="Times New Roman"/>
                <w:color w:val="000000" w:themeColor="text1"/>
                <w:sz w:val="24"/>
                <w:szCs w:val="24"/>
              </w:rPr>
              <w:t xml:space="preserve"> European </w:t>
            </w:r>
            <w:proofErr w:type="spellStart"/>
            <w:r w:rsidRPr="009B19D2">
              <w:rPr>
                <w:rFonts w:ascii="Times New Roman" w:hAnsi="Times New Roman" w:cs="Times New Roman"/>
                <w:color w:val="000000" w:themeColor="text1"/>
                <w:sz w:val="24"/>
                <w:szCs w:val="24"/>
              </w:rPr>
              <w:t>și</w:t>
            </w:r>
            <w:proofErr w:type="spellEnd"/>
            <w:r w:rsidRPr="009B19D2">
              <w:rPr>
                <w:rFonts w:ascii="Times New Roman" w:hAnsi="Times New Roman" w:cs="Times New Roman"/>
                <w:color w:val="000000" w:themeColor="text1"/>
                <w:sz w:val="24"/>
                <w:szCs w:val="24"/>
              </w:rPr>
              <w:t xml:space="preserve"> al </w:t>
            </w:r>
            <w:proofErr w:type="spellStart"/>
            <w:r w:rsidRPr="009B19D2">
              <w:rPr>
                <w:rFonts w:ascii="Times New Roman" w:hAnsi="Times New Roman" w:cs="Times New Roman"/>
                <w:color w:val="000000" w:themeColor="text1"/>
                <w:sz w:val="24"/>
                <w:szCs w:val="24"/>
              </w:rPr>
              <w:t>Consiliului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și</w:t>
            </w:r>
            <w:proofErr w:type="spellEnd"/>
            <w:r w:rsidRPr="009B19D2">
              <w:rPr>
                <w:rFonts w:ascii="Times New Roman" w:hAnsi="Times New Roman" w:cs="Times New Roman"/>
                <w:color w:val="000000" w:themeColor="text1"/>
                <w:sz w:val="24"/>
                <w:szCs w:val="24"/>
              </w:rPr>
              <w:t xml:space="preserve"> din </w:t>
            </w:r>
            <w:proofErr w:type="spellStart"/>
            <w:r w:rsidRPr="009B19D2">
              <w:rPr>
                <w:rFonts w:ascii="Times New Roman" w:hAnsi="Times New Roman" w:cs="Times New Roman"/>
                <w:color w:val="000000" w:themeColor="text1"/>
                <w:sz w:val="24"/>
                <w:szCs w:val="24"/>
              </w:rPr>
              <w:t>Regulamentul</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delegat</w:t>
            </w:r>
            <w:proofErr w:type="spellEnd"/>
            <w:r w:rsidRPr="009B19D2">
              <w:rPr>
                <w:rFonts w:ascii="Times New Roman" w:hAnsi="Times New Roman" w:cs="Times New Roman"/>
                <w:color w:val="000000" w:themeColor="text1"/>
                <w:sz w:val="24"/>
                <w:szCs w:val="24"/>
              </w:rPr>
              <w:t xml:space="preserve"> (UE) 2023/905 </w:t>
            </w:r>
            <w:proofErr w:type="spellStart"/>
            <w:r w:rsidRPr="009B19D2">
              <w:rPr>
                <w:rFonts w:ascii="Times New Roman" w:hAnsi="Times New Roman" w:cs="Times New Roman"/>
                <w:color w:val="000000" w:themeColor="text1"/>
                <w:sz w:val="24"/>
                <w:szCs w:val="24"/>
              </w:rPr>
              <w:t>și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certific</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prin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prezenta</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produsele</w:t>
            </w:r>
            <w:proofErr w:type="spellEnd"/>
            <w:r w:rsidRPr="009B19D2">
              <w:rPr>
                <w:rFonts w:ascii="Times New Roman" w:hAnsi="Times New Roman" w:cs="Times New Roman"/>
                <w:color w:val="000000" w:themeColor="text1"/>
                <w:sz w:val="24"/>
                <w:szCs w:val="24"/>
              </w:rPr>
              <w:t xml:space="preserve"> lactate </w:t>
            </w:r>
            <w:proofErr w:type="spellStart"/>
            <w:r w:rsidRPr="009B19D2">
              <w:rPr>
                <w:rFonts w:ascii="Times New Roman" w:hAnsi="Times New Roman" w:cs="Times New Roman"/>
                <w:color w:val="000000" w:themeColor="text1"/>
                <w:sz w:val="24"/>
                <w:szCs w:val="24"/>
              </w:rPr>
              <w:t>descrise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partea</w:t>
            </w:r>
            <w:proofErr w:type="spellEnd"/>
            <w:r w:rsidRPr="009B19D2">
              <w:rPr>
                <w:rFonts w:ascii="Times New Roman" w:hAnsi="Times New Roman" w:cs="Times New Roman"/>
                <w:color w:val="000000" w:themeColor="text1"/>
                <w:sz w:val="24"/>
                <w:szCs w:val="24"/>
              </w:rPr>
              <w:t xml:space="preserve"> I au </w:t>
            </w:r>
            <w:proofErr w:type="spellStart"/>
            <w:r w:rsidRPr="009B19D2">
              <w:rPr>
                <w:rFonts w:ascii="Times New Roman" w:hAnsi="Times New Roman" w:cs="Times New Roman"/>
                <w:color w:val="000000" w:themeColor="text1"/>
                <w:sz w:val="24"/>
                <w:szCs w:val="24"/>
              </w:rPr>
              <w:t>fost</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produse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conformitate</w:t>
            </w:r>
            <w:proofErr w:type="spellEnd"/>
            <w:r w:rsidRPr="009B19D2">
              <w:rPr>
                <w:rFonts w:ascii="Times New Roman" w:hAnsi="Times New Roman" w:cs="Times New Roman"/>
                <w:color w:val="000000" w:themeColor="text1"/>
                <w:sz w:val="24"/>
                <w:szCs w:val="24"/>
              </w:rPr>
              <w:t xml:space="preserve"> cu </w:t>
            </w:r>
            <w:proofErr w:type="spellStart"/>
            <w:r w:rsidRPr="009B19D2">
              <w:rPr>
                <w:rFonts w:ascii="Times New Roman" w:hAnsi="Times New Roman" w:cs="Times New Roman"/>
                <w:color w:val="000000" w:themeColor="text1"/>
                <w:sz w:val="24"/>
                <w:szCs w:val="24"/>
              </w:rPr>
              <w:t>respectivele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cerințe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particular, </w:t>
            </w:r>
            <w:proofErr w:type="spellStart"/>
            <w:r w:rsidRPr="009B19D2">
              <w:rPr>
                <w:rFonts w:ascii="Times New Roman" w:hAnsi="Times New Roman" w:cs="Times New Roman"/>
                <w:color w:val="000000" w:themeColor="text1"/>
                <w:sz w:val="24"/>
                <w:szCs w:val="24"/>
              </w:rPr>
              <w:t>că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animalelor</w:t>
            </w:r>
            <w:proofErr w:type="spellEnd"/>
            <w:r w:rsidRPr="009B19D2">
              <w:rPr>
                <w:rFonts w:ascii="Times New Roman" w:hAnsi="Times New Roman" w:cs="Times New Roman"/>
                <w:color w:val="000000" w:themeColor="text1"/>
                <w:sz w:val="24"/>
                <w:szCs w:val="24"/>
              </w:rPr>
              <w:t xml:space="preserve"> de la care </w:t>
            </w:r>
            <w:proofErr w:type="spellStart"/>
            <w:r w:rsidRPr="009B19D2">
              <w:rPr>
                <w:rFonts w:ascii="Times New Roman" w:hAnsi="Times New Roman" w:cs="Times New Roman"/>
                <w:color w:val="000000" w:themeColor="text1"/>
                <w:sz w:val="24"/>
                <w:szCs w:val="24"/>
              </w:rPr>
              <w:t>este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obținut</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laptele</w:t>
            </w:r>
            <w:proofErr w:type="spellEnd"/>
            <w:r w:rsidRPr="009B19D2">
              <w:rPr>
                <w:rFonts w:ascii="Times New Roman" w:hAnsi="Times New Roman" w:cs="Times New Roman"/>
                <w:color w:val="000000" w:themeColor="text1"/>
                <w:sz w:val="24"/>
                <w:szCs w:val="24"/>
              </w:rPr>
              <w:t xml:space="preserve"> crud nu li s-au </w:t>
            </w:r>
            <w:proofErr w:type="spellStart"/>
            <w:r w:rsidRPr="009B19D2">
              <w:rPr>
                <w:rFonts w:ascii="Times New Roman" w:hAnsi="Times New Roman" w:cs="Times New Roman"/>
                <w:color w:val="000000" w:themeColor="text1"/>
                <w:sz w:val="24"/>
                <w:szCs w:val="24"/>
              </w:rPr>
              <w:t>administrat</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medicamente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antimicrobiene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pentru</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stimularea</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creșterii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sau</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creșterea</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producției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sau</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medicamente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antimicrobiene</w:t>
            </w:r>
            <w:proofErr w:type="spellEnd"/>
            <w:r w:rsidRPr="009B19D2">
              <w:rPr>
                <w:rFonts w:ascii="Times New Roman" w:hAnsi="Times New Roman" w:cs="Times New Roman"/>
                <w:color w:val="000000" w:themeColor="text1"/>
                <w:sz w:val="24"/>
                <w:szCs w:val="24"/>
              </w:rPr>
              <w:t xml:space="preserve"> care </w:t>
            </w:r>
            <w:proofErr w:type="spellStart"/>
            <w:r w:rsidRPr="009B19D2">
              <w:rPr>
                <w:rFonts w:ascii="Times New Roman" w:hAnsi="Times New Roman" w:cs="Times New Roman"/>
                <w:color w:val="000000" w:themeColor="text1"/>
                <w:sz w:val="24"/>
                <w:szCs w:val="24"/>
              </w:rPr>
              <w:t>conțin</w:t>
            </w:r>
            <w:proofErr w:type="spellEnd"/>
            <w:r w:rsidRPr="009B19D2">
              <w:rPr>
                <w:rFonts w:ascii="Times New Roman" w:hAnsi="Times New Roman" w:cs="Times New Roman"/>
                <w:color w:val="000000" w:themeColor="text1"/>
                <w:sz w:val="24"/>
                <w:szCs w:val="24"/>
              </w:rPr>
              <w:t xml:space="preserve"> un </w:t>
            </w:r>
            <w:proofErr w:type="spellStart"/>
            <w:r w:rsidRPr="009B19D2">
              <w:rPr>
                <w:rFonts w:ascii="Times New Roman" w:hAnsi="Times New Roman" w:cs="Times New Roman"/>
                <w:color w:val="000000" w:themeColor="text1"/>
                <w:sz w:val="24"/>
                <w:szCs w:val="24"/>
              </w:rPr>
              <w:t>antimicrobian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inclus</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lista</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antimicrobienelor</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rezervate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pentru</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tratamentul</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anumitor</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infecții</w:t>
            </w:r>
            <w:proofErr w:type="spellEnd"/>
            <w:r w:rsidRPr="009B19D2">
              <w:rPr>
                <w:rFonts w:ascii="Times New Roman" w:hAnsi="Times New Roman" w:cs="Times New Roman"/>
                <w:color w:val="000000" w:themeColor="text1"/>
                <w:sz w:val="24"/>
                <w:szCs w:val="24"/>
              </w:rPr>
              <w:t xml:space="preserve"> la </w:t>
            </w:r>
            <w:proofErr w:type="spellStart"/>
            <w:r w:rsidRPr="009B19D2">
              <w:rPr>
                <w:rFonts w:ascii="Times New Roman" w:hAnsi="Times New Roman" w:cs="Times New Roman"/>
                <w:color w:val="000000" w:themeColor="text1"/>
                <w:sz w:val="24"/>
                <w:szCs w:val="24"/>
              </w:rPr>
              <w:t>oameni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prevăzută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Regulamentul</w:t>
            </w:r>
            <w:proofErr w:type="spellEnd"/>
            <w:r w:rsidRPr="009B19D2">
              <w:rPr>
                <w:rFonts w:ascii="Times New Roman" w:hAnsi="Times New Roman" w:cs="Times New Roman"/>
                <w:color w:val="000000" w:themeColor="text1"/>
                <w:sz w:val="24"/>
                <w:szCs w:val="24"/>
              </w:rPr>
              <w:t xml:space="preserve"> de </w:t>
            </w:r>
            <w:proofErr w:type="spellStart"/>
            <w:r w:rsidRPr="009B19D2">
              <w:rPr>
                <w:rFonts w:ascii="Times New Roman" w:hAnsi="Times New Roman" w:cs="Times New Roman"/>
                <w:color w:val="000000" w:themeColor="text1"/>
                <w:sz w:val="24"/>
                <w:szCs w:val="24"/>
              </w:rPr>
              <w:t>punere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aplicare</w:t>
            </w:r>
            <w:proofErr w:type="spellEnd"/>
            <w:r w:rsidRPr="009B19D2">
              <w:rPr>
                <w:rFonts w:ascii="Times New Roman" w:hAnsi="Times New Roman" w:cs="Times New Roman"/>
                <w:color w:val="000000" w:themeColor="text1"/>
                <w:sz w:val="24"/>
                <w:szCs w:val="24"/>
              </w:rPr>
              <w:t xml:space="preserve"> (UE) 2022/1255 al </w:t>
            </w:r>
            <w:proofErr w:type="spellStart"/>
            <w:r w:rsidRPr="009B19D2">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astfel</w:t>
            </w:r>
            <w:proofErr w:type="spellEnd"/>
            <w:r w:rsidRPr="009B19D2">
              <w:rPr>
                <w:rFonts w:ascii="Times New Roman" w:hAnsi="Times New Roman" w:cs="Times New Roman"/>
                <w:color w:val="000000" w:themeColor="text1"/>
                <w:sz w:val="24"/>
                <w:szCs w:val="24"/>
              </w:rPr>
              <w:t xml:space="preserve"> cum se </w:t>
            </w:r>
            <w:proofErr w:type="spellStart"/>
            <w:r w:rsidRPr="009B19D2">
              <w:rPr>
                <w:rFonts w:ascii="Times New Roman" w:hAnsi="Times New Roman" w:cs="Times New Roman"/>
                <w:color w:val="000000" w:themeColor="text1"/>
                <w:sz w:val="24"/>
                <w:szCs w:val="24"/>
              </w:rPr>
              <w:t>prevede</w:t>
            </w:r>
            <w:proofErr w:type="spellEnd"/>
            <w:r w:rsidRPr="009B19D2">
              <w:rPr>
                <w:rFonts w:ascii="Times New Roman" w:hAnsi="Times New Roman" w:cs="Times New Roman"/>
                <w:color w:val="000000" w:themeColor="text1"/>
                <w:sz w:val="24"/>
                <w:szCs w:val="24"/>
              </w:rPr>
              <w:t xml:space="preserve"> la </w:t>
            </w:r>
            <w:proofErr w:type="spellStart"/>
            <w:r w:rsidRPr="009B19D2">
              <w:rPr>
                <w:rFonts w:ascii="Times New Roman" w:hAnsi="Times New Roman" w:cs="Times New Roman"/>
                <w:color w:val="000000" w:themeColor="text1"/>
                <w:sz w:val="24"/>
                <w:szCs w:val="24"/>
              </w:rPr>
              <w:lastRenderedPageBreak/>
              <w:t>articolul</w:t>
            </w:r>
            <w:proofErr w:type="spellEnd"/>
            <w:r w:rsidRPr="009B19D2">
              <w:rPr>
                <w:rFonts w:ascii="Times New Roman" w:hAnsi="Times New Roman" w:cs="Times New Roman"/>
                <w:color w:val="000000" w:themeColor="text1"/>
                <w:sz w:val="24"/>
                <w:szCs w:val="24"/>
              </w:rPr>
              <w:t xml:space="preserve"> 3 din </w:t>
            </w:r>
            <w:proofErr w:type="spellStart"/>
            <w:r w:rsidRPr="009B19D2">
              <w:rPr>
                <w:rFonts w:ascii="Times New Roman" w:hAnsi="Times New Roman" w:cs="Times New Roman"/>
                <w:color w:val="000000" w:themeColor="text1"/>
                <w:sz w:val="24"/>
                <w:szCs w:val="24"/>
              </w:rPr>
              <w:t>Regulamentul</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delegat</w:t>
            </w:r>
            <w:proofErr w:type="spellEnd"/>
            <w:r w:rsidRPr="009B19D2">
              <w:rPr>
                <w:rFonts w:ascii="Times New Roman" w:hAnsi="Times New Roman" w:cs="Times New Roman"/>
                <w:color w:val="000000" w:themeColor="text1"/>
                <w:sz w:val="24"/>
                <w:szCs w:val="24"/>
              </w:rPr>
              <w:t xml:space="preserve"> (UE) 2023/905, precum </w:t>
            </w:r>
            <w:proofErr w:type="spellStart"/>
            <w:r w:rsidRPr="009B19D2">
              <w:rPr>
                <w:rFonts w:ascii="Times New Roman" w:hAnsi="Times New Roman" w:cs="Times New Roman"/>
                <w:color w:val="000000" w:themeColor="text1"/>
                <w:sz w:val="24"/>
                <w:szCs w:val="24"/>
              </w:rPr>
              <w:t>și</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că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provin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dintr</w:t>
            </w:r>
            <w:proofErr w:type="spellEnd"/>
            <w:r w:rsidRPr="009B19D2">
              <w:rPr>
                <w:rFonts w:ascii="Times New Roman" w:hAnsi="Times New Roman" w:cs="Times New Roman"/>
                <w:color w:val="000000" w:themeColor="text1"/>
                <w:sz w:val="24"/>
                <w:szCs w:val="24"/>
              </w:rPr>
              <w:t xml:space="preserve">-o </w:t>
            </w:r>
            <w:proofErr w:type="spellStart"/>
            <w:r w:rsidRPr="009B19D2">
              <w:rPr>
                <w:rFonts w:ascii="Times New Roman" w:hAnsi="Times New Roman" w:cs="Times New Roman"/>
                <w:color w:val="000000" w:themeColor="text1"/>
                <w:sz w:val="24"/>
                <w:szCs w:val="24"/>
              </w:rPr>
              <w:t>țară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terță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sau</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dintr</w:t>
            </w:r>
            <w:proofErr w:type="spellEnd"/>
            <w:r w:rsidRPr="009B19D2">
              <w:rPr>
                <w:rFonts w:ascii="Times New Roman" w:hAnsi="Times New Roman" w:cs="Times New Roman"/>
                <w:color w:val="000000" w:themeColor="text1"/>
                <w:sz w:val="24"/>
                <w:szCs w:val="24"/>
              </w:rPr>
              <w:t xml:space="preserve">-o </w:t>
            </w:r>
            <w:proofErr w:type="spellStart"/>
            <w:r w:rsidRPr="009B19D2">
              <w:rPr>
                <w:rFonts w:ascii="Times New Roman" w:hAnsi="Times New Roman" w:cs="Times New Roman"/>
                <w:color w:val="000000" w:themeColor="text1"/>
                <w:sz w:val="24"/>
                <w:szCs w:val="24"/>
              </w:rPr>
              <w:t>regiune</w:t>
            </w:r>
            <w:proofErr w:type="spellEnd"/>
            <w:r w:rsidRPr="009B19D2">
              <w:rPr>
                <w:rFonts w:ascii="Times New Roman" w:hAnsi="Times New Roman" w:cs="Times New Roman"/>
                <w:color w:val="000000" w:themeColor="text1"/>
                <w:sz w:val="24"/>
                <w:szCs w:val="24"/>
              </w:rPr>
              <w:t xml:space="preserve"> a </w:t>
            </w:r>
            <w:proofErr w:type="spellStart"/>
            <w:r w:rsidRPr="009B19D2">
              <w:rPr>
                <w:rFonts w:ascii="Times New Roman" w:hAnsi="Times New Roman" w:cs="Times New Roman"/>
                <w:color w:val="000000" w:themeColor="text1"/>
                <w:sz w:val="24"/>
                <w:szCs w:val="24"/>
              </w:rPr>
              <w:t>acesteia</w:t>
            </w:r>
            <w:proofErr w:type="spellEnd"/>
            <w:r w:rsidRPr="009B19D2">
              <w:rPr>
                <w:rFonts w:ascii="Times New Roman" w:hAnsi="Times New Roman" w:cs="Times New Roman"/>
                <w:color w:val="000000" w:themeColor="text1"/>
                <w:sz w:val="24"/>
                <w:szCs w:val="24"/>
              </w:rPr>
              <w:t xml:space="preserve"> care </w:t>
            </w:r>
            <w:proofErr w:type="spellStart"/>
            <w:r w:rsidRPr="009B19D2">
              <w:rPr>
                <w:rFonts w:ascii="Times New Roman" w:hAnsi="Times New Roman" w:cs="Times New Roman"/>
                <w:color w:val="000000" w:themeColor="text1"/>
                <w:sz w:val="24"/>
                <w:szCs w:val="24"/>
              </w:rPr>
              <w:t>figurează</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anexa</w:t>
            </w:r>
            <w:proofErr w:type="spellEnd"/>
            <w:r w:rsidRPr="009B19D2">
              <w:rPr>
                <w:rFonts w:ascii="Times New Roman" w:hAnsi="Times New Roman" w:cs="Times New Roman"/>
                <w:color w:val="000000" w:themeColor="text1"/>
                <w:sz w:val="24"/>
                <w:szCs w:val="24"/>
              </w:rPr>
              <w:t xml:space="preserve"> la </w:t>
            </w:r>
            <w:proofErr w:type="spellStart"/>
            <w:r w:rsidRPr="009B19D2">
              <w:rPr>
                <w:rFonts w:ascii="Times New Roman" w:hAnsi="Times New Roman" w:cs="Times New Roman"/>
                <w:color w:val="000000" w:themeColor="text1"/>
                <w:sz w:val="24"/>
                <w:szCs w:val="24"/>
              </w:rPr>
              <w:t>Regulamentul</w:t>
            </w:r>
            <w:proofErr w:type="spellEnd"/>
            <w:r w:rsidRPr="009B19D2">
              <w:rPr>
                <w:rFonts w:ascii="Times New Roman" w:hAnsi="Times New Roman" w:cs="Times New Roman"/>
                <w:color w:val="000000" w:themeColor="text1"/>
                <w:sz w:val="24"/>
                <w:szCs w:val="24"/>
              </w:rPr>
              <w:t xml:space="preserve"> de </w:t>
            </w:r>
            <w:proofErr w:type="spellStart"/>
            <w:r w:rsidRPr="009B19D2">
              <w:rPr>
                <w:rFonts w:ascii="Times New Roman" w:hAnsi="Times New Roman" w:cs="Times New Roman"/>
                <w:color w:val="000000" w:themeColor="text1"/>
                <w:sz w:val="24"/>
                <w:szCs w:val="24"/>
              </w:rPr>
              <w:t>punere</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în</w:t>
            </w:r>
            <w:proofErr w:type="spellEnd"/>
            <w:r w:rsidRPr="009B19D2">
              <w:rPr>
                <w:rFonts w:ascii="Times New Roman" w:hAnsi="Times New Roman" w:cs="Times New Roman"/>
                <w:color w:val="000000" w:themeColor="text1"/>
                <w:sz w:val="24"/>
                <w:szCs w:val="24"/>
              </w:rPr>
              <w:t xml:space="preserve"> </w:t>
            </w:r>
            <w:proofErr w:type="spellStart"/>
            <w:r w:rsidRPr="009B19D2">
              <w:rPr>
                <w:rFonts w:ascii="Times New Roman" w:hAnsi="Times New Roman" w:cs="Times New Roman"/>
                <w:color w:val="000000" w:themeColor="text1"/>
                <w:sz w:val="24"/>
                <w:szCs w:val="24"/>
              </w:rPr>
              <w:t>aplicare</w:t>
            </w:r>
            <w:proofErr w:type="spellEnd"/>
            <w:r w:rsidRPr="009B19D2">
              <w:rPr>
                <w:rFonts w:ascii="Times New Roman" w:hAnsi="Times New Roman" w:cs="Times New Roman"/>
                <w:color w:val="000000" w:themeColor="text1"/>
                <w:sz w:val="24"/>
                <w:szCs w:val="24"/>
              </w:rPr>
              <w:t xml:space="preserve"> (UE) 2024/2598 al </w:t>
            </w:r>
            <w:proofErr w:type="spellStart"/>
            <w:r w:rsidRPr="009B19D2">
              <w:rPr>
                <w:rFonts w:ascii="Times New Roman" w:hAnsi="Times New Roman" w:cs="Times New Roman"/>
                <w:color w:val="000000" w:themeColor="text1"/>
                <w:sz w:val="24"/>
                <w:szCs w:val="24"/>
              </w:rPr>
              <w:t>Comisiei</w:t>
            </w:r>
            <w:proofErr w:type="spellEnd"/>
            <w:r w:rsidRPr="009B19D2">
              <w:rPr>
                <w:rFonts w:ascii="Times New Roman" w:hAnsi="Times New Roman" w:cs="Times New Roman"/>
                <w:color w:val="000000" w:themeColor="text1"/>
                <w:sz w:val="24"/>
                <w:szCs w:val="24"/>
              </w:rPr>
              <w:t>.]</w:t>
            </w:r>
          </w:p>
          <w:p w14:paraId="1F59EDC0" w14:textId="77777777" w:rsidR="00C03408" w:rsidRPr="00076A8D" w:rsidRDefault="00C03408" w:rsidP="00C0340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II.2. Atestare de sănătate animală</w:t>
            </w:r>
          </w:p>
          <w:p w14:paraId="58028F61" w14:textId="77777777"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se șterge dacă produsele lactate sunt derivate din lapte crud provenit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ungulatele]</w:t>
            </w:r>
          </w:p>
          <w:p w14:paraId="754351A7" w14:textId="77777777"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Produsele lactate descrise în partea I:</w:t>
            </w:r>
          </w:p>
          <w:p w14:paraId="32A07692" w14:textId="292A53D8"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provin din zona cu codul: ……………(²) care, la data eliberării prezentului certificat de sănătate animală/oficial este autorizată pentru introducerea în </w:t>
            </w:r>
            <w:r w:rsidR="00EF4B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este enumerată în partea 1 din anexa XVII la Regulamentul de punere în aplicare (UE) 2021/404 al Comisiei și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nu au fost raportate în ultimele 12 luni înainte de data mulsului, iar vaccinarea împotriva acestor boli nu a fost efectuată în aceeași perioadă;</w:t>
            </w:r>
          </w:p>
          <w:p w14:paraId="50F17F1A" w14:textId="77777777"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prelucrat din:</w:t>
            </w:r>
          </w:p>
          <w:p w14:paraId="5BA5EDE6" w14:textId="70F4C135"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[II.2.2.1 lapte crud</w:t>
            </w:r>
            <w:r w:rsidRPr="00076A8D">
              <w:rPr>
                <w:rFonts w:ascii="Times New Roman" w:hAnsi="Times New Roman" w:cs="Times New Roman"/>
                <w:color w:val="000000" w:themeColor="text1"/>
                <w:sz w:val="24"/>
                <w:szCs w:val="24"/>
                <w:lang w:val="ro-RO"/>
              </w:rPr>
              <w:t xml:space="preserve"> care provine din:</w:t>
            </w:r>
            <w:r w:rsidRPr="00076A8D">
              <w:rPr>
                <w:rFonts w:ascii="Times New Roman" w:hAnsi="Times New Roman" w:cs="Times New Roman"/>
                <w:color w:val="000000" w:themeColor="text1"/>
                <w:sz w:val="24"/>
                <w:szCs w:val="24"/>
                <w:lang w:val="ro-RO"/>
              </w:rPr>
              <w:br/>
              <w:t>(¹) fie [zona menționată la punctul II.2.1. și care a fost obținut de la animale din speciile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Camelus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(¹) care:</w:t>
            </w:r>
            <w:r w:rsidRPr="00076A8D">
              <w:rPr>
                <w:rFonts w:ascii="Times New Roman" w:hAnsi="Times New Roman" w:cs="Times New Roman"/>
                <w:color w:val="000000" w:themeColor="text1"/>
                <w:sz w:val="24"/>
                <w:szCs w:val="24"/>
                <w:lang w:val="ro-RO"/>
              </w:rPr>
              <w:br/>
              <w:t>(¹) fie [(a) [au rămas în zona menționată la punctul II.2.1 de la naștere sau cel puțin ultimele trei luni înainte de data mulsului;]]</w:t>
            </w:r>
            <w:r w:rsidRPr="00076A8D">
              <w:rPr>
                <w:rFonts w:ascii="Times New Roman" w:hAnsi="Times New Roman" w:cs="Times New Roman"/>
                <w:color w:val="000000" w:themeColor="text1"/>
                <w:sz w:val="24"/>
                <w:szCs w:val="24"/>
                <w:lang w:val="ro-RO"/>
              </w:rPr>
              <w:br/>
              <w:t>(¹) și/sau [(b) au fost introduse în zona menționată la punctul II.2.1. din:</w:t>
            </w:r>
            <w:r w:rsidRPr="00076A8D">
              <w:rPr>
                <w:rFonts w:ascii="Times New Roman" w:hAnsi="Times New Roman" w:cs="Times New Roman"/>
                <w:color w:val="000000" w:themeColor="text1"/>
                <w:sz w:val="24"/>
                <w:szCs w:val="24"/>
                <w:lang w:val="ro-RO"/>
              </w:rPr>
              <w:br/>
              <w:t>(¹) fie [o altă ța</w:t>
            </w:r>
            <w:r w:rsidR="002B1E12" w:rsidRPr="00076A8D">
              <w:rPr>
                <w:rFonts w:ascii="Times New Roman" w:hAnsi="Times New Roman" w:cs="Times New Roman"/>
                <w:color w:val="000000" w:themeColor="text1"/>
                <w:sz w:val="24"/>
                <w:szCs w:val="24"/>
                <w:lang w:val="ro-RO"/>
              </w:rPr>
              <w:t xml:space="preserve">ra </w:t>
            </w:r>
            <w:r w:rsidRPr="00076A8D">
              <w:rPr>
                <w:rFonts w:ascii="Times New Roman" w:hAnsi="Times New Roman" w:cs="Times New Roman"/>
                <w:color w:val="000000" w:themeColor="text1"/>
                <w:sz w:val="24"/>
                <w:szCs w:val="24"/>
                <w:lang w:val="ro-RO"/>
              </w:rPr>
              <w:t xml:space="preserve">sau alt teritoriu sau o zonă din aceasta listat(ă)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iar animalele au rămas acolo ultimele trei luni înainte de data mulsului;]]</w:t>
            </w:r>
            <w:r w:rsidRPr="00076A8D">
              <w:rPr>
                <w:rFonts w:ascii="Times New Roman" w:hAnsi="Times New Roman" w:cs="Times New Roman"/>
                <w:color w:val="000000" w:themeColor="text1"/>
                <w:sz w:val="24"/>
                <w:szCs w:val="24"/>
                <w:lang w:val="ro-RO"/>
              </w:rPr>
              <w:br/>
              <w:t>(¹) și/sau [un stat membru;]]</w:t>
            </w:r>
          </w:p>
          <w:p w14:paraId="07A46826" w14:textId="78A505C3" w:rsidR="00C03408" w:rsidRPr="00076A8D" w:rsidRDefault="00C03408" w:rsidP="00C0340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au fost ținute în unități:</w:t>
            </w:r>
            <w:r w:rsidRPr="00076A8D">
              <w:rPr>
                <w:rFonts w:ascii="Times New Roman" w:hAnsi="Times New Roman" w:cs="Times New Roman"/>
                <w:color w:val="000000" w:themeColor="text1"/>
                <w:sz w:val="24"/>
                <w:szCs w:val="24"/>
                <w:lang w:val="ro-RO"/>
              </w:rPr>
              <w:br/>
              <w:t>(i)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(ii)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(iii) care nu au făcut obiectul unor măsuri naționale de restricționare din motive de sănătate animală, inclusiv pentru bolile listate menționate în anexa I la Regulamentul delegat (UE) 2020/692 relevante pentru specia respectivă și bolile emergente, la data mulsului.</w:t>
            </w:r>
          </w:p>
          <w:p w14:paraId="6CE4F9DA" w14:textId="411EBE9C"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[zona/zonele cu codul/codurile: ………… (²) care, la data eliberării prezentului certificat de sănătate animală/oficial este autorizată pentru introducerea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și este enumerată/sunt enumerate în partea 1 din anexa XVII la Regulamentul de punere în aplicare (UE) 2021/404 și cu privire la care certificatul oficial conține cerințele relevante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prevăzute la punctul II.2.2.1.]]</w:t>
            </w:r>
          </w:p>
          <w:p w14:paraId="27521AC8" w14:textId="77777777"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[un stat membru.]]</w:t>
            </w:r>
          </w:p>
          <w:p w14:paraId="59B6488E" w14:textId="33642325"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w:t>
            </w:r>
            <w:r w:rsidRPr="00076A8D">
              <w:rPr>
                <w:rFonts w:ascii="Times New Roman" w:hAnsi="Times New Roman" w:cs="Times New Roman"/>
                <w:b/>
                <w:bCs/>
                <w:color w:val="000000" w:themeColor="text1"/>
                <w:sz w:val="24"/>
                <w:szCs w:val="24"/>
                <w:lang w:val="ro-RO"/>
              </w:rPr>
              <w:t>[II.2.2.2. produse lactate:</w:t>
            </w:r>
            <w:r w:rsidRPr="00076A8D">
              <w:rPr>
                <w:rFonts w:ascii="Times New Roman" w:hAnsi="Times New Roman" w:cs="Times New Roman"/>
                <w:color w:val="000000" w:themeColor="text1"/>
                <w:sz w:val="24"/>
                <w:szCs w:val="24"/>
                <w:lang w:val="ro-RO"/>
              </w:rPr>
              <w:br/>
              <w:t>(a) produse în:</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fie [zona menționată la punctul II.2.1.;]]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xml:space="preserve">(¹) și/sau [zona/zonele cu codul/codurile: …………… (²) care, la data eliberării prezentului certificat de </w:t>
            </w:r>
            <w:r w:rsidRPr="00076A8D">
              <w:rPr>
                <w:rFonts w:ascii="Times New Roman" w:hAnsi="Times New Roman" w:cs="Times New Roman"/>
                <w:color w:val="000000" w:themeColor="text1"/>
                <w:sz w:val="24"/>
                <w:szCs w:val="24"/>
                <w:lang w:val="ro-RO"/>
              </w:rPr>
              <w:lastRenderedPageBreak/>
              <w:t xml:space="preserve">sănătate animală/oficial este autorizată/sunt autorizate pentru introducerea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și este enumerată/sunt enumerate în partea 1 din anexa XVII la Regulamentul de punere în aplicare (UE) 2021/404 și că laptele crud a respectat toate cerințele relevante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crud prevăzute în Regulamentul delegat (UE) 2020/692 și, prin urmare, a fost eligibil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la sosirea în zona menționată la punctul II.2.1.;]]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și/sau [un stat membru;]]</w:t>
            </w:r>
          </w:p>
          <w:p w14:paraId="410A55A3" w14:textId="057F2C5F"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obținute din </w:t>
            </w:r>
            <w:r w:rsidRPr="00076A8D">
              <w:rPr>
                <w:rFonts w:ascii="Times New Roman" w:hAnsi="Times New Roman" w:cs="Times New Roman"/>
                <w:b/>
                <w:bCs/>
                <w:color w:val="000000" w:themeColor="text1"/>
                <w:sz w:val="24"/>
                <w:szCs w:val="24"/>
                <w:lang w:val="ro-RO"/>
              </w:rPr>
              <w:t>lapte crud</w:t>
            </w:r>
            <w:r w:rsidRPr="00076A8D">
              <w:rPr>
                <w:rFonts w:ascii="Times New Roman" w:hAnsi="Times New Roman" w:cs="Times New Roman"/>
                <w:color w:val="000000" w:themeColor="text1"/>
                <w:sz w:val="24"/>
                <w:szCs w:val="24"/>
                <w:lang w:val="ro-RO"/>
              </w:rPr>
              <w:t xml:space="preserve"> care provine din:</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fie [zona menționată la punctul II.2.1. și care a fost obținut de la animale din speciile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i/>
                <w:iCs/>
                <w:color w:val="000000" w:themeColor="text1"/>
                <w:sz w:val="24"/>
                <w:szCs w:val="24"/>
                <w:lang w:val="ro-RO"/>
              </w:rPr>
              <w:t>,</w:t>
            </w:r>
            <w:r w:rsidRPr="00076A8D">
              <w:rPr>
                <w:rFonts w:ascii="Times New Roman" w:hAnsi="Times New Roman" w:cs="Times New Roman"/>
                <w:color w:val="000000" w:themeColor="text1"/>
                <w:sz w:val="24"/>
                <w:szCs w:val="24"/>
                <w:lang w:val="ro-RO"/>
              </w:rPr>
              <w:t>] (¹) [</w:t>
            </w:r>
            <w:proofErr w:type="spellStart"/>
            <w:r w:rsidRPr="00076A8D">
              <w:rPr>
                <w:rFonts w:ascii="Times New Roman" w:hAnsi="Times New Roman" w:cs="Times New Roman"/>
                <w:i/>
                <w:iCs/>
                <w:color w:val="000000" w:themeColor="text1"/>
                <w:sz w:val="24"/>
                <w:szCs w:val="24"/>
                <w:lang w:val="ro-RO"/>
              </w:rPr>
              <w:t>Camelus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(¹) care: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fie [(i) [au rămas în zona menționată la punctul II.2.1 de la naștere sau cel puțin ultimele trei luni înainte de data mulsului;]]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și/sau [(i) au fost introduse în zona menționată la punctul II.2.1. din:</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xml:space="preserve">(¹) fie [o altă țară sau alt teritoriu sau o zonă din aceasta listat(ă)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iar animalele au rămas acolo ultimele trei luni înainte de data mulsului;]]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și/sau [un stat membru;]]</w:t>
            </w:r>
          </w:p>
          <w:p w14:paraId="44843730" w14:textId="7AD5DE33"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xml:space="preserve">(ii) au fost ținute în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(i) înregistrate de către autoritatea competentă și aflate sub controlul autorității competente a țării sau a teritoriului și care dispun de un sistem pentru menținerea și păstrarea evidențelor în conformitate cu articolul 8 din Regulamentul delegat (UE) 2020/692;</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(ii)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(iii) care nu au făcut obiectul unor măsuri naționale de restricționare din motive de sănătate animală, inclusiv pentru bolile listate menționate în anexa I la Regulamentul delegat (UE) 2020/692 relevante pentru specia respectivă și bolile emergente, la data mulsului;]]</w:t>
            </w:r>
          </w:p>
          <w:p w14:paraId="1F4618A3" w14:textId="0AE5FF03"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xml:space="preserve">(¹) și/sau [zona/zonele cu codul/codurile: …………… (²) care, la data eliberării prezentului certificat de sănătate animală/oficial este autorizată/sunt autorizate pentru introducerea în </w:t>
            </w:r>
            <w:r w:rsidR="00EF4B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este enumerată/sunt enumerate în partea 1 din anexa XVII la Regulamentul de punere în aplicare (UE) 2021/404 și că laptele crud a respectat toate cerințele relevante pentru intrarea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crud prevăzute în Regulamentul delegat (UE) 2020/692 și, prin urmare, a fost eligibil pentru intrarea în </w:t>
            </w:r>
            <w:r w:rsidR="00EF4B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ca atare la sosirea în zona menționată la punctul II.2.1.;]]</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(¹) și/sau [un stat membru.]]</w:t>
            </w:r>
          </w:p>
          <w:p w14:paraId="795887C4" w14:textId="77777777"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545D7558" w14:textId="77777777"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06B96A6" w14:textId="7C2BA758"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EF4B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e a produselor lactate [conform definiției de la punctul 7.2 din anexa 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destinate consumului uman și derivate din lapte crud sau care nu trebuie să fie supuse unui tratament specific de diminuare a riscurilor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în conformitate cu anexa XVII la Regulamentul de punere în aplicare (UE) 2021/404 și nici unui tratament de pasteurizare, inclusiv în cazul în care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unor astfel de produse lactate.</w:t>
            </w:r>
          </w:p>
          <w:p w14:paraId="5AA5B720" w14:textId="30C39FDC"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Prezentul certificat de sănătate animală/oficial trebuie completat în conformitate cu notele privind completarea certificatelor prevăzute în capitolul 4 din anexa I la Regulamentul de punere în aplicare (UE) 2020/2235 al Comisiei.</w:t>
            </w:r>
          </w:p>
          <w:p w14:paraId="226F29AF" w14:textId="77777777"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1D9ED6FF" w14:textId="77777777" w:rsidR="00D40290" w:rsidRPr="00076A8D" w:rsidRDefault="00D40290" w:rsidP="00712F02">
            <w:pPr>
              <w:numPr>
                <w:ilvl w:val="0"/>
                <w:numId w:val="3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XVII la Regulamentul de punere în aplicare (UE) 2021/404.</w:t>
            </w:r>
          </w:p>
          <w:p w14:paraId="71AAC5DB" w14:textId="77777777" w:rsidR="00D40290" w:rsidRPr="00076A8D" w:rsidRDefault="00D40290" w:rsidP="00712F02">
            <w:pPr>
              <w:numPr>
                <w:ilvl w:val="0"/>
                <w:numId w:val="3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Numele, adresa și numărul autorizației unității de expediere.</w:t>
            </w:r>
          </w:p>
          <w:p w14:paraId="3F755EDD" w14:textId="17D2CA12" w:rsidR="00D40290" w:rsidRPr="00076A8D" w:rsidRDefault="00D40290" w:rsidP="00712F02">
            <w:pPr>
              <w:numPr>
                <w:ilvl w:val="0"/>
                <w:numId w:val="3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Trebuie să fie precizate numărul de înregistrare (vagoane de cale ferată sau containere și vehicul rutier), numărul zborului (avion) sau numele (navă). În caz de descărcare și reîncărcare, expeditorul trebuie să informeze punctul de inspecție de la frontiera de intrare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4C52B51" w14:textId="77777777" w:rsidR="00D40290" w:rsidRPr="00076A8D" w:rsidRDefault="00D40290" w:rsidP="00712F02">
            <w:pPr>
              <w:numPr>
                <w:ilvl w:val="0"/>
                <w:numId w:val="3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161FA0C2" w14:textId="3F0943C1" w:rsidR="00D40290" w:rsidRPr="00076A8D" w:rsidRDefault="00D40290" w:rsidP="00712F02">
            <w:pPr>
              <w:numPr>
                <w:ilvl w:val="0"/>
                <w:numId w:val="3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„Codul NC”: se precizează codurile corespunzătoare din sistemul armonizat (SA) al Organizației Mondiale a Vămilor, de la următoarele rubrici: 04.01; 04.02; 04.03; 04.04; 04.05; 04.06; 17.02; 21.05; 22.02; 35.01; 35.02 sau 35.04.</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xml:space="preserve">– „Unitatea producătoare”: se introduce numărul de aprobare al exploatației (exploatațiilor) producătoare, al centrului de colectare sau al centrului de standardizare autorizat pentru introducerea în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5666F5FC" w14:textId="77777777" w:rsidR="00D40290" w:rsidRPr="00076A8D" w:rsidRDefault="00D40290" w:rsidP="00D4029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Se elimină dacă nu se aplică.</w:t>
            </w:r>
            <w:r w:rsidRPr="00076A8D">
              <w:rPr>
                <w:rFonts w:ascii="Times New Roman" w:hAnsi="Times New Roman" w:cs="Times New Roman"/>
                <w:color w:val="000000" w:themeColor="text1"/>
                <w:sz w:val="24"/>
                <w:szCs w:val="24"/>
                <w:lang w:val="ro-RO"/>
              </w:rPr>
              <w:br/>
              <w:t>(²) Codul zonei în conformitate cu coloana 2 din tabelul din partea 1 a anexei XVII la Regulamentul de punere în aplicare (UE) 2021/404.</w:t>
            </w:r>
            <w:r w:rsidRPr="00076A8D">
              <w:rPr>
                <w:rFonts w:ascii="Times New Roman" w:hAnsi="Times New Roman" w:cs="Times New Roman"/>
                <w:color w:val="000000" w:themeColor="text1"/>
                <w:sz w:val="24"/>
                <w:szCs w:val="24"/>
                <w:lang w:val="ro-RO"/>
              </w:rPr>
              <w:br/>
              <w:t>(³) Se semnează de către: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t> </w:t>
            </w:r>
            <w:r w:rsidRPr="00076A8D">
              <w:rPr>
                <w:rFonts w:ascii="Times New Roman" w:hAnsi="Times New Roman" w:cs="Times New Roman"/>
                <w:color w:val="000000" w:themeColor="text1"/>
                <w:sz w:val="24"/>
                <w:szCs w:val="24"/>
                <w:lang w:val="ro-RO"/>
              </w:rPr>
              <w:t>— un funcționar responsabil cu certificarea sau un medic veterinar oficial dacă partea II.2. Atestarea de sănătate animală se elimină.</w:t>
            </w:r>
          </w:p>
          <w:p w14:paraId="57100674" w14:textId="77777777" w:rsidR="00C03408" w:rsidRPr="00076A8D" w:rsidRDefault="00C03408" w:rsidP="00E86B11">
            <w:pPr>
              <w:spacing w:before="100" w:beforeAutospacing="1" w:after="100" w:afterAutospacing="1"/>
              <w:jc w:val="both"/>
              <w:rPr>
                <w:rFonts w:ascii="Times New Roman" w:hAnsi="Times New Roman" w:cs="Times New Roman"/>
                <w:color w:val="000000" w:themeColor="text1"/>
                <w:sz w:val="20"/>
                <w:szCs w:val="20"/>
                <w:lang w:val="ro-RO"/>
              </w:rPr>
            </w:pPr>
          </w:p>
          <w:p w14:paraId="404E921D" w14:textId="77777777" w:rsidR="00642B15" w:rsidRPr="00076A8D" w:rsidRDefault="00642B15" w:rsidP="00E86B11">
            <w:pPr>
              <w:spacing w:before="100" w:beforeAutospacing="1" w:after="100" w:afterAutospacing="1"/>
              <w:rPr>
                <w:rFonts w:ascii="Times New Roman" w:hAnsi="Times New Roman" w:cs="Times New Roman"/>
                <w:b/>
                <w:bCs/>
                <w:color w:val="000000" w:themeColor="text1"/>
                <w:sz w:val="20"/>
                <w:szCs w:val="20"/>
                <w:lang w:val="ro-RO"/>
              </w:rPr>
            </w:pPr>
          </w:p>
          <w:p w14:paraId="2148285F"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8418313"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344E6371"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E49C356"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ED7998D"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202A91DD" w14:textId="77777777" w:rsidR="00642B15" w:rsidRPr="00076A8D" w:rsidRDefault="00642B15"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54C58F37" w14:textId="262566D0"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5A249DB" w14:textId="04E574B7"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41</w:t>
      </w:r>
      <w:r w:rsidRPr="00076A8D">
        <w:rPr>
          <w:rFonts w:ascii="Times New Roman" w:hAnsi="Times New Roman" w:cs="Times New Roman"/>
          <w:i/>
          <w:iCs/>
          <w:color w:val="000000" w:themeColor="text1"/>
          <w:sz w:val="24"/>
          <w:szCs w:val="24"/>
        </w:rPr>
        <w:t xml:space="preserve"> </w:t>
      </w:r>
    </w:p>
    <w:p w14:paraId="182E72D1"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8F7720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7DE2F9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01D389E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B5ED7B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08624B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5765E9C" w14:textId="653AF816" w:rsidR="00273604" w:rsidRPr="00076A8D" w:rsidRDefault="00273604"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lastRenderedPageBreak/>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LACTATE DESTINATE CONSUMULUI UMAN CARE TREBUIE SUPUSE UNUI TRATAMENT DE PASTEURIZARE (MODEL DAIRY-PRODUCTS-PT)</w:t>
      </w:r>
    </w:p>
    <w:p w14:paraId="03E610C8" w14:textId="2C1E8C9E"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B055993" w14:textId="074A1D85"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2BFE908" w14:textId="77777777" w:rsidTr="00E86B11">
        <w:trPr>
          <w:trHeight w:val="280"/>
        </w:trPr>
        <w:tc>
          <w:tcPr>
            <w:tcW w:w="5051" w:type="dxa"/>
            <w:gridSpan w:val="2"/>
          </w:tcPr>
          <w:p w14:paraId="7DEE8B9F"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36F5FED" w14:textId="77777777" w:rsidR="00642B15" w:rsidRPr="00076A8D" w:rsidRDefault="00642B15"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69C8B56" w14:textId="77777777" w:rsidTr="00E86B11">
        <w:trPr>
          <w:trHeight w:val="277"/>
        </w:trPr>
        <w:tc>
          <w:tcPr>
            <w:tcW w:w="484" w:type="dxa"/>
            <w:vMerge w:val="restart"/>
          </w:tcPr>
          <w:p w14:paraId="375B9AE5" w14:textId="095E0C0E" w:rsidR="00642B15"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48ED9DF" wp14:editId="592F5F0B">
                      <wp:extent cx="140335" cy="1903730"/>
                      <wp:effectExtent l="0" t="587375" r="44450" b="4445"/>
                      <wp:docPr id="5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60"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F823"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61"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A83D" w14:textId="77777777" w:rsidR="006A74C9" w:rsidRDefault="006A74C9" w:rsidP="00642B15">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48ED9DF" id="Group 174" o:spid="_x0000_s1101"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BO7kjblAIAADkHAAAOAAAAAAAAAAAAAAAAAC4CAABkcnMvZTJvRG9jLnhtbFBL&#10;AQItABQABgAIAAAAIQD7xjtr2wAAAAQBAAAPAAAAAAAAAAAAAAAAAO4EAABkcnMvZG93bnJldi54&#10;bWxQSwUGAAAAAAQABADzAAAA9gUAAAAA&#10;">
                      <v:rect id="Rectangle 291" o:spid="_x0000_s1102"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" filled="f" stroked="f">
                        <v:textbox style="layout-flow:vertical;mso-layout-flow-alt:bottom-to-top" inset="0,0,0,0">
                          <w:txbxContent>
                            <w:p w14:paraId="1748F823" w14:textId="77777777" w:rsidR="006A74C9" w:rsidRPr="00855042" w:rsidRDefault="006A74C9" w:rsidP="00642B15">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03"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" filled="f" stroked="f">
                        <v:textbox inset="0,0,0,0">
                          <w:txbxContent>
                            <w:p w14:paraId="4A2FA83D" w14:textId="77777777" w:rsidR="006A74C9" w:rsidRDefault="006A74C9" w:rsidP="00642B15">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0520581" w14:textId="77777777" w:rsidR="00642B15" w:rsidRPr="00076A8D" w:rsidRDefault="00642B15"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75A9F62F" w14:textId="77777777" w:rsidR="00642B15" w:rsidRPr="00076A8D" w:rsidRDefault="00642B15"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4565E7D" w14:textId="77777777" w:rsidR="00642B15" w:rsidRPr="00076A8D" w:rsidRDefault="00642B15"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073AD29"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0C6F03D"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AFB0EAD" w14:textId="77777777" w:rsidR="00642B15" w:rsidRPr="00076A8D" w:rsidRDefault="00642B15"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C6EFDBB" w14:textId="77777777" w:rsidR="00642B15" w:rsidRPr="00076A8D" w:rsidRDefault="00642B15"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908D01F" w14:textId="77777777" w:rsidR="00642B15" w:rsidRPr="00076A8D" w:rsidRDefault="00642B15"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224D8EE" w14:textId="77777777" w:rsidR="00642B15" w:rsidRPr="00076A8D" w:rsidRDefault="00642B15"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AA2E79F" w14:textId="77777777" w:rsidR="00642B15" w:rsidRPr="00076A8D" w:rsidRDefault="00642B15"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205E1123" w14:textId="77777777" w:rsidTr="00E86B11">
        <w:trPr>
          <w:trHeight w:val="280"/>
        </w:trPr>
        <w:tc>
          <w:tcPr>
            <w:tcW w:w="484" w:type="dxa"/>
            <w:vMerge/>
          </w:tcPr>
          <w:p w14:paraId="1E9A5483"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21A8D925"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659F12B7"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229DF21D"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2EA785FD" w14:textId="77777777" w:rsidTr="00E86B11">
        <w:trPr>
          <w:trHeight w:val="468"/>
        </w:trPr>
        <w:tc>
          <w:tcPr>
            <w:tcW w:w="484" w:type="dxa"/>
            <w:vMerge/>
          </w:tcPr>
          <w:p w14:paraId="53C433F2"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2909A8A7"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7297CB0F"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455E7B9"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2FC2943D" w14:textId="77777777" w:rsidTr="00E86B11">
        <w:trPr>
          <w:trHeight w:val="277"/>
        </w:trPr>
        <w:tc>
          <w:tcPr>
            <w:tcW w:w="484" w:type="dxa"/>
            <w:vMerge/>
          </w:tcPr>
          <w:p w14:paraId="6BCC1652"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0F8138B6" w14:textId="77777777" w:rsidR="00642B15" w:rsidRPr="00076A8D" w:rsidRDefault="00642B15" w:rsidP="00E86B11">
            <w:pPr>
              <w:rPr>
                <w:rFonts w:ascii="Times New Roman" w:eastAsia="Calibri" w:hAnsi="Times New Roman" w:cs="Times New Roman"/>
                <w:color w:val="000000" w:themeColor="text1"/>
                <w:sz w:val="20"/>
                <w:szCs w:val="20"/>
                <w:lang w:val="ro-RO"/>
              </w:rPr>
            </w:pPr>
          </w:p>
        </w:tc>
        <w:tc>
          <w:tcPr>
            <w:tcW w:w="3280" w:type="dxa"/>
            <w:gridSpan w:val="2"/>
          </w:tcPr>
          <w:p w14:paraId="6B694766"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0E5177B" w14:textId="77777777" w:rsidR="00642B15" w:rsidRPr="00076A8D" w:rsidRDefault="00642B15" w:rsidP="00E86B11">
            <w:pPr>
              <w:rPr>
                <w:rFonts w:ascii="Times New Roman" w:eastAsia="Calibri" w:hAnsi="Times New Roman" w:cs="Times New Roman"/>
                <w:color w:val="000000" w:themeColor="text1"/>
                <w:sz w:val="20"/>
                <w:szCs w:val="20"/>
                <w:lang w:val="ro-RO"/>
              </w:rPr>
            </w:pPr>
          </w:p>
        </w:tc>
      </w:tr>
      <w:tr w:rsidR="00076A8D" w:rsidRPr="00076A8D" w14:paraId="5CA1F1BF" w14:textId="77777777" w:rsidTr="00E86B11">
        <w:trPr>
          <w:trHeight w:val="1449"/>
        </w:trPr>
        <w:tc>
          <w:tcPr>
            <w:tcW w:w="484" w:type="dxa"/>
            <w:vMerge/>
          </w:tcPr>
          <w:p w14:paraId="56BDB7BC"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473E7D64" w14:textId="77777777" w:rsidR="00642B15" w:rsidRPr="00076A8D" w:rsidRDefault="00642B15"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35D33DA" w14:textId="77777777" w:rsidR="00642B15" w:rsidRPr="00076A8D" w:rsidRDefault="00642B15"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99B19D2" w14:textId="77777777" w:rsidR="00642B15" w:rsidRPr="00076A8D" w:rsidRDefault="00642B15"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E3A6F24" w14:textId="77777777" w:rsidR="00642B15" w:rsidRPr="00076A8D" w:rsidRDefault="00642B15"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22C6C0D3" w14:textId="77777777" w:rsidR="00642B15" w:rsidRPr="00076A8D" w:rsidRDefault="00642B15"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DE02529" w14:textId="77777777" w:rsidR="00642B15" w:rsidRPr="00076A8D" w:rsidRDefault="00642B15"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5AFE6CCF" w14:textId="77777777" w:rsidR="00642B15" w:rsidRPr="00076A8D" w:rsidRDefault="00642B15"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6DA13603"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C900BFC" w14:textId="77777777" w:rsidTr="00E86B11">
        <w:trPr>
          <w:trHeight w:val="290"/>
        </w:trPr>
        <w:tc>
          <w:tcPr>
            <w:tcW w:w="484" w:type="dxa"/>
            <w:vMerge/>
          </w:tcPr>
          <w:p w14:paraId="4BC41283"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3C071B89"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7B8187B" w14:textId="77777777" w:rsidR="00642B15" w:rsidRPr="00076A8D" w:rsidRDefault="00642B15"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7A44A750" w14:textId="77777777" w:rsidTr="00E86B11">
        <w:trPr>
          <w:trHeight w:val="287"/>
        </w:trPr>
        <w:tc>
          <w:tcPr>
            <w:tcW w:w="484" w:type="dxa"/>
            <w:vMerge/>
          </w:tcPr>
          <w:p w14:paraId="6D28B290"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4D572D6E"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2476BD30" w14:textId="77777777" w:rsidR="00642B15" w:rsidRPr="00076A8D" w:rsidRDefault="00642B15"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86E2AF7" w14:textId="77777777" w:rsidTr="00E86B11">
        <w:trPr>
          <w:trHeight w:val="2067"/>
        </w:trPr>
        <w:tc>
          <w:tcPr>
            <w:tcW w:w="484" w:type="dxa"/>
            <w:vMerge/>
          </w:tcPr>
          <w:p w14:paraId="36D38FD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6D41F49C" w14:textId="77777777" w:rsidR="00642B15" w:rsidRPr="00076A8D" w:rsidRDefault="00642B15"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651E5C8"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5EE8ECB7"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8CE1820"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5804FD5"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6834771"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5588236"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F880204"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1FC260B2" w14:textId="77777777" w:rsidR="00642B15" w:rsidRPr="00076A8D" w:rsidRDefault="00642B15"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F044F46" w14:textId="77777777" w:rsidR="00642B15" w:rsidRPr="00076A8D" w:rsidRDefault="00642B15"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63621CA0" w14:textId="77777777" w:rsidR="00642B15" w:rsidRPr="00076A8D" w:rsidRDefault="00642B15"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5F10B0E" w14:textId="77777777" w:rsidR="00642B15" w:rsidRPr="00076A8D" w:rsidRDefault="00642B15" w:rsidP="00E86B11">
            <w:pPr>
              <w:tabs>
                <w:tab w:val="center" w:pos="787"/>
                <w:tab w:val="center" w:pos="4052"/>
              </w:tabs>
              <w:rPr>
                <w:rFonts w:ascii="Times New Roman" w:eastAsia="Calibri" w:hAnsi="Times New Roman" w:cs="Times New Roman"/>
                <w:color w:val="000000" w:themeColor="text1"/>
                <w:sz w:val="20"/>
                <w:szCs w:val="20"/>
                <w:lang w:val="ro-RO"/>
              </w:rPr>
            </w:pPr>
          </w:p>
          <w:p w14:paraId="4B41E543" w14:textId="77777777" w:rsidR="00642B15" w:rsidRPr="00076A8D" w:rsidRDefault="00642B15"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A0518A0" w14:textId="77777777" w:rsidR="00642B15" w:rsidRPr="00076A8D" w:rsidRDefault="00642B15"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08E916E" w14:textId="77777777" w:rsidR="00642B15" w:rsidRPr="00076A8D" w:rsidRDefault="00642B15"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174510C" w14:textId="77777777" w:rsidTr="00E86B11">
        <w:trPr>
          <w:trHeight w:val="289"/>
        </w:trPr>
        <w:tc>
          <w:tcPr>
            <w:tcW w:w="484" w:type="dxa"/>
            <w:vMerge/>
          </w:tcPr>
          <w:p w14:paraId="2572FEE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tcPr>
          <w:p w14:paraId="47A9AE19"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388C82D" w14:textId="77777777" w:rsidR="00642B15" w:rsidRPr="00076A8D" w:rsidRDefault="00642B15"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F474AF5" w14:textId="77777777" w:rsidTr="00E86B11">
        <w:trPr>
          <w:trHeight w:val="995"/>
        </w:trPr>
        <w:tc>
          <w:tcPr>
            <w:tcW w:w="484" w:type="dxa"/>
            <w:vMerge w:val="restart"/>
          </w:tcPr>
          <w:p w14:paraId="26560603"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val="restart"/>
          </w:tcPr>
          <w:p w14:paraId="4D3173F6"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7D3A7A28" w14:textId="77777777" w:rsidR="00642B15" w:rsidRPr="00076A8D" w:rsidRDefault="00642B15"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476D4FE9"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79F6F64"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p w14:paraId="4A812FB0" w14:textId="77777777" w:rsidR="00642B15" w:rsidRPr="00076A8D" w:rsidRDefault="00642B15"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590F3D0A"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38A59B20" w14:textId="77777777" w:rsidR="00642B15" w:rsidRPr="00076A8D" w:rsidRDefault="00642B15" w:rsidP="00E86B11">
            <w:pPr>
              <w:ind w:left="50"/>
              <w:rPr>
                <w:rFonts w:ascii="Times New Roman" w:eastAsia="Calibri" w:hAnsi="Times New Roman" w:cs="Times New Roman"/>
                <w:color w:val="000000" w:themeColor="text1"/>
                <w:sz w:val="20"/>
                <w:szCs w:val="20"/>
                <w:lang w:val="ro-RO"/>
              </w:rPr>
            </w:pPr>
          </w:p>
          <w:p w14:paraId="443CE315" w14:textId="77777777" w:rsidR="00642B15" w:rsidRPr="00076A8D" w:rsidRDefault="00642B15" w:rsidP="00E86B11">
            <w:pPr>
              <w:ind w:left="26"/>
              <w:jc w:val="center"/>
              <w:rPr>
                <w:rFonts w:ascii="Times New Roman" w:eastAsia="Calibri" w:hAnsi="Times New Roman" w:cs="Times New Roman"/>
                <w:color w:val="000000" w:themeColor="text1"/>
                <w:sz w:val="24"/>
                <w:szCs w:val="24"/>
                <w:lang w:val="ro-RO"/>
              </w:rPr>
            </w:pPr>
          </w:p>
          <w:p w14:paraId="6EE068E7" w14:textId="77777777" w:rsidR="00642B15" w:rsidRPr="00076A8D" w:rsidRDefault="00642B15"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322562AD" w14:textId="77777777" w:rsidR="00642B15" w:rsidRPr="00076A8D" w:rsidRDefault="00642B15"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82FAFB3" w14:textId="77777777" w:rsidTr="00E86B11">
        <w:trPr>
          <w:trHeight w:val="1765"/>
        </w:trPr>
        <w:tc>
          <w:tcPr>
            <w:tcW w:w="484" w:type="dxa"/>
            <w:vMerge/>
          </w:tcPr>
          <w:p w14:paraId="4D13771D"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4567" w:type="dxa"/>
            <w:vMerge/>
          </w:tcPr>
          <w:p w14:paraId="7ECD72C4" w14:textId="77777777" w:rsidR="00642B15" w:rsidRPr="00076A8D" w:rsidRDefault="00642B15"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AB8C43D" w14:textId="77777777" w:rsidR="00642B15" w:rsidRPr="00076A8D" w:rsidRDefault="00642B15"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0D4D1588" w14:textId="77777777" w:rsidR="00642B15" w:rsidRPr="00076A8D" w:rsidRDefault="00642B15"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13FACD0"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62D5A06C"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3878288D"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74B8707A" w14:textId="77777777" w:rsidR="00642B15" w:rsidRPr="00076A8D" w:rsidRDefault="00642B15" w:rsidP="00E86B11">
            <w:pPr>
              <w:tabs>
                <w:tab w:val="center" w:pos="827"/>
                <w:tab w:val="center" w:pos="3887"/>
              </w:tabs>
              <w:spacing w:after="41"/>
              <w:rPr>
                <w:rFonts w:ascii="Times New Roman" w:hAnsi="Times New Roman" w:cs="Times New Roman"/>
                <w:color w:val="000000" w:themeColor="text1"/>
                <w:sz w:val="20"/>
                <w:szCs w:val="20"/>
                <w:lang w:val="ro-RO"/>
              </w:rPr>
            </w:pPr>
          </w:p>
          <w:p w14:paraId="62BFEE8E" w14:textId="77777777" w:rsidR="00642B15" w:rsidRPr="00076A8D" w:rsidRDefault="00642B15"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74DA9A2A" w14:textId="77777777" w:rsidTr="00E86B11">
        <w:trPr>
          <w:trHeight w:val="517"/>
        </w:trPr>
        <w:tc>
          <w:tcPr>
            <w:tcW w:w="484" w:type="dxa"/>
            <w:vMerge w:val="restart"/>
          </w:tcPr>
          <w:p w14:paraId="5874585E"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26EEF2F" w14:textId="77777777" w:rsidR="00642B15" w:rsidRPr="00076A8D" w:rsidRDefault="00642B15"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59A4965" w14:textId="77777777" w:rsidTr="00E86B11">
        <w:trPr>
          <w:trHeight w:val="864"/>
        </w:trPr>
        <w:tc>
          <w:tcPr>
            <w:tcW w:w="484" w:type="dxa"/>
            <w:vMerge/>
          </w:tcPr>
          <w:p w14:paraId="0159310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55BA9602" w14:textId="77777777" w:rsidR="00642B15" w:rsidRPr="00076A8D" w:rsidRDefault="00642B15"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219BAF8" w14:textId="77777777" w:rsidR="00642B15" w:rsidRPr="00076A8D" w:rsidRDefault="00642B15"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026A524" w14:textId="77777777" w:rsidR="00642B15" w:rsidRPr="00076A8D" w:rsidRDefault="00642B15"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4FB0403" w14:textId="77777777" w:rsidTr="00E86B11">
        <w:trPr>
          <w:trHeight w:val="433"/>
        </w:trPr>
        <w:tc>
          <w:tcPr>
            <w:tcW w:w="484" w:type="dxa"/>
            <w:vMerge/>
          </w:tcPr>
          <w:p w14:paraId="4AFE7012"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1E1E4E37" w14:textId="77777777" w:rsidR="00642B15" w:rsidRPr="00076A8D" w:rsidRDefault="00642B15"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BAB4822" w14:textId="77777777" w:rsidR="00642B15" w:rsidRPr="00076A8D" w:rsidRDefault="00642B15"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DB14A9C" w14:textId="77777777" w:rsidTr="00E86B11">
        <w:trPr>
          <w:trHeight w:val="427"/>
        </w:trPr>
        <w:tc>
          <w:tcPr>
            <w:tcW w:w="484" w:type="dxa"/>
            <w:vMerge/>
          </w:tcPr>
          <w:p w14:paraId="6CD5C1C0"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p w14:paraId="5F76DAB5" w14:textId="77777777" w:rsidR="00642B15" w:rsidRPr="00076A8D" w:rsidRDefault="00642B15"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D464F0B" w14:textId="77777777" w:rsidTr="00E86B11">
        <w:trPr>
          <w:trHeight w:val="516"/>
        </w:trPr>
        <w:tc>
          <w:tcPr>
            <w:tcW w:w="484" w:type="dxa"/>
            <w:vMerge/>
          </w:tcPr>
          <w:p w14:paraId="4588425A"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17663DF4" w14:textId="77777777" w:rsidR="00642B15" w:rsidRPr="00076A8D" w:rsidRDefault="00642B15"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8638984" w14:textId="1E121653" w:rsidR="00642B15" w:rsidRPr="00076A8D" w:rsidRDefault="00642B15"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D9F588F"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51523FD" w14:textId="77777777" w:rsidR="00642B15" w:rsidRPr="00076A8D" w:rsidRDefault="00642B15" w:rsidP="00E86B11">
            <w:pPr>
              <w:rPr>
                <w:rFonts w:ascii="Times New Roman" w:eastAsia="Segoe UI Symbol" w:hAnsi="Times New Roman" w:cs="Times New Roman"/>
                <w:color w:val="000000" w:themeColor="text1"/>
                <w:sz w:val="20"/>
                <w:szCs w:val="20"/>
                <w:lang w:val="ro-RO"/>
              </w:rPr>
            </w:pPr>
          </w:p>
          <w:p w14:paraId="27128A09" w14:textId="77777777" w:rsidR="00642B15" w:rsidRPr="00076A8D" w:rsidRDefault="00642B15"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7B99E9AA" w14:textId="77777777" w:rsidTr="00E86B11">
        <w:trPr>
          <w:trHeight w:val="316"/>
        </w:trPr>
        <w:tc>
          <w:tcPr>
            <w:tcW w:w="484" w:type="dxa"/>
            <w:vMerge/>
          </w:tcPr>
          <w:p w14:paraId="5D530F51"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6760" w:type="dxa"/>
            <w:gridSpan w:val="2"/>
            <w:vMerge/>
          </w:tcPr>
          <w:p w14:paraId="567F8AB7" w14:textId="77777777" w:rsidR="00642B15" w:rsidRPr="00076A8D" w:rsidRDefault="00642B15"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75F964B8" w14:textId="77777777" w:rsidR="00642B15" w:rsidRPr="00076A8D" w:rsidRDefault="00642B15"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E2E612D" w14:textId="77777777" w:rsidTr="00E86B11">
        <w:trPr>
          <w:trHeight w:val="840"/>
        </w:trPr>
        <w:tc>
          <w:tcPr>
            <w:tcW w:w="484" w:type="dxa"/>
            <w:vMerge/>
          </w:tcPr>
          <w:p w14:paraId="5AA624A7" w14:textId="77777777" w:rsidR="00642B15" w:rsidRPr="00076A8D" w:rsidRDefault="00642B15"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5D34CFC7"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2D90B49" w14:textId="77777777" w:rsidR="00642B15" w:rsidRPr="00076A8D" w:rsidRDefault="00642B15"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B92C995" w14:textId="77777777" w:rsidR="00642B15" w:rsidRPr="00076A8D" w:rsidRDefault="00642B15"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94C3FB4" w14:textId="77777777" w:rsidR="00642B15" w:rsidRPr="00076A8D" w:rsidRDefault="00642B15"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F913CE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E13FB01" w14:textId="77777777" w:rsidR="00642B15" w:rsidRPr="00076A8D" w:rsidRDefault="00642B15"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8D86A7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1DAB7E6"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2ECDB2C5"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p w14:paraId="244FFC98"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B9A2292"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32CFC3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FD517F4" w14:textId="77777777" w:rsidR="00642B15" w:rsidRPr="00076A8D" w:rsidRDefault="00642B15"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D04F882"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2BE5949"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B7418FD"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3FEF8916"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36AEF66"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86F172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r>
            <w:tr w:rsidR="00076A8D" w:rsidRPr="00076A8D" w14:paraId="7371F5C3"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21785622"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208D0B2E"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DF2995C"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3EF23A5C" w14:textId="77777777" w:rsidR="00642B15" w:rsidRPr="00076A8D" w:rsidRDefault="00642B15"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DB5B063"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E3CC56A" w14:textId="77777777" w:rsidR="00642B15" w:rsidRPr="00076A8D" w:rsidRDefault="00642B15"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C6E72AA"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431A0AD" w14:textId="77777777" w:rsidR="00642B15" w:rsidRPr="00076A8D" w:rsidRDefault="00642B15"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EEDDA2D" w14:textId="77777777" w:rsidR="00642B15" w:rsidRPr="00076A8D" w:rsidRDefault="00642B15"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5D7B535" w14:textId="77777777" w:rsidR="00642B15" w:rsidRPr="00076A8D" w:rsidRDefault="00642B15"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F4F8952"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953EB2E" w14:textId="77777777" w:rsidR="00642B15" w:rsidRPr="00076A8D" w:rsidRDefault="00642B15" w:rsidP="00E86B11">
                  <w:pPr>
                    <w:rPr>
                      <w:rFonts w:ascii="Times New Roman" w:hAnsi="Times New Roman"/>
                      <w:bCs/>
                      <w:color w:val="000000" w:themeColor="text1"/>
                      <w:sz w:val="20"/>
                      <w:szCs w:val="20"/>
                      <w:lang w:val="ro-RO"/>
                    </w:rPr>
                  </w:pPr>
                </w:p>
              </w:tc>
            </w:tr>
            <w:tr w:rsidR="00076A8D" w:rsidRPr="00076A8D" w14:paraId="4B6435B7"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5EE2090" w14:textId="77777777" w:rsidR="00642B15" w:rsidRPr="00076A8D" w:rsidRDefault="00642B15"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1E1E1093"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5E6D7BA1" w14:textId="77777777" w:rsidR="00642B15" w:rsidRPr="00076A8D" w:rsidRDefault="00642B15"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92CBAA3"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400CF50" w14:textId="77777777" w:rsidR="00642B15" w:rsidRPr="00076A8D" w:rsidRDefault="00642B15"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026E8915"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6CF1AC7C" w14:textId="77777777" w:rsidR="00273604" w:rsidRPr="00076A8D" w:rsidRDefault="00273604" w:rsidP="00E86B11">
            <w:pPr>
              <w:pStyle w:val="NormalWeb"/>
              <w:rPr>
                <w:color w:val="000000" w:themeColor="text1"/>
                <w:sz w:val="20"/>
                <w:szCs w:val="20"/>
                <w:lang w:val="ro-RO"/>
              </w:rPr>
            </w:pPr>
          </w:p>
          <w:p w14:paraId="6F0D9A22" w14:textId="77777777" w:rsidR="00273604" w:rsidRPr="00076A8D" w:rsidRDefault="00273604" w:rsidP="00E86B11">
            <w:pPr>
              <w:pStyle w:val="NormalWeb"/>
              <w:rPr>
                <w:color w:val="000000" w:themeColor="text1"/>
                <w:sz w:val="20"/>
                <w:szCs w:val="20"/>
                <w:lang w:val="ro-RO"/>
              </w:rPr>
            </w:pPr>
          </w:p>
          <w:p w14:paraId="4062F567" w14:textId="77777777" w:rsidR="00273604" w:rsidRPr="00076A8D" w:rsidRDefault="00273604" w:rsidP="00E86B11">
            <w:pPr>
              <w:pStyle w:val="NormalWeb"/>
              <w:rPr>
                <w:color w:val="000000" w:themeColor="text1"/>
                <w:sz w:val="20"/>
                <w:szCs w:val="20"/>
                <w:lang w:val="ro-RO"/>
              </w:rPr>
            </w:pPr>
          </w:p>
          <w:p w14:paraId="1BBF9E81" w14:textId="30094583"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EF4B67"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produselor lactate]</w:t>
            </w:r>
          </w:p>
          <w:p w14:paraId="213078C2" w14:textId="4C6E92EB"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Regulamentul (CE) nr. 853/2004 </w:t>
            </w:r>
            <w:r w:rsidR="00221992"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Regulamentul de punere în aplicare (UE) 2019/627 al Comisiei și certific prin prezenta că produsul lactat descris în partea I a fost produs în conformitate cu cerințele respective, în special că:</w:t>
            </w:r>
          </w:p>
          <w:p w14:paraId="5B955F4D" w14:textId="36EF2CA5"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 fost produs din lapte crud:</w:t>
            </w:r>
            <w:r w:rsidRPr="00076A8D">
              <w:rPr>
                <w:rFonts w:ascii="Times New Roman" w:hAnsi="Times New Roman" w:cs="Times New Roman"/>
                <w:color w:val="000000" w:themeColor="text1"/>
                <w:sz w:val="24"/>
                <w:szCs w:val="24"/>
                <w:lang w:val="ro-RO"/>
              </w:rPr>
              <w:br/>
              <w:t xml:space="preserve">(i) care provine din exploatații înregistrate în conformitate cu Regulamentul (CE) nr. 852/2004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verificate în conformitate cu articolul 49 și articolul 50 din Regulamentul de punere în aplicare (UE) 2019/627;</w:t>
            </w:r>
            <w:r w:rsidRPr="00076A8D">
              <w:rPr>
                <w:rFonts w:ascii="Times New Roman" w:hAnsi="Times New Roman" w:cs="Times New Roman"/>
                <w:color w:val="000000" w:themeColor="text1"/>
                <w:sz w:val="24"/>
                <w:szCs w:val="24"/>
                <w:lang w:val="ro-RO"/>
              </w:rPr>
              <w:br/>
              <w:t>(ii) care a fost produs, colectat, răcit, depozitat și transportat în conformitate cu condițiile de igienă prevăzute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(iii) care respectă criteriile referitoare la conținutul de germeni și de celule somatice stabilit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(iv) care respectă garanțiile pentru animalele vii și produsele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lapte;</w:t>
            </w:r>
            <w:r w:rsidRPr="00076A8D">
              <w:rPr>
                <w:rFonts w:ascii="Times New Roman" w:hAnsi="Times New Roman" w:cs="Times New Roman"/>
                <w:color w:val="000000" w:themeColor="text1"/>
                <w:sz w:val="24"/>
                <w:szCs w:val="24"/>
                <w:lang w:val="ro-RO"/>
              </w:rPr>
              <w:br/>
              <w:t>(v) care,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(vi) care nu a fost obținut de la animale care au prezentat o reacție pozitivă la testul de tuberculoză sau bruceloză;</w:t>
            </w:r>
          </w:p>
          <w:p w14:paraId="0C75E8FD" w14:textId="4A4D72D0"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(b) provine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care face obiectul unui audit periodic efectuat de autoritățile competente și este inclusă (sunt incluse) în lista</w:t>
            </w:r>
            <w:r w:rsidR="00EF4B67" w:rsidRPr="00076A8D">
              <w:rPr>
                <w:rFonts w:ascii="Times New Roman" w:hAnsi="Times New Roman" w:cs="Times New Roman"/>
                <w:color w:val="000000" w:themeColor="text1"/>
                <w:sz w:val="24"/>
                <w:szCs w:val="24"/>
                <w:lang w:val="ro-RO"/>
              </w:rPr>
              <w:t xml:space="preserve"> Republicii Moldova </w:t>
            </w:r>
            <w:r w:rsidRPr="00076A8D">
              <w:rPr>
                <w:rFonts w:ascii="Times New Roman" w:hAnsi="Times New Roman" w:cs="Times New Roman"/>
                <w:color w:val="000000" w:themeColor="text1"/>
                <w:sz w:val="24"/>
                <w:szCs w:val="24"/>
                <w:lang w:val="ro-RO"/>
              </w:rPr>
              <w:t>cu unități autorizate;</w:t>
            </w:r>
          </w:p>
          <w:p w14:paraId="2277E77C" w14:textId="7FF8DFCE"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a fost prelucrat, depozitat, învelit, ambalat și transportat conform cerințelor de igienă relevante stabilite în anexa II la Regulamentul (CE) nr. 852/2004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6CF85503" w14:textId="131D02A9"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satisface criteriile relevante stabilite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precum și criteriile microbiologice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0DE2538C" w14:textId="77777777" w:rsidR="00EE3306"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a fost supus unui tratament sau au fost produse din lapte crud care a fost supus unui tratament specific pentru a asigura siguranța alimentară al cărui efect conferă același nivel de protecție ca unul al proces de pasteurizare care constă în tratarea produsului la o temperatură de cel puțin 72 °C pentru cel puțin 15 secunde, astfel încât să se garanteze absența microorganismelor patogene din produs.</w:t>
            </w:r>
          </w:p>
          <w:p w14:paraId="315BDCA8" w14:textId="77777777" w:rsidR="00FE71B7" w:rsidRDefault="00FE71B7" w:rsidP="00EE3306">
            <w:pPr>
              <w:spacing w:before="100" w:beforeAutospacing="1" w:after="100" w:afterAutospacing="1"/>
              <w:rPr>
                <w:rFonts w:ascii="Times New Roman" w:hAnsi="Times New Roman" w:cs="Times New Roman"/>
                <w:color w:val="000000" w:themeColor="text1"/>
                <w:sz w:val="24"/>
                <w:szCs w:val="24"/>
              </w:rPr>
            </w:pPr>
            <w:r w:rsidRPr="00FE71B7">
              <w:rPr>
                <w:rFonts w:ascii="Times New Roman" w:hAnsi="Times New Roman" w:cs="Times New Roman"/>
                <w:color w:val="000000" w:themeColor="text1"/>
                <w:sz w:val="24"/>
                <w:szCs w:val="24"/>
              </w:rPr>
              <w:t>[</w:t>
            </w:r>
            <w:r w:rsidRPr="00FE71B7">
              <w:rPr>
                <w:rFonts w:ascii="Times New Roman" w:hAnsi="Times New Roman" w:cs="Times New Roman"/>
                <w:b/>
                <w:bCs/>
                <w:color w:val="000000" w:themeColor="text1"/>
                <w:sz w:val="24"/>
                <w:szCs w:val="24"/>
              </w:rPr>
              <w:t xml:space="preserve">II.1a. </w:t>
            </w:r>
            <w:proofErr w:type="spellStart"/>
            <w:r w:rsidRPr="00FE71B7">
              <w:rPr>
                <w:rFonts w:ascii="Times New Roman" w:hAnsi="Times New Roman" w:cs="Times New Roman"/>
                <w:b/>
                <w:bCs/>
                <w:color w:val="000000" w:themeColor="text1"/>
                <w:sz w:val="24"/>
                <w:szCs w:val="24"/>
              </w:rPr>
              <w:t>Atestare</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în</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ceea</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ce</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privește</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Regulamentul</w:t>
            </w:r>
            <w:proofErr w:type="spellEnd"/>
            <w:r w:rsidRPr="00FE71B7">
              <w:rPr>
                <w:rFonts w:ascii="Times New Roman" w:hAnsi="Times New Roman" w:cs="Times New Roman"/>
                <w:b/>
                <w:bCs/>
                <w:color w:val="000000" w:themeColor="text1"/>
                <w:sz w:val="24"/>
                <w:szCs w:val="24"/>
              </w:rPr>
              <w:t xml:space="preserve"> </w:t>
            </w:r>
            <w:proofErr w:type="spellStart"/>
            <w:r w:rsidRPr="00FE71B7">
              <w:rPr>
                <w:rFonts w:ascii="Times New Roman" w:hAnsi="Times New Roman" w:cs="Times New Roman"/>
                <w:b/>
                <w:bCs/>
                <w:color w:val="000000" w:themeColor="text1"/>
                <w:sz w:val="24"/>
                <w:szCs w:val="24"/>
              </w:rPr>
              <w:t>delegat</w:t>
            </w:r>
            <w:proofErr w:type="spellEnd"/>
            <w:r w:rsidRPr="00FE71B7">
              <w:rPr>
                <w:rFonts w:ascii="Times New Roman" w:hAnsi="Times New Roman" w:cs="Times New Roman"/>
                <w:b/>
                <w:bCs/>
                <w:color w:val="000000" w:themeColor="text1"/>
                <w:sz w:val="24"/>
                <w:szCs w:val="24"/>
              </w:rPr>
              <w:t xml:space="preserve"> (UE) 2023/905 al </w:t>
            </w:r>
            <w:proofErr w:type="spellStart"/>
            <w:r w:rsidRPr="00FE71B7">
              <w:rPr>
                <w:rFonts w:ascii="Times New Roman" w:hAnsi="Times New Roman" w:cs="Times New Roman"/>
                <w:b/>
                <w:bCs/>
                <w:color w:val="000000" w:themeColor="text1"/>
                <w:sz w:val="24"/>
                <w:szCs w:val="24"/>
              </w:rPr>
              <w:t>Comisiei</w:t>
            </w:r>
            <w:proofErr w:type="spellEnd"/>
            <w:r w:rsidRPr="00FE71B7">
              <w:rPr>
                <w:rFonts w:ascii="Times New Roman" w:hAnsi="Times New Roman" w:cs="Times New Roman"/>
                <w:color w:val="000000" w:themeColor="text1"/>
                <w:sz w:val="24"/>
                <w:szCs w:val="24"/>
              </w:rPr>
              <w:t xml:space="preserve"> </w:t>
            </w:r>
          </w:p>
          <w:p w14:paraId="4D5874F3" w14:textId="2960F649" w:rsidR="00FE71B7" w:rsidRPr="00076A8D" w:rsidRDefault="00FE71B7" w:rsidP="00EE3306">
            <w:pPr>
              <w:spacing w:before="100" w:beforeAutospacing="1" w:after="100" w:afterAutospacing="1"/>
              <w:rPr>
                <w:rFonts w:ascii="Times New Roman" w:hAnsi="Times New Roman" w:cs="Times New Roman"/>
                <w:color w:val="000000" w:themeColor="text1"/>
                <w:sz w:val="24"/>
                <w:szCs w:val="24"/>
                <w:lang w:val="ro-RO"/>
              </w:rPr>
            </w:pPr>
            <w:proofErr w:type="spellStart"/>
            <w:r w:rsidRPr="00FE71B7">
              <w:rPr>
                <w:rFonts w:ascii="Times New Roman" w:hAnsi="Times New Roman" w:cs="Times New Roman"/>
                <w:color w:val="000000" w:themeColor="text1"/>
                <w:sz w:val="24"/>
                <w:szCs w:val="24"/>
              </w:rPr>
              <w:t>Subsemnatul</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declar</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că</w:t>
            </w:r>
            <w:proofErr w:type="spellEnd"/>
            <w:r w:rsidRPr="00FE71B7">
              <w:rPr>
                <w:rFonts w:ascii="Times New Roman" w:hAnsi="Times New Roman" w:cs="Times New Roman"/>
                <w:color w:val="000000" w:themeColor="text1"/>
                <w:sz w:val="24"/>
                <w:szCs w:val="24"/>
              </w:rPr>
              <w:t xml:space="preserve"> am </w:t>
            </w:r>
            <w:proofErr w:type="spellStart"/>
            <w:r w:rsidRPr="00FE71B7">
              <w:rPr>
                <w:rFonts w:ascii="Times New Roman" w:hAnsi="Times New Roman" w:cs="Times New Roman"/>
                <w:color w:val="000000" w:themeColor="text1"/>
                <w:sz w:val="24"/>
                <w:szCs w:val="24"/>
              </w:rPr>
              <w:t>luat</w:t>
            </w:r>
            <w:proofErr w:type="spellEnd"/>
            <w:r w:rsidRPr="00FE71B7">
              <w:rPr>
                <w:rFonts w:ascii="Times New Roman" w:hAnsi="Times New Roman" w:cs="Times New Roman"/>
                <w:color w:val="000000" w:themeColor="text1"/>
                <w:sz w:val="24"/>
                <w:szCs w:val="24"/>
              </w:rPr>
              <w:t xml:space="preserve"> la </w:t>
            </w:r>
            <w:proofErr w:type="spellStart"/>
            <w:r w:rsidRPr="00FE71B7">
              <w:rPr>
                <w:rFonts w:ascii="Times New Roman" w:hAnsi="Times New Roman" w:cs="Times New Roman"/>
                <w:color w:val="000000" w:themeColor="text1"/>
                <w:sz w:val="24"/>
                <w:szCs w:val="24"/>
              </w:rPr>
              <w:t>cunoștință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cerințele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relevante</w:t>
            </w:r>
            <w:proofErr w:type="spellEnd"/>
            <w:r w:rsidRPr="00FE71B7">
              <w:rPr>
                <w:rFonts w:ascii="Times New Roman" w:hAnsi="Times New Roman" w:cs="Times New Roman"/>
                <w:color w:val="000000" w:themeColor="text1"/>
                <w:sz w:val="24"/>
                <w:szCs w:val="24"/>
              </w:rPr>
              <w:t xml:space="preserve"> din </w:t>
            </w:r>
            <w:proofErr w:type="spellStart"/>
            <w:r w:rsidRPr="00FE71B7">
              <w:rPr>
                <w:rFonts w:ascii="Times New Roman" w:hAnsi="Times New Roman" w:cs="Times New Roman"/>
                <w:color w:val="000000" w:themeColor="text1"/>
                <w:sz w:val="24"/>
                <w:szCs w:val="24"/>
              </w:rPr>
              <w:t>Regulamentul</w:t>
            </w:r>
            <w:proofErr w:type="spellEnd"/>
            <w:r w:rsidRPr="00FE71B7">
              <w:rPr>
                <w:rFonts w:ascii="Times New Roman" w:hAnsi="Times New Roman" w:cs="Times New Roman"/>
                <w:color w:val="000000" w:themeColor="text1"/>
                <w:sz w:val="24"/>
                <w:szCs w:val="24"/>
              </w:rPr>
              <w:t xml:space="preserve"> (UE) 2019/6 al </w:t>
            </w:r>
            <w:proofErr w:type="spellStart"/>
            <w:r w:rsidRPr="00FE71B7">
              <w:rPr>
                <w:rFonts w:ascii="Times New Roman" w:hAnsi="Times New Roman" w:cs="Times New Roman"/>
                <w:color w:val="000000" w:themeColor="text1"/>
                <w:sz w:val="24"/>
                <w:szCs w:val="24"/>
              </w:rPr>
              <w:t>Parlamentului</w:t>
            </w:r>
            <w:proofErr w:type="spellEnd"/>
            <w:r w:rsidRPr="00FE71B7">
              <w:rPr>
                <w:rFonts w:ascii="Times New Roman" w:hAnsi="Times New Roman" w:cs="Times New Roman"/>
                <w:color w:val="000000" w:themeColor="text1"/>
                <w:sz w:val="24"/>
                <w:szCs w:val="24"/>
              </w:rPr>
              <w:t xml:space="preserve"> European </w:t>
            </w:r>
            <w:proofErr w:type="spellStart"/>
            <w:r w:rsidRPr="00FE71B7">
              <w:rPr>
                <w:rFonts w:ascii="Times New Roman" w:hAnsi="Times New Roman" w:cs="Times New Roman"/>
                <w:color w:val="000000" w:themeColor="text1"/>
                <w:sz w:val="24"/>
                <w:szCs w:val="24"/>
              </w:rPr>
              <w:t>și</w:t>
            </w:r>
            <w:proofErr w:type="spellEnd"/>
            <w:r w:rsidRPr="00FE71B7">
              <w:rPr>
                <w:rFonts w:ascii="Times New Roman" w:hAnsi="Times New Roman" w:cs="Times New Roman"/>
                <w:color w:val="000000" w:themeColor="text1"/>
                <w:sz w:val="24"/>
                <w:szCs w:val="24"/>
              </w:rPr>
              <w:t xml:space="preserve"> al </w:t>
            </w:r>
            <w:proofErr w:type="spellStart"/>
            <w:r w:rsidRPr="00FE71B7">
              <w:rPr>
                <w:rFonts w:ascii="Times New Roman" w:hAnsi="Times New Roman" w:cs="Times New Roman"/>
                <w:color w:val="000000" w:themeColor="text1"/>
                <w:sz w:val="24"/>
                <w:szCs w:val="24"/>
              </w:rPr>
              <w:t>Consiliului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și</w:t>
            </w:r>
            <w:proofErr w:type="spellEnd"/>
            <w:r w:rsidRPr="00FE71B7">
              <w:rPr>
                <w:rFonts w:ascii="Times New Roman" w:hAnsi="Times New Roman" w:cs="Times New Roman"/>
                <w:color w:val="000000" w:themeColor="text1"/>
                <w:sz w:val="24"/>
                <w:szCs w:val="24"/>
              </w:rPr>
              <w:t xml:space="preserve"> din </w:t>
            </w:r>
            <w:proofErr w:type="spellStart"/>
            <w:r w:rsidRPr="00FE71B7">
              <w:rPr>
                <w:rFonts w:ascii="Times New Roman" w:hAnsi="Times New Roman" w:cs="Times New Roman"/>
                <w:color w:val="000000" w:themeColor="text1"/>
                <w:sz w:val="24"/>
                <w:szCs w:val="24"/>
              </w:rPr>
              <w:t>Regulamentul</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delegat</w:t>
            </w:r>
            <w:proofErr w:type="spellEnd"/>
            <w:r w:rsidRPr="00FE71B7">
              <w:rPr>
                <w:rFonts w:ascii="Times New Roman" w:hAnsi="Times New Roman" w:cs="Times New Roman"/>
                <w:color w:val="000000" w:themeColor="text1"/>
                <w:sz w:val="24"/>
                <w:szCs w:val="24"/>
              </w:rPr>
              <w:t xml:space="preserve"> (UE) 2023/905 </w:t>
            </w:r>
            <w:proofErr w:type="spellStart"/>
            <w:r w:rsidRPr="00FE71B7">
              <w:rPr>
                <w:rFonts w:ascii="Times New Roman" w:hAnsi="Times New Roman" w:cs="Times New Roman"/>
                <w:color w:val="000000" w:themeColor="text1"/>
                <w:sz w:val="24"/>
                <w:szCs w:val="24"/>
              </w:rPr>
              <w:t>și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certific</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prin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prezenta</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produsele</w:t>
            </w:r>
            <w:proofErr w:type="spellEnd"/>
            <w:r w:rsidRPr="00FE71B7">
              <w:rPr>
                <w:rFonts w:ascii="Times New Roman" w:hAnsi="Times New Roman" w:cs="Times New Roman"/>
                <w:color w:val="000000" w:themeColor="text1"/>
                <w:sz w:val="24"/>
                <w:szCs w:val="24"/>
              </w:rPr>
              <w:t xml:space="preserve"> lactate </w:t>
            </w:r>
            <w:proofErr w:type="spellStart"/>
            <w:r w:rsidRPr="00FE71B7">
              <w:rPr>
                <w:rFonts w:ascii="Times New Roman" w:hAnsi="Times New Roman" w:cs="Times New Roman"/>
                <w:color w:val="000000" w:themeColor="text1"/>
                <w:sz w:val="24"/>
                <w:szCs w:val="24"/>
              </w:rPr>
              <w:t>descrise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partea</w:t>
            </w:r>
            <w:proofErr w:type="spellEnd"/>
            <w:r w:rsidRPr="00FE71B7">
              <w:rPr>
                <w:rFonts w:ascii="Times New Roman" w:hAnsi="Times New Roman" w:cs="Times New Roman"/>
                <w:color w:val="000000" w:themeColor="text1"/>
                <w:sz w:val="24"/>
                <w:szCs w:val="24"/>
              </w:rPr>
              <w:t xml:space="preserve"> I au </w:t>
            </w:r>
            <w:proofErr w:type="spellStart"/>
            <w:r w:rsidRPr="00FE71B7">
              <w:rPr>
                <w:rFonts w:ascii="Times New Roman" w:hAnsi="Times New Roman" w:cs="Times New Roman"/>
                <w:color w:val="000000" w:themeColor="text1"/>
                <w:sz w:val="24"/>
                <w:szCs w:val="24"/>
              </w:rPr>
              <w:t>fost</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produse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conformitate</w:t>
            </w:r>
            <w:proofErr w:type="spellEnd"/>
            <w:r w:rsidRPr="00FE71B7">
              <w:rPr>
                <w:rFonts w:ascii="Times New Roman" w:hAnsi="Times New Roman" w:cs="Times New Roman"/>
                <w:color w:val="000000" w:themeColor="text1"/>
                <w:sz w:val="24"/>
                <w:szCs w:val="24"/>
              </w:rPr>
              <w:t xml:space="preserve"> cu </w:t>
            </w:r>
            <w:proofErr w:type="spellStart"/>
            <w:r w:rsidRPr="00FE71B7">
              <w:rPr>
                <w:rFonts w:ascii="Times New Roman" w:hAnsi="Times New Roman" w:cs="Times New Roman"/>
                <w:color w:val="000000" w:themeColor="text1"/>
                <w:sz w:val="24"/>
                <w:szCs w:val="24"/>
              </w:rPr>
              <w:t>respectivele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cerințe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particular, </w:t>
            </w:r>
            <w:proofErr w:type="spellStart"/>
            <w:r w:rsidRPr="00FE71B7">
              <w:rPr>
                <w:rFonts w:ascii="Times New Roman" w:hAnsi="Times New Roman" w:cs="Times New Roman"/>
                <w:color w:val="000000" w:themeColor="text1"/>
                <w:sz w:val="24"/>
                <w:szCs w:val="24"/>
              </w:rPr>
              <w:t>că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animalelor</w:t>
            </w:r>
            <w:proofErr w:type="spellEnd"/>
            <w:r w:rsidRPr="00FE71B7">
              <w:rPr>
                <w:rFonts w:ascii="Times New Roman" w:hAnsi="Times New Roman" w:cs="Times New Roman"/>
                <w:color w:val="000000" w:themeColor="text1"/>
                <w:sz w:val="24"/>
                <w:szCs w:val="24"/>
              </w:rPr>
              <w:t xml:space="preserve"> de la care </w:t>
            </w:r>
            <w:proofErr w:type="spellStart"/>
            <w:r w:rsidRPr="00FE71B7">
              <w:rPr>
                <w:rFonts w:ascii="Times New Roman" w:hAnsi="Times New Roman" w:cs="Times New Roman"/>
                <w:color w:val="000000" w:themeColor="text1"/>
                <w:sz w:val="24"/>
                <w:szCs w:val="24"/>
              </w:rPr>
              <w:t>este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obținut</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laptele</w:t>
            </w:r>
            <w:proofErr w:type="spellEnd"/>
            <w:r w:rsidRPr="00FE71B7">
              <w:rPr>
                <w:rFonts w:ascii="Times New Roman" w:hAnsi="Times New Roman" w:cs="Times New Roman"/>
                <w:color w:val="000000" w:themeColor="text1"/>
                <w:sz w:val="24"/>
                <w:szCs w:val="24"/>
              </w:rPr>
              <w:t xml:space="preserve"> crud nu li s-au </w:t>
            </w:r>
            <w:proofErr w:type="spellStart"/>
            <w:r w:rsidRPr="00FE71B7">
              <w:rPr>
                <w:rFonts w:ascii="Times New Roman" w:hAnsi="Times New Roman" w:cs="Times New Roman"/>
                <w:color w:val="000000" w:themeColor="text1"/>
                <w:sz w:val="24"/>
                <w:szCs w:val="24"/>
              </w:rPr>
              <w:t>administrat</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medicamente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antimicrobiene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pentru</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stimularea</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creșterii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sau</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creșterea</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producției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sau</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medicamente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antimicrobiene</w:t>
            </w:r>
            <w:proofErr w:type="spellEnd"/>
            <w:r w:rsidRPr="00FE71B7">
              <w:rPr>
                <w:rFonts w:ascii="Times New Roman" w:hAnsi="Times New Roman" w:cs="Times New Roman"/>
                <w:color w:val="000000" w:themeColor="text1"/>
                <w:sz w:val="24"/>
                <w:szCs w:val="24"/>
              </w:rPr>
              <w:t xml:space="preserve"> care </w:t>
            </w:r>
            <w:proofErr w:type="spellStart"/>
            <w:r w:rsidRPr="00FE71B7">
              <w:rPr>
                <w:rFonts w:ascii="Times New Roman" w:hAnsi="Times New Roman" w:cs="Times New Roman"/>
                <w:color w:val="000000" w:themeColor="text1"/>
                <w:sz w:val="24"/>
                <w:szCs w:val="24"/>
              </w:rPr>
              <w:t>conțin</w:t>
            </w:r>
            <w:proofErr w:type="spellEnd"/>
            <w:r w:rsidRPr="00FE71B7">
              <w:rPr>
                <w:rFonts w:ascii="Times New Roman" w:hAnsi="Times New Roman" w:cs="Times New Roman"/>
                <w:color w:val="000000" w:themeColor="text1"/>
                <w:sz w:val="24"/>
                <w:szCs w:val="24"/>
              </w:rPr>
              <w:t xml:space="preserve"> un </w:t>
            </w:r>
            <w:proofErr w:type="spellStart"/>
            <w:r w:rsidRPr="00FE71B7">
              <w:rPr>
                <w:rFonts w:ascii="Times New Roman" w:hAnsi="Times New Roman" w:cs="Times New Roman"/>
                <w:color w:val="000000" w:themeColor="text1"/>
                <w:sz w:val="24"/>
                <w:szCs w:val="24"/>
              </w:rPr>
              <w:t>antimicrobian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inclus</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lista</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antimicrobienelor</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rezervate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pentru</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tratamentul</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anumitor</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infecții</w:t>
            </w:r>
            <w:proofErr w:type="spellEnd"/>
            <w:r w:rsidRPr="00FE71B7">
              <w:rPr>
                <w:rFonts w:ascii="Times New Roman" w:hAnsi="Times New Roman" w:cs="Times New Roman"/>
                <w:color w:val="000000" w:themeColor="text1"/>
                <w:sz w:val="24"/>
                <w:szCs w:val="24"/>
              </w:rPr>
              <w:t xml:space="preserve"> la </w:t>
            </w:r>
            <w:proofErr w:type="spellStart"/>
            <w:r w:rsidRPr="00FE71B7">
              <w:rPr>
                <w:rFonts w:ascii="Times New Roman" w:hAnsi="Times New Roman" w:cs="Times New Roman"/>
                <w:color w:val="000000" w:themeColor="text1"/>
                <w:sz w:val="24"/>
                <w:szCs w:val="24"/>
              </w:rPr>
              <w:t>oameni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prevăzută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Regulamentul</w:t>
            </w:r>
            <w:proofErr w:type="spellEnd"/>
            <w:r w:rsidRPr="00FE71B7">
              <w:rPr>
                <w:rFonts w:ascii="Times New Roman" w:hAnsi="Times New Roman" w:cs="Times New Roman"/>
                <w:color w:val="000000" w:themeColor="text1"/>
                <w:sz w:val="24"/>
                <w:szCs w:val="24"/>
              </w:rPr>
              <w:t xml:space="preserve"> de </w:t>
            </w:r>
            <w:proofErr w:type="spellStart"/>
            <w:r w:rsidRPr="00FE71B7">
              <w:rPr>
                <w:rFonts w:ascii="Times New Roman" w:hAnsi="Times New Roman" w:cs="Times New Roman"/>
                <w:color w:val="000000" w:themeColor="text1"/>
                <w:sz w:val="24"/>
                <w:szCs w:val="24"/>
              </w:rPr>
              <w:t>punere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aplicare</w:t>
            </w:r>
            <w:proofErr w:type="spellEnd"/>
            <w:r w:rsidRPr="00FE71B7">
              <w:rPr>
                <w:rFonts w:ascii="Times New Roman" w:hAnsi="Times New Roman" w:cs="Times New Roman"/>
                <w:color w:val="000000" w:themeColor="text1"/>
                <w:sz w:val="24"/>
                <w:szCs w:val="24"/>
              </w:rPr>
              <w:t xml:space="preserve"> (UE) 2022/1255 al </w:t>
            </w:r>
            <w:proofErr w:type="spellStart"/>
            <w:r w:rsidRPr="00FE71B7">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astfel</w:t>
            </w:r>
            <w:proofErr w:type="spellEnd"/>
            <w:r w:rsidRPr="00FE71B7">
              <w:rPr>
                <w:rFonts w:ascii="Times New Roman" w:hAnsi="Times New Roman" w:cs="Times New Roman"/>
                <w:color w:val="000000" w:themeColor="text1"/>
                <w:sz w:val="24"/>
                <w:szCs w:val="24"/>
              </w:rPr>
              <w:t xml:space="preserve"> cum se </w:t>
            </w:r>
            <w:proofErr w:type="spellStart"/>
            <w:r w:rsidRPr="00FE71B7">
              <w:rPr>
                <w:rFonts w:ascii="Times New Roman" w:hAnsi="Times New Roman" w:cs="Times New Roman"/>
                <w:color w:val="000000" w:themeColor="text1"/>
                <w:sz w:val="24"/>
                <w:szCs w:val="24"/>
              </w:rPr>
              <w:t>prevede</w:t>
            </w:r>
            <w:proofErr w:type="spellEnd"/>
            <w:r w:rsidRPr="00FE71B7">
              <w:rPr>
                <w:rFonts w:ascii="Times New Roman" w:hAnsi="Times New Roman" w:cs="Times New Roman"/>
                <w:color w:val="000000" w:themeColor="text1"/>
                <w:sz w:val="24"/>
                <w:szCs w:val="24"/>
              </w:rPr>
              <w:t xml:space="preserve"> la </w:t>
            </w:r>
            <w:proofErr w:type="spellStart"/>
            <w:r w:rsidRPr="00FE71B7">
              <w:rPr>
                <w:rFonts w:ascii="Times New Roman" w:hAnsi="Times New Roman" w:cs="Times New Roman"/>
                <w:color w:val="000000" w:themeColor="text1"/>
                <w:sz w:val="24"/>
                <w:szCs w:val="24"/>
              </w:rPr>
              <w:t>articolul</w:t>
            </w:r>
            <w:proofErr w:type="spellEnd"/>
            <w:r w:rsidRPr="00FE71B7">
              <w:rPr>
                <w:rFonts w:ascii="Times New Roman" w:hAnsi="Times New Roman" w:cs="Times New Roman"/>
                <w:color w:val="000000" w:themeColor="text1"/>
                <w:sz w:val="24"/>
                <w:szCs w:val="24"/>
              </w:rPr>
              <w:t xml:space="preserve"> 3 din </w:t>
            </w:r>
            <w:proofErr w:type="spellStart"/>
            <w:r w:rsidRPr="00FE71B7">
              <w:rPr>
                <w:rFonts w:ascii="Times New Roman" w:hAnsi="Times New Roman" w:cs="Times New Roman"/>
                <w:color w:val="000000" w:themeColor="text1"/>
                <w:sz w:val="24"/>
                <w:szCs w:val="24"/>
              </w:rPr>
              <w:t>Regulamentul</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delegat</w:t>
            </w:r>
            <w:proofErr w:type="spellEnd"/>
            <w:r w:rsidRPr="00FE71B7">
              <w:rPr>
                <w:rFonts w:ascii="Times New Roman" w:hAnsi="Times New Roman" w:cs="Times New Roman"/>
                <w:color w:val="000000" w:themeColor="text1"/>
                <w:sz w:val="24"/>
                <w:szCs w:val="24"/>
              </w:rPr>
              <w:t xml:space="preserve"> (UE) 2023/905,</w:t>
            </w:r>
            <w:r>
              <w:rPr>
                <w:rFonts w:ascii="Times New Roman" w:hAnsi="Times New Roman" w:cs="Times New Roman"/>
                <w:color w:val="000000" w:themeColor="text1"/>
                <w:sz w:val="24"/>
                <w:szCs w:val="24"/>
              </w:rPr>
              <w:t xml:space="preserve"> </w:t>
            </w:r>
            <w:r w:rsidRPr="00FE71B7">
              <w:rPr>
                <w:rFonts w:ascii="Times New Roman" w:hAnsi="Times New Roman" w:cs="Times New Roman"/>
                <w:color w:val="000000" w:themeColor="text1"/>
                <w:sz w:val="24"/>
                <w:szCs w:val="24"/>
              </w:rPr>
              <w:t xml:space="preserve">precum </w:t>
            </w:r>
            <w:proofErr w:type="spellStart"/>
            <w:r w:rsidRPr="00FE71B7">
              <w:rPr>
                <w:rFonts w:ascii="Times New Roman" w:hAnsi="Times New Roman" w:cs="Times New Roman"/>
                <w:color w:val="000000" w:themeColor="text1"/>
                <w:sz w:val="24"/>
                <w:szCs w:val="24"/>
              </w:rPr>
              <w:t>și</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că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provin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dintr</w:t>
            </w:r>
            <w:proofErr w:type="spellEnd"/>
            <w:r w:rsidRPr="00FE71B7">
              <w:rPr>
                <w:rFonts w:ascii="Times New Roman" w:hAnsi="Times New Roman" w:cs="Times New Roman"/>
                <w:color w:val="000000" w:themeColor="text1"/>
                <w:sz w:val="24"/>
                <w:szCs w:val="24"/>
              </w:rPr>
              <w:t xml:space="preserve">-o </w:t>
            </w:r>
            <w:proofErr w:type="spellStart"/>
            <w:r w:rsidRPr="00FE71B7">
              <w:rPr>
                <w:rFonts w:ascii="Times New Roman" w:hAnsi="Times New Roman" w:cs="Times New Roman"/>
                <w:color w:val="000000" w:themeColor="text1"/>
                <w:sz w:val="24"/>
                <w:szCs w:val="24"/>
              </w:rPr>
              <w:t>țară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terță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sau</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dintr</w:t>
            </w:r>
            <w:proofErr w:type="spellEnd"/>
            <w:r w:rsidRPr="00FE71B7">
              <w:rPr>
                <w:rFonts w:ascii="Times New Roman" w:hAnsi="Times New Roman" w:cs="Times New Roman"/>
                <w:color w:val="000000" w:themeColor="text1"/>
                <w:sz w:val="24"/>
                <w:szCs w:val="24"/>
              </w:rPr>
              <w:t xml:space="preserve">-o </w:t>
            </w:r>
            <w:proofErr w:type="spellStart"/>
            <w:r w:rsidRPr="00FE71B7">
              <w:rPr>
                <w:rFonts w:ascii="Times New Roman" w:hAnsi="Times New Roman" w:cs="Times New Roman"/>
                <w:color w:val="000000" w:themeColor="text1"/>
                <w:sz w:val="24"/>
                <w:szCs w:val="24"/>
              </w:rPr>
              <w:t>regiune</w:t>
            </w:r>
            <w:proofErr w:type="spellEnd"/>
            <w:r w:rsidRPr="00FE71B7">
              <w:rPr>
                <w:rFonts w:ascii="Times New Roman" w:hAnsi="Times New Roman" w:cs="Times New Roman"/>
                <w:color w:val="000000" w:themeColor="text1"/>
                <w:sz w:val="24"/>
                <w:szCs w:val="24"/>
              </w:rPr>
              <w:t xml:space="preserve"> a </w:t>
            </w:r>
            <w:proofErr w:type="spellStart"/>
            <w:r w:rsidRPr="00FE71B7">
              <w:rPr>
                <w:rFonts w:ascii="Times New Roman" w:hAnsi="Times New Roman" w:cs="Times New Roman"/>
                <w:color w:val="000000" w:themeColor="text1"/>
                <w:sz w:val="24"/>
                <w:szCs w:val="24"/>
              </w:rPr>
              <w:t>acesteia</w:t>
            </w:r>
            <w:proofErr w:type="spellEnd"/>
            <w:r w:rsidRPr="00FE71B7">
              <w:rPr>
                <w:rFonts w:ascii="Times New Roman" w:hAnsi="Times New Roman" w:cs="Times New Roman"/>
                <w:color w:val="000000" w:themeColor="text1"/>
                <w:sz w:val="24"/>
                <w:szCs w:val="24"/>
              </w:rPr>
              <w:t xml:space="preserve"> care </w:t>
            </w:r>
            <w:proofErr w:type="spellStart"/>
            <w:r w:rsidRPr="00FE71B7">
              <w:rPr>
                <w:rFonts w:ascii="Times New Roman" w:hAnsi="Times New Roman" w:cs="Times New Roman"/>
                <w:color w:val="000000" w:themeColor="text1"/>
                <w:sz w:val="24"/>
                <w:szCs w:val="24"/>
              </w:rPr>
              <w:t>figurează</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anexa</w:t>
            </w:r>
            <w:proofErr w:type="spellEnd"/>
            <w:r w:rsidRPr="00FE71B7">
              <w:rPr>
                <w:rFonts w:ascii="Times New Roman" w:hAnsi="Times New Roman" w:cs="Times New Roman"/>
                <w:color w:val="000000" w:themeColor="text1"/>
                <w:sz w:val="24"/>
                <w:szCs w:val="24"/>
              </w:rPr>
              <w:t xml:space="preserve"> la </w:t>
            </w:r>
            <w:proofErr w:type="spellStart"/>
            <w:r w:rsidRPr="00FE71B7">
              <w:rPr>
                <w:rFonts w:ascii="Times New Roman" w:hAnsi="Times New Roman" w:cs="Times New Roman"/>
                <w:color w:val="000000" w:themeColor="text1"/>
                <w:sz w:val="24"/>
                <w:szCs w:val="24"/>
              </w:rPr>
              <w:t>Regulamentul</w:t>
            </w:r>
            <w:proofErr w:type="spellEnd"/>
            <w:r w:rsidRPr="00FE71B7">
              <w:rPr>
                <w:rFonts w:ascii="Times New Roman" w:hAnsi="Times New Roman" w:cs="Times New Roman"/>
                <w:color w:val="000000" w:themeColor="text1"/>
                <w:sz w:val="24"/>
                <w:szCs w:val="24"/>
              </w:rPr>
              <w:t xml:space="preserve"> de </w:t>
            </w:r>
            <w:proofErr w:type="spellStart"/>
            <w:r w:rsidRPr="00FE71B7">
              <w:rPr>
                <w:rFonts w:ascii="Times New Roman" w:hAnsi="Times New Roman" w:cs="Times New Roman"/>
                <w:color w:val="000000" w:themeColor="text1"/>
                <w:sz w:val="24"/>
                <w:szCs w:val="24"/>
              </w:rPr>
              <w:t>punere</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în</w:t>
            </w:r>
            <w:proofErr w:type="spellEnd"/>
            <w:r w:rsidRPr="00FE71B7">
              <w:rPr>
                <w:rFonts w:ascii="Times New Roman" w:hAnsi="Times New Roman" w:cs="Times New Roman"/>
                <w:color w:val="000000" w:themeColor="text1"/>
                <w:sz w:val="24"/>
                <w:szCs w:val="24"/>
              </w:rPr>
              <w:t xml:space="preserve"> </w:t>
            </w:r>
            <w:proofErr w:type="spellStart"/>
            <w:r w:rsidRPr="00FE71B7">
              <w:rPr>
                <w:rFonts w:ascii="Times New Roman" w:hAnsi="Times New Roman" w:cs="Times New Roman"/>
                <w:color w:val="000000" w:themeColor="text1"/>
                <w:sz w:val="24"/>
                <w:szCs w:val="24"/>
              </w:rPr>
              <w:t>aplicare</w:t>
            </w:r>
            <w:proofErr w:type="spellEnd"/>
            <w:r w:rsidRPr="00FE71B7">
              <w:rPr>
                <w:rFonts w:ascii="Times New Roman" w:hAnsi="Times New Roman" w:cs="Times New Roman"/>
                <w:color w:val="000000" w:themeColor="text1"/>
                <w:sz w:val="24"/>
                <w:szCs w:val="24"/>
              </w:rPr>
              <w:t xml:space="preserve"> (UE) 2024/2598 al </w:t>
            </w:r>
            <w:proofErr w:type="spellStart"/>
            <w:r w:rsidRPr="00FE71B7">
              <w:rPr>
                <w:rFonts w:ascii="Times New Roman" w:hAnsi="Times New Roman" w:cs="Times New Roman"/>
                <w:color w:val="000000" w:themeColor="text1"/>
                <w:sz w:val="24"/>
                <w:szCs w:val="24"/>
              </w:rPr>
              <w:t>Comisiei</w:t>
            </w:r>
            <w:proofErr w:type="spellEnd"/>
            <w:r w:rsidRPr="00FE71B7">
              <w:rPr>
                <w:rFonts w:ascii="Times New Roman" w:hAnsi="Times New Roman" w:cs="Times New Roman"/>
                <w:color w:val="000000" w:themeColor="text1"/>
                <w:sz w:val="24"/>
                <w:szCs w:val="24"/>
              </w:rPr>
              <w:t>.]</w:t>
            </w:r>
          </w:p>
          <w:p w14:paraId="70405DC8" w14:textId="7777777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produsele lactate sunt derivate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ungulatele]</w:t>
            </w:r>
          </w:p>
          <w:p w14:paraId="705AAA2E" w14:textId="7777777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Produsele lactate descrise în partea I:</w:t>
            </w:r>
          </w:p>
          <w:p w14:paraId="613FA676" w14:textId="7937DE32"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provin din zona cu codul: …………… (2) care, la data eliberării prezentului certificat de sănătate animală/oficial este autorizată pentru introducerea în </w:t>
            </w:r>
            <w:r w:rsidR="00EF4B67"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este enumerată în partea I din anexa XVII la Regulamentul de punere în aplicare (UE) 2021/404 al Comisiei și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nu au fost raportate în ultimele 12 luni înainte de data mulsului, iar vaccinarea împotriva acestor boli nu a fost efectuată în aceeași perioadă;</w:t>
            </w:r>
          </w:p>
          <w:p w14:paraId="61E1F187" w14:textId="7777777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prelucrat din:</w:t>
            </w:r>
          </w:p>
          <w:p w14:paraId="33FBC121" w14:textId="7777777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w:t>
            </w:r>
            <w:r w:rsidRPr="00076A8D">
              <w:rPr>
                <w:rFonts w:ascii="Times New Roman" w:hAnsi="Times New Roman" w:cs="Times New Roman"/>
                <w:i/>
                <w:iCs/>
                <w:color w:val="000000" w:themeColor="text1"/>
                <w:sz w:val="24"/>
                <w:szCs w:val="24"/>
                <w:lang w:val="ro-RO"/>
              </w:rPr>
              <w:t>fie</w:t>
            </w:r>
          </w:p>
          <w:p w14:paraId="5C2CD6D8" w14:textId="11F79F3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[II.2.2.1. </w:t>
            </w:r>
            <w:r w:rsidRPr="00076A8D">
              <w:rPr>
                <w:rFonts w:ascii="Times New Roman" w:hAnsi="Times New Roman" w:cs="Times New Roman"/>
                <w:b/>
                <w:bCs/>
                <w:color w:val="000000" w:themeColor="text1"/>
                <w:sz w:val="24"/>
                <w:szCs w:val="24"/>
                <w:lang w:val="ro-RO"/>
              </w:rPr>
              <w:t>lapte crud</w:t>
            </w:r>
            <w:r w:rsidRPr="00076A8D">
              <w:rPr>
                <w:rFonts w:ascii="Times New Roman" w:hAnsi="Times New Roman" w:cs="Times New Roman"/>
                <w:color w:val="000000" w:themeColor="text1"/>
                <w:sz w:val="24"/>
                <w:szCs w:val="24"/>
                <w:lang w:val="ro-RO"/>
              </w:rPr>
              <w:t xml:space="preserve"> care provine:</w:t>
            </w:r>
            <w:r w:rsidRPr="00076A8D">
              <w:rPr>
                <w:rFonts w:ascii="Times New Roman" w:hAnsi="Times New Roman" w:cs="Times New Roman"/>
                <w:color w:val="000000" w:themeColor="text1"/>
                <w:sz w:val="24"/>
                <w:szCs w:val="24"/>
                <w:lang w:val="ro-RO"/>
              </w:rPr>
              <w:b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[zona menționată la punctul II.2.1. și care a fost obținut de la </w:t>
            </w:r>
            <w:r w:rsidRPr="00076A8D">
              <w:rPr>
                <w:rFonts w:ascii="Times New Roman" w:hAnsi="Times New Roman" w:cs="Times New Roman"/>
                <w:b/>
                <w:bCs/>
                <w:color w:val="000000" w:themeColor="text1"/>
                <w:sz w:val="24"/>
                <w:szCs w:val="24"/>
                <w:lang w:val="ro-RO"/>
              </w:rPr>
              <w:t xml:space="preserve">animale din speciile [Bos </w:t>
            </w:r>
            <w:proofErr w:type="spellStart"/>
            <w:r w:rsidRPr="00076A8D">
              <w:rPr>
                <w:rFonts w:ascii="Times New Roman" w:hAnsi="Times New Roman" w:cs="Times New Roman"/>
                <w:b/>
                <w:bCs/>
                <w:color w:val="000000" w:themeColor="text1"/>
                <w:sz w:val="24"/>
                <w:szCs w:val="24"/>
                <w:lang w:val="ro-RO"/>
              </w:rPr>
              <w:t>taurus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Ovis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aries</w:t>
            </w:r>
            <w:proofErr w:type="spellEnd"/>
            <w:r w:rsidRPr="00076A8D">
              <w:rPr>
                <w:rFonts w:ascii="Times New Roman" w:hAnsi="Times New Roman" w:cs="Times New Roman"/>
                <w:b/>
                <w:bCs/>
                <w:color w:val="000000" w:themeColor="text1"/>
                <w:sz w:val="24"/>
                <w:szCs w:val="24"/>
                <w:lang w:val="ro-RO"/>
              </w:rPr>
              <w:t xml:space="preserve">,] (1) [Capra </w:t>
            </w:r>
            <w:proofErr w:type="spellStart"/>
            <w:r w:rsidRPr="00076A8D">
              <w:rPr>
                <w:rFonts w:ascii="Times New Roman" w:hAnsi="Times New Roman" w:cs="Times New Roman"/>
                <w:b/>
                <w:bCs/>
                <w:color w:val="000000" w:themeColor="text1"/>
                <w:sz w:val="24"/>
                <w:szCs w:val="24"/>
                <w:lang w:val="ro-RO"/>
              </w:rPr>
              <w:t>hircus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Bubalus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bubalis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Camelus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dromedarius</w:t>
            </w:r>
            <w:proofErr w:type="spellEnd"/>
            <w:r w:rsidRPr="00076A8D">
              <w:rPr>
                <w:rFonts w:ascii="Times New Roman" w:hAnsi="Times New Roman" w:cs="Times New Roman"/>
                <w:b/>
                <w:bCs/>
                <w:color w:val="000000" w:themeColor="text1"/>
                <w:sz w:val="24"/>
                <w:szCs w:val="24"/>
                <w:lang w:val="ro-RO"/>
              </w:rPr>
              <w:t>] (1)</w:t>
            </w:r>
            <w:r w:rsidRPr="00076A8D">
              <w:rPr>
                <w:rFonts w:ascii="Times New Roman" w:hAnsi="Times New Roman" w:cs="Times New Roman"/>
                <w:color w:val="000000" w:themeColor="text1"/>
                <w:sz w:val="24"/>
                <w:szCs w:val="24"/>
                <w:lang w:val="ro-RO"/>
              </w:rPr>
              <w:t xml:space="preserve"> care:</w:t>
            </w:r>
            <w:r w:rsidRPr="00076A8D">
              <w:rPr>
                <w:rFonts w:ascii="Times New Roman" w:hAnsi="Times New Roman" w:cs="Times New Roman"/>
                <w:color w:val="000000" w:themeColor="text1"/>
                <w:sz w:val="24"/>
                <w:szCs w:val="24"/>
                <w:lang w:val="ro-RO"/>
              </w:rPr>
              <w:b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[(a) [au rămas în zona menționată la punctul II.2.1 de la naștere sau cel puțin ultimele trei luni înainte de data mulsului;]</w:t>
            </w:r>
            <w:r w:rsidRPr="00076A8D">
              <w:rPr>
                <w:rFonts w:ascii="Times New Roman" w:hAnsi="Times New Roman" w:cs="Times New Roman"/>
                <w:color w:val="000000" w:themeColor="text1"/>
                <w:sz w:val="24"/>
                <w:szCs w:val="24"/>
                <w:lang w:val="ro-RO"/>
              </w:rPr>
              <w:br/>
              <w:t>(1) și/sau [(a) au fost introduse în zona menționată la punctul II.2.1. din:</w:t>
            </w:r>
            <w:r w:rsidRPr="00076A8D">
              <w:rPr>
                <w:rFonts w:ascii="Times New Roman" w:hAnsi="Times New Roman" w:cs="Times New Roman"/>
                <w:color w:val="000000" w:themeColor="text1"/>
                <w:sz w:val="24"/>
                <w:szCs w:val="24"/>
                <w:lang w:val="ro-RO"/>
              </w:rPr>
              <w:br/>
              <w:t xml:space="preserve">(1) </w:t>
            </w:r>
            <w:r w:rsidRPr="00076A8D">
              <w:rPr>
                <w:rFonts w:ascii="Times New Roman" w:hAnsi="Times New Roman" w:cs="Times New Roman"/>
                <w:i/>
                <w:iCs/>
                <w:color w:val="000000" w:themeColor="text1"/>
                <w:sz w:val="24"/>
                <w:szCs w:val="24"/>
                <w:lang w:val="ro-RO"/>
              </w:rPr>
              <w:t>fie</w:t>
            </w:r>
            <w:r w:rsidRPr="00076A8D">
              <w:rPr>
                <w:rFonts w:ascii="Times New Roman" w:hAnsi="Times New Roman" w:cs="Times New Roman"/>
                <w:color w:val="000000" w:themeColor="text1"/>
                <w:sz w:val="24"/>
                <w:szCs w:val="24"/>
                <w:lang w:val="ro-RO"/>
              </w:rPr>
              <w:t xml:space="preserve"> [o altă țară sau alt teritoriu sau o zonă din acestea listat(ă)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iar animalele au rămas acolo ultimele trei luni </w:t>
            </w:r>
            <w:r w:rsidRPr="00076A8D">
              <w:rPr>
                <w:rFonts w:ascii="Times New Roman" w:hAnsi="Times New Roman" w:cs="Times New Roman"/>
                <w:color w:val="000000" w:themeColor="text1"/>
                <w:sz w:val="24"/>
                <w:szCs w:val="24"/>
                <w:lang w:val="ro-RO"/>
              </w:rPr>
              <w:lastRenderedPageBreak/>
              <w:t>înainte de data mulsului;]]</w:t>
            </w:r>
            <w:r w:rsidRPr="00076A8D">
              <w:rPr>
                <w:rFonts w:ascii="Times New Roman" w:hAnsi="Times New Roman" w:cs="Times New Roman"/>
                <w:color w:val="000000" w:themeColor="text1"/>
                <w:sz w:val="24"/>
                <w:szCs w:val="24"/>
                <w:lang w:val="ro-RO"/>
              </w:rPr>
              <w:br/>
              <w:t>(1) și/sau [un stat membru;]]</w:t>
            </w:r>
          </w:p>
          <w:p w14:paraId="3F3AFDBA" w14:textId="63A3B98D"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au fost ținute în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(ii)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(iii) care nu au făcut obiectul unor măsuri naționale de restricționare din motive de sănătate animală, inclusiv pentru bolile listate menționate în anexa I la Regulamentul delegat (UE) 2020/692 relevante pentru specia respectivă și bolile emergente, la data mulsului.]]</w:t>
            </w:r>
          </w:p>
          <w:p w14:paraId="55249991" w14:textId="44E4193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și/sau [zona/zonele cu codul/codurile: …………… (2) care, la data eliberării prezentului certificat de sănătate animală/oficial este enumerată/sunt autorizate pentru introducerea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este enumerată/sunt enumerate în partea I din anexa XVII la Regulamentul de punere în aplicare (UE) 2021/404 și că laptele crud a respectat toate cerințele relevante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crud prevăzute în Regulamentul delegat (UE) 2020/692 și, prin urmare, a fost eligibil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la sosirea în zona menționată la punctul II.2.1.]]</w:t>
            </w:r>
          </w:p>
          <w:p w14:paraId="78243713" w14:textId="77777777"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[un stat membru.]]</w:t>
            </w:r>
          </w:p>
          <w:p w14:paraId="4590391A" w14:textId="7B4B279A"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b/>
                <w:bCs/>
                <w:color w:val="000000" w:themeColor="text1"/>
                <w:sz w:val="24"/>
                <w:szCs w:val="24"/>
                <w:lang w:val="ro-RO"/>
              </w:rPr>
              <w:t>II.2.2.2. produse lactate:</w:t>
            </w:r>
            <w:r w:rsidRPr="00076A8D">
              <w:rPr>
                <w:rFonts w:ascii="Times New Roman" w:hAnsi="Times New Roman" w:cs="Times New Roman"/>
                <w:color w:val="000000" w:themeColor="text1"/>
                <w:sz w:val="24"/>
                <w:szCs w:val="24"/>
                <w:lang w:val="ro-RO"/>
              </w:rPr>
              <w:br/>
              <w:t>(a) produse în:</w:t>
            </w:r>
            <w:r w:rsidRPr="00076A8D">
              <w:rPr>
                <w:rFonts w:ascii="Times New Roman" w:hAnsi="Times New Roman" w:cs="Times New Roman"/>
                <w:color w:val="000000" w:themeColor="text1"/>
                <w:sz w:val="24"/>
                <w:szCs w:val="24"/>
                <w:lang w:val="ro-RO"/>
              </w:rPr>
              <w:br/>
              <w:t>(1) fie [zona menționată la punctul II.2.1.;]]</w:t>
            </w:r>
            <w:r w:rsidRPr="00076A8D">
              <w:rPr>
                <w:rFonts w:ascii="Times New Roman" w:hAnsi="Times New Roman" w:cs="Times New Roman"/>
                <w:color w:val="000000" w:themeColor="text1"/>
                <w:sz w:val="24"/>
                <w:szCs w:val="24"/>
                <w:lang w:val="ro-RO"/>
              </w:rPr>
              <w:br/>
              <w:t xml:space="preserve">(1) și/sau [zona/zonele cu codul/codurile: …………… (2) care, la data eliberării prezentului certificat de sănătate animală/oficial este enumerată/sunt autorizate pentru introducerea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și este enumerată/sunt enumerate în partea I din anexa XVII la Regulamentul de punere în aplicare (UE) 2021/404 și că laptele crud a respectat toate cerințele relevante pentru intrarea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crud prevăzute în Regulamentul delegat (UE) 2020/692 și, prin urmare, a fost eligibil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la sosirea în zona menționată la punctul II.2.1.]]</w:t>
            </w:r>
            <w:r w:rsidRPr="00076A8D">
              <w:rPr>
                <w:rFonts w:ascii="Times New Roman" w:hAnsi="Times New Roman" w:cs="Times New Roman"/>
                <w:color w:val="000000" w:themeColor="text1"/>
                <w:sz w:val="24"/>
                <w:szCs w:val="24"/>
                <w:lang w:val="ro-RO"/>
              </w:rPr>
              <w:br/>
              <w:t>(1) și/sau [un stat membru.]]</w:t>
            </w:r>
          </w:p>
          <w:p w14:paraId="48EB71E3" w14:textId="2496BE4E"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obținute </w:t>
            </w:r>
            <w:r w:rsidRPr="00076A8D">
              <w:rPr>
                <w:rFonts w:ascii="Times New Roman" w:hAnsi="Times New Roman" w:cs="Times New Roman"/>
                <w:b/>
                <w:bCs/>
                <w:color w:val="000000" w:themeColor="text1"/>
                <w:sz w:val="24"/>
                <w:szCs w:val="24"/>
                <w:lang w:val="ro-RO"/>
              </w:rPr>
              <w:t>din lapte crud</w:t>
            </w:r>
            <w:r w:rsidRPr="00076A8D">
              <w:rPr>
                <w:rFonts w:ascii="Times New Roman" w:hAnsi="Times New Roman" w:cs="Times New Roman"/>
                <w:color w:val="000000" w:themeColor="text1"/>
                <w:sz w:val="24"/>
                <w:szCs w:val="24"/>
                <w:lang w:val="ro-RO"/>
              </w:rPr>
              <w:t xml:space="preserve"> care provine din:</w:t>
            </w:r>
            <w:r w:rsidRPr="00076A8D">
              <w:rPr>
                <w:rFonts w:ascii="Times New Roman" w:hAnsi="Times New Roman" w:cs="Times New Roman"/>
                <w:color w:val="000000" w:themeColor="text1"/>
                <w:sz w:val="24"/>
                <w:szCs w:val="24"/>
                <w:lang w:val="ro-RO"/>
              </w:rPr>
              <w:br/>
              <w:t xml:space="preserve">(1) fie [zona menționată la punctul II.2.1. și care a fost obținut de la </w:t>
            </w:r>
            <w:r w:rsidRPr="00076A8D">
              <w:rPr>
                <w:rFonts w:ascii="Times New Roman" w:hAnsi="Times New Roman" w:cs="Times New Roman"/>
                <w:b/>
                <w:bCs/>
                <w:color w:val="000000" w:themeColor="text1"/>
                <w:sz w:val="24"/>
                <w:szCs w:val="24"/>
                <w:lang w:val="ro-RO"/>
              </w:rPr>
              <w:t xml:space="preserve">animale din speciile [Bos </w:t>
            </w:r>
            <w:proofErr w:type="spellStart"/>
            <w:r w:rsidRPr="00076A8D">
              <w:rPr>
                <w:rFonts w:ascii="Times New Roman" w:hAnsi="Times New Roman" w:cs="Times New Roman"/>
                <w:b/>
                <w:bCs/>
                <w:color w:val="000000" w:themeColor="text1"/>
                <w:sz w:val="24"/>
                <w:szCs w:val="24"/>
                <w:lang w:val="ro-RO"/>
              </w:rPr>
              <w:t>taurus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Ovis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aries</w:t>
            </w:r>
            <w:proofErr w:type="spellEnd"/>
            <w:r w:rsidRPr="00076A8D">
              <w:rPr>
                <w:rFonts w:ascii="Times New Roman" w:hAnsi="Times New Roman" w:cs="Times New Roman"/>
                <w:b/>
                <w:bCs/>
                <w:color w:val="000000" w:themeColor="text1"/>
                <w:sz w:val="24"/>
                <w:szCs w:val="24"/>
                <w:lang w:val="ro-RO"/>
              </w:rPr>
              <w:t xml:space="preserve">,] (1) [Capra </w:t>
            </w:r>
            <w:proofErr w:type="spellStart"/>
            <w:r w:rsidRPr="00076A8D">
              <w:rPr>
                <w:rFonts w:ascii="Times New Roman" w:hAnsi="Times New Roman" w:cs="Times New Roman"/>
                <w:b/>
                <w:bCs/>
                <w:color w:val="000000" w:themeColor="text1"/>
                <w:sz w:val="24"/>
                <w:szCs w:val="24"/>
                <w:lang w:val="ro-RO"/>
              </w:rPr>
              <w:t>hircus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Bubalus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bubalis</w:t>
            </w:r>
            <w:proofErr w:type="spellEnd"/>
            <w:r w:rsidRPr="00076A8D">
              <w:rPr>
                <w:rFonts w:ascii="Times New Roman" w:hAnsi="Times New Roman" w:cs="Times New Roman"/>
                <w:b/>
                <w:bCs/>
                <w:color w:val="000000" w:themeColor="text1"/>
                <w:sz w:val="24"/>
                <w:szCs w:val="24"/>
                <w:lang w:val="ro-RO"/>
              </w:rPr>
              <w:t>,] (1) [</w:t>
            </w:r>
            <w:proofErr w:type="spellStart"/>
            <w:r w:rsidRPr="00076A8D">
              <w:rPr>
                <w:rFonts w:ascii="Times New Roman" w:hAnsi="Times New Roman" w:cs="Times New Roman"/>
                <w:b/>
                <w:bCs/>
                <w:color w:val="000000" w:themeColor="text1"/>
                <w:sz w:val="24"/>
                <w:szCs w:val="24"/>
                <w:lang w:val="ro-RO"/>
              </w:rPr>
              <w:t>Camelus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dromedarius</w:t>
            </w:r>
            <w:proofErr w:type="spellEnd"/>
            <w:r w:rsidRPr="00076A8D">
              <w:rPr>
                <w:rFonts w:ascii="Times New Roman" w:hAnsi="Times New Roman" w:cs="Times New Roman"/>
                <w:b/>
                <w:bCs/>
                <w:color w:val="000000" w:themeColor="text1"/>
                <w:sz w:val="24"/>
                <w:szCs w:val="24"/>
                <w:lang w:val="ro-RO"/>
              </w:rPr>
              <w:t>] (1)</w:t>
            </w:r>
            <w:r w:rsidRPr="00076A8D">
              <w:rPr>
                <w:rFonts w:ascii="Times New Roman" w:hAnsi="Times New Roman" w:cs="Times New Roman"/>
                <w:color w:val="000000" w:themeColor="text1"/>
                <w:sz w:val="24"/>
                <w:szCs w:val="24"/>
                <w:lang w:val="ro-RO"/>
              </w:rPr>
              <w:t xml:space="preserve"> care:</w:t>
            </w:r>
            <w:r w:rsidRPr="00076A8D">
              <w:rPr>
                <w:rFonts w:ascii="Times New Roman" w:hAnsi="Times New Roman" w:cs="Times New Roman"/>
                <w:color w:val="000000" w:themeColor="text1"/>
                <w:sz w:val="24"/>
                <w:szCs w:val="24"/>
                <w:lang w:val="ro-RO"/>
              </w:rPr>
              <w:br/>
              <w:t>(1) fie [(i) [au rămas în zona menționată la punctul II.2.1 de la naștere sau cel puțin ultimele trei luni înainte de data mulsului;]</w:t>
            </w:r>
            <w:r w:rsidRPr="00076A8D">
              <w:rPr>
                <w:rFonts w:ascii="Times New Roman" w:hAnsi="Times New Roman" w:cs="Times New Roman"/>
                <w:color w:val="000000" w:themeColor="text1"/>
                <w:sz w:val="24"/>
                <w:szCs w:val="24"/>
                <w:lang w:val="ro-RO"/>
              </w:rPr>
              <w:br/>
              <w:t>(1) și/sau [(i) au fost introduse în zona menționată la punctul II.2.1. din:</w:t>
            </w:r>
            <w:r w:rsidRPr="00076A8D">
              <w:rPr>
                <w:rFonts w:ascii="Times New Roman" w:hAnsi="Times New Roman" w:cs="Times New Roman"/>
                <w:color w:val="000000" w:themeColor="text1"/>
                <w:sz w:val="24"/>
                <w:szCs w:val="24"/>
                <w:lang w:val="ro-RO"/>
              </w:rPr>
              <w:br/>
              <w:t xml:space="preserve">(1) fie [o altă țară sau alt teritoriu sau o zonă din acestea listat(ă)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iar animalele au rămas acolo ultimele trei luni înainte de data mulsului;]]</w:t>
            </w:r>
            <w:r w:rsidRPr="00076A8D">
              <w:rPr>
                <w:rFonts w:ascii="Times New Roman" w:hAnsi="Times New Roman" w:cs="Times New Roman"/>
                <w:color w:val="000000" w:themeColor="text1"/>
                <w:sz w:val="24"/>
                <w:szCs w:val="24"/>
                <w:lang w:val="ro-RO"/>
              </w:rPr>
              <w:br/>
              <w:t>(1) și/sau [un stat membru;]]</w:t>
            </w:r>
          </w:p>
          <w:p w14:paraId="0B7CEA55" w14:textId="460F77AC"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au fost ținute în </w:t>
            </w:r>
            <w:r w:rsidRPr="00076A8D">
              <w:rPr>
                <w:rFonts w:ascii="Times New Roman" w:hAnsi="Times New Roman" w:cs="Times New Roman"/>
                <w:b/>
                <w:bCs/>
                <w:color w:val="000000" w:themeColor="text1"/>
                <w:sz w:val="24"/>
                <w:szCs w:val="24"/>
                <w:lang w:val="ro-RO"/>
              </w:rPr>
              <w:t>unități</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 înregistrate de către autoritatea competentă și aflate sub controlul autorității competente a țării sau a teritoriului și care dispun de un sistem pentru menținerea și păstrarea evidențelor în conformitate cu articolul 8 din Regulamentul delegat (UE) 2020/692;</w:t>
            </w:r>
            <w:r w:rsidRPr="00076A8D">
              <w:rPr>
                <w:rFonts w:ascii="Times New Roman" w:hAnsi="Times New Roman" w:cs="Times New Roman"/>
                <w:color w:val="000000" w:themeColor="text1"/>
                <w:sz w:val="24"/>
                <w:szCs w:val="24"/>
                <w:lang w:val="ro-RO"/>
              </w:rPr>
              <w:br/>
              <w:t>(ii) care sunt supuse unor vizite periodice de verificare a sănătății animale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 xml:space="preserve">(iii) care nu au făcut obiectul unor măsuri naționale de restricționare din motive de sănătate animală, inclusiv </w:t>
            </w:r>
            <w:r w:rsidRPr="00076A8D">
              <w:rPr>
                <w:rFonts w:ascii="Times New Roman" w:hAnsi="Times New Roman" w:cs="Times New Roman"/>
                <w:color w:val="000000" w:themeColor="text1"/>
                <w:sz w:val="24"/>
                <w:szCs w:val="24"/>
                <w:lang w:val="ro-RO"/>
              </w:rPr>
              <w:lastRenderedPageBreak/>
              <w:t>pentru bolile listate menționate în anexa I la Regulamentul delegat (UE) 2020/692 relevante pentru specia respectivă și bolile emergente, la data mulsului.]]</w:t>
            </w:r>
          </w:p>
          <w:p w14:paraId="523682B0" w14:textId="023FFB64" w:rsidR="00EE3306" w:rsidRPr="00076A8D" w:rsidRDefault="00EE3306" w:rsidP="00EE330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și/sau [zona/zonele cu codul/codurile: …………… (2) care, la data eliberării prezentului certificat de sănătate animală/oficial este enumerată/sunt autorizate pentru introducerea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este enumerată/sunt enumerate în partea I din anexa XVII la Regulamentul de punere în aplicare (UE) 2021/404 și că laptele crud a respectat toate cerințele relevante pentru intrarea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crud prevăzute în Regulamentul delegat (UE) 2020/692 și, prin urmare, a fost eligibil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la sosirea în zona menționată la punctul II.2.1.]]</w:t>
            </w:r>
            <w:r w:rsidRPr="00076A8D">
              <w:rPr>
                <w:rFonts w:ascii="Times New Roman" w:hAnsi="Times New Roman" w:cs="Times New Roman"/>
                <w:color w:val="000000" w:themeColor="text1"/>
                <w:sz w:val="24"/>
                <w:szCs w:val="24"/>
                <w:lang w:val="ro-RO"/>
              </w:rPr>
              <w:br/>
              <w:t>(1) și/sau [un stat membru.]]</w:t>
            </w:r>
          </w:p>
          <w:p w14:paraId="07B0800F"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192D6AAF"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7E628DFE" w14:textId="4D706F80"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lactate [conform definiției de la punctul 7.2 din anexa 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care provin din zonele enumerate în anexa XVII la Regulamentul de punere în aplicare (UE) 2021/404 pentru introducerea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și, prin urmare, care nu trebuie supuse unui tratament specific de reducere a riscurilor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dar care trebuie supuse unui tratament de pasteurizare deoarece au fost produse din lapte crud obținut în unități care nu sunt oficial indemne de tuberculoză sau indemne sau oficial indemne de bruceloză ori din unități care nu sunt destinație finală a unor astfel de produse lactate.</w:t>
            </w:r>
          </w:p>
          <w:p w14:paraId="40662C00" w14:textId="31530653"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2AB2D278"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29411099"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I.8.:</w:t>
            </w:r>
            <w:r w:rsidRPr="00076A8D">
              <w:rPr>
                <w:rFonts w:ascii="Times New Roman" w:hAnsi="Times New Roman" w:cs="Times New Roman"/>
                <w:color w:val="000000" w:themeColor="text1"/>
                <w:sz w:val="24"/>
                <w:szCs w:val="24"/>
                <w:lang w:val="ro-RO"/>
              </w:rPr>
              <w:br/>
              <w:t>Se precizează codul zonei, astfel cum figurează în coloana 2 din tabelul din partea 1 a anexei XVII la Regulamentul de punere în aplicare (UE) 2021/404.</w:t>
            </w:r>
          </w:p>
          <w:p w14:paraId="4026909A"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I.11.:</w:t>
            </w:r>
            <w:r w:rsidRPr="00076A8D">
              <w:rPr>
                <w:rFonts w:ascii="Times New Roman" w:hAnsi="Times New Roman" w:cs="Times New Roman"/>
                <w:color w:val="000000" w:themeColor="text1"/>
                <w:sz w:val="24"/>
                <w:szCs w:val="24"/>
                <w:lang w:val="ro-RO"/>
              </w:rPr>
              <w:br/>
              <w:t>Numele, adresa și numărul autorizației unității de expediere.</w:t>
            </w:r>
          </w:p>
          <w:p w14:paraId="228647AD" w14:textId="494DE624"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I.15.:</w:t>
            </w:r>
            <w:r w:rsidRPr="00076A8D">
              <w:rPr>
                <w:rFonts w:ascii="Times New Roman" w:hAnsi="Times New Roman" w:cs="Times New Roman"/>
                <w:color w:val="000000" w:themeColor="text1"/>
                <w:sz w:val="24"/>
                <w:szCs w:val="24"/>
                <w:lang w:val="ro-RO"/>
              </w:rPr>
              <w:br/>
              <w:t xml:space="preserve">Trebuie să fie precizate numărul de înregistrare (vagoane de cale ferată sau containere și, dacă se efectuează în containere, în caseta I.19 se precizează numărul de înregistrare și, după caz, seria numerică a sigiliului. În caz de descărcare și reîncărcare, expeditorul trebuie să informeze punctul de inspecție de la frontiera de intrare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47888A0"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I.19.:</w:t>
            </w:r>
            <w:r w:rsidRPr="00076A8D">
              <w:rPr>
                <w:rFonts w:ascii="Times New Roman" w:hAnsi="Times New Roman" w:cs="Times New Roman"/>
                <w:color w:val="000000" w:themeColor="text1"/>
                <w:sz w:val="24"/>
                <w:szCs w:val="24"/>
                <w:lang w:val="ro-RO"/>
              </w:rPr>
              <w:br/>
              <w:t>Pentru containere sau cutii, trebuie să fie inclus numărul containerului și numărul sigiliului (dacă este cazul).</w:t>
            </w:r>
          </w:p>
          <w:p w14:paraId="6F15D34A" w14:textId="1F3116AA"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04.01; 04.02; 04.03; 04.04; 04.05; 04.06; 15.17; 17.02; 21.05; 22.02; 35.01; 35.02 sau 35.04.</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 xml:space="preserve">„Unitatea producătoare”: se introduce numărul aprobării unității (unităților) de tratare și/sau de prelucrare autorizate pentru introducerea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357AB81"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455B43D0" w14:textId="77777777" w:rsidR="00AC2D00" w:rsidRPr="00076A8D" w:rsidRDefault="00AC2D00" w:rsidP="00AC2D0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r w:rsidRPr="00076A8D">
              <w:rPr>
                <w:rFonts w:ascii="Times New Roman" w:hAnsi="Times New Roman" w:cs="Times New Roman"/>
                <w:color w:val="000000" w:themeColor="text1"/>
                <w:sz w:val="24"/>
                <w:szCs w:val="24"/>
                <w:lang w:val="ro-RO"/>
              </w:rPr>
              <w:br/>
              <w:t>(2) Codul zonei în conformitate cu coloana 2 din tabelul din partea 1 a anexei XVII la Regulamentul de punere în aplicare (UE) 2021/404.</w:t>
            </w:r>
            <w:r w:rsidRPr="00076A8D">
              <w:rPr>
                <w:rFonts w:ascii="Times New Roman" w:hAnsi="Times New Roman" w:cs="Times New Roman"/>
                <w:color w:val="000000" w:themeColor="text1"/>
                <w:sz w:val="24"/>
                <w:szCs w:val="24"/>
                <w:lang w:val="ro-RO"/>
              </w:rPr>
              <w:br/>
              <w:t>(3)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59455522" w14:textId="4DAD055A" w:rsidR="00AC2D00" w:rsidRPr="00076A8D" w:rsidRDefault="00AC2D00" w:rsidP="00AC2D00">
            <w:pPr>
              <w:rPr>
                <w:rFonts w:ascii="Times New Roman" w:hAnsi="Times New Roman" w:cs="Times New Roman"/>
                <w:color w:val="000000" w:themeColor="text1"/>
                <w:sz w:val="24"/>
                <w:szCs w:val="24"/>
                <w:lang w:val="ro-RO"/>
              </w:rPr>
            </w:pPr>
          </w:p>
          <w:p w14:paraId="73214C21" w14:textId="77777777" w:rsidR="00642B15" w:rsidRPr="00076A8D" w:rsidRDefault="00642B15" w:rsidP="00E86B11">
            <w:pPr>
              <w:spacing w:before="100" w:beforeAutospacing="1" w:after="100" w:afterAutospacing="1"/>
              <w:rPr>
                <w:rFonts w:ascii="Times New Roman" w:hAnsi="Times New Roman" w:cs="Times New Roman"/>
                <w:b/>
                <w:bCs/>
                <w:color w:val="000000" w:themeColor="text1"/>
                <w:sz w:val="20"/>
                <w:szCs w:val="20"/>
                <w:lang w:val="ro-RO"/>
              </w:rPr>
            </w:pPr>
          </w:p>
          <w:p w14:paraId="5F727ED4"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6787A22"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16F25281"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953E4C5" w14:textId="77777777" w:rsidR="00642B15" w:rsidRPr="00076A8D" w:rsidRDefault="00642B15"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27C4576" w14:textId="77777777" w:rsidR="00642B15" w:rsidRPr="00076A8D" w:rsidRDefault="00642B15" w:rsidP="00E86B11">
            <w:pPr>
              <w:tabs>
                <w:tab w:val="center" w:pos="998"/>
                <w:tab w:val="center" w:pos="5225"/>
              </w:tabs>
              <w:rPr>
                <w:rFonts w:ascii="Times New Roman" w:hAnsi="Times New Roman" w:cs="Times New Roman"/>
                <w:color w:val="000000" w:themeColor="text1"/>
                <w:sz w:val="20"/>
                <w:szCs w:val="20"/>
                <w:lang w:val="ro-RO"/>
              </w:rPr>
            </w:pPr>
          </w:p>
          <w:p w14:paraId="0481AF4A" w14:textId="77777777" w:rsidR="00642B15" w:rsidRPr="00076A8D" w:rsidRDefault="00642B15"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15B24E0" w14:textId="60A269A2"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1BB57E6" w14:textId="1B27E98D"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5377547" w14:textId="77777777"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98F341F" w14:textId="77777777"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p>
    <w:p w14:paraId="3121F43B" w14:textId="68B04FF9"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A32184" w:rsidRPr="00076A8D">
        <w:rPr>
          <w:rFonts w:ascii="Times New Roman" w:hAnsi="Times New Roman" w:cs="Times New Roman"/>
          <w:i/>
          <w:iCs/>
          <w:color w:val="000000" w:themeColor="text1"/>
          <w:sz w:val="24"/>
          <w:szCs w:val="24"/>
          <w:lang w:val="ro-RO" w:eastAsia="en-GB"/>
        </w:rPr>
        <w:t>42</w:t>
      </w:r>
      <w:r w:rsidRPr="00076A8D">
        <w:rPr>
          <w:rFonts w:ascii="Times New Roman" w:hAnsi="Times New Roman" w:cs="Times New Roman"/>
          <w:i/>
          <w:iCs/>
          <w:color w:val="000000" w:themeColor="text1"/>
          <w:sz w:val="24"/>
          <w:szCs w:val="24"/>
        </w:rPr>
        <w:t xml:space="preserve"> </w:t>
      </w:r>
    </w:p>
    <w:p w14:paraId="65B2BA98"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14AD556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8B11CE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DAE289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D576FC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5E6755F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684C438" w14:textId="3D58F10B" w:rsidR="002F7B86" w:rsidRPr="00076A8D" w:rsidRDefault="002F7B86" w:rsidP="007B4855">
      <w:pPr>
        <w:pStyle w:val="NoSpacing"/>
        <w:jc w:val="right"/>
        <w:rPr>
          <w:rFonts w:ascii="Times New Roman" w:hAnsi="Times New Roman" w:cs="Times New Roman"/>
          <w:color w:val="000000" w:themeColor="text1"/>
          <w:lang w:val="ro-RO" w:eastAsia="en-GB"/>
        </w:rPr>
      </w:pPr>
    </w:p>
    <w:p w14:paraId="62BF6E49" w14:textId="7F51758E" w:rsidR="00AC2D00" w:rsidRPr="00076A8D" w:rsidRDefault="00AC2D00" w:rsidP="00AC2D00">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0242E2"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PRODUSELOR LACTATE DESTINATE CONSUMULUI UMAN CARE TREBUIE SUPUSE UNUI TRATAMENT SPECIFIC DE DIMINUARE A RISCURILOR, ALTUL DECÂT PASTEURIZAREA (MODEL DAIRY-PRODUCTS-ST)</w:t>
      </w:r>
    </w:p>
    <w:p w14:paraId="30822E59" w14:textId="77777777"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365BDBF" w14:textId="6D6EEDF6" w:rsidR="00642B15" w:rsidRPr="00076A8D" w:rsidRDefault="00642B15"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03936CD6" w14:textId="77777777" w:rsidTr="00E86B11">
        <w:trPr>
          <w:trHeight w:val="280"/>
        </w:trPr>
        <w:tc>
          <w:tcPr>
            <w:tcW w:w="5051" w:type="dxa"/>
            <w:gridSpan w:val="2"/>
          </w:tcPr>
          <w:p w14:paraId="76743124"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628E2E4F" w14:textId="77777777" w:rsidR="00AC2983" w:rsidRPr="00076A8D" w:rsidRDefault="00AC2983"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285B6BD" w14:textId="77777777" w:rsidTr="00E86B11">
        <w:trPr>
          <w:trHeight w:val="277"/>
        </w:trPr>
        <w:tc>
          <w:tcPr>
            <w:tcW w:w="484" w:type="dxa"/>
            <w:vMerge w:val="restart"/>
          </w:tcPr>
          <w:p w14:paraId="49C302F1" w14:textId="47CFD6CD" w:rsidR="00AC2983"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34B6473" wp14:editId="1C9629D7">
                      <wp:extent cx="140335" cy="1903730"/>
                      <wp:effectExtent l="0" t="586740" r="44450" b="0"/>
                      <wp:docPr id="5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57"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4C1"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58"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09DB9" w14:textId="77777777" w:rsidR="006A74C9" w:rsidRDefault="006A74C9" w:rsidP="00AC2983">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34B6473" id="Group 177" o:spid="_x0000_s1104"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">
                      <v:rect id="Rectangle 291" o:spid="_x0000_s1105"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" filled="f" stroked="f">
                        <v:textbox style="layout-flow:vertical;mso-layout-flow-alt:bottom-to-top" inset="0,0,0,0">
                          <w:txbxContent>
                            <w:p w14:paraId="1E5944C1"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06"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" filled="f" stroked="f">
                        <v:textbox inset="0,0,0,0">
                          <w:txbxContent>
                            <w:p w14:paraId="20909DB9" w14:textId="77777777" w:rsidR="006A74C9" w:rsidRDefault="006A74C9" w:rsidP="00AC2983">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954B00A" w14:textId="77777777" w:rsidR="00AC2983" w:rsidRPr="00076A8D" w:rsidRDefault="00AC2983"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0F25D54" w14:textId="77777777" w:rsidR="00AC2983" w:rsidRPr="00076A8D" w:rsidRDefault="00AC2983"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Nume</w:t>
            </w:r>
          </w:p>
          <w:p w14:paraId="0CF3365C" w14:textId="77777777" w:rsidR="00AC2983" w:rsidRPr="00076A8D" w:rsidRDefault="00AC2983"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9792EE7"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90938B2"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 xml:space="preserve">I.2 Referință IMSOC  </w:t>
            </w:r>
          </w:p>
        </w:tc>
        <w:tc>
          <w:tcPr>
            <w:tcW w:w="3020" w:type="dxa"/>
            <w:vMerge w:val="restart"/>
          </w:tcPr>
          <w:p w14:paraId="21D0EA45" w14:textId="77777777" w:rsidR="00AC2983" w:rsidRPr="00076A8D" w:rsidRDefault="00AC2983"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66B8183B" w14:textId="77777777" w:rsidR="00AC2983" w:rsidRPr="00076A8D" w:rsidRDefault="00AC2983"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 xml:space="preserve"> </w:t>
            </w:r>
            <w:r w:rsidRPr="00076A8D">
              <w:rPr>
                <w:rFonts w:ascii="Times New Roman" w:hAnsi="Times New Roman" w:cs="Times New Roman"/>
                <w:color w:val="000000" w:themeColor="text1"/>
                <w:sz w:val="20"/>
                <w:szCs w:val="20"/>
                <w:lang w:val="ro-RO"/>
              </w:rPr>
              <w:tab/>
              <w:t xml:space="preserve"> </w:t>
            </w:r>
          </w:p>
          <w:p w14:paraId="3F866DFE" w14:textId="77777777" w:rsidR="00AC2983" w:rsidRPr="00076A8D" w:rsidRDefault="00AC2983"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23368BF5" w14:textId="77777777" w:rsidR="00AC2983" w:rsidRPr="00076A8D" w:rsidRDefault="00AC2983"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EA3F1F1" w14:textId="77777777" w:rsidR="00AC2983" w:rsidRPr="00076A8D" w:rsidRDefault="00AC2983"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6685BE48" w14:textId="77777777" w:rsidTr="00E86B11">
        <w:trPr>
          <w:trHeight w:val="280"/>
        </w:trPr>
        <w:tc>
          <w:tcPr>
            <w:tcW w:w="484" w:type="dxa"/>
            <w:vMerge/>
          </w:tcPr>
          <w:p w14:paraId="0EC06B2C"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06DC29DD"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473EC393"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4DE1B265"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4C76BA33" w14:textId="77777777" w:rsidTr="00E86B11">
        <w:trPr>
          <w:trHeight w:val="468"/>
        </w:trPr>
        <w:tc>
          <w:tcPr>
            <w:tcW w:w="484" w:type="dxa"/>
            <w:vMerge/>
          </w:tcPr>
          <w:p w14:paraId="33E1B815"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755FD4FE"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787B0C88"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39CABC7"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30CD42CB" w14:textId="77777777" w:rsidTr="00E86B11">
        <w:trPr>
          <w:trHeight w:val="277"/>
        </w:trPr>
        <w:tc>
          <w:tcPr>
            <w:tcW w:w="484" w:type="dxa"/>
            <w:vMerge/>
          </w:tcPr>
          <w:p w14:paraId="01D20641"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7146A947"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3ED8F571"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44CC924"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6E936D3B" w14:textId="77777777" w:rsidTr="00E86B11">
        <w:trPr>
          <w:trHeight w:val="1449"/>
        </w:trPr>
        <w:tc>
          <w:tcPr>
            <w:tcW w:w="484" w:type="dxa"/>
            <w:vMerge/>
          </w:tcPr>
          <w:p w14:paraId="4D8841FB"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7F582B06" w14:textId="77777777" w:rsidR="00AC2983" w:rsidRPr="00076A8D" w:rsidRDefault="00AC2983"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74777425" w14:textId="77777777" w:rsidR="00AC2983" w:rsidRPr="00076A8D" w:rsidRDefault="00AC2983"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5AFB018" w14:textId="77777777" w:rsidR="00AC2983" w:rsidRPr="00076A8D" w:rsidRDefault="00AC2983"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0035DE9"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C36A1A3" w14:textId="77777777" w:rsidR="00AC2983" w:rsidRPr="00076A8D" w:rsidRDefault="00AC2983"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6E3DCEE" w14:textId="77777777" w:rsidR="00AC2983" w:rsidRPr="00076A8D" w:rsidRDefault="00AC2983"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E9F73E5" w14:textId="77777777" w:rsidR="00AC2983" w:rsidRPr="00076A8D" w:rsidRDefault="00AC2983"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62E0570"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65719B3" w14:textId="77777777" w:rsidTr="00E86B11">
        <w:trPr>
          <w:trHeight w:val="290"/>
        </w:trPr>
        <w:tc>
          <w:tcPr>
            <w:tcW w:w="484" w:type="dxa"/>
            <w:vMerge/>
          </w:tcPr>
          <w:p w14:paraId="28D25E9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29832E35"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89063F3" w14:textId="77777777" w:rsidR="00AC2983" w:rsidRPr="00076A8D" w:rsidRDefault="00AC2983"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CDD6D9E" w14:textId="77777777" w:rsidTr="00E86B11">
        <w:trPr>
          <w:trHeight w:val="287"/>
        </w:trPr>
        <w:tc>
          <w:tcPr>
            <w:tcW w:w="484" w:type="dxa"/>
            <w:vMerge/>
          </w:tcPr>
          <w:p w14:paraId="1681B941"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09ACA232"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3ED718C1" w14:textId="77777777" w:rsidR="00AC2983" w:rsidRPr="00076A8D" w:rsidRDefault="00AC2983"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6A875AC1" w14:textId="77777777" w:rsidTr="00E86B11">
        <w:trPr>
          <w:trHeight w:val="2067"/>
        </w:trPr>
        <w:tc>
          <w:tcPr>
            <w:tcW w:w="484" w:type="dxa"/>
            <w:vMerge/>
          </w:tcPr>
          <w:p w14:paraId="35C32782"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1ACF694A" w14:textId="77777777" w:rsidR="00AC2983" w:rsidRPr="00076A8D" w:rsidRDefault="00AC2983"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2207052A"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25DE877"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7ABC64A"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3E2F368"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4A0A42F"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1C7A33F"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2CE919C"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79B4F2D2" w14:textId="77777777" w:rsidR="00AC2983" w:rsidRPr="00076A8D" w:rsidRDefault="00AC2983"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2DD46AE3" w14:textId="77777777" w:rsidR="00AC2983" w:rsidRPr="00076A8D" w:rsidRDefault="00AC2983"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9153F09" w14:textId="77777777" w:rsidR="00AC2983" w:rsidRPr="00076A8D" w:rsidRDefault="00AC2983"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F201B6E" w14:textId="77777777" w:rsidR="00AC2983" w:rsidRPr="00076A8D" w:rsidRDefault="00AC2983" w:rsidP="00E86B11">
            <w:pPr>
              <w:tabs>
                <w:tab w:val="center" w:pos="787"/>
                <w:tab w:val="center" w:pos="4052"/>
              </w:tabs>
              <w:rPr>
                <w:rFonts w:ascii="Times New Roman" w:eastAsia="Calibri" w:hAnsi="Times New Roman" w:cs="Times New Roman"/>
                <w:color w:val="000000" w:themeColor="text1"/>
                <w:sz w:val="20"/>
                <w:szCs w:val="20"/>
                <w:lang w:val="ro-RO"/>
              </w:rPr>
            </w:pPr>
          </w:p>
          <w:p w14:paraId="1DC918AA" w14:textId="77777777" w:rsidR="00AC2983" w:rsidRPr="00076A8D" w:rsidRDefault="00AC2983"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6C3F318" w14:textId="77777777" w:rsidR="00AC2983" w:rsidRPr="00076A8D" w:rsidRDefault="00AC2983"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651C88B"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96007AF" w14:textId="77777777" w:rsidTr="00E86B11">
        <w:trPr>
          <w:trHeight w:val="289"/>
        </w:trPr>
        <w:tc>
          <w:tcPr>
            <w:tcW w:w="484" w:type="dxa"/>
            <w:vMerge/>
          </w:tcPr>
          <w:p w14:paraId="65B18B48"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67393BF2"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9BD973F" w14:textId="77777777" w:rsidR="00AC2983" w:rsidRPr="00076A8D" w:rsidRDefault="00AC2983"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4782FBDF" w14:textId="77777777" w:rsidTr="00E86B11">
        <w:trPr>
          <w:trHeight w:val="995"/>
        </w:trPr>
        <w:tc>
          <w:tcPr>
            <w:tcW w:w="484" w:type="dxa"/>
            <w:vMerge w:val="restart"/>
          </w:tcPr>
          <w:p w14:paraId="1413761B"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val="restart"/>
          </w:tcPr>
          <w:p w14:paraId="49A69FC2"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184BA6ED"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94F9695"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D50ACB7"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p w14:paraId="4AFED979"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DE9CD80"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D7D7978"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p>
          <w:p w14:paraId="51A9E5DB" w14:textId="77777777" w:rsidR="00AC2983" w:rsidRPr="00076A8D" w:rsidRDefault="00AC2983" w:rsidP="00E86B11">
            <w:pPr>
              <w:ind w:left="26"/>
              <w:jc w:val="center"/>
              <w:rPr>
                <w:rFonts w:ascii="Times New Roman" w:eastAsia="Calibri" w:hAnsi="Times New Roman" w:cs="Times New Roman"/>
                <w:color w:val="000000" w:themeColor="text1"/>
                <w:sz w:val="24"/>
                <w:szCs w:val="24"/>
                <w:lang w:val="ro-RO"/>
              </w:rPr>
            </w:pPr>
          </w:p>
          <w:p w14:paraId="7DE3E6BC" w14:textId="77777777" w:rsidR="00AC2983" w:rsidRPr="00076A8D" w:rsidRDefault="00AC2983"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2B17B4E2" w14:textId="77777777" w:rsidR="00AC2983" w:rsidRPr="00076A8D" w:rsidRDefault="00AC2983"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36740242" w14:textId="77777777" w:rsidTr="00E86B11">
        <w:trPr>
          <w:trHeight w:val="1765"/>
        </w:trPr>
        <w:tc>
          <w:tcPr>
            <w:tcW w:w="484" w:type="dxa"/>
            <w:vMerge/>
          </w:tcPr>
          <w:p w14:paraId="0705759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777C60E4"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99DF885" w14:textId="77777777" w:rsidR="00AC2983" w:rsidRPr="00076A8D" w:rsidRDefault="00AC2983"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3C540386"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E17F33C"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7DB308A"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2EE22621"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34DD8D8A"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328BC0E6" w14:textId="77777777" w:rsidR="00AC2983" w:rsidRPr="00076A8D" w:rsidRDefault="00AC2983"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C10319E" w14:textId="77777777" w:rsidTr="00E86B11">
        <w:trPr>
          <w:trHeight w:val="517"/>
        </w:trPr>
        <w:tc>
          <w:tcPr>
            <w:tcW w:w="484" w:type="dxa"/>
            <w:vMerge w:val="restart"/>
          </w:tcPr>
          <w:p w14:paraId="1B877B7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7993843" w14:textId="77777777" w:rsidR="00AC2983" w:rsidRPr="00076A8D" w:rsidRDefault="00AC2983"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98699C9" w14:textId="77777777" w:rsidTr="00E86B11">
        <w:trPr>
          <w:trHeight w:val="864"/>
        </w:trPr>
        <w:tc>
          <w:tcPr>
            <w:tcW w:w="484" w:type="dxa"/>
            <w:vMerge/>
          </w:tcPr>
          <w:p w14:paraId="644C349E"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5A8B7068" w14:textId="77777777" w:rsidR="00AC2983" w:rsidRPr="00076A8D" w:rsidRDefault="00AC2983"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32642BE9" w14:textId="77777777" w:rsidR="00AC2983" w:rsidRPr="00076A8D" w:rsidRDefault="00AC2983"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7F55339" w14:textId="77777777" w:rsidR="00AC2983" w:rsidRPr="00076A8D" w:rsidRDefault="00AC2983"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C316840" w14:textId="77777777" w:rsidTr="00E86B11">
        <w:trPr>
          <w:trHeight w:val="433"/>
        </w:trPr>
        <w:tc>
          <w:tcPr>
            <w:tcW w:w="484" w:type="dxa"/>
            <w:vMerge/>
          </w:tcPr>
          <w:p w14:paraId="2BC672F6"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77351105" w14:textId="77777777" w:rsidR="00AC2983" w:rsidRPr="00076A8D" w:rsidRDefault="00AC2983"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9DADBDC" w14:textId="77777777" w:rsidR="00AC2983" w:rsidRPr="00076A8D" w:rsidRDefault="00AC2983"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54A8B6D" w14:textId="77777777" w:rsidTr="00E86B11">
        <w:trPr>
          <w:trHeight w:val="427"/>
        </w:trPr>
        <w:tc>
          <w:tcPr>
            <w:tcW w:w="484" w:type="dxa"/>
            <w:vMerge/>
          </w:tcPr>
          <w:p w14:paraId="3E795D9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5107DA32" w14:textId="77777777" w:rsidR="00AC2983" w:rsidRPr="00076A8D" w:rsidRDefault="00AC2983"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755083E5" w14:textId="77777777" w:rsidTr="00E86B11">
        <w:trPr>
          <w:trHeight w:val="516"/>
        </w:trPr>
        <w:tc>
          <w:tcPr>
            <w:tcW w:w="484" w:type="dxa"/>
            <w:vMerge/>
          </w:tcPr>
          <w:p w14:paraId="07D3B795"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0368094" w14:textId="77777777" w:rsidR="00AC2983" w:rsidRPr="00076A8D" w:rsidRDefault="00AC2983"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5EFA979" w14:textId="0F4F9F3A" w:rsidR="00AC2983" w:rsidRPr="00076A8D" w:rsidRDefault="00AC2983"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6073B"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6455C86"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DFB6B27" w14:textId="77777777" w:rsidR="00AC2983" w:rsidRPr="00076A8D" w:rsidRDefault="00AC2983" w:rsidP="00E86B11">
            <w:pPr>
              <w:rPr>
                <w:rFonts w:ascii="Times New Roman" w:eastAsia="Segoe UI Symbol" w:hAnsi="Times New Roman" w:cs="Times New Roman"/>
                <w:color w:val="000000" w:themeColor="text1"/>
                <w:sz w:val="20"/>
                <w:szCs w:val="20"/>
                <w:lang w:val="ro-RO"/>
              </w:rPr>
            </w:pPr>
          </w:p>
          <w:p w14:paraId="114A955B"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8AF3E53" w14:textId="77777777" w:rsidTr="00E86B11">
        <w:trPr>
          <w:trHeight w:val="316"/>
        </w:trPr>
        <w:tc>
          <w:tcPr>
            <w:tcW w:w="484" w:type="dxa"/>
            <w:vMerge/>
          </w:tcPr>
          <w:p w14:paraId="2CE0DF1B"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tcPr>
          <w:p w14:paraId="49DBCC79" w14:textId="77777777" w:rsidR="00AC2983" w:rsidRPr="00076A8D" w:rsidRDefault="00AC2983"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0402A9B" w14:textId="77777777" w:rsidR="00AC2983" w:rsidRPr="00076A8D" w:rsidRDefault="00AC2983"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9B55D03" w14:textId="77777777" w:rsidTr="00E86B11">
        <w:trPr>
          <w:trHeight w:val="840"/>
        </w:trPr>
        <w:tc>
          <w:tcPr>
            <w:tcW w:w="484" w:type="dxa"/>
            <w:vMerge/>
          </w:tcPr>
          <w:p w14:paraId="45F6AA9A"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6FBF81EF"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2FBB57B" w14:textId="77777777" w:rsidR="00AC2983" w:rsidRPr="00076A8D" w:rsidRDefault="00AC2983"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2D6DF9DD" w14:textId="77777777" w:rsidR="00AC2983" w:rsidRPr="00076A8D" w:rsidRDefault="00AC2983"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F176661" w14:textId="77777777" w:rsidR="00AC2983" w:rsidRPr="00076A8D" w:rsidRDefault="00AC2983"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176F2B0E"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0E8A0D7" w14:textId="77777777" w:rsidR="00AC2983" w:rsidRPr="00076A8D" w:rsidRDefault="00AC2983"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F558004"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1ED36E7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0425FF1"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p w14:paraId="7D6772AB"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4A70D53"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7B6DEBB"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D8B5A8A" w14:textId="77777777" w:rsidR="00AC2983" w:rsidRPr="00076A8D" w:rsidRDefault="00AC2983"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61D3939"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A29186B"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59AC379"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D49C36F"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1DB684A"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93CDF77"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r>
            <w:tr w:rsidR="00076A8D" w:rsidRPr="00076A8D" w14:paraId="72D8977E"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E1D049B"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Depozitul frigorific</w:t>
                  </w:r>
                </w:p>
                <w:p w14:paraId="0A46583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7B23E3F"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C0AC6B0" w14:textId="77777777" w:rsidR="00AC2983" w:rsidRPr="00076A8D" w:rsidRDefault="00AC2983"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6475129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7A565390" w14:textId="77777777" w:rsidR="00AC2983" w:rsidRPr="00076A8D" w:rsidRDefault="00AC2983"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CD0A410"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B32D141"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792837A"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ACAC97E" w14:textId="77777777" w:rsidR="00AC2983" w:rsidRPr="00076A8D" w:rsidRDefault="00AC2983"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0A0CF7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4433F1A" w14:textId="77777777" w:rsidR="00AC2983" w:rsidRPr="00076A8D" w:rsidRDefault="00AC2983" w:rsidP="00E86B11">
                  <w:pPr>
                    <w:rPr>
                      <w:rFonts w:ascii="Times New Roman" w:hAnsi="Times New Roman"/>
                      <w:bCs/>
                      <w:color w:val="000000" w:themeColor="text1"/>
                      <w:sz w:val="20"/>
                      <w:szCs w:val="20"/>
                      <w:lang w:val="ro-RO"/>
                    </w:rPr>
                  </w:pPr>
                </w:p>
              </w:tc>
            </w:tr>
            <w:tr w:rsidR="00076A8D" w:rsidRPr="00076A8D" w14:paraId="6B974D15"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A38AED0"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25EB841E"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67511A5" w14:textId="77777777" w:rsidR="00AC2983" w:rsidRPr="00076A8D" w:rsidRDefault="00AC2983"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7432B9E2"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912163A"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7382C98"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54729050" w14:textId="6ED0569C"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produselor lactate]</w:t>
            </w:r>
          </w:p>
          <w:p w14:paraId="4A1724F4" w14:textId="0DC85C7A"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Regulamentul (CE) nr. 853/2004 </w:t>
            </w:r>
            <w:r w:rsidR="00221992"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Regulamentul de punere în aplicare (UE) 2019/627 al Comisiei și certific prin prezenta că produsul lactat descris în partea I a fost produs în conformitate cu cerințele respective, în special că:</w:t>
            </w:r>
          </w:p>
          <w:p w14:paraId="74F180F3" w14:textId="5A6EEA4F"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 fost produs din lapte crud:</w:t>
            </w:r>
            <w:r w:rsidRPr="00076A8D">
              <w:rPr>
                <w:rFonts w:ascii="Times New Roman" w:hAnsi="Times New Roman" w:cs="Times New Roman"/>
                <w:color w:val="000000" w:themeColor="text1"/>
                <w:sz w:val="24"/>
                <w:szCs w:val="24"/>
                <w:lang w:val="ro-RO"/>
              </w:rPr>
              <w:br/>
              <w:t xml:space="preserve">(i) care provine din exploatații înregistrate în conformitate cu Regulamentul (CE) nr. 852/2004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verificate în conformitate cu articolul 49 și articolul 50 din Regulamentul de punere în aplicare (UE) 2019/627;</w:t>
            </w:r>
            <w:r w:rsidRPr="00076A8D">
              <w:rPr>
                <w:rFonts w:ascii="Times New Roman" w:hAnsi="Times New Roman" w:cs="Times New Roman"/>
                <w:color w:val="000000" w:themeColor="text1"/>
                <w:sz w:val="24"/>
                <w:szCs w:val="24"/>
                <w:lang w:val="ro-RO"/>
              </w:rPr>
              <w:br/>
              <w:t>(ii) care a fost produs, colectat, răcit, depozitat și transportat în conformitate cu condițiile de igienă prevăzute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(iii) care respectă criteriile referitoare la conținutul de germeni și de celule somatice stabilit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(iv) care nu a fost obținut de la animale care au prezentat o reacție pozitivă la testul de tuberculoză sau bruceloză;</w:t>
            </w:r>
            <w:r w:rsidRPr="00076A8D">
              <w:rPr>
                <w:rFonts w:ascii="Times New Roman" w:hAnsi="Times New Roman" w:cs="Times New Roman"/>
                <w:color w:val="000000" w:themeColor="text1"/>
                <w:sz w:val="24"/>
                <w:szCs w:val="24"/>
                <w:lang w:val="ro-RO"/>
              </w:rPr>
              <w:br/>
              <w:t>(v) care respectă garanțiile pentru animalele vii și produsele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lapte;</w:t>
            </w:r>
            <w:r w:rsidRPr="00076A8D">
              <w:rPr>
                <w:rFonts w:ascii="Times New Roman" w:hAnsi="Times New Roman" w:cs="Times New Roman"/>
                <w:color w:val="000000" w:themeColor="text1"/>
                <w:sz w:val="24"/>
                <w:szCs w:val="24"/>
                <w:lang w:val="ro-RO"/>
              </w:rPr>
              <w:br/>
              <w:t>(vi) care,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00C712F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6FECE216" w14:textId="4A6B1B70"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provine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care face obiectul unui audit periodic efectuat de autoritățile competente și este inclusă (sunt incluse) în lista</w:t>
            </w:r>
            <w:r w:rsidR="000D0B60" w:rsidRPr="00076A8D">
              <w:rPr>
                <w:rFonts w:ascii="Times New Roman" w:hAnsi="Times New Roman" w:cs="Times New Roman"/>
                <w:color w:val="000000" w:themeColor="text1"/>
                <w:sz w:val="24"/>
                <w:szCs w:val="24"/>
                <w:lang w:val="ro-RO"/>
              </w:rPr>
              <w:t xml:space="preserve"> Republicii Moldova </w:t>
            </w:r>
            <w:r w:rsidRPr="00076A8D">
              <w:rPr>
                <w:rFonts w:ascii="Times New Roman" w:hAnsi="Times New Roman" w:cs="Times New Roman"/>
                <w:color w:val="000000" w:themeColor="text1"/>
                <w:sz w:val="24"/>
                <w:szCs w:val="24"/>
                <w:lang w:val="ro-RO"/>
              </w:rPr>
              <w:t>cu unități autorizate;</w:t>
            </w:r>
          </w:p>
          <w:p w14:paraId="6DAA50EA" w14:textId="57552A3F"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a fost prelucrat, depozitat, învelit, ambalat și transportat conform cerințelor de igienă relevante stabilite în anexa II la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9EF02A4" w14:textId="0CAFA41F"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(d) satisface criteriile relevante stabilite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precum și criteriile microbiologice relevante stabilite în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732E9AC0" w14:textId="087E716A" w:rsidR="00AC2983"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(e) a fost supus sau a fost produs din lapte crud care a fost supus unui tratament termic suficient pentru a garanta, după caz, o reacție negativă la testul fosfatazei alcaline efectuat după tratamentul termic.</w:t>
            </w:r>
          </w:p>
          <w:p w14:paraId="692ABC5F" w14:textId="77777777" w:rsidR="00B05970" w:rsidRDefault="00B05970" w:rsidP="00AC2983">
            <w:pPr>
              <w:spacing w:before="100" w:beforeAutospacing="1" w:after="100" w:afterAutospacing="1"/>
              <w:rPr>
                <w:rFonts w:ascii="Segoe UI Symbol" w:hAnsi="Segoe UI Symbol" w:cs="Segoe UI Symbol"/>
                <w:color w:val="000000" w:themeColor="text1"/>
                <w:sz w:val="24"/>
                <w:szCs w:val="24"/>
              </w:rPr>
            </w:pPr>
            <w:r w:rsidRPr="00076A8D">
              <w:rPr>
                <w:rFonts w:ascii="Times New Roman" w:hAnsi="Times New Roman" w:cs="Times New Roman"/>
                <w:b/>
                <w:bCs/>
                <w:color w:val="000000" w:themeColor="text1"/>
                <w:sz w:val="24"/>
                <w:szCs w:val="24"/>
                <w:lang w:val="ro-RO"/>
              </w:rPr>
              <w:t>II.</w:t>
            </w:r>
            <w:r>
              <w:rPr>
                <w:rFonts w:ascii="Times New Roman" w:hAnsi="Times New Roman" w:cs="Times New Roman"/>
                <w:b/>
                <w:bCs/>
                <w:color w:val="000000" w:themeColor="text1"/>
                <w:sz w:val="24"/>
                <w:szCs w:val="24"/>
                <w:lang w:val="ro-RO"/>
              </w:rPr>
              <w:t>1.a</w:t>
            </w:r>
            <w:r w:rsidRPr="00076A8D">
              <w:rPr>
                <w:rFonts w:ascii="Times New Roman" w:hAnsi="Times New Roman" w:cs="Times New Roman"/>
                <w:b/>
                <w:bCs/>
                <w:color w:val="000000" w:themeColor="text1"/>
                <w:sz w:val="24"/>
                <w:szCs w:val="24"/>
                <w:lang w:val="ro-RO"/>
              </w:rPr>
              <w:t xml:space="preserve">. </w:t>
            </w:r>
            <w:proofErr w:type="spellStart"/>
            <w:r w:rsidRPr="00B05970">
              <w:rPr>
                <w:rFonts w:ascii="Times New Roman" w:hAnsi="Times New Roman" w:cs="Times New Roman"/>
                <w:b/>
                <w:bCs/>
                <w:color w:val="000000" w:themeColor="text1"/>
                <w:sz w:val="24"/>
                <w:szCs w:val="24"/>
              </w:rPr>
              <w:t>Atestare</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în</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ceea</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ce</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privește</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Regulame</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ntul</w:t>
            </w:r>
            <w:proofErr w:type="spellEnd"/>
            <w:r w:rsidRPr="00B05970">
              <w:rPr>
                <w:rFonts w:ascii="Times New Roman" w:hAnsi="Times New Roman" w:cs="Times New Roman"/>
                <w:b/>
                <w:bCs/>
                <w:color w:val="000000" w:themeColor="text1"/>
                <w:sz w:val="24"/>
                <w:szCs w:val="24"/>
              </w:rPr>
              <w:t xml:space="preserve"> </w:t>
            </w:r>
            <w:proofErr w:type="spellStart"/>
            <w:r w:rsidRPr="00B05970">
              <w:rPr>
                <w:rFonts w:ascii="Times New Roman" w:hAnsi="Times New Roman" w:cs="Times New Roman"/>
                <w:b/>
                <w:bCs/>
                <w:color w:val="000000" w:themeColor="text1"/>
                <w:sz w:val="24"/>
                <w:szCs w:val="24"/>
              </w:rPr>
              <w:t>delegat</w:t>
            </w:r>
            <w:proofErr w:type="spellEnd"/>
            <w:r w:rsidRPr="00B05970">
              <w:rPr>
                <w:rFonts w:ascii="Times New Roman" w:hAnsi="Times New Roman" w:cs="Times New Roman"/>
                <w:b/>
                <w:bCs/>
                <w:color w:val="000000" w:themeColor="text1"/>
                <w:sz w:val="24"/>
                <w:szCs w:val="24"/>
              </w:rPr>
              <w:t xml:space="preserve"> (UE) 2023/905 al </w:t>
            </w:r>
            <w:proofErr w:type="spellStart"/>
            <w:r w:rsidRPr="00B05970">
              <w:rPr>
                <w:rFonts w:ascii="Times New Roman" w:hAnsi="Times New Roman" w:cs="Times New Roman"/>
                <w:b/>
                <w:bCs/>
                <w:color w:val="000000" w:themeColor="text1"/>
                <w:sz w:val="24"/>
                <w:szCs w:val="24"/>
              </w:rPr>
              <w:t>Comisiei</w:t>
            </w:r>
            <w:proofErr w:type="spellEnd"/>
            <w:r w:rsidRPr="00B05970">
              <w:rPr>
                <w:rFonts w:ascii="Times New Roman" w:hAnsi="Times New Roman" w:cs="Times New Roman"/>
                <w:color w:val="000000" w:themeColor="text1"/>
                <w:sz w:val="24"/>
                <w:szCs w:val="24"/>
              </w:rPr>
              <w:t xml:space="preserve"> </w:t>
            </w:r>
          </w:p>
          <w:p w14:paraId="105FECFE" w14:textId="76E8737F" w:rsidR="00B05970" w:rsidRPr="00076A8D" w:rsidRDefault="00B05970" w:rsidP="00AC2983">
            <w:pPr>
              <w:spacing w:before="100" w:beforeAutospacing="1" w:after="100" w:afterAutospacing="1"/>
              <w:rPr>
                <w:rFonts w:ascii="Times New Roman" w:hAnsi="Times New Roman" w:cs="Times New Roman"/>
                <w:color w:val="000000" w:themeColor="text1"/>
                <w:sz w:val="24"/>
                <w:szCs w:val="24"/>
                <w:lang w:val="ro-RO"/>
              </w:rPr>
            </w:pPr>
            <w:proofErr w:type="spellStart"/>
            <w:r w:rsidRPr="00B05970">
              <w:rPr>
                <w:rFonts w:ascii="Times New Roman" w:hAnsi="Times New Roman" w:cs="Times New Roman"/>
                <w:color w:val="000000" w:themeColor="text1"/>
                <w:sz w:val="24"/>
                <w:szCs w:val="24"/>
              </w:rPr>
              <w:t>Subsemnatul</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declar</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că</w:t>
            </w:r>
            <w:proofErr w:type="spellEnd"/>
            <w:r w:rsidRPr="00B05970">
              <w:rPr>
                <w:rFonts w:ascii="Times New Roman" w:hAnsi="Times New Roman" w:cs="Times New Roman"/>
                <w:color w:val="000000" w:themeColor="text1"/>
                <w:sz w:val="24"/>
                <w:szCs w:val="24"/>
              </w:rPr>
              <w:t xml:space="preserve"> am </w:t>
            </w:r>
            <w:proofErr w:type="spellStart"/>
            <w:r w:rsidRPr="00B05970">
              <w:rPr>
                <w:rFonts w:ascii="Times New Roman" w:hAnsi="Times New Roman" w:cs="Times New Roman"/>
                <w:color w:val="000000" w:themeColor="text1"/>
                <w:sz w:val="24"/>
                <w:szCs w:val="24"/>
              </w:rPr>
              <w:t>luat</w:t>
            </w:r>
            <w:proofErr w:type="spellEnd"/>
            <w:r w:rsidRPr="00B05970">
              <w:rPr>
                <w:rFonts w:ascii="Times New Roman" w:hAnsi="Times New Roman" w:cs="Times New Roman"/>
                <w:color w:val="000000" w:themeColor="text1"/>
                <w:sz w:val="24"/>
                <w:szCs w:val="24"/>
              </w:rPr>
              <w:t xml:space="preserve"> la </w:t>
            </w:r>
            <w:proofErr w:type="spellStart"/>
            <w:r w:rsidRPr="00B05970">
              <w:rPr>
                <w:rFonts w:ascii="Times New Roman" w:hAnsi="Times New Roman" w:cs="Times New Roman"/>
                <w:color w:val="000000" w:themeColor="text1"/>
                <w:sz w:val="24"/>
                <w:szCs w:val="24"/>
              </w:rPr>
              <w:t>cunoștință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cerințele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relevante</w:t>
            </w:r>
            <w:proofErr w:type="spellEnd"/>
            <w:r w:rsidRPr="00B05970">
              <w:rPr>
                <w:rFonts w:ascii="Times New Roman" w:hAnsi="Times New Roman" w:cs="Times New Roman"/>
                <w:color w:val="000000" w:themeColor="text1"/>
                <w:sz w:val="24"/>
                <w:szCs w:val="24"/>
              </w:rPr>
              <w:t xml:space="preserve"> din </w:t>
            </w:r>
            <w:proofErr w:type="spellStart"/>
            <w:r w:rsidRPr="00B05970">
              <w:rPr>
                <w:rFonts w:ascii="Times New Roman" w:hAnsi="Times New Roman" w:cs="Times New Roman"/>
                <w:color w:val="000000" w:themeColor="text1"/>
                <w:sz w:val="24"/>
                <w:szCs w:val="24"/>
              </w:rPr>
              <w:t>Regulamentul</w:t>
            </w:r>
            <w:proofErr w:type="spellEnd"/>
            <w:r w:rsidRPr="00B05970">
              <w:rPr>
                <w:rFonts w:ascii="Times New Roman" w:hAnsi="Times New Roman" w:cs="Times New Roman"/>
                <w:color w:val="000000" w:themeColor="text1"/>
                <w:sz w:val="24"/>
                <w:szCs w:val="24"/>
              </w:rPr>
              <w:t xml:space="preserve"> (UE) 2019/6 al </w:t>
            </w:r>
            <w:proofErr w:type="spellStart"/>
            <w:r w:rsidRPr="00B05970">
              <w:rPr>
                <w:rFonts w:ascii="Times New Roman" w:hAnsi="Times New Roman" w:cs="Times New Roman"/>
                <w:color w:val="000000" w:themeColor="text1"/>
                <w:sz w:val="24"/>
                <w:szCs w:val="24"/>
              </w:rPr>
              <w:t>Parlamentului</w:t>
            </w:r>
            <w:proofErr w:type="spellEnd"/>
            <w:r>
              <w:rPr>
                <w:rFonts w:ascii="Times New Roman" w:hAnsi="Times New Roman" w:cs="Times New Roman"/>
                <w:color w:val="000000" w:themeColor="text1"/>
                <w:sz w:val="24"/>
                <w:szCs w:val="24"/>
              </w:rPr>
              <w:t xml:space="preserve"> </w:t>
            </w:r>
            <w:r w:rsidRPr="00B05970">
              <w:rPr>
                <w:rFonts w:ascii="Times New Roman" w:hAnsi="Times New Roman" w:cs="Times New Roman"/>
                <w:color w:val="000000" w:themeColor="text1"/>
                <w:sz w:val="24"/>
                <w:szCs w:val="24"/>
              </w:rPr>
              <w:t xml:space="preserve">European </w:t>
            </w:r>
            <w:proofErr w:type="spellStart"/>
            <w:r w:rsidRPr="00B05970">
              <w:rPr>
                <w:rFonts w:ascii="Times New Roman" w:hAnsi="Times New Roman" w:cs="Times New Roman"/>
                <w:color w:val="000000" w:themeColor="text1"/>
                <w:sz w:val="24"/>
                <w:szCs w:val="24"/>
              </w:rPr>
              <w:t>și</w:t>
            </w:r>
            <w:proofErr w:type="spellEnd"/>
            <w:r w:rsidRPr="00B05970">
              <w:rPr>
                <w:rFonts w:ascii="Times New Roman" w:hAnsi="Times New Roman" w:cs="Times New Roman"/>
                <w:color w:val="000000" w:themeColor="text1"/>
                <w:sz w:val="24"/>
                <w:szCs w:val="24"/>
              </w:rPr>
              <w:t xml:space="preserve"> al </w:t>
            </w:r>
            <w:proofErr w:type="spellStart"/>
            <w:r w:rsidRPr="00B05970">
              <w:rPr>
                <w:rFonts w:ascii="Times New Roman" w:hAnsi="Times New Roman" w:cs="Times New Roman"/>
                <w:color w:val="000000" w:themeColor="text1"/>
                <w:sz w:val="24"/>
                <w:szCs w:val="24"/>
              </w:rPr>
              <w:t>Consiliului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și</w:t>
            </w:r>
            <w:proofErr w:type="spellEnd"/>
            <w:r w:rsidRPr="00B05970">
              <w:rPr>
                <w:rFonts w:ascii="Times New Roman" w:hAnsi="Times New Roman" w:cs="Times New Roman"/>
                <w:color w:val="000000" w:themeColor="text1"/>
                <w:sz w:val="24"/>
                <w:szCs w:val="24"/>
              </w:rPr>
              <w:t xml:space="preserve"> din </w:t>
            </w:r>
            <w:proofErr w:type="spellStart"/>
            <w:r w:rsidRPr="00B05970">
              <w:rPr>
                <w:rFonts w:ascii="Times New Roman" w:hAnsi="Times New Roman" w:cs="Times New Roman"/>
                <w:color w:val="000000" w:themeColor="text1"/>
                <w:sz w:val="24"/>
                <w:szCs w:val="24"/>
              </w:rPr>
              <w:t>Regulamentul</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delegat</w:t>
            </w:r>
            <w:proofErr w:type="spellEnd"/>
            <w:r w:rsidRPr="00B05970">
              <w:rPr>
                <w:rFonts w:ascii="Times New Roman" w:hAnsi="Times New Roman" w:cs="Times New Roman"/>
                <w:color w:val="000000" w:themeColor="text1"/>
                <w:sz w:val="24"/>
                <w:szCs w:val="24"/>
              </w:rPr>
              <w:t xml:space="preserve"> (UE) 2023/905 </w:t>
            </w:r>
            <w:proofErr w:type="spellStart"/>
            <w:r w:rsidRPr="00B05970">
              <w:rPr>
                <w:rFonts w:ascii="Times New Roman" w:hAnsi="Times New Roman" w:cs="Times New Roman"/>
                <w:color w:val="000000" w:themeColor="text1"/>
                <w:sz w:val="24"/>
                <w:szCs w:val="24"/>
              </w:rPr>
              <w:t>și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certific</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prin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prezenta</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produsele</w:t>
            </w:r>
            <w:proofErr w:type="spellEnd"/>
            <w:r w:rsidRPr="00B05970">
              <w:rPr>
                <w:rFonts w:ascii="Times New Roman" w:hAnsi="Times New Roman" w:cs="Times New Roman"/>
                <w:color w:val="000000" w:themeColor="text1"/>
                <w:sz w:val="24"/>
                <w:szCs w:val="24"/>
              </w:rPr>
              <w:t xml:space="preserve"> lactate </w:t>
            </w:r>
            <w:proofErr w:type="spellStart"/>
            <w:r w:rsidRPr="00B05970">
              <w:rPr>
                <w:rFonts w:ascii="Times New Roman" w:hAnsi="Times New Roman" w:cs="Times New Roman"/>
                <w:color w:val="000000" w:themeColor="text1"/>
                <w:sz w:val="24"/>
                <w:szCs w:val="24"/>
              </w:rPr>
              <w:t>descrise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partea</w:t>
            </w:r>
            <w:proofErr w:type="spellEnd"/>
            <w:r w:rsidRPr="00B05970">
              <w:rPr>
                <w:rFonts w:ascii="Times New Roman" w:hAnsi="Times New Roman" w:cs="Times New Roman"/>
                <w:color w:val="000000" w:themeColor="text1"/>
                <w:sz w:val="24"/>
                <w:szCs w:val="24"/>
              </w:rPr>
              <w:t xml:space="preserve"> I au </w:t>
            </w:r>
            <w:proofErr w:type="spellStart"/>
            <w:r w:rsidRPr="00B05970">
              <w:rPr>
                <w:rFonts w:ascii="Times New Roman" w:hAnsi="Times New Roman" w:cs="Times New Roman"/>
                <w:color w:val="000000" w:themeColor="text1"/>
                <w:sz w:val="24"/>
                <w:szCs w:val="24"/>
              </w:rPr>
              <w:t>fost</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produse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conformitate</w:t>
            </w:r>
            <w:proofErr w:type="spellEnd"/>
            <w:r w:rsidRPr="00B05970">
              <w:rPr>
                <w:rFonts w:ascii="Times New Roman" w:hAnsi="Times New Roman" w:cs="Times New Roman"/>
                <w:color w:val="000000" w:themeColor="text1"/>
                <w:sz w:val="24"/>
                <w:szCs w:val="24"/>
              </w:rPr>
              <w:t xml:space="preserve"> cu </w:t>
            </w:r>
            <w:proofErr w:type="spellStart"/>
            <w:r w:rsidRPr="00B05970">
              <w:rPr>
                <w:rFonts w:ascii="Times New Roman" w:hAnsi="Times New Roman" w:cs="Times New Roman"/>
                <w:color w:val="000000" w:themeColor="text1"/>
                <w:sz w:val="24"/>
                <w:szCs w:val="24"/>
              </w:rPr>
              <w:t>respectivele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cerințe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particular, </w:t>
            </w:r>
            <w:proofErr w:type="spellStart"/>
            <w:r w:rsidRPr="00B05970">
              <w:rPr>
                <w:rFonts w:ascii="Times New Roman" w:hAnsi="Times New Roman" w:cs="Times New Roman"/>
                <w:color w:val="000000" w:themeColor="text1"/>
                <w:sz w:val="24"/>
                <w:szCs w:val="24"/>
              </w:rPr>
              <w:t>că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animalelor</w:t>
            </w:r>
            <w:proofErr w:type="spellEnd"/>
            <w:r w:rsidRPr="00B05970">
              <w:rPr>
                <w:rFonts w:ascii="Times New Roman" w:hAnsi="Times New Roman" w:cs="Times New Roman"/>
                <w:color w:val="000000" w:themeColor="text1"/>
                <w:sz w:val="24"/>
                <w:szCs w:val="24"/>
              </w:rPr>
              <w:t xml:space="preserve"> de la care </w:t>
            </w:r>
            <w:proofErr w:type="spellStart"/>
            <w:r w:rsidRPr="00B05970">
              <w:rPr>
                <w:rFonts w:ascii="Times New Roman" w:hAnsi="Times New Roman" w:cs="Times New Roman"/>
                <w:color w:val="000000" w:themeColor="text1"/>
                <w:sz w:val="24"/>
                <w:szCs w:val="24"/>
              </w:rPr>
              <w:t>este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obținut</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laptele</w:t>
            </w:r>
            <w:proofErr w:type="spellEnd"/>
            <w:r w:rsidRPr="00B05970">
              <w:rPr>
                <w:rFonts w:ascii="Times New Roman" w:hAnsi="Times New Roman" w:cs="Times New Roman"/>
                <w:color w:val="000000" w:themeColor="text1"/>
                <w:sz w:val="24"/>
                <w:szCs w:val="24"/>
              </w:rPr>
              <w:t xml:space="preserve"> crud nu li s-au </w:t>
            </w:r>
            <w:proofErr w:type="spellStart"/>
            <w:r w:rsidRPr="00B05970">
              <w:rPr>
                <w:rFonts w:ascii="Times New Roman" w:hAnsi="Times New Roman" w:cs="Times New Roman"/>
                <w:color w:val="000000" w:themeColor="text1"/>
                <w:sz w:val="24"/>
                <w:szCs w:val="24"/>
              </w:rPr>
              <w:t>administrat</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medicamente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antimicrobiene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pentru</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stimularea</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creșterii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sau</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creșterea</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producției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sau</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medicamente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antimicrobiene</w:t>
            </w:r>
            <w:proofErr w:type="spellEnd"/>
            <w:r w:rsidRPr="00B05970">
              <w:rPr>
                <w:rFonts w:ascii="Times New Roman" w:hAnsi="Times New Roman" w:cs="Times New Roman"/>
                <w:color w:val="000000" w:themeColor="text1"/>
                <w:sz w:val="24"/>
                <w:szCs w:val="24"/>
              </w:rPr>
              <w:t xml:space="preserve"> care </w:t>
            </w:r>
            <w:proofErr w:type="spellStart"/>
            <w:r w:rsidRPr="00B05970">
              <w:rPr>
                <w:rFonts w:ascii="Times New Roman" w:hAnsi="Times New Roman" w:cs="Times New Roman"/>
                <w:color w:val="000000" w:themeColor="text1"/>
                <w:sz w:val="24"/>
                <w:szCs w:val="24"/>
              </w:rPr>
              <w:t>conțin</w:t>
            </w:r>
            <w:proofErr w:type="spellEnd"/>
            <w:r w:rsidRPr="00B05970">
              <w:rPr>
                <w:rFonts w:ascii="Times New Roman" w:hAnsi="Times New Roman" w:cs="Times New Roman"/>
                <w:color w:val="000000" w:themeColor="text1"/>
                <w:sz w:val="24"/>
                <w:szCs w:val="24"/>
              </w:rPr>
              <w:t xml:space="preserve"> un </w:t>
            </w:r>
            <w:proofErr w:type="spellStart"/>
            <w:r w:rsidRPr="00B05970">
              <w:rPr>
                <w:rFonts w:ascii="Times New Roman" w:hAnsi="Times New Roman" w:cs="Times New Roman"/>
                <w:color w:val="000000" w:themeColor="text1"/>
                <w:sz w:val="24"/>
                <w:szCs w:val="24"/>
              </w:rPr>
              <w:t>antimicrobian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inclus</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lista</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antimicrobienelor</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rezervate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pentru</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tratamentul</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anumitor</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infecții</w:t>
            </w:r>
            <w:proofErr w:type="spellEnd"/>
            <w:r w:rsidRPr="00B05970">
              <w:rPr>
                <w:rFonts w:ascii="Times New Roman" w:hAnsi="Times New Roman" w:cs="Times New Roman"/>
                <w:color w:val="000000" w:themeColor="text1"/>
                <w:sz w:val="24"/>
                <w:szCs w:val="24"/>
              </w:rPr>
              <w:t xml:space="preserve"> la </w:t>
            </w:r>
            <w:proofErr w:type="spellStart"/>
            <w:r w:rsidRPr="00B05970">
              <w:rPr>
                <w:rFonts w:ascii="Times New Roman" w:hAnsi="Times New Roman" w:cs="Times New Roman"/>
                <w:color w:val="000000" w:themeColor="text1"/>
                <w:sz w:val="24"/>
                <w:szCs w:val="24"/>
              </w:rPr>
              <w:t>oameni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prevăzută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Regulamentul</w:t>
            </w:r>
            <w:proofErr w:type="spellEnd"/>
            <w:r w:rsidRPr="00B05970">
              <w:rPr>
                <w:rFonts w:ascii="Times New Roman" w:hAnsi="Times New Roman" w:cs="Times New Roman"/>
                <w:color w:val="000000" w:themeColor="text1"/>
                <w:sz w:val="24"/>
                <w:szCs w:val="24"/>
              </w:rPr>
              <w:t xml:space="preserve"> de </w:t>
            </w:r>
            <w:proofErr w:type="spellStart"/>
            <w:r w:rsidRPr="00B05970">
              <w:rPr>
                <w:rFonts w:ascii="Times New Roman" w:hAnsi="Times New Roman" w:cs="Times New Roman"/>
                <w:color w:val="000000" w:themeColor="text1"/>
                <w:sz w:val="24"/>
                <w:szCs w:val="24"/>
              </w:rPr>
              <w:t>punere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aplicare</w:t>
            </w:r>
            <w:proofErr w:type="spellEnd"/>
            <w:r w:rsidRPr="00B05970">
              <w:rPr>
                <w:rFonts w:ascii="Times New Roman" w:hAnsi="Times New Roman" w:cs="Times New Roman"/>
                <w:color w:val="000000" w:themeColor="text1"/>
                <w:sz w:val="24"/>
                <w:szCs w:val="24"/>
              </w:rPr>
              <w:t xml:space="preserve"> (UE) 2022/1255 al </w:t>
            </w:r>
            <w:proofErr w:type="spellStart"/>
            <w:r w:rsidRPr="00B05970">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astfel</w:t>
            </w:r>
            <w:proofErr w:type="spellEnd"/>
            <w:r w:rsidRPr="00B05970">
              <w:rPr>
                <w:rFonts w:ascii="Times New Roman" w:hAnsi="Times New Roman" w:cs="Times New Roman"/>
                <w:color w:val="000000" w:themeColor="text1"/>
                <w:sz w:val="24"/>
                <w:szCs w:val="24"/>
              </w:rPr>
              <w:t xml:space="preserve"> cum se </w:t>
            </w:r>
            <w:proofErr w:type="spellStart"/>
            <w:r w:rsidRPr="00B05970">
              <w:rPr>
                <w:rFonts w:ascii="Times New Roman" w:hAnsi="Times New Roman" w:cs="Times New Roman"/>
                <w:color w:val="000000" w:themeColor="text1"/>
                <w:sz w:val="24"/>
                <w:szCs w:val="24"/>
              </w:rPr>
              <w:t>prevede</w:t>
            </w:r>
            <w:proofErr w:type="spellEnd"/>
            <w:r w:rsidRPr="00B05970">
              <w:rPr>
                <w:rFonts w:ascii="Times New Roman" w:hAnsi="Times New Roman" w:cs="Times New Roman"/>
                <w:color w:val="000000" w:themeColor="text1"/>
                <w:sz w:val="24"/>
                <w:szCs w:val="24"/>
              </w:rPr>
              <w:t xml:space="preserve"> la </w:t>
            </w:r>
            <w:proofErr w:type="spellStart"/>
            <w:r w:rsidRPr="00B05970">
              <w:rPr>
                <w:rFonts w:ascii="Times New Roman" w:hAnsi="Times New Roman" w:cs="Times New Roman"/>
                <w:color w:val="000000" w:themeColor="text1"/>
                <w:sz w:val="24"/>
                <w:szCs w:val="24"/>
              </w:rPr>
              <w:t>articolul</w:t>
            </w:r>
            <w:proofErr w:type="spellEnd"/>
            <w:r w:rsidRPr="00B05970">
              <w:rPr>
                <w:rFonts w:ascii="Times New Roman" w:hAnsi="Times New Roman" w:cs="Times New Roman"/>
                <w:color w:val="000000" w:themeColor="text1"/>
                <w:sz w:val="24"/>
                <w:szCs w:val="24"/>
              </w:rPr>
              <w:t xml:space="preserve"> 3 din </w:t>
            </w:r>
            <w:proofErr w:type="spellStart"/>
            <w:r w:rsidRPr="00B05970">
              <w:rPr>
                <w:rFonts w:ascii="Times New Roman" w:hAnsi="Times New Roman" w:cs="Times New Roman"/>
                <w:color w:val="000000" w:themeColor="text1"/>
                <w:sz w:val="24"/>
                <w:szCs w:val="24"/>
              </w:rPr>
              <w:t>Regulamentul</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delegat</w:t>
            </w:r>
            <w:proofErr w:type="spellEnd"/>
            <w:r w:rsidRPr="00B05970">
              <w:rPr>
                <w:rFonts w:ascii="Times New Roman" w:hAnsi="Times New Roman" w:cs="Times New Roman"/>
                <w:color w:val="000000" w:themeColor="text1"/>
                <w:sz w:val="24"/>
                <w:szCs w:val="24"/>
              </w:rPr>
              <w:t xml:space="preserve"> (UE) 2023/905, precum </w:t>
            </w:r>
            <w:proofErr w:type="spellStart"/>
            <w:r w:rsidRPr="00B05970">
              <w:rPr>
                <w:rFonts w:ascii="Times New Roman" w:hAnsi="Times New Roman" w:cs="Times New Roman"/>
                <w:color w:val="000000" w:themeColor="text1"/>
                <w:sz w:val="24"/>
                <w:szCs w:val="24"/>
              </w:rPr>
              <w:t>și</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că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provin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dintr</w:t>
            </w:r>
            <w:proofErr w:type="spellEnd"/>
            <w:r w:rsidRPr="00B05970">
              <w:rPr>
                <w:rFonts w:ascii="Times New Roman" w:hAnsi="Times New Roman" w:cs="Times New Roman"/>
                <w:color w:val="000000" w:themeColor="text1"/>
                <w:sz w:val="24"/>
                <w:szCs w:val="24"/>
              </w:rPr>
              <w:t xml:space="preserve">-o </w:t>
            </w:r>
            <w:proofErr w:type="spellStart"/>
            <w:r w:rsidRPr="00B05970">
              <w:rPr>
                <w:rFonts w:ascii="Times New Roman" w:hAnsi="Times New Roman" w:cs="Times New Roman"/>
                <w:color w:val="000000" w:themeColor="text1"/>
                <w:sz w:val="24"/>
                <w:szCs w:val="24"/>
              </w:rPr>
              <w:t>țară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terță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sau</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dintr</w:t>
            </w:r>
            <w:proofErr w:type="spellEnd"/>
            <w:r w:rsidRPr="00B05970">
              <w:rPr>
                <w:rFonts w:ascii="Times New Roman" w:hAnsi="Times New Roman" w:cs="Times New Roman"/>
                <w:color w:val="000000" w:themeColor="text1"/>
                <w:sz w:val="24"/>
                <w:szCs w:val="24"/>
              </w:rPr>
              <w:t xml:space="preserve">-o </w:t>
            </w:r>
            <w:proofErr w:type="spellStart"/>
            <w:r w:rsidRPr="00B05970">
              <w:rPr>
                <w:rFonts w:ascii="Times New Roman" w:hAnsi="Times New Roman" w:cs="Times New Roman"/>
                <w:color w:val="000000" w:themeColor="text1"/>
                <w:sz w:val="24"/>
                <w:szCs w:val="24"/>
              </w:rPr>
              <w:t>regiune</w:t>
            </w:r>
            <w:proofErr w:type="spellEnd"/>
            <w:r w:rsidRPr="00B05970">
              <w:rPr>
                <w:rFonts w:ascii="Times New Roman" w:hAnsi="Times New Roman" w:cs="Times New Roman"/>
                <w:color w:val="000000" w:themeColor="text1"/>
                <w:sz w:val="24"/>
                <w:szCs w:val="24"/>
              </w:rPr>
              <w:t xml:space="preserve"> a </w:t>
            </w:r>
            <w:proofErr w:type="spellStart"/>
            <w:r w:rsidRPr="00B05970">
              <w:rPr>
                <w:rFonts w:ascii="Times New Roman" w:hAnsi="Times New Roman" w:cs="Times New Roman"/>
                <w:color w:val="000000" w:themeColor="text1"/>
                <w:sz w:val="24"/>
                <w:szCs w:val="24"/>
              </w:rPr>
              <w:t>acesteia</w:t>
            </w:r>
            <w:proofErr w:type="spellEnd"/>
            <w:r w:rsidRPr="00B05970">
              <w:rPr>
                <w:rFonts w:ascii="Times New Roman" w:hAnsi="Times New Roman" w:cs="Times New Roman"/>
                <w:color w:val="000000" w:themeColor="text1"/>
                <w:sz w:val="24"/>
                <w:szCs w:val="24"/>
              </w:rPr>
              <w:t xml:space="preserve"> care </w:t>
            </w:r>
            <w:proofErr w:type="spellStart"/>
            <w:r w:rsidRPr="00B05970">
              <w:rPr>
                <w:rFonts w:ascii="Times New Roman" w:hAnsi="Times New Roman" w:cs="Times New Roman"/>
                <w:color w:val="000000" w:themeColor="text1"/>
                <w:sz w:val="24"/>
                <w:szCs w:val="24"/>
              </w:rPr>
              <w:t>figurează</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anexa</w:t>
            </w:r>
            <w:proofErr w:type="spellEnd"/>
            <w:r w:rsidRPr="00B05970">
              <w:rPr>
                <w:rFonts w:ascii="Times New Roman" w:hAnsi="Times New Roman" w:cs="Times New Roman"/>
                <w:color w:val="000000" w:themeColor="text1"/>
                <w:sz w:val="24"/>
                <w:szCs w:val="24"/>
              </w:rPr>
              <w:t xml:space="preserve"> la </w:t>
            </w:r>
            <w:proofErr w:type="spellStart"/>
            <w:r w:rsidRPr="00B05970">
              <w:rPr>
                <w:rFonts w:ascii="Times New Roman" w:hAnsi="Times New Roman" w:cs="Times New Roman"/>
                <w:color w:val="000000" w:themeColor="text1"/>
                <w:sz w:val="24"/>
                <w:szCs w:val="24"/>
              </w:rPr>
              <w:t>Regulamentul</w:t>
            </w:r>
            <w:proofErr w:type="spellEnd"/>
            <w:r w:rsidRPr="00B05970">
              <w:rPr>
                <w:rFonts w:ascii="Times New Roman" w:hAnsi="Times New Roman" w:cs="Times New Roman"/>
                <w:color w:val="000000" w:themeColor="text1"/>
                <w:sz w:val="24"/>
                <w:szCs w:val="24"/>
              </w:rPr>
              <w:t xml:space="preserve"> de </w:t>
            </w:r>
            <w:proofErr w:type="spellStart"/>
            <w:r w:rsidRPr="00B05970">
              <w:rPr>
                <w:rFonts w:ascii="Times New Roman" w:hAnsi="Times New Roman" w:cs="Times New Roman"/>
                <w:color w:val="000000" w:themeColor="text1"/>
                <w:sz w:val="24"/>
                <w:szCs w:val="24"/>
              </w:rPr>
              <w:t>punere</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în</w:t>
            </w:r>
            <w:proofErr w:type="spellEnd"/>
            <w:r w:rsidRPr="00B05970">
              <w:rPr>
                <w:rFonts w:ascii="Times New Roman" w:hAnsi="Times New Roman" w:cs="Times New Roman"/>
                <w:color w:val="000000" w:themeColor="text1"/>
                <w:sz w:val="24"/>
                <w:szCs w:val="24"/>
              </w:rPr>
              <w:t xml:space="preserve"> </w:t>
            </w:r>
            <w:proofErr w:type="spellStart"/>
            <w:r w:rsidRPr="00B05970">
              <w:rPr>
                <w:rFonts w:ascii="Times New Roman" w:hAnsi="Times New Roman" w:cs="Times New Roman"/>
                <w:color w:val="000000" w:themeColor="text1"/>
                <w:sz w:val="24"/>
                <w:szCs w:val="24"/>
              </w:rPr>
              <w:t>aplicare</w:t>
            </w:r>
            <w:proofErr w:type="spellEnd"/>
            <w:r w:rsidRPr="00B05970">
              <w:rPr>
                <w:rFonts w:ascii="Times New Roman" w:hAnsi="Times New Roman" w:cs="Times New Roman"/>
                <w:color w:val="000000" w:themeColor="text1"/>
                <w:sz w:val="24"/>
                <w:szCs w:val="24"/>
              </w:rPr>
              <w:t xml:space="preserve"> (UE) 2024/2598 al </w:t>
            </w:r>
            <w:proofErr w:type="spellStart"/>
            <w:r w:rsidRPr="00B05970">
              <w:rPr>
                <w:rFonts w:ascii="Times New Roman" w:hAnsi="Times New Roman" w:cs="Times New Roman"/>
                <w:color w:val="000000" w:themeColor="text1"/>
                <w:sz w:val="24"/>
                <w:szCs w:val="24"/>
              </w:rPr>
              <w:t>Comisiei</w:t>
            </w:r>
            <w:proofErr w:type="spellEnd"/>
            <w:r w:rsidRPr="00B05970">
              <w:rPr>
                <w:rFonts w:ascii="Times New Roman" w:hAnsi="Times New Roman" w:cs="Times New Roman"/>
                <w:color w:val="000000" w:themeColor="text1"/>
                <w:sz w:val="24"/>
                <w:szCs w:val="24"/>
              </w:rPr>
              <w:t>.]</w:t>
            </w:r>
          </w:p>
          <w:p w14:paraId="5DF3A8D1" w14:textId="53CC53D0"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produsele lactate sunt derivate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rumegătoarele]</w:t>
            </w:r>
          </w:p>
          <w:p w14:paraId="0EE8DAB8"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[II.2.2.2. au fost prelucrate prin amestecarea laptelui crud și/sau a produselor lactate obținute din acesta, obținute de la specii diferite și cel puțin una dintre aceste specii este alta decât </w:t>
            </w:r>
            <w:r w:rsidRPr="00076A8D">
              <w:rPr>
                <w:rFonts w:ascii="Times New Roman" w:hAnsi="Times New Roman" w:cs="Times New Roman"/>
                <w:b/>
                <w:bCs/>
                <w:color w:val="000000" w:themeColor="text1"/>
                <w:sz w:val="24"/>
                <w:szCs w:val="24"/>
                <w:lang w:val="ro-RO"/>
              </w:rPr>
              <w:t xml:space="preserve">Bos </w:t>
            </w:r>
            <w:proofErr w:type="spellStart"/>
            <w:r w:rsidRPr="00076A8D">
              <w:rPr>
                <w:rFonts w:ascii="Times New Roman" w:hAnsi="Times New Roman" w:cs="Times New Roman"/>
                <w:b/>
                <w:bCs/>
                <w:color w:val="000000" w:themeColor="text1"/>
                <w:sz w:val="24"/>
                <w:szCs w:val="24"/>
                <w:lang w:val="ro-RO"/>
              </w:rPr>
              <w:t>taurus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Ovis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aries</w:t>
            </w:r>
            <w:proofErr w:type="spellEnd"/>
            <w:r w:rsidRPr="00076A8D">
              <w:rPr>
                <w:rFonts w:ascii="Times New Roman" w:hAnsi="Times New Roman" w:cs="Times New Roman"/>
                <w:b/>
                <w:bCs/>
                <w:color w:val="000000" w:themeColor="text1"/>
                <w:sz w:val="24"/>
                <w:szCs w:val="24"/>
                <w:lang w:val="ro-RO"/>
              </w:rPr>
              <w:t xml:space="preserve">, Capra </w:t>
            </w:r>
            <w:proofErr w:type="spellStart"/>
            <w:r w:rsidRPr="00076A8D">
              <w:rPr>
                <w:rFonts w:ascii="Times New Roman" w:hAnsi="Times New Roman" w:cs="Times New Roman"/>
                <w:b/>
                <w:bCs/>
                <w:color w:val="000000" w:themeColor="text1"/>
                <w:sz w:val="24"/>
                <w:szCs w:val="24"/>
                <w:lang w:val="ro-RO"/>
              </w:rPr>
              <w:t>hircus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Bubalus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bubalis</w:t>
            </w:r>
            <w:proofErr w:type="spellEnd"/>
            <w:r w:rsidRPr="00076A8D">
              <w:rPr>
                <w:rFonts w:ascii="Times New Roman" w:hAnsi="Times New Roman" w:cs="Times New Roman"/>
                <w:b/>
                <w:bCs/>
                <w:color w:val="000000" w:themeColor="text1"/>
                <w:sz w:val="24"/>
                <w:szCs w:val="24"/>
                <w:lang w:val="ro-RO"/>
              </w:rPr>
              <w:t xml:space="preserve"> sau </w:t>
            </w:r>
            <w:proofErr w:type="spellStart"/>
            <w:r w:rsidRPr="00076A8D">
              <w:rPr>
                <w:rFonts w:ascii="Times New Roman" w:hAnsi="Times New Roman" w:cs="Times New Roman"/>
                <w:b/>
                <w:bCs/>
                <w:color w:val="000000" w:themeColor="text1"/>
                <w:sz w:val="24"/>
                <w:szCs w:val="24"/>
                <w:lang w:val="ro-RO"/>
              </w:rPr>
              <w:t>Camelus</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 și tot laptele crud și/sau produsele lactate obținute din acesta, utilizate pentru prelucrarea produsului lactat, au fost supuse:</w:t>
            </w:r>
            <w:r w:rsidRPr="00076A8D">
              <w:rPr>
                <w:rFonts w:ascii="Times New Roman" w:hAnsi="Times New Roman" w:cs="Times New Roman"/>
                <w:color w:val="000000" w:themeColor="text1"/>
                <w:sz w:val="24"/>
                <w:szCs w:val="24"/>
                <w:lang w:val="ro-RO"/>
              </w:rPr>
              <w:br/>
              <w:t>(1) fie [unui proces de sterilizare pentru a se obține o valoare a F₀ egală sau mai mare de 3;]]</w:t>
            </w:r>
            <w:r w:rsidRPr="00076A8D">
              <w:rPr>
                <w:rFonts w:ascii="Times New Roman" w:hAnsi="Times New Roman" w:cs="Times New Roman"/>
                <w:color w:val="000000" w:themeColor="text1"/>
                <w:sz w:val="24"/>
                <w:szCs w:val="24"/>
                <w:lang w:val="ro-RO"/>
              </w:rPr>
              <w:br/>
              <w:t>(1) fie [unui tratament la o temperatură foarte înaltă (UHT), de cel puțin 135 °C, în combinație cu o durată de timp adecvată;]]</w:t>
            </w:r>
          </w:p>
          <w:p w14:paraId="161B7A58"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după finalizarea tratamentului menționat la punctul II.2.2. au fost manipulate până la ambalare astfel încât să se prevină orice contaminare încrucișată care ar putea prezenta un risc pentru sănătatea animală.</w:t>
            </w:r>
          </w:p>
          <w:p w14:paraId="467A31E3"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58D8BC3D" w14:textId="6D57DEB2"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lactate [conform definiției din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care provin din zonele enumerate în anexa XVIII la Regulamentul de punere în aplicare (UE) 2021/404 și care, prin urmare, sunt autorizate pentru introducerea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produselor lactate numai dacă au fost supuse unui tratament specific de diminuare a riscurilor împotriva febrei </w:t>
            </w:r>
            <w:proofErr w:type="spellStart"/>
            <w:r w:rsidRPr="00076A8D">
              <w:rPr>
                <w:rFonts w:ascii="Times New Roman" w:hAnsi="Times New Roman" w:cs="Times New Roman"/>
                <w:color w:val="000000" w:themeColor="text1"/>
                <w:sz w:val="24"/>
                <w:szCs w:val="24"/>
                <w:lang w:val="ro-RO"/>
              </w:rPr>
              <w:t>aftoase</w:t>
            </w:r>
            <w:proofErr w:type="spellEnd"/>
            <w:r w:rsidRPr="00076A8D">
              <w:rPr>
                <w:rFonts w:ascii="Times New Roman" w:hAnsi="Times New Roman" w:cs="Times New Roman"/>
                <w:color w:val="000000" w:themeColor="text1"/>
                <w:sz w:val="24"/>
                <w:szCs w:val="24"/>
                <w:lang w:val="ro-RO"/>
              </w:rPr>
              <w:t xml:space="preserve">, inclusiv în cazul în care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unor astfel de produse lactate.</w:t>
            </w:r>
          </w:p>
          <w:p w14:paraId="3DC71E68" w14:textId="1F6C01A9" w:rsidR="00F76175" w:rsidRPr="00076A8D" w:rsidRDefault="00F76175" w:rsidP="0001377F">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1AE651F4"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XVIII la Regulamentul de punere în aplicare (UE) 2021/404.</w:t>
            </w:r>
          </w:p>
          <w:p w14:paraId="10E2ACC6"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Caseta I.11.:</w:t>
            </w:r>
            <w:r w:rsidRPr="00076A8D">
              <w:rPr>
                <w:rFonts w:ascii="Times New Roman" w:hAnsi="Times New Roman" w:cs="Times New Roman"/>
                <w:color w:val="000000" w:themeColor="text1"/>
                <w:sz w:val="24"/>
                <w:szCs w:val="24"/>
                <w:lang w:val="ro-RO"/>
              </w:rPr>
              <w:t xml:space="preserve"> Numele, adresa și numărul autorizației unității de expediere.</w:t>
            </w:r>
          </w:p>
          <w:p w14:paraId="630AE512" w14:textId="59CB2066"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t xml:space="preserve"> Se precizează numărul de înregistrare (vagoane de cale ferată sau containere și vehicul rutier), numărul zborului (avion) sau numele navei (navă). În cazul în care transportul se efectuează în containere, în caseta I.19 se precizează numărul de înregistrare și, după caz, seria numerică a sigiliului. În caz de descărcare și reîncărcare, expeditorul trebuie să informeze punctul de inspecție de la frontiera de intrare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402C5C5" w14:textId="77777777" w:rsidR="00F76175" w:rsidRPr="00076A8D" w:rsidRDefault="00F76175" w:rsidP="00F7617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t xml:space="preserve"> Pentru containere sau cutii, trebuie să fie inclus numărul containerului și numărul sigiliului (dacă este cazul).</w:t>
            </w:r>
          </w:p>
          <w:p w14:paraId="4BA23272" w14:textId="0DFD1D02" w:rsidR="00AC2983" w:rsidRPr="00076A8D" w:rsidRDefault="00F76175"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04.01; 04.02; 04.03; 04.04; 04.05; 04.06; 15.17; 17.02; 21.05; 22.02; 28.35; 35.01; 35.02 sau 35.04.</w:t>
            </w:r>
            <w:r w:rsidRPr="00076A8D">
              <w:rPr>
                <w:rFonts w:ascii="Times New Roman" w:hAnsi="Times New Roman" w:cs="Times New Roman"/>
                <w:color w:val="000000" w:themeColor="text1"/>
                <w:sz w:val="24"/>
                <w:szCs w:val="24"/>
                <w:lang w:val="ro-RO"/>
              </w:rPr>
              <w:br/>
              <w:t xml:space="preserve">„Unitatea producătoare”: se introduce numărul aprobării unității (unităților) de tratare și/sau de prelucrare autorizate pentru introducerea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4C8CCD9B" w14:textId="77777777"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50B8922B" w14:textId="77777777" w:rsidR="00AC2983" w:rsidRPr="00076A8D" w:rsidRDefault="00AC2983" w:rsidP="00AC298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r w:rsidRPr="00076A8D">
              <w:rPr>
                <w:rFonts w:ascii="Times New Roman" w:hAnsi="Times New Roman" w:cs="Times New Roman"/>
                <w:color w:val="000000" w:themeColor="text1"/>
                <w:sz w:val="24"/>
                <w:szCs w:val="24"/>
                <w:lang w:val="ro-RO"/>
              </w:rPr>
              <w:br/>
              <w:t>(2) Codul zonei în conformitate cu coloana 2 din tabelul din partea 1 a anexei XVIII la Regulamentul de punere în aplicare (UE) 2021/404.</w:t>
            </w:r>
            <w:r w:rsidRPr="00076A8D">
              <w:rPr>
                <w:rFonts w:ascii="Times New Roman" w:hAnsi="Times New Roman" w:cs="Times New Roman"/>
                <w:color w:val="000000" w:themeColor="text1"/>
                <w:sz w:val="24"/>
                <w:szCs w:val="24"/>
                <w:lang w:val="ro-RO"/>
              </w:rPr>
              <w:br/>
              <w:t>(3)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211397D1" w14:textId="77777777" w:rsidR="00AC2983" w:rsidRPr="00076A8D" w:rsidRDefault="00AC2983" w:rsidP="00E86B11">
            <w:pPr>
              <w:spacing w:before="100" w:beforeAutospacing="1" w:after="100" w:afterAutospacing="1"/>
              <w:jc w:val="both"/>
              <w:rPr>
                <w:rFonts w:ascii="Times New Roman" w:hAnsi="Times New Roman" w:cs="Times New Roman"/>
                <w:color w:val="000000" w:themeColor="text1"/>
                <w:sz w:val="20"/>
                <w:szCs w:val="20"/>
                <w:lang w:val="ro-RO"/>
              </w:rPr>
            </w:pPr>
          </w:p>
          <w:p w14:paraId="07B3E32D" w14:textId="77777777" w:rsidR="00AC2983" w:rsidRPr="00076A8D" w:rsidRDefault="00AC2983" w:rsidP="00E86B11">
            <w:pPr>
              <w:spacing w:before="100" w:beforeAutospacing="1" w:after="100" w:afterAutospacing="1"/>
              <w:rPr>
                <w:rFonts w:ascii="Times New Roman" w:hAnsi="Times New Roman" w:cs="Times New Roman"/>
                <w:b/>
                <w:bCs/>
                <w:color w:val="000000" w:themeColor="text1"/>
                <w:sz w:val="20"/>
                <w:szCs w:val="20"/>
                <w:lang w:val="ro-RO"/>
              </w:rPr>
            </w:pPr>
          </w:p>
          <w:p w14:paraId="1B1EFC4F"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0EC216B4"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6EDAD1D"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7171471"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B7803E6"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063A6806" w14:textId="77777777" w:rsidR="00AC2983" w:rsidRPr="00076A8D" w:rsidRDefault="00AC2983"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53ABED6D" w14:textId="0DBE03BA"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9639535" w14:textId="3CC4B9E1"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43</w:t>
      </w:r>
    </w:p>
    <w:p w14:paraId="37725D6B"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976A84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821FCB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AE9B5C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2F05CD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A26057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22E37514" w14:textId="1FAC4E8B" w:rsidR="002F7B86" w:rsidRPr="00076A8D" w:rsidRDefault="002F7B86" w:rsidP="007B4855">
      <w:pPr>
        <w:pStyle w:val="NoSpacing"/>
        <w:jc w:val="right"/>
        <w:rPr>
          <w:rFonts w:ascii="Times New Roman" w:hAnsi="Times New Roman" w:cs="Times New Roman"/>
          <w:color w:val="000000" w:themeColor="text1"/>
          <w:lang w:val="ro-RO" w:eastAsia="en-GB"/>
        </w:rPr>
      </w:pPr>
    </w:p>
    <w:p w14:paraId="4E46D3AB" w14:textId="4CE8669C" w:rsidR="006F06F6" w:rsidRPr="00076A8D" w:rsidRDefault="006F06F6" w:rsidP="006F06F6">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lastRenderedPageBreak/>
        <w:t xml:space="preserve">MODEL DE CERTIFICAT DE SĂNĂTATE ANIMALĂ/OFICIAL PENTRU INTRAREA ÎN </w:t>
      </w:r>
      <w:r w:rsidR="000242E2" w:rsidRPr="00076A8D">
        <w:rPr>
          <w:b/>
          <w:bCs/>
          <w:color w:val="000000" w:themeColor="text1"/>
          <w:sz w:val="27"/>
          <w:szCs w:val="27"/>
          <w:lang w:val="ro-RO"/>
        </w:rPr>
        <w:t xml:space="preserve">REPUBLICA MOLDOVA </w:t>
      </w:r>
      <w:r w:rsidRPr="00076A8D">
        <w:rPr>
          <w:rStyle w:val="boldface"/>
          <w:b/>
          <w:bCs/>
          <w:color w:val="000000" w:themeColor="text1"/>
          <w:sz w:val="27"/>
          <w:szCs w:val="27"/>
          <w:lang w:val="ro-RO"/>
        </w:rPr>
        <w:t>A COLOSTRULUI DESTINAT CONSUMULUI UMAN (MODEL COLOSTRUM)</w:t>
      </w:r>
    </w:p>
    <w:p w14:paraId="4DA19C8F" w14:textId="4BFFF74F"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5BF77FA" w14:textId="038AD949"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0BE716F" w14:textId="25124D5F" w:rsidR="006F06F6" w:rsidRPr="00076A8D" w:rsidRDefault="006F06F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A2F0922" w14:textId="097E379B" w:rsidR="006F06F6" w:rsidRPr="00076A8D" w:rsidRDefault="006F06F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A27F3CC" w14:textId="77777777" w:rsidR="006F06F6" w:rsidRPr="00076A8D" w:rsidRDefault="006F06F6"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A046FF6" w14:textId="77777777" w:rsidTr="00E86B11">
        <w:trPr>
          <w:trHeight w:val="280"/>
        </w:trPr>
        <w:tc>
          <w:tcPr>
            <w:tcW w:w="5051" w:type="dxa"/>
            <w:gridSpan w:val="2"/>
          </w:tcPr>
          <w:p w14:paraId="49275CAA"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061AB7A9" w14:textId="77777777" w:rsidR="00AC2983" w:rsidRPr="00076A8D" w:rsidRDefault="00AC2983"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2C458C31" w14:textId="77777777" w:rsidTr="00E86B11">
        <w:trPr>
          <w:trHeight w:val="277"/>
        </w:trPr>
        <w:tc>
          <w:tcPr>
            <w:tcW w:w="484" w:type="dxa"/>
            <w:vMerge w:val="restart"/>
          </w:tcPr>
          <w:p w14:paraId="27481898" w14:textId="69E1C132" w:rsidR="00AC2983"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23164F0" wp14:editId="2FDA6F04">
                      <wp:extent cx="140335" cy="1903730"/>
                      <wp:effectExtent l="0" t="587375" r="44450" b="4445"/>
                      <wp:docPr id="5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54"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A48D8"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55"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821C" w14:textId="77777777" w:rsidR="006A74C9" w:rsidRDefault="006A74C9" w:rsidP="00AC2983">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23164F0" id="Group 180" o:spid="_x0000_s1107"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xDKqJJUCAAA5BwAADgAAAAAAAAAAAAAAAAAuAgAAZHJzL2Uyb0RvYy54bWxQ&#10;SwECLQAUAAYACAAAACEA+8Y7a9sAAAAEAQAADwAAAAAAAAAAAAAAAADvBAAAZHJzL2Rvd25yZXYu&#10;eG1sUEsFBgAAAAAEAAQA8wAAAPcFAAAAAA==&#10;">
                      <v:rect id="Rectangle 291" o:spid="_x0000_s1108"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" filled="f" stroked="f">
                        <v:textbox style="layout-flow:vertical;mso-layout-flow-alt:bottom-to-top" inset="0,0,0,0">
                          <w:txbxContent>
                            <w:p w14:paraId="1BFA48D8"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09"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" filled="f" stroked="f">
                        <v:textbox inset="0,0,0,0">
                          <w:txbxContent>
                            <w:p w14:paraId="2544821C" w14:textId="77777777" w:rsidR="006A74C9" w:rsidRDefault="006A74C9" w:rsidP="00AC2983">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13E44C19" w14:textId="77777777" w:rsidR="00AC2983" w:rsidRPr="00076A8D" w:rsidRDefault="00AC2983"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8481C7F" w14:textId="77777777" w:rsidR="00AC2983" w:rsidRPr="00076A8D" w:rsidRDefault="00AC2983"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179FD91" w14:textId="77777777" w:rsidR="00AC2983" w:rsidRPr="00076A8D" w:rsidRDefault="00AC2983"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0017DD2"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444821B"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3403514" w14:textId="77777777" w:rsidR="00AC2983" w:rsidRPr="00076A8D" w:rsidRDefault="00AC2983"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1411DDA" w14:textId="77777777" w:rsidR="00AC2983" w:rsidRPr="00076A8D" w:rsidRDefault="00AC2983"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A230904" w14:textId="77777777" w:rsidR="00AC2983" w:rsidRPr="00076A8D" w:rsidRDefault="00AC2983"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1D1DA99C" w14:textId="77777777" w:rsidR="00AC2983" w:rsidRPr="00076A8D" w:rsidRDefault="00AC2983"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6008045" w14:textId="77777777" w:rsidR="00AC2983" w:rsidRPr="00076A8D" w:rsidRDefault="00AC2983"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D3463CD" w14:textId="77777777" w:rsidTr="00E86B11">
        <w:trPr>
          <w:trHeight w:val="280"/>
        </w:trPr>
        <w:tc>
          <w:tcPr>
            <w:tcW w:w="484" w:type="dxa"/>
            <w:vMerge/>
          </w:tcPr>
          <w:p w14:paraId="0320055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7E790C9A"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04E56CC8"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08AF05F"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7720B856" w14:textId="77777777" w:rsidTr="00E86B11">
        <w:trPr>
          <w:trHeight w:val="468"/>
        </w:trPr>
        <w:tc>
          <w:tcPr>
            <w:tcW w:w="484" w:type="dxa"/>
            <w:vMerge/>
          </w:tcPr>
          <w:p w14:paraId="7DE5698A"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650ECA91"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037E0B33"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58053EF"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553E9102" w14:textId="77777777" w:rsidTr="00E86B11">
        <w:trPr>
          <w:trHeight w:val="277"/>
        </w:trPr>
        <w:tc>
          <w:tcPr>
            <w:tcW w:w="484" w:type="dxa"/>
            <w:vMerge/>
          </w:tcPr>
          <w:p w14:paraId="3D4CA42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4041DE4E"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39FA3F63"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05E85C4"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433AEC2E" w14:textId="77777777" w:rsidTr="00E86B11">
        <w:trPr>
          <w:trHeight w:val="1449"/>
        </w:trPr>
        <w:tc>
          <w:tcPr>
            <w:tcW w:w="484" w:type="dxa"/>
            <w:vMerge/>
          </w:tcPr>
          <w:p w14:paraId="5C4DEDA4"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34A28658" w14:textId="77777777" w:rsidR="00AC2983" w:rsidRPr="00076A8D" w:rsidRDefault="00AC2983"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A08A8AC" w14:textId="77777777" w:rsidR="00AC2983" w:rsidRPr="00076A8D" w:rsidRDefault="00AC2983"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93BABFF" w14:textId="77777777" w:rsidR="00AC2983" w:rsidRPr="00076A8D" w:rsidRDefault="00AC2983"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142237D"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15841B0" w14:textId="77777777" w:rsidR="00AC2983" w:rsidRPr="00076A8D" w:rsidRDefault="00AC2983"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31DCB728" w14:textId="77777777" w:rsidR="00AC2983" w:rsidRPr="00076A8D" w:rsidRDefault="00AC2983"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B6B588A" w14:textId="77777777" w:rsidR="00AC2983" w:rsidRPr="00076A8D" w:rsidRDefault="00AC2983"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603097C3"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1408860" w14:textId="77777777" w:rsidTr="00E86B11">
        <w:trPr>
          <w:trHeight w:val="290"/>
        </w:trPr>
        <w:tc>
          <w:tcPr>
            <w:tcW w:w="484" w:type="dxa"/>
            <w:vMerge/>
          </w:tcPr>
          <w:p w14:paraId="46838078"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3DE45AAE"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C778BF1" w14:textId="77777777" w:rsidR="00AC2983" w:rsidRPr="00076A8D" w:rsidRDefault="00AC2983"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E332AD8" w14:textId="77777777" w:rsidTr="00E86B11">
        <w:trPr>
          <w:trHeight w:val="287"/>
        </w:trPr>
        <w:tc>
          <w:tcPr>
            <w:tcW w:w="484" w:type="dxa"/>
            <w:vMerge/>
          </w:tcPr>
          <w:p w14:paraId="73BC8D09"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237B7B05"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32B4642" w14:textId="77777777" w:rsidR="00AC2983" w:rsidRPr="00076A8D" w:rsidRDefault="00AC2983"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7A629B78" w14:textId="77777777" w:rsidTr="00E86B11">
        <w:trPr>
          <w:trHeight w:val="2067"/>
        </w:trPr>
        <w:tc>
          <w:tcPr>
            <w:tcW w:w="484" w:type="dxa"/>
            <w:vMerge/>
          </w:tcPr>
          <w:p w14:paraId="4BFF6447"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1FB6E065" w14:textId="77777777" w:rsidR="00AC2983" w:rsidRPr="00076A8D" w:rsidRDefault="00AC2983"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5CB4C0C"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23313B88"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2C59BB6"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1F35DA5"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05C7C8D"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722FF7F"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4B06F8B"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FB4217A" w14:textId="77777777" w:rsidR="00AC2983" w:rsidRPr="00076A8D" w:rsidRDefault="00AC2983"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1C753A70" w14:textId="77777777" w:rsidR="00AC2983" w:rsidRPr="00076A8D" w:rsidRDefault="00AC2983"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584F8A7E" w14:textId="77777777" w:rsidR="00AC2983" w:rsidRPr="00076A8D" w:rsidRDefault="00AC2983"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E80D943" w14:textId="77777777" w:rsidR="00AC2983" w:rsidRPr="00076A8D" w:rsidRDefault="00AC2983" w:rsidP="00E86B11">
            <w:pPr>
              <w:tabs>
                <w:tab w:val="center" w:pos="787"/>
                <w:tab w:val="center" w:pos="4052"/>
              </w:tabs>
              <w:rPr>
                <w:rFonts w:ascii="Times New Roman" w:eastAsia="Calibri" w:hAnsi="Times New Roman" w:cs="Times New Roman"/>
                <w:color w:val="000000" w:themeColor="text1"/>
                <w:sz w:val="20"/>
                <w:szCs w:val="20"/>
                <w:lang w:val="ro-RO"/>
              </w:rPr>
            </w:pPr>
          </w:p>
          <w:p w14:paraId="301BE936" w14:textId="77777777" w:rsidR="00AC2983" w:rsidRPr="00076A8D" w:rsidRDefault="00AC2983"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9CE787C" w14:textId="77777777" w:rsidR="00AC2983" w:rsidRPr="00076A8D" w:rsidRDefault="00AC2983"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0F10BE8"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19B8BE4" w14:textId="77777777" w:rsidTr="00E86B11">
        <w:trPr>
          <w:trHeight w:val="289"/>
        </w:trPr>
        <w:tc>
          <w:tcPr>
            <w:tcW w:w="484" w:type="dxa"/>
            <w:vMerge/>
          </w:tcPr>
          <w:p w14:paraId="33F342C8"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1655B39F"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70D8A0BE" w14:textId="77777777" w:rsidR="00AC2983" w:rsidRPr="00076A8D" w:rsidRDefault="00AC2983"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0101AA03" w14:textId="77777777" w:rsidTr="00E86B11">
        <w:trPr>
          <w:trHeight w:val="995"/>
        </w:trPr>
        <w:tc>
          <w:tcPr>
            <w:tcW w:w="484" w:type="dxa"/>
            <w:vMerge w:val="restart"/>
          </w:tcPr>
          <w:p w14:paraId="07526ED7"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val="restart"/>
          </w:tcPr>
          <w:p w14:paraId="0072ECC0"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53F12F88"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6B94D92"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DE1C52F"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p w14:paraId="0956928A"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5940725A"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186FC5B5"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p>
          <w:p w14:paraId="13007085" w14:textId="77777777" w:rsidR="00AC2983" w:rsidRPr="00076A8D" w:rsidRDefault="00AC2983" w:rsidP="00E86B11">
            <w:pPr>
              <w:ind w:left="26"/>
              <w:jc w:val="center"/>
              <w:rPr>
                <w:rFonts w:ascii="Times New Roman" w:eastAsia="Calibri" w:hAnsi="Times New Roman" w:cs="Times New Roman"/>
                <w:color w:val="000000" w:themeColor="text1"/>
                <w:sz w:val="24"/>
                <w:szCs w:val="24"/>
                <w:lang w:val="ro-RO"/>
              </w:rPr>
            </w:pPr>
          </w:p>
          <w:p w14:paraId="12E967E6" w14:textId="77777777" w:rsidR="00AC2983" w:rsidRPr="00076A8D" w:rsidRDefault="00AC2983"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1F43A445" w14:textId="77777777" w:rsidR="00AC2983" w:rsidRPr="00076A8D" w:rsidRDefault="00AC2983"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1961CE07" w14:textId="77777777" w:rsidTr="00E86B11">
        <w:trPr>
          <w:trHeight w:val="1765"/>
        </w:trPr>
        <w:tc>
          <w:tcPr>
            <w:tcW w:w="484" w:type="dxa"/>
            <w:vMerge/>
          </w:tcPr>
          <w:p w14:paraId="37E3D862"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3AF0F049"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83EE6CD" w14:textId="77777777" w:rsidR="00AC2983" w:rsidRPr="00076A8D" w:rsidRDefault="00AC2983"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30292ED9"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6F715A5"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0063A7A"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49FE2480"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35CB1599"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4B0852EB" w14:textId="77777777" w:rsidR="00AC2983" w:rsidRPr="00076A8D" w:rsidRDefault="00AC2983"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39638FF8" w14:textId="77777777" w:rsidTr="00E86B11">
        <w:trPr>
          <w:trHeight w:val="517"/>
        </w:trPr>
        <w:tc>
          <w:tcPr>
            <w:tcW w:w="484" w:type="dxa"/>
            <w:vMerge w:val="restart"/>
          </w:tcPr>
          <w:p w14:paraId="58298F0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D61BB84" w14:textId="77777777" w:rsidR="00AC2983" w:rsidRPr="00076A8D" w:rsidRDefault="00AC2983"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57334F7" w14:textId="77777777" w:rsidTr="00E86B11">
        <w:trPr>
          <w:trHeight w:val="864"/>
        </w:trPr>
        <w:tc>
          <w:tcPr>
            <w:tcW w:w="484" w:type="dxa"/>
            <w:vMerge/>
          </w:tcPr>
          <w:p w14:paraId="3B96EED7"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28558E77" w14:textId="77777777" w:rsidR="00AC2983" w:rsidRPr="00076A8D" w:rsidRDefault="00AC2983"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5473555" w14:textId="77777777" w:rsidR="00AC2983" w:rsidRPr="00076A8D" w:rsidRDefault="00AC2983"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7D5F05F" w14:textId="77777777" w:rsidR="00AC2983" w:rsidRPr="00076A8D" w:rsidRDefault="00AC2983"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27C89A80" w14:textId="77777777" w:rsidTr="00E86B11">
        <w:trPr>
          <w:trHeight w:val="433"/>
        </w:trPr>
        <w:tc>
          <w:tcPr>
            <w:tcW w:w="484" w:type="dxa"/>
            <w:vMerge/>
          </w:tcPr>
          <w:p w14:paraId="5FC3DA5F"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779D450D" w14:textId="77777777" w:rsidR="00AC2983" w:rsidRPr="00076A8D" w:rsidRDefault="00AC2983"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676EFC0E" w14:textId="77777777" w:rsidR="00AC2983" w:rsidRPr="00076A8D" w:rsidRDefault="00AC2983"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74B28D9" w14:textId="77777777" w:rsidTr="00E86B11">
        <w:trPr>
          <w:trHeight w:val="427"/>
        </w:trPr>
        <w:tc>
          <w:tcPr>
            <w:tcW w:w="484" w:type="dxa"/>
            <w:vMerge/>
          </w:tcPr>
          <w:p w14:paraId="55DBEC2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710065B8" w14:textId="77777777" w:rsidR="00AC2983" w:rsidRPr="00076A8D" w:rsidRDefault="00AC2983"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32E9395" w14:textId="77777777" w:rsidTr="00E86B11">
        <w:trPr>
          <w:trHeight w:val="516"/>
        </w:trPr>
        <w:tc>
          <w:tcPr>
            <w:tcW w:w="484" w:type="dxa"/>
            <w:vMerge/>
          </w:tcPr>
          <w:p w14:paraId="596AE0FA"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7445AFFB" w14:textId="77777777" w:rsidR="00AC2983" w:rsidRPr="00076A8D" w:rsidRDefault="00AC2983"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307D363B" w14:textId="3B836528" w:rsidR="00AC2983" w:rsidRPr="00076A8D" w:rsidRDefault="00AC2983"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w:t>
            </w:r>
            <w:r w:rsidR="00EA48A0" w:rsidRPr="00076A8D">
              <w:rPr>
                <w:rFonts w:ascii="Times New Roman" w:hAnsi="Times New Roman" w:cs="Times New Roman"/>
                <w:color w:val="000000" w:themeColor="text1"/>
                <w:sz w:val="20"/>
                <w:szCs w:val="20"/>
                <w:lang w:val="ro-RO"/>
              </w:rPr>
              <w:t>ra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E964DA0"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772CC4F2" w14:textId="77777777" w:rsidR="00AC2983" w:rsidRPr="00076A8D" w:rsidRDefault="00AC2983" w:rsidP="00E86B11">
            <w:pPr>
              <w:rPr>
                <w:rFonts w:ascii="Times New Roman" w:eastAsia="Segoe UI Symbol" w:hAnsi="Times New Roman" w:cs="Times New Roman"/>
                <w:color w:val="000000" w:themeColor="text1"/>
                <w:sz w:val="20"/>
                <w:szCs w:val="20"/>
                <w:lang w:val="ro-RO"/>
              </w:rPr>
            </w:pPr>
          </w:p>
          <w:p w14:paraId="0B8C5F3E"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B034336" w14:textId="77777777" w:rsidTr="00E86B11">
        <w:trPr>
          <w:trHeight w:val="316"/>
        </w:trPr>
        <w:tc>
          <w:tcPr>
            <w:tcW w:w="484" w:type="dxa"/>
            <w:vMerge/>
          </w:tcPr>
          <w:p w14:paraId="4CE08E99"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tcPr>
          <w:p w14:paraId="5DCB6AC2" w14:textId="77777777" w:rsidR="00AC2983" w:rsidRPr="00076A8D" w:rsidRDefault="00AC2983"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FCB72E2" w14:textId="77777777" w:rsidR="00AC2983" w:rsidRPr="00076A8D" w:rsidRDefault="00AC2983"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445452A" w14:textId="77777777" w:rsidTr="00E86B11">
        <w:trPr>
          <w:trHeight w:val="840"/>
        </w:trPr>
        <w:tc>
          <w:tcPr>
            <w:tcW w:w="484" w:type="dxa"/>
            <w:vMerge/>
          </w:tcPr>
          <w:p w14:paraId="673632C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0596795"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547C78E" w14:textId="77777777" w:rsidR="00AC2983" w:rsidRPr="00076A8D" w:rsidRDefault="00AC2983"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DBF4756" w14:textId="77777777" w:rsidR="00AC2983" w:rsidRPr="00076A8D" w:rsidRDefault="00AC2983"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3E208349" w14:textId="77777777" w:rsidR="00AC2983" w:rsidRPr="00076A8D" w:rsidRDefault="00AC2983"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495B3F0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00E76D5D" w14:textId="77777777" w:rsidR="00AC2983" w:rsidRPr="00076A8D" w:rsidRDefault="00AC2983"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3D21409"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4C8E1199"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1460B21"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p w14:paraId="77259DB8"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920868A"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6FD65AAF"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D61E3D6" w14:textId="77777777" w:rsidR="00AC2983" w:rsidRPr="00076A8D" w:rsidRDefault="00AC2983"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F6E50BF"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61C9E95"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2FC82E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3C360041"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EB48385"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E267136"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r>
            <w:tr w:rsidR="00076A8D" w:rsidRPr="00076A8D" w14:paraId="5BF64E9F"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D577B01"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016B81E"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2A2402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584B9B2" w14:textId="77777777" w:rsidR="00AC2983" w:rsidRPr="00076A8D" w:rsidRDefault="00AC2983"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FD48FBF"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89B6110" w14:textId="77777777" w:rsidR="00AC2983" w:rsidRPr="00076A8D" w:rsidRDefault="00AC2983"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BE7720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90DB6B5"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E26FA86"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865A613" w14:textId="77777777" w:rsidR="00AC2983" w:rsidRPr="00076A8D" w:rsidRDefault="00AC2983"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EA0CDA4"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9FDE2E5" w14:textId="77777777" w:rsidR="00AC2983" w:rsidRPr="00076A8D" w:rsidRDefault="00AC2983" w:rsidP="00E86B11">
                  <w:pPr>
                    <w:rPr>
                      <w:rFonts w:ascii="Times New Roman" w:hAnsi="Times New Roman"/>
                      <w:bCs/>
                      <w:color w:val="000000" w:themeColor="text1"/>
                      <w:sz w:val="20"/>
                      <w:szCs w:val="20"/>
                      <w:lang w:val="ro-RO"/>
                    </w:rPr>
                  </w:pPr>
                </w:p>
              </w:tc>
            </w:tr>
            <w:tr w:rsidR="00076A8D" w:rsidRPr="00076A8D" w14:paraId="27549A29"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3330507"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068139BF"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73AAEEB5" w14:textId="77777777" w:rsidR="00AC2983" w:rsidRPr="00076A8D" w:rsidRDefault="00AC2983"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7F949175"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019D3184"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6910EFC"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25F0EFF2" w14:textId="0C074252"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w:t>
            </w:r>
          </w:p>
          <w:p w14:paraId="2731D242" w14:textId="0D886213"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Regulamentul (UE) 2017/625 al Parlamentului European </w:t>
            </w:r>
            <w:r w:rsidR="00046EAD" w:rsidRPr="00076A8D">
              <w:rPr>
                <w:rFonts w:ascii="Times New Roman" w:hAnsi="Times New Roman" w:cs="Times New Roman"/>
                <w:b/>
                <w:bCs/>
                <w:color w:val="000000" w:themeColor="text1"/>
                <w:sz w:val="24"/>
                <w:szCs w:val="24"/>
                <w:lang w:val="ro-RO"/>
              </w:rPr>
              <w:t>(Legea nr.82/2024)</w:t>
            </w:r>
            <w:r w:rsidR="00046EA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și al Consiliului și Regulamentul de punere în aplicare (UE) 2019/627 al Comisiei și certific prin prezenta că </w:t>
            </w:r>
            <w:proofErr w:type="spellStart"/>
            <w:r w:rsidRPr="00076A8D">
              <w:rPr>
                <w:rFonts w:ascii="Times New Roman" w:hAnsi="Times New Roman" w:cs="Times New Roman"/>
                <w:color w:val="000000" w:themeColor="text1"/>
                <w:sz w:val="24"/>
                <w:szCs w:val="24"/>
                <w:lang w:val="ro-RO"/>
              </w:rPr>
              <w:t>colostrul</w:t>
            </w:r>
            <w:proofErr w:type="spellEnd"/>
            <w:r w:rsidRPr="00076A8D">
              <w:rPr>
                <w:rFonts w:ascii="Times New Roman" w:hAnsi="Times New Roman" w:cs="Times New Roman"/>
                <w:color w:val="000000" w:themeColor="text1"/>
                <w:sz w:val="24"/>
                <w:szCs w:val="24"/>
                <w:lang w:val="ro-RO"/>
              </w:rPr>
              <w:t xml:space="preserve"> (2) descris în partea I a fost produs în conformitate cu cerințele respective, în special că </w:t>
            </w:r>
            <w:proofErr w:type="spellStart"/>
            <w:r w:rsidRPr="00076A8D">
              <w:rPr>
                <w:rFonts w:ascii="Times New Roman" w:hAnsi="Times New Roman" w:cs="Times New Roman"/>
                <w:color w:val="000000" w:themeColor="text1"/>
                <w:sz w:val="24"/>
                <w:szCs w:val="24"/>
                <w:lang w:val="ro-RO"/>
              </w:rPr>
              <w:t>colostrul</w:t>
            </w:r>
            <w:proofErr w:type="spellEnd"/>
            <w:r w:rsidRPr="00076A8D">
              <w:rPr>
                <w:rFonts w:ascii="Times New Roman" w:hAnsi="Times New Roman" w:cs="Times New Roman"/>
                <w:color w:val="000000" w:themeColor="text1"/>
                <w:sz w:val="24"/>
                <w:szCs w:val="24"/>
                <w:lang w:val="ro-RO"/>
              </w:rPr>
              <w:t>:</w:t>
            </w:r>
          </w:p>
          <w:p w14:paraId="0DD5B7EA" w14:textId="6C1FB6F5" w:rsidR="006F06F6" w:rsidRDefault="006F06F6" w:rsidP="000F10C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provine din exploatații înregistrate în conformitate cu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verificate în conformitate cu articolul 49 și articolul 50 din Regulamentul de punere în aplicare (UE) 2019/627;</w:t>
            </w:r>
            <w:r w:rsidRPr="00076A8D">
              <w:rPr>
                <w:rFonts w:ascii="Times New Roman" w:hAnsi="Times New Roman" w:cs="Times New Roman"/>
                <w:color w:val="000000" w:themeColor="text1"/>
                <w:sz w:val="24"/>
                <w:szCs w:val="24"/>
                <w:lang w:val="ro-RO"/>
              </w:rPr>
              <w:br/>
              <w:t>(b) a fost produs, colectat, răcit, depozitat și transportat în conformitate cu condițiile de igienă prevăzute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(c) provine de la animale care aparțin unor efective oficial indemne de tuberculoză și indemne sau indemn de bruceloză;</w:t>
            </w:r>
            <w:r w:rsidRPr="00076A8D">
              <w:rPr>
                <w:rFonts w:ascii="Times New Roman" w:hAnsi="Times New Roman" w:cs="Times New Roman"/>
                <w:color w:val="000000" w:themeColor="text1"/>
                <w:sz w:val="24"/>
                <w:szCs w:val="24"/>
                <w:lang w:val="ro-RO"/>
              </w:rPr>
              <w:br/>
              <w:t>(d)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(e) provine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0D0B60" w:rsidRPr="00076A8D">
              <w:rPr>
                <w:rFonts w:ascii="Times New Roman" w:hAnsi="Times New Roman" w:cs="Times New Roman"/>
                <w:color w:val="000000" w:themeColor="text1"/>
                <w:sz w:val="24"/>
                <w:szCs w:val="24"/>
                <w:lang w:val="ro-RO"/>
              </w:rPr>
              <w:t xml:space="preserve">Republicii Moldova </w:t>
            </w:r>
            <w:r w:rsidRPr="00076A8D">
              <w:rPr>
                <w:rFonts w:ascii="Times New Roman" w:hAnsi="Times New Roman" w:cs="Times New Roman"/>
                <w:color w:val="000000" w:themeColor="text1"/>
                <w:sz w:val="24"/>
                <w:szCs w:val="24"/>
                <w:lang w:val="ro-RO"/>
              </w:rPr>
              <w:t>cu unități autorizate;</w:t>
            </w:r>
            <w:r w:rsidRPr="00076A8D">
              <w:rPr>
                <w:rFonts w:ascii="Times New Roman" w:hAnsi="Times New Roman" w:cs="Times New Roman"/>
                <w:color w:val="000000" w:themeColor="text1"/>
                <w:sz w:val="24"/>
                <w:szCs w:val="24"/>
                <w:lang w:val="ro-RO"/>
              </w:rPr>
              <w:br/>
              <w:t>(f) a fost manipulat, depozitat, învelit, ambalat și etichetat în conformitate cu secțiunea IX capitolele II și IV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(g) </w:t>
            </w:r>
            <w:proofErr w:type="spellStart"/>
            <w:r w:rsidRPr="00076A8D">
              <w:rPr>
                <w:rFonts w:ascii="Times New Roman" w:hAnsi="Times New Roman" w:cs="Times New Roman"/>
                <w:color w:val="000000" w:themeColor="text1"/>
                <w:sz w:val="24"/>
                <w:szCs w:val="24"/>
                <w:lang w:val="ro-RO"/>
              </w:rPr>
              <w:t>satisfice</w:t>
            </w:r>
            <w:proofErr w:type="spellEnd"/>
            <w:r w:rsidRPr="00076A8D">
              <w:rPr>
                <w:rFonts w:ascii="Times New Roman" w:hAnsi="Times New Roman" w:cs="Times New Roman"/>
                <w:color w:val="000000" w:themeColor="text1"/>
                <w:sz w:val="24"/>
                <w:szCs w:val="24"/>
                <w:lang w:val="ro-RO"/>
              </w:rPr>
              <w:t xml:space="preserve"> criteriile relevante stabilite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precum și criteriile microbiologice relevante stabilite în Regulamentul (CE) nr. 2073/2005 al Comisiei</w:t>
            </w:r>
            <w:r w:rsidR="00AD0BAA" w:rsidRPr="00076A8D">
              <w:rPr>
                <w:rFonts w:ascii="Times New Roman" w:hAnsi="Times New Roman" w:cs="Times New Roman"/>
                <w:color w:val="000000" w:themeColor="text1"/>
                <w:sz w:val="24"/>
                <w:szCs w:val="24"/>
                <w:lang w:val="ro-RO"/>
              </w:rPr>
              <w:t xml:space="preserve"> </w:t>
            </w:r>
            <w:r w:rsidR="00AD0BAA"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(h) respectă garanțiile pentru animale vii și produse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lapte.</w:t>
            </w:r>
          </w:p>
          <w:p w14:paraId="15802D84" w14:textId="77777777" w:rsidR="00842A02" w:rsidRDefault="00842A02" w:rsidP="000F10C8">
            <w:pPr>
              <w:spacing w:before="100" w:beforeAutospacing="1" w:after="100" w:afterAutospacing="1"/>
              <w:rPr>
                <w:rFonts w:ascii="Times New Roman" w:hAnsi="Times New Roman" w:cs="Times New Roman"/>
                <w:color w:val="000000" w:themeColor="text1"/>
                <w:sz w:val="24"/>
                <w:szCs w:val="24"/>
              </w:rPr>
            </w:pPr>
            <w:r w:rsidRPr="00842A02">
              <w:rPr>
                <w:rFonts w:ascii="Times New Roman" w:hAnsi="Times New Roman" w:cs="Times New Roman"/>
                <w:b/>
                <w:bCs/>
                <w:color w:val="000000" w:themeColor="text1"/>
                <w:sz w:val="24"/>
                <w:szCs w:val="24"/>
              </w:rPr>
              <w:t xml:space="preserve">[II.1a. </w:t>
            </w:r>
            <w:proofErr w:type="spellStart"/>
            <w:r w:rsidRPr="00842A02">
              <w:rPr>
                <w:rFonts w:ascii="Times New Roman" w:hAnsi="Times New Roman" w:cs="Times New Roman"/>
                <w:b/>
                <w:bCs/>
                <w:color w:val="000000" w:themeColor="text1"/>
                <w:sz w:val="24"/>
                <w:szCs w:val="24"/>
              </w:rPr>
              <w:t>Atestare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în</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ceea</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ce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privește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Regulamentul</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delegat</w:t>
            </w:r>
            <w:proofErr w:type="spellEnd"/>
            <w:r w:rsidRPr="00842A02">
              <w:rPr>
                <w:rFonts w:ascii="Times New Roman" w:hAnsi="Times New Roman" w:cs="Times New Roman"/>
                <w:b/>
                <w:bCs/>
                <w:color w:val="000000" w:themeColor="text1"/>
                <w:sz w:val="24"/>
                <w:szCs w:val="24"/>
              </w:rPr>
              <w:t xml:space="preserve"> (UE) 2023/905 al </w:t>
            </w:r>
            <w:proofErr w:type="spellStart"/>
            <w:r w:rsidRPr="00842A02">
              <w:rPr>
                <w:rFonts w:ascii="Times New Roman" w:hAnsi="Times New Roman" w:cs="Times New Roman"/>
                <w:b/>
                <w:bCs/>
                <w:color w:val="000000" w:themeColor="text1"/>
                <w:sz w:val="24"/>
                <w:szCs w:val="24"/>
              </w:rPr>
              <w:t>Comisiei</w:t>
            </w:r>
            <w:proofErr w:type="spellEnd"/>
            <w:r w:rsidRPr="00842A02">
              <w:rPr>
                <w:rFonts w:ascii="Times New Roman" w:hAnsi="Times New Roman" w:cs="Times New Roman"/>
                <w:color w:val="000000" w:themeColor="text1"/>
                <w:sz w:val="24"/>
                <w:szCs w:val="24"/>
              </w:rPr>
              <w:t xml:space="preserve"> </w:t>
            </w:r>
          </w:p>
          <w:p w14:paraId="7EB6B63F" w14:textId="1C4FD81F" w:rsidR="00842A02" w:rsidRPr="00076A8D" w:rsidRDefault="00842A02" w:rsidP="000F10C8">
            <w:pPr>
              <w:spacing w:before="100" w:beforeAutospacing="1" w:after="100" w:afterAutospacing="1"/>
              <w:rPr>
                <w:rFonts w:ascii="Times New Roman" w:hAnsi="Times New Roman" w:cs="Times New Roman"/>
                <w:color w:val="000000" w:themeColor="text1"/>
                <w:sz w:val="24"/>
                <w:szCs w:val="24"/>
                <w:lang w:val="ro-RO"/>
              </w:rPr>
            </w:pPr>
            <w:proofErr w:type="spellStart"/>
            <w:r w:rsidRPr="00842A02">
              <w:rPr>
                <w:rFonts w:ascii="Times New Roman" w:hAnsi="Times New Roman" w:cs="Times New Roman"/>
                <w:color w:val="000000" w:themeColor="text1"/>
                <w:sz w:val="24"/>
                <w:szCs w:val="24"/>
              </w:rPr>
              <w:t>Subsemnatul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declar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am </w:t>
            </w:r>
            <w:proofErr w:type="spellStart"/>
            <w:r w:rsidRPr="00842A02">
              <w:rPr>
                <w:rFonts w:ascii="Times New Roman" w:hAnsi="Times New Roman" w:cs="Times New Roman"/>
                <w:color w:val="000000" w:themeColor="text1"/>
                <w:sz w:val="24"/>
                <w:szCs w:val="24"/>
              </w:rPr>
              <w:t>luat</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cunoștință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cerințele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relevante</w:t>
            </w:r>
            <w:proofErr w:type="spellEnd"/>
            <w:r w:rsidRPr="00842A02">
              <w:rPr>
                <w:rFonts w:ascii="Times New Roman" w:hAnsi="Times New Roman" w:cs="Times New Roman"/>
                <w:color w:val="000000" w:themeColor="text1"/>
                <w:sz w:val="24"/>
                <w:szCs w:val="24"/>
              </w:rPr>
              <w:t xml:space="preserve">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(UE) 2019/6 al </w:t>
            </w:r>
            <w:proofErr w:type="spellStart"/>
            <w:r w:rsidRPr="00842A02">
              <w:rPr>
                <w:rFonts w:ascii="Times New Roman" w:hAnsi="Times New Roman" w:cs="Times New Roman"/>
                <w:color w:val="000000" w:themeColor="text1"/>
                <w:sz w:val="24"/>
                <w:szCs w:val="24"/>
              </w:rPr>
              <w:t>Parlamentului</w:t>
            </w:r>
            <w:proofErr w:type="spellEnd"/>
            <w:r w:rsidRPr="00842A02">
              <w:rPr>
                <w:rFonts w:ascii="Times New Roman" w:hAnsi="Times New Roman" w:cs="Times New Roman"/>
                <w:color w:val="000000" w:themeColor="text1"/>
                <w:sz w:val="24"/>
                <w:szCs w:val="24"/>
              </w:rPr>
              <w:t xml:space="preserve"> European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al </w:t>
            </w:r>
            <w:proofErr w:type="spellStart"/>
            <w:r w:rsidRPr="00842A02">
              <w:rPr>
                <w:rFonts w:ascii="Times New Roman" w:hAnsi="Times New Roman" w:cs="Times New Roman"/>
                <w:color w:val="000000" w:themeColor="text1"/>
                <w:sz w:val="24"/>
                <w:szCs w:val="24"/>
              </w:rPr>
              <w:t>Consiliului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delegat</w:t>
            </w:r>
            <w:proofErr w:type="spellEnd"/>
            <w:r w:rsidRPr="00842A02">
              <w:rPr>
                <w:rFonts w:ascii="Times New Roman" w:hAnsi="Times New Roman" w:cs="Times New Roman"/>
                <w:color w:val="000000" w:themeColor="text1"/>
                <w:sz w:val="24"/>
                <w:szCs w:val="24"/>
              </w:rPr>
              <w:t xml:space="preserve"> (UE) 2023/905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certific</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prin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prezenta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colostru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descris</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partea</w:t>
            </w:r>
            <w:proofErr w:type="spellEnd"/>
            <w:r w:rsidRPr="00842A02">
              <w:rPr>
                <w:rFonts w:ascii="Times New Roman" w:hAnsi="Times New Roman" w:cs="Times New Roman"/>
                <w:color w:val="000000" w:themeColor="text1"/>
                <w:sz w:val="24"/>
                <w:szCs w:val="24"/>
              </w:rPr>
              <w:t xml:space="preserve"> I au </w:t>
            </w:r>
            <w:proofErr w:type="spellStart"/>
            <w:r w:rsidRPr="00842A02">
              <w:rPr>
                <w:rFonts w:ascii="Times New Roman" w:hAnsi="Times New Roman" w:cs="Times New Roman"/>
                <w:color w:val="000000" w:themeColor="text1"/>
                <w:sz w:val="24"/>
                <w:szCs w:val="24"/>
              </w:rPr>
              <w:t>fost</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produse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conformitate</w:t>
            </w:r>
            <w:proofErr w:type="spellEnd"/>
            <w:r w:rsidRPr="00842A02">
              <w:rPr>
                <w:rFonts w:ascii="Times New Roman" w:hAnsi="Times New Roman" w:cs="Times New Roman"/>
                <w:color w:val="000000" w:themeColor="text1"/>
                <w:sz w:val="24"/>
                <w:szCs w:val="24"/>
              </w:rPr>
              <w:t xml:space="preserve"> cu </w:t>
            </w:r>
            <w:proofErr w:type="spellStart"/>
            <w:r w:rsidRPr="00842A02">
              <w:rPr>
                <w:rFonts w:ascii="Times New Roman" w:hAnsi="Times New Roman" w:cs="Times New Roman"/>
                <w:color w:val="000000" w:themeColor="text1"/>
                <w:sz w:val="24"/>
                <w:szCs w:val="24"/>
              </w:rPr>
              <w:t>respectivele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cerințe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particular,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animalelor</w:t>
            </w:r>
            <w:proofErr w:type="spellEnd"/>
            <w:r w:rsidRPr="00842A02">
              <w:rPr>
                <w:rFonts w:ascii="Times New Roman" w:hAnsi="Times New Roman" w:cs="Times New Roman"/>
                <w:color w:val="000000" w:themeColor="text1"/>
                <w:sz w:val="24"/>
                <w:szCs w:val="24"/>
              </w:rPr>
              <w:t xml:space="preserve"> de la care sunt </w:t>
            </w:r>
            <w:proofErr w:type="spellStart"/>
            <w:r w:rsidRPr="00842A02">
              <w:rPr>
                <w:rFonts w:ascii="Times New Roman" w:hAnsi="Times New Roman" w:cs="Times New Roman"/>
                <w:color w:val="000000" w:themeColor="text1"/>
                <w:sz w:val="24"/>
                <w:szCs w:val="24"/>
              </w:rPr>
              <w:t>obținute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produsele</w:t>
            </w:r>
            <w:proofErr w:type="spellEnd"/>
            <w:r w:rsidRPr="00842A02">
              <w:rPr>
                <w:rFonts w:ascii="Times New Roman" w:hAnsi="Times New Roman" w:cs="Times New Roman"/>
                <w:color w:val="000000" w:themeColor="text1"/>
                <w:sz w:val="24"/>
                <w:szCs w:val="24"/>
              </w:rPr>
              <w:t xml:space="preserve"> pe </w:t>
            </w:r>
            <w:proofErr w:type="spellStart"/>
            <w:r w:rsidRPr="00842A02">
              <w:rPr>
                <w:rFonts w:ascii="Times New Roman" w:hAnsi="Times New Roman" w:cs="Times New Roman"/>
                <w:color w:val="000000" w:themeColor="text1"/>
                <w:sz w:val="24"/>
                <w:szCs w:val="24"/>
              </w:rPr>
              <w:t>bază</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colostru</w:t>
            </w:r>
            <w:proofErr w:type="spellEnd"/>
            <w:r w:rsidRPr="00842A02">
              <w:rPr>
                <w:rFonts w:ascii="Times New Roman" w:hAnsi="Times New Roman" w:cs="Times New Roman"/>
                <w:color w:val="000000" w:themeColor="text1"/>
                <w:sz w:val="24"/>
                <w:szCs w:val="24"/>
              </w:rPr>
              <w:t xml:space="preserve"> nu li s-au </w:t>
            </w:r>
            <w:proofErr w:type="spellStart"/>
            <w:r w:rsidRPr="00842A02">
              <w:rPr>
                <w:rFonts w:ascii="Times New Roman" w:hAnsi="Times New Roman" w:cs="Times New Roman"/>
                <w:color w:val="000000" w:themeColor="text1"/>
                <w:sz w:val="24"/>
                <w:szCs w:val="24"/>
              </w:rPr>
              <w:t>administrat</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medicamente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pentru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stimularea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creșterii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creșterea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producției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medicamente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w:t>
            </w:r>
            <w:proofErr w:type="spellEnd"/>
            <w:r w:rsidRPr="00842A02">
              <w:rPr>
                <w:rFonts w:ascii="Times New Roman" w:hAnsi="Times New Roman" w:cs="Times New Roman"/>
                <w:color w:val="000000" w:themeColor="text1"/>
                <w:sz w:val="24"/>
                <w:szCs w:val="24"/>
              </w:rPr>
              <w:t xml:space="preserve"> care </w:t>
            </w:r>
            <w:proofErr w:type="spellStart"/>
            <w:r w:rsidRPr="00842A02">
              <w:rPr>
                <w:rFonts w:ascii="Times New Roman" w:hAnsi="Times New Roman" w:cs="Times New Roman"/>
                <w:color w:val="000000" w:themeColor="text1"/>
                <w:sz w:val="24"/>
                <w:szCs w:val="24"/>
              </w:rPr>
              <w:t>conțin</w:t>
            </w:r>
            <w:proofErr w:type="spellEnd"/>
            <w:r w:rsidRPr="00842A02">
              <w:rPr>
                <w:rFonts w:ascii="Times New Roman" w:hAnsi="Times New Roman" w:cs="Times New Roman"/>
                <w:color w:val="000000" w:themeColor="text1"/>
                <w:sz w:val="24"/>
                <w:szCs w:val="24"/>
              </w:rPr>
              <w:t xml:space="preserve"> un </w:t>
            </w:r>
            <w:proofErr w:type="spellStart"/>
            <w:r w:rsidRPr="00842A02">
              <w:rPr>
                <w:rFonts w:ascii="Times New Roman" w:hAnsi="Times New Roman" w:cs="Times New Roman"/>
                <w:color w:val="000000" w:themeColor="text1"/>
                <w:sz w:val="24"/>
                <w:szCs w:val="24"/>
              </w:rPr>
              <w:t>antimicrobian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inclus</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lista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antimicrobienelor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rezervate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pentru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tratamentul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anumitor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infecții</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oameni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prevăzută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punere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aplicare</w:t>
            </w:r>
            <w:proofErr w:type="spellEnd"/>
            <w:r w:rsidRPr="00842A02">
              <w:rPr>
                <w:rFonts w:ascii="Times New Roman" w:hAnsi="Times New Roman" w:cs="Times New Roman"/>
                <w:color w:val="000000" w:themeColor="text1"/>
                <w:sz w:val="24"/>
                <w:szCs w:val="24"/>
              </w:rPr>
              <w:t xml:space="preserve"> (UE) 2022/1255 al </w:t>
            </w:r>
            <w:proofErr w:type="spellStart"/>
            <w:r w:rsidRPr="00842A02">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astfel</w:t>
            </w:r>
            <w:proofErr w:type="spellEnd"/>
            <w:r w:rsidRPr="00842A02">
              <w:rPr>
                <w:rFonts w:ascii="Times New Roman" w:hAnsi="Times New Roman" w:cs="Times New Roman"/>
                <w:color w:val="000000" w:themeColor="text1"/>
                <w:sz w:val="24"/>
                <w:szCs w:val="24"/>
              </w:rPr>
              <w:t xml:space="preserve"> cum se </w:t>
            </w:r>
            <w:proofErr w:type="spellStart"/>
            <w:r w:rsidRPr="00842A02">
              <w:rPr>
                <w:rFonts w:ascii="Times New Roman" w:hAnsi="Times New Roman" w:cs="Times New Roman"/>
                <w:color w:val="000000" w:themeColor="text1"/>
                <w:sz w:val="24"/>
                <w:szCs w:val="24"/>
              </w:rPr>
              <w:t>prevede</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articolul</w:t>
            </w:r>
            <w:proofErr w:type="spellEnd"/>
            <w:r w:rsidRPr="00842A02">
              <w:rPr>
                <w:rFonts w:ascii="Times New Roman" w:hAnsi="Times New Roman" w:cs="Times New Roman"/>
                <w:color w:val="000000" w:themeColor="text1"/>
                <w:sz w:val="24"/>
                <w:szCs w:val="24"/>
              </w:rPr>
              <w:t xml:space="preserve"> 3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delegat</w:t>
            </w:r>
            <w:proofErr w:type="spellEnd"/>
            <w:r w:rsidRPr="00842A02">
              <w:rPr>
                <w:rFonts w:ascii="Times New Roman" w:hAnsi="Times New Roman" w:cs="Times New Roman"/>
                <w:color w:val="000000" w:themeColor="text1"/>
                <w:sz w:val="24"/>
                <w:szCs w:val="24"/>
              </w:rPr>
              <w:t xml:space="preserve"> (UE) 2023/905, precum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provin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dintr</w:t>
            </w:r>
            <w:proofErr w:type="spellEnd"/>
            <w:r w:rsidRPr="00842A02">
              <w:rPr>
                <w:rFonts w:ascii="Times New Roman" w:hAnsi="Times New Roman" w:cs="Times New Roman"/>
                <w:color w:val="000000" w:themeColor="text1"/>
                <w:sz w:val="24"/>
                <w:szCs w:val="24"/>
              </w:rPr>
              <w:t xml:space="preserve">-o </w:t>
            </w:r>
            <w:proofErr w:type="spellStart"/>
            <w:r w:rsidRPr="00842A02">
              <w:rPr>
                <w:rFonts w:ascii="Times New Roman" w:hAnsi="Times New Roman" w:cs="Times New Roman"/>
                <w:color w:val="000000" w:themeColor="text1"/>
                <w:sz w:val="24"/>
                <w:szCs w:val="24"/>
              </w:rPr>
              <w:t>țară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terță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dintr</w:t>
            </w:r>
            <w:proofErr w:type="spellEnd"/>
            <w:r w:rsidRPr="00842A02">
              <w:rPr>
                <w:rFonts w:ascii="Times New Roman" w:hAnsi="Times New Roman" w:cs="Times New Roman"/>
                <w:color w:val="000000" w:themeColor="text1"/>
                <w:sz w:val="24"/>
                <w:szCs w:val="24"/>
              </w:rPr>
              <w:t xml:space="preserve">-o </w:t>
            </w:r>
            <w:proofErr w:type="spellStart"/>
            <w:r w:rsidRPr="00842A02">
              <w:rPr>
                <w:rFonts w:ascii="Times New Roman" w:hAnsi="Times New Roman" w:cs="Times New Roman"/>
                <w:color w:val="000000" w:themeColor="text1"/>
                <w:sz w:val="24"/>
                <w:szCs w:val="24"/>
              </w:rPr>
              <w:t>regiune</w:t>
            </w:r>
            <w:proofErr w:type="spellEnd"/>
            <w:r w:rsidRPr="00842A02">
              <w:rPr>
                <w:rFonts w:ascii="Times New Roman" w:hAnsi="Times New Roman" w:cs="Times New Roman"/>
                <w:color w:val="000000" w:themeColor="text1"/>
                <w:sz w:val="24"/>
                <w:szCs w:val="24"/>
              </w:rPr>
              <w:t xml:space="preserve"> a </w:t>
            </w:r>
            <w:proofErr w:type="spellStart"/>
            <w:r w:rsidRPr="00842A02">
              <w:rPr>
                <w:rFonts w:ascii="Times New Roman" w:hAnsi="Times New Roman" w:cs="Times New Roman"/>
                <w:color w:val="000000" w:themeColor="text1"/>
                <w:sz w:val="24"/>
                <w:szCs w:val="24"/>
              </w:rPr>
              <w:t>acesteia</w:t>
            </w:r>
            <w:proofErr w:type="spellEnd"/>
            <w:r w:rsidRPr="00842A02">
              <w:rPr>
                <w:rFonts w:ascii="Times New Roman" w:hAnsi="Times New Roman" w:cs="Times New Roman"/>
                <w:color w:val="000000" w:themeColor="text1"/>
                <w:sz w:val="24"/>
                <w:szCs w:val="24"/>
              </w:rPr>
              <w:t xml:space="preserve"> care </w:t>
            </w:r>
            <w:proofErr w:type="spellStart"/>
            <w:r w:rsidRPr="00842A02">
              <w:rPr>
                <w:rFonts w:ascii="Times New Roman" w:hAnsi="Times New Roman" w:cs="Times New Roman"/>
                <w:color w:val="000000" w:themeColor="text1"/>
                <w:sz w:val="24"/>
                <w:szCs w:val="24"/>
              </w:rPr>
              <w:t>figurează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anexa</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punere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aplicare</w:t>
            </w:r>
            <w:proofErr w:type="spellEnd"/>
            <w:r w:rsidRPr="00842A02">
              <w:rPr>
                <w:rFonts w:ascii="Times New Roman" w:hAnsi="Times New Roman" w:cs="Times New Roman"/>
                <w:color w:val="000000" w:themeColor="text1"/>
                <w:sz w:val="24"/>
                <w:szCs w:val="24"/>
              </w:rPr>
              <w:t xml:space="preserve"> (UE) 2024/2598 al </w:t>
            </w:r>
            <w:proofErr w:type="spellStart"/>
            <w:r w:rsidRPr="00842A02">
              <w:rPr>
                <w:rFonts w:ascii="Times New Roman" w:hAnsi="Times New Roman" w:cs="Times New Roman"/>
                <w:color w:val="000000" w:themeColor="text1"/>
                <w:sz w:val="24"/>
                <w:szCs w:val="24"/>
              </w:rPr>
              <w:t>Comisiei</w:t>
            </w:r>
            <w:proofErr w:type="spellEnd"/>
            <w:r w:rsidRPr="00842A02">
              <w:rPr>
                <w:rFonts w:ascii="Times New Roman" w:hAnsi="Times New Roman" w:cs="Times New Roman"/>
                <w:color w:val="000000" w:themeColor="text1"/>
                <w:sz w:val="24"/>
                <w:szCs w:val="24"/>
              </w:rPr>
              <w:t>.]</w:t>
            </w:r>
          </w:p>
          <w:p w14:paraId="5AFD34D8" w14:textId="77777777"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w:t>
            </w:r>
            <w:proofErr w:type="spellStart"/>
            <w:r w:rsidRPr="00076A8D">
              <w:rPr>
                <w:rFonts w:ascii="Times New Roman" w:hAnsi="Times New Roman" w:cs="Times New Roman"/>
                <w:color w:val="000000" w:themeColor="text1"/>
                <w:sz w:val="24"/>
                <w:szCs w:val="24"/>
                <w:lang w:val="ro-RO"/>
              </w:rPr>
              <w:t>colostrul</w:t>
            </w:r>
            <w:proofErr w:type="spellEnd"/>
            <w:r w:rsidRPr="00076A8D">
              <w:rPr>
                <w:rFonts w:ascii="Times New Roman" w:hAnsi="Times New Roman" w:cs="Times New Roman"/>
                <w:color w:val="000000" w:themeColor="text1"/>
                <w:sz w:val="24"/>
                <w:szCs w:val="24"/>
                <w:lang w:val="ro-RO"/>
              </w:rPr>
              <w:t xml:space="preserve"> este derivat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ungulatele]</w:t>
            </w:r>
          </w:p>
          <w:p w14:paraId="3EE11C15" w14:textId="77777777"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proofErr w:type="spellStart"/>
            <w:r w:rsidRPr="00076A8D">
              <w:rPr>
                <w:rFonts w:ascii="Times New Roman" w:hAnsi="Times New Roman" w:cs="Times New Roman"/>
                <w:b/>
                <w:bCs/>
                <w:color w:val="000000" w:themeColor="text1"/>
                <w:sz w:val="24"/>
                <w:szCs w:val="24"/>
                <w:lang w:val="ro-RO"/>
              </w:rPr>
              <w:t>Colostrul</w:t>
            </w:r>
            <w:proofErr w:type="spellEnd"/>
            <w:r w:rsidRPr="00076A8D">
              <w:rPr>
                <w:rFonts w:ascii="Times New Roman" w:hAnsi="Times New Roman" w:cs="Times New Roman"/>
                <w:b/>
                <w:bCs/>
                <w:color w:val="000000" w:themeColor="text1"/>
                <w:sz w:val="24"/>
                <w:szCs w:val="24"/>
                <w:lang w:val="ro-RO"/>
              </w:rPr>
              <w:t xml:space="preserve"> (2) descris în partea I:</w:t>
            </w:r>
          </w:p>
          <w:p w14:paraId="5CFF34C2" w14:textId="0C53D046"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obținut în zona/zonele cu codul/codurile: ……………. (3) care, la data eliberării prezentului certificat de sănătate animală/oficial este autorizată/sunt autorizate pentru introducerea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și este enumerată în partea 1 din anexa XVII la Regulamentul de punere în aplicare (UE) 2021/404 al Comisiei și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nu au fost raportate în ultimele 12 luni înainte de data obținerii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iar vaccinarea împotriva acestor boli nu a fost efectuată în aceeași perioadă;</w:t>
            </w:r>
          </w:p>
          <w:p w14:paraId="31D92F2F" w14:textId="77777777" w:rsidR="006F06F6" w:rsidRPr="00076A8D" w:rsidRDefault="006F06F6" w:rsidP="006F06F6">
            <w:pPr>
              <w:spacing w:before="100" w:beforeAutospacing="1" w:after="100" w:afterAutospacing="1"/>
              <w:rPr>
                <w:rFonts w:ascii="Times New Roman" w:hAnsi="Times New Roman" w:cs="Times New Roman"/>
                <w:color w:val="000000" w:themeColor="text1"/>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obținut de la animale din speciile [Bos </w:t>
            </w:r>
            <w:proofErr w:type="spellStart"/>
            <w:r w:rsidRPr="00076A8D">
              <w:rPr>
                <w:rFonts w:ascii="Times New Roman" w:hAnsi="Times New Roman" w:cs="Times New Roman"/>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(1)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Camelus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(1) care:</w:t>
            </w:r>
            <w:r w:rsidRPr="00076A8D">
              <w:rPr>
                <w:rFonts w:ascii="Times New Roman" w:hAnsi="Times New Roman" w:cs="Times New Roman"/>
                <w:color w:val="000000" w:themeColor="text1"/>
                <w:sz w:val="24"/>
                <w:szCs w:val="24"/>
                <w:lang w:val="ro-RO"/>
              </w:rPr>
              <w:br/>
              <w:t xml:space="preserve">(a) [au rămas în zona menționată la punctul II.2.1 de la naștere sau cel puțin trei luni înainte de data obținerii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lang w:val="ro-RO"/>
              </w:rPr>
              <w:t xml:space="preserve"> </w:t>
            </w:r>
          </w:p>
          <w:p w14:paraId="5457765E" w14:textId="3C0F4BBC" w:rsidR="006F06F6"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au fost obținute de la animale care provin din unități:</w:t>
            </w:r>
          </w:p>
          <w:p w14:paraId="25F89A2B" w14:textId="17BAC22D" w:rsidR="00AC2983" w:rsidRPr="00076A8D" w:rsidRDefault="006F06F6" w:rsidP="006F06F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p>
          <w:p w14:paraId="45087C00" w14:textId="77777777" w:rsidR="000870EB" w:rsidRPr="00076A8D" w:rsidRDefault="000870EB" w:rsidP="000870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7189D521" w14:textId="24BBDCBE" w:rsidR="000870EB" w:rsidRPr="00076A8D" w:rsidRDefault="000870EB" w:rsidP="000870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inclusiv atunci când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w:t>
            </w:r>
          </w:p>
          <w:p w14:paraId="68DC8023" w14:textId="7CDA47C1" w:rsidR="000870EB" w:rsidRPr="00076A8D" w:rsidRDefault="000870EB" w:rsidP="000870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43ED42D4" w14:textId="66B26BFD" w:rsidR="000870EB" w:rsidRPr="00076A8D" w:rsidRDefault="000870EB" w:rsidP="000870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Partea 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t xml:space="preserve"> Se precizează codul zonei, astfel cum figurează în coloana 2 din tabelul din partea 1 a anexei XVII la Regulamentul de punere în aplicare (UE) 2021/404.</w:t>
            </w:r>
          </w:p>
          <w:p w14:paraId="0029A931" w14:textId="2C83E2CC" w:rsidR="000870EB" w:rsidRPr="00076A8D" w:rsidRDefault="000870EB" w:rsidP="000870E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(1) Se elimină dacă nu se aplică.</w:t>
            </w:r>
            <w:r w:rsidRPr="00076A8D">
              <w:rPr>
                <w:rFonts w:ascii="Times New Roman" w:hAnsi="Times New Roman" w:cs="Times New Roman"/>
                <w:color w:val="000000" w:themeColor="text1"/>
                <w:sz w:val="24"/>
                <w:szCs w:val="24"/>
                <w:lang w:val="ro-RO"/>
              </w:rPr>
              <w:br/>
              <w:t xml:space="preserve">(2)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conform definiției din secțiunea IX punctul 1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(3) Codul zonei în conformitate cu coloana 2 din tabelul din partea 1 a anexei XVII la Regulamentul de punere în aplicare (UE) 2021/404.</w:t>
            </w:r>
            <w:r w:rsidRPr="00076A8D">
              <w:rPr>
                <w:rFonts w:ascii="Times New Roman" w:hAnsi="Times New Roman" w:cs="Times New Roman"/>
                <w:color w:val="000000" w:themeColor="text1"/>
                <w:sz w:val="24"/>
                <w:szCs w:val="24"/>
                <w:lang w:val="ro-RO"/>
              </w:rPr>
              <w:br/>
              <w:t>(4)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4D3F3C26" w14:textId="77777777" w:rsidR="00AC2983" w:rsidRPr="00076A8D" w:rsidRDefault="00AC2983" w:rsidP="00E86B11">
            <w:pPr>
              <w:spacing w:before="100" w:beforeAutospacing="1" w:after="100" w:afterAutospacing="1"/>
              <w:rPr>
                <w:rFonts w:ascii="Times New Roman" w:hAnsi="Times New Roman" w:cs="Times New Roman"/>
                <w:b/>
                <w:bCs/>
                <w:color w:val="000000" w:themeColor="text1"/>
                <w:sz w:val="20"/>
                <w:szCs w:val="20"/>
                <w:lang w:val="ro-RO"/>
              </w:rPr>
            </w:pPr>
          </w:p>
          <w:p w14:paraId="0DF35BCE"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C15AF79"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6F9934A"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5F947205"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CE718A2"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28A8F17E" w14:textId="77777777" w:rsidR="00AC2983" w:rsidRPr="00076A8D" w:rsidRDefault="00AC2983"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B238813" w14:textId="207B46A9"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BA6CE00" w14:textId="5B12B93F"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44</w:t>
      </w:r>
      <w:r w:rsidRPr="00076A8D">
        <w:rPr>
          <w:rFonts w:ascii="Times New Roman" w:hAnsi="Times New Roman" w:cs="Times New Roman"/>
          <w:i/>
          <w:iCs/>
          <w:color w:val="000000" w:themeColor="text1"/>
          <w:sz w:val="24"/>
          <w:szCs w:val="24"/>
        </w:rPr>
        <w:t xml:space="preserve"> </w:t>
      </w:r>
    </w:p>
    <w:p w14:paraId="3A76BB05"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77F189B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083CA4E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98EAB4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14C89B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04C3F0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A5BC125" w14:textId="481A813A" w:rsidR="006642FC" w:rsidRPr="00076A8D" w:rsidRDefault="006642FC"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PRODUSELOR PE BAZĂ DE COLOSTRU DESTINATE CONSUMULUI UMAN (MODEL COLOSTRUM-BP)</w:t>
      </w:r>
    </w:p>
    <w:p w14:paraId="3452722D" w14:textId="59F2E557" w:rsidR="00AC2983" w:rsidRPr="00076A8D" w:rsidRDefault="00AC2983" w:rsidP="006642FC">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bCs/>
          <w:noProof/>
          <w:color w:val="000000" w:themeColor="text1"/>
          <w:kern w:val="3"/>
          <w:sz w:val="24"/>
          <w:szCs w:val="24"/>
          <w:u w:color="000000"/>
          <w:lang w:val="ro-RO" w:eastAsia="en-GB"/>
        </w:rPr>
      </w:pPr>
    </w:p>
    <w:p w14:paraId="56550EE6" w14:textId="182974A9"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96D287A" w14:textId="3BB682D3"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3C59C76" w14:textId="2F104378"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6060F670" w14:textId="77777777" w:rsidTr="00E86B11">
        <w:trPr>
          <w:trHeight w:val="280"/>
        </w:trPr>
        <w:tc>
          <w:tcPr>
            <w:tcW w:w="5051" w:type="dxa"/>
            <w:gridSpan w:val="2"/>
          </w:tcPr>
          <w:p w14:paraId="37BF4FCC"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165259E" w14:textId="77777777" w:rsidR="00AC2983" w:rsidRPr="00076A8D" w:rsidRDefault="00AC2983"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18D00AF" w14:textId="77777777" w:rsidTr="00E86B11">
        <w:trPr>
          <w:trHeight w:val="277"/>
        </w:trPr>
        <w:tc>
          <w:tcPr>
            <w:tcW w:w="484" w:type="dxa"/>
            <w:vMerge w:val="restart"/>
          </w:tcPr>
          <w:p w14:paraId="02DB10F1" w14:textId="79DB9FE8" w:rsidR="00AC2983"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1946314" wp14:editId="22E9AE97">
                      <wp:extent cx="140335" cy="1903730"/>
                      <wp:effectExtent l="0" t="589280" r="44450" b="2540"/>
                      <wp:docPr id="5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51"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E53D"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52"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863E" w14:textId="77777777" w:rsidR="006A74C9" w:rsidRDefault="006A74C9" w:rsidP="00AC2983">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1946314" id="Group 183" o:spid="_x0000_s1110"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">
                      <v:rect id="Rectangle 291" o:spid="_x0000_s1111"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" filled="f" stroked="f">
                        <v:textbox style="layout-flow:vertical;mso-layout-flow-alt:bottom-to-top" inset="0,0,0,0">
                          <w:txbxContent>
                            <w:p w14:paraId="14A9E53D" w14:textId="77777777" w:rsidR="006A74C9" w:rsidRPr="00855042" w:rsidRDefault="006A74C9" w:rsidP="00AC298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12"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14:paraId="3282863E" w14:textId="77777777" w:rsidR="006A74C9" w:rsidRDefault="006A74C9" w:rsidP="00AC2983">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9259065" w14:textId="77777777" w:rsidR="00AC2983" w:rsidRPr="00076A8D" w:rsidRDefault="00AC2983"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12137EE" w14:textId="77777777" w:rsidR="00AC2983" w:rsidRPr="00076A8D" w:rsidRDefault="00AC2983"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26B69A6" w14:textId="77777777" w:rsidR="00AC2983" w:rsidRPr="00076A8D" w:rsidRDefault="00AC2983"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DC0C405"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72CCEEE"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7D0B5580" w14:textId="77777777" w:rsidR="00AC2983" w:rsidRPr="00076A8D" w:rsidRDefault="00AC2983"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6DC15EC" w14:textId="77777777" w:rsidR="00AC2983" w:rsidRPr="00076A8D" w:rsidRDefault="00AC2983"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441D37B" w14:textId="77777777" w:rsidR="00AC2983" w:rsidRPr="00076A8D" w:rsidRDefault="00AC2983"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5C5AD9DE" w14:textId="77777777" w:rsidR="00AC2983" w:rsidRPr="00076A8D" w:rsidRDefault="00AC2983"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464FEBB" w14:textId="77777777" w:rsidR="00AC2983" w:rsidRPr="00076A8D" w:rsidRDefault="00AC2983"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99DF69E" w14:textId="77777777" w:rsidTr="00E86B11">
        <w:trPr>
          <w:trHeight w:val="280"/>
        </w:trPr>
        <w:tc>
          <w:tcPr>
            <w:tcW w:w="484" w:type="dxa"/>
            <w:vMerge/>
          </w:tcPr>
          <w:p w14:paraId="29600E9F"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651DA374"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3D149419"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9825FB1"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7C424169" w14:textId="77777777" w:rsidTr="00E86B11">
        <w:trPr>
          <w:trHeight w:val="468"/>
        </w:trPr>
        <w:tc>
          <w:tcPr>
            <w:tcW w:w="484" w:type="dxa"/>
            <w:vMerge/>
          </w:tcPr>
          <w:p w14:paraId="3C0B0C20"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0EDD03DD"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4FE9FFC3"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5F05CACF"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3A8D2200" w14:textId="77777777" w:rsidTr="00E86B11">
        <w:trPr>
          <w:trHeight w:val="277"/>
        </w:trPr>
        <w:tc>
          <w:tcPr>
            <w:tcW w:w="484" w:type="dxa"/>
            <w:vMerge/>
          </w:tcPr>
          <w:p w14:paraId="14D44DA9"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2FB41141" w14:textId="77777777" w:rsidR="00AC2983" w:rsidRPr="00076A8D" w:rsidRDefault="00AC2983" w:rsidP="00E86B11">
            <w:pPr>
              <w:rPr>
                <w:rFonts w:ascii="Times New Roman" w:eastAsia="Calibri" w:hAnsi="Times New Roman" w:cs="Times New Roman"/>
                <w:color w:val="000000" w:themeColor="text1"/>
                <w:sz w:val="20"/>
                <w:szCs w:val="20"/>
                <w:lang w:val="ro-RO"/>
              </w:rPr>
            </w:pPr>
          </w:p>
        </w:tc>
        <w:tc>
          <w:tcPr>
            <w:tcW w:w="3280" w:type="dxa"/>
            <w:gridSpan w:val="2"/>
          </w:tcPr>
          <w:p w14:paraId="2A06C1AE"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60410C99" w14:textId="77777777" w:rsidR="00AC2983" w:rsidRPr="00076A8D" w:rsidRDefault="00AC2983" w:rsidP="00E86B11">
            <w:pPr>
              <w:rPr>
                <w:rFonts w:ascii="Times New Roman" w:eastAsia="Calibri" w:hAnsi="Times New Roman" w:cs="Times New Roman"/>
                <w:color w:val="000000" w:themeColor="text1"/>
                <w:sz w:val="20"/>
                <w:szCs w:val="20"/>
                <w:lang w:val="ro-RO"/>
              </w:rPr>
            </w:pPr>
          </w:p>
        </w:tc>
      </w:tr>
      <w:tr w:rsidR="00076A8D" w:rsidRPr="00076A8D" w14:paraId="33179263" w14:textId="77777777" w:rsidTr="00E86B11">
        <w:trPr>
          <w:trHeight w:val="1449"/>
        </w:trPr>
        <w:tc>
          <w:tcPr>
            <w:tcW w:w="484" w:type="dxa"/>
            <w:vMerge/>
          </w:tcPr>
          <w:p w14:paraId="535E1A5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5C263CBF" w14:textId="77777777" w:rsidR="00AC2983" w:rsidRPr="00076A8D" w:rsidRDefault="00AC2983"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1F558DB" w14:textId="77777777" w:rsidR="00AC2983" w:rsidRPr="00076A8D" w:rsidRDefault="00AC2983"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C5EB1DB" w14:textId="77777777" w:rsidR="00AC2983" w:rsidRPr="00076A8D" w:rsidRDefault="00AC2983"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7DA18C4" w14:textId="77777777" w:rsidR="00AC2983" w:rsidRPr="00076A8D" w:rsidRDefault="00AC298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64F4FAEE" w14:textId="77777777" w:rsidR="00AC2983" w:rsidRPr="00076A8D" w:rsidRDefault="00AC2983"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254B7399" w14:textId="77777777" w:rsidR="00AC2983" w:rsidRPr="00076A8D" w:rsidRDefault="00AC2983"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5A9E8714" w14:textId="77777777" w:rsidR="00AC2983" w:rsidRPr="00076A8D" w:rsidRDefault="00AC2983"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0EB0E395"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93121A8" w14:textId="77777777" w:rsidTr="00E86B11">
        <w:trPr>
          <w:trHeight w:val="290"/>
        </w:trPr>
        <w:tc>
          <w:tcPr>
            <w:tcW w:w="484" w:type="dxa"/>
            <w:vMerge/>
          </w:tcPr>
          <w:p w14:paraId="2A57AFD7"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010196B6"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34FF8229" w14:textId="77777777" w:rsidR="00AC2983" w:rsidRPr="00076A8D" w:rsidRDefault="00AC2983"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4E7308C9" w14:textId="77777777" w:rsidTr="00E86B11">
        <w:trPr>
          <w:trHeight w:val="287"/>
        </w:trPr>
        <w:tc>
          <w:tcPr>
            <w:tcW w:w="484" w:type="dxa"/>
            <w:vMerge/>
          </w:tcPr>
          <w:p w14:paraId="7CE5094D"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79A2BA44"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2D0C719" w14:textId="77777777" w:rsidR="00AC2983" w:rsidRPr="00076A8D" w:rsidRDefault="00AC2983"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0CEDAE3" w14:textId="77777777" w:rsidTr="00E86B11">
        <w:trPr>
          <w:trHeight w:val="2067"/>
        </w:trPr>
        <w:tc>
          <w:tcPr>
            <w:tcW w:w="484" w:type="dxa"/>
            <w:vMerge/>
          </w:tcPr>
          <w:p w14:paraId="2E24E6DB"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58B91F3F" w14:textId="77777777" w:rsidR="00AC2983" w:rsidRPr="00076A8D" w:rsidRDefault="00AC2983"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50F09CDC"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9BE901E"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EABB3D3"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C1E9930"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CE7CA16"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3408D61"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7E7C7E7A"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90D1006" w14:textId="77777777" w:rsidR="00AC2983" w:rsidRPr="00076A8D" w:rsidRDefault="00AC2983"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52C79D7" w14:textId="77777777" w:rsidR="00AC2983" w:rsidRPr="00076A8D" w:rsidRDefault="00AC2983"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64B07C5" w14:textId="77777777" w:rsidR="00AC2983" w:rsidRPr="00076A8D" w:rsidRDefault="00AC2983"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775E22A" w14:textId="77777777" w:rsidR="00AC2983" w:rsidRPr="00076A8D" w:rsidRDefault="00AC2983" w:rsidP="00E86B11">
            <w:pPr>
              <w:tabs>
                <w:tab w:val="center" w:pos="787"/>
                <w:tab w:val="center" w:pos="4052"/>
              </w:tabs>
              <w:rPr>
                <w:rFonts w:ascii="Times New Roman" w:eastAsia="Calibri" w:hAnsi="Times New Roman" w:cs="Times New Roman"/>
                <w:color w:val="000000" w:themeColor="text1"/>
                <w:sz w:val="20"/>
                <w:szCs w:val="20"/>
                <w:lang w:val="ro-RO"/>
              </w:rPr>
            </w:pPr>
          </w:p>
          <w:p w14:paraId="707237AD" w14:textId="77777777" w:rsidR="00AC2983" w:rsidRPr="00076A8D" w:rsidRDefault="00AC2983"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68CEE08E" w14:textId="77777777" w:rsidR="00AC2983" w:rsidRPr="00076A8D" w:rsidRDefault="00AC2983"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3899966" w14:textId="77777777" w:rsidR="00AC2983" w:rsidRPr="00076A8D" w:rsidRDefault="00AC298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39E74FA" w14:textId="77777777" w:rsidTr="00E86B11">
        <w:trPr>
          <w:trHeight w:val="289"/>
        </w:trPr>
        <w:tc>
          <w:tcPr>
            <w:tcW w:w="484" w:type="dxa"/>
            <w:vMerge/>
          </w:tcPr>
          <w:p w14:paraId="0AB00179"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tcPr>
          <w:p w14:paraId="1D352B9E"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BD709C4" w14:textId="77777777" w:rsidR="00AC2983" w:rsidRPr="00076A8D" w:rsidRDefault="00AC2983"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65EF74C4" w14:textId="77777777" w:rsidTr="00E86B11">
        <w:trPr>
          <w:trHeight w:val="995"/>
        </w:trPr>
        <w:tc>
          <w:tcPr>
            <w:tcW w:w="484" w:type="dxa"/>
            <w:vMerge w:val="restart"/>
          </w:tcPr>
          <w:p w14:paraId="10FA6D52"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val="restart"/>
          </w:tcPr>
          <w:p w14:paraId="724095BD"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32BD6148" w14:textId="77777777" w:rsidR="00AC2983" w:rsidRPr="00076A8D" w:rsidRDefault="00AC298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649D71B"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79CDF960"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p w14:paraId="6DE4DE85" w14:textId="77777777" w:rsidR="00AC2983" w:rsidRPr="00076A8D" w:rsidRDefault="00AC298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0397DE5"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389F6B1F" w14:textId="77777777" w:rsidR="00AC2983" w:rsidRPr="00076A8D" w:rsidRDefault="00AC2983" w:rsidP="00E86B11">
            <w:pPr>
              <w:ind w:left="50"/>
              <w:rPr>
                <w:rFonts w:ascii="Times New Roman" w:eastAsia="Calibri" w:hAnsi="Times New Roman" w:cs="Times New Roman"/>
                <w:color w:val="000000" w:themeColor="text1"/>
                <w:sz w:val="20"/>
                <w:szCs w:val="20"/>
                <w:lang w:val="ro-RO"/>
              </w:rPr>
            </w:pPr>
          </w:p>
          <w:p w14:paraId="56DD4F31" w14:textId="77777777" w:rsidR="00AC2983" w:rsidRPr="00076A8D" w:rsidRDefault="00AC2983" w:rsidP="00E86B11">
            <w:pPr>
              <w:ind w:left="26"/>
              <w:jc w:val="center"/>
              <w:rPr>
                <w:rFonts w:ascii="Times New Roman" w:eastAsia="Calibri" w:hAnsi="Times New Roman" w:cs="Times New Roman"/>
                <w:color w:val="000000" w:themeColor="text1"/>
                <w:sz w:val="24"/>
                <w:szCs w:val="24"/>
                <w:lang w:val="ro-RO"/>
              </w:rPr>
            </w:pPr>
          </w:p>
          <w:p w14:paraId="0333E53E" w14:textId="77777777" w:rsidR="00AC2983" w:rsidRPr="00076A8D" w:rsidRDefault="00AC2983"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8EE3836" w14:textId="77777777" w:rsidR="00AC2983" w:rsidRPr="00076A8D" w:rsidRDefault="00AC2983"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6917A21" w14:textId="77777777" w:rsidTr="00E86B11">
        <w:trPr>
          <w:trHeight w:val="1765"/>
        </w:trPr>
        <w:tc>
          <w:tcPr>
            <w:tcW w:w="484" w:type="dxa"/>
            <w:vMerge/>
          </w:tcPr>
          <w:p w14:paraId="2E5F6B6E"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4567" w:type="dxa"/>
            <w:vMerge/>
          </w:tcPr>
          <w:p w14:paraId="1DA927D7" w14:textId="77777777" w:rsidR="00AC2983" w:rsidRPr="00076A8D" w:rsidRDefault="00AC2983"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D6A2484" w14:textId="77777777" w:rsidR="00AC2983" w:rsidRPr="00076A8D" w:rsidRDefault="00AC2983"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C07CBBE" w14:textId="77777777" w:rsidR="00AC2983" w:rsidRPr="00076A8D" w:rsidRDefault="00AC298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2203888"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29255A4D"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19060BDA"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8016671" w14:textId="77777777" w:rsidR="00AC2983" w:rsidRPr="00076A8D" w:rsidRDefault="00AC2983" w:rsidP="00E86B11">
            <w:pPr>
              <w:tabs>
                <w:tab w:val="center" w:pos="827"/>
                <w:tab w:val="center" w:pos="3887"/>
              </w:tabs>
              <w:spacing w:after="41"/>
              <w:rPr>
                <w:rFonts w:ascii="Times New Roman" w:hAnsi="Times New Roman" w:cs="Times New Roman"/>
                <w:color w:val="000000" w:themeColor="text1"/>
                <w:sz w:val="20"/>
                <w:szCs w:val="20"/>
                <w:lang w:val="ro-RO"/>
              </w:rPr>
            </w:pPr>
          </w:p>
          <w:p w14:paraId="08C3B207" w14:textId="77777777" w:rsidR="00AC2983" w:rsidRPr="00076A8D" w:rsidRDefault="00AC2983"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50E914C" w14:textId="77777777" w:rsidTr="00E86B11">
        <w:trPr>
          <w:trHeight w:val="517"/>
        </w:trPr>
        <w:tc>
          <w:tcPr>
            <w:tcW w:w="484" w:type="dxa"/>
            <w:vMerge w:val="restart"/>
          </w:tcPr>
          <w:p w14:paraId="260717AF"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79246A4A" w14:textId="77777777" w:rsidR="00AC2983" w:rsidRPr="00076A8D" w:rsidRDefault="00AC2983"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04585F58" w14:textId="77777777" w:rsidTr="00E86B11">
        <w:trPr>
          <w:trHeight w:val="864"/>
        </w:trPr>
        <w:tc>
          <w:tcPr>
            <w:tcW w:w="484" w:type="dxa"/>
            <w:vMerge/>
          </w:tcPr>
          <w:p w14:paraId="1AE8C031"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6E21D863" w14:textId="77777777" w:rsidR="00AC2983" w:rsidRPr="00076A8D" w:rsidRDefault="00AC2983"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3773DD6" w14:textId="77777777" w:rsidR="00AC2983" w:rsidRPr="00076A8D" w:rsidRDefault="00AC2983"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08BF590" w14:textId="77777777" w:rsidR="00AC2983" w:rsidRPr="00076A8D" w:rsidRDefault="00AC2983"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B0E3BAD" w14:textId="77777777" w:rsidTr="00E86B11">
        <w:trPr>
          <w:trHeight w:val="433"/>
        </w:trPr>
        <w:tc>
          <w:tcPr>
            <w:tcW w:w="484" w:type="dxa"/>
            <w:vMerge/>
          </w:tcPr>
          <w:p w14:paraId="4D4E7821"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56635690" w14:textId="77777777" w:rsidR="00AC2983" w:rsidRPr="00076A8D" w:rsidRDefault="00AC2983"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3BFCC494" w14:textId="77777777" w:rsidR="00AC2983" w:rsidRPr="00076A8D" w:rsidRDefault="00AC2983"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415ADB3" w14:textId="77777777" w:rsidTr="00E86B11">
        <w:trPr>
          <w:trHeight w:val="427"/>
        </w:trPr>
        <w:tc>
          <w:tcPr>
            <w:tcW w:w="484" w:type="dxa"/>
            <w:vMerge/>
          </w:tcPr>
          <w:p w14:paraId="1C145ADB"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p w14:paraId="53EE328A" w14:textId="77777777" w:rsidR="00AC2983" w:rsidRPr="00076A8D" w:rsidRDefault="00AC2983"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7AD377E" w14:textId="77777777" w:rsidTr="00E86B11">
        <w:trPr>
          <w:trHeight w:val="516"/>
        </w:trPr>
        <w:tc>
          <w:tcPr>
            <w:tcW w:w="484" w:type="dxa"/>
            <w:vMerge/>
          </w:tcPr>
          <w:p w14:paraId="7EB5967F"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175B8AB0" w14:textId="77777777" w:rsidR="00AC2983" w:rsidRPr="00076A8D" w:rsidRDefault="00AC2983"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DE441DA" w14:textId="750106CB" w:rsidR="00AC2983" w:rsidRPr="00076A8D" w:rsidRDefault="00AC2983"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EA48A0"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8BF1FB7"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73068F3" w14:textId="77777777" w:rsidR="00AC2983" w:rsidRPr="00076A8D" w:rsidRDefault="00AC2983" w:rsidP="00E86B11">
            <w:pPr>
              <w:rPr>
                <w:rFonts w:ascii="Times New Roman" w:eastAsia="Segoe UI Symbol" w:hAnsi="Times New Roman" w:cs="Times New Roman"/>
                <w:color w:val="000000" w:themeColor="text1"/>
                <w:sz w:val="20"/>
                <w:szCs w:val="20"/>
                <w:lang w:val="ro-RO"/>
              </w:rPr>
            </w:pPr>
          </w:p>
          <w:p w14:paraId="27371855" w14:textId="77777777" w:rsidR="00AC2983" w:rsidRPr="00076A8D" w:rsidRDefault="00AC298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BB8CE88" w14:textId="77777777" w:rsidTr="00E86B11">
        <w:trPr>
          <w:trHeight w:val="316"/>
        </w:trPr>
        <w:tc>
          <w:tcPr>
            <w:tcW w:w="484" w:type="dxa"/>
            <w:vMerge/>
          </w:tcPr>
          <w:p w14:paraId="1B36A29C"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6760" w:type="dxa"/>
            <w:gridSpan w:val="2"/>
            <w:vMerge/>
          </w:tcPr>
          <w:p w14:paraId="1A08F93D" w14:textId="77777777" w:rsidR="00AC2983" w:rsidRPr="00076A8D" w:rsidRDefault="00AC2983"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54E6656" w14:textId="77777777" w:rsidR="00AC2983" w:rsidRPr="00076A8D" w:rsidRDefault="00AC2983"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49CBF24A" w14:textId="77777777" w:rsidTr="00E86B11">
        <w:trPr>
          <w:trHeight w:val="840"/>
        </w:trPr>
        <w:tc>
          <w:tcPr>
            <w:tcW w:w="484" w:type="dxa"/>
            <w:vMerge/>
          </w:tcPr>
          <w:p w14:paraId="4BD7F05A" w14:textId="77777777" w:rsidR="00AC2983" w:rsidRPr="00076A8D" w:rsidRDefault="00AC2983"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4C396924"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62C8855" w14:textId="77777777" w:rsidR="00AC2983" w:rsidRPr="00076A8D" w:rsidRDefault="00AC2983"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5770456" w14:textId="77777777" w:rsidR="00AC2983" w:rsidRPr="00076A8D" w:rsidRDefault="00AC2983"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1EE40D1" w14:textId="77777777" w:rsidR="00AC2983" w:rsidRPr="00076A8D" w:rsidRDefault="00AC2983"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B156398"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51837467" w14:textId="77777777" w:rsidR="00AC2983" w:rsidRPr="00076A8D" w:rsidRDefault="00AC2983"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6F11FAE1"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E9A7F55"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813B3C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p w14:paraId="36E583B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DFB88F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5C2DC2D"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2F857FC4" w14:textId="77777777" w:rsidR="00AC2983" w:rsidRPr="00076A8D" w:rsidRDefault="00AC2983"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F835EBE"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DD65F03"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407D494"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3B72E71D"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21929F6"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A6BA7D2"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r>
            <w:tr w:rsidR="00076A8D" w:rsidRPr="00076A8D" w14:paraId="43908D7F"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1FD2708B"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7344010"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A8A8F29"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0A30093" w14:textId="77777777" w:rsidR="00AC2983" w:rsidRPr="00076A8D" w:rsidRDefault="00AC2983"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859B15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3F60BD7" w14:textId="77777777" w:rsidR="00AC2983" w:rsidRPr="00076A8D" w:rsidRDefault="00AC2983"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130DC6C"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1A84E03F" w14:textId="77777777" w:rsidR="00AC2983" w:rsidRPr="00076A8D" w:rsidRDefault="00AC298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69B8F86" w14:textId="77777777" w:rsidR="00AC2983" w:rsidRPr="00076A8D" w:rsidRDefault="00AC298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48DE0230" w14:textId="77777777" w:rsidR="00AC2983" w:rsidRPr="00076A8D" w:rsidRDefault="00AC2983"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806C4AE"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6B40781" w14:textId="77777777" w:rsidR="00AC2983" w:rsidRPr="00076A8D" w:rsidRDefault="00AC2983" w:rsidP="00E86B11">
                  <w:pPr>
                    <w:rPr>
                      <w:rFonts w:ascii="Times New Roman" w:hAnsi="Times New Roman"/>
                      <w:bCs/>
                      <w:color w:val="000000" w:themeColor="text1"/>
                      <w:sz w:val="20"/>
                      <w:szCs w:val="20"/>
                      <w:lang w:val="ro-RO"/>
                    </w:rPr>
                  </w:pPr>
                </w:p>
              </w:tc>
            </w:tr>
            <w:tr w:rsidR="00076A8D" w:rsidRPr="00076A8D" w14:paraId="269433B6"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B910C5E" w14:textId="77777777" w:rsidR="00AC2983" w:rsidRPr="00076A8D" w:rsidRDefault="00AC298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1C888FB2"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E90A47C" w14:textId="77777777" w:rsidR="00AC2983" w:rsidRPr="00076A8D" w:rsidRDefault="00AC2983"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lastRenderedPageBreak/>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E02FAF2"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4361DDD8" w14:textId="77777777" w:rsidR="00AC2983" w:rsidRPr="00076A8D" w:rsidRDefault="00AC298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3DFD6C8A"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67298E95" w14:textId="569CBD7E"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nu este destinația finală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p>
          <w:p w14:paraId="404FE443" w14:textId="59A19F92"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Regulamentul (CE) nr. 853/2004 </w:t>
            </w:r>
            <w:r w:rsidR="00221992"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al Parlamentului European și al Consiliului, Regulamentul (UE) 2017/625 al Parlamentului European </w:t>
            </w:r>
            <w:r w:rsidR="00046EAD" w:rsidRPr="00076A8D">
              <w:rPr>
                <w:rFonts w:ascii="Times New Roman" w:hAnsi="Times New Roman" w:cs="Times New Roman"/>
                <w:b/>
                <w:bCs/>
                <w:color w:val="000000" w:themeColor="text1"/>
                <w:sz w:val="24"/>
                <w:szCs w:val="24"/>
                <w:lang w:val="ro-RO"/>
              </w:rPr>
              <w:t>(Legea nr.82/2024)</w:t>
            </w:r>
            <w:r w:rsidR="00046EAD"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și al Consiliului și Regulamentul de punere în aplicare (UE) 2019/627 al Comisiei și certific prin prezenta că produsele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(2) descrise în partea I au fost produse în conformitate cu cerințele respective, în special că:</w:t>
            </w:r>
          </w:p>
          <w:p w14:paraId="53F4BB06" w14:textId="72B804D9"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au fost produse din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 care provine din exploatații înregistrate în conformitate cu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verificate în conformitate cu articolul 49 și articolul 50 din Regulamentul de punere în aplicare (UE) 2019/627;</w:t>
            </w:r>
            <w:r w:rsidRPr="00076A8D">
              <w:rPr>
                <w:rFonts w:ascii="Times New Roman" w:hAnsi="Times New Roman" w:cs="Times New Roman"/>
                <w:color w:val="000000" w:themeColor="text1"/>
                <w:sz w:val="24"/>
                <w:szCs w:val="24"/>
                <w:lang w:val="ro-RO"/>
              </w:rPr>
              <w:br/>
              <w:t>(ii) care a fost produs, colectat, răcit, depozitat și transportat în conformitate cu condițiile de igienă prevăzute în secțiunea IX capitolul 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(iii) care provine de la animale care aparțin unor efective oficial indemne de tuberculoză și indemne sau oficial indemne de bruceloză;</w:t>
            </w:r>
            <w:r w:rsidRPr="00076A8D">
              <w:rPr>
                <w:rFonts w:ascii="Times New Roman" w:hAnsi="Times New Roman" w:cs="Times New Roman"/>
                <w:color w:val="000000" w:themeColor="text1"/>
                <w:sz w:val="24"/>
                <w:szCs w:val="24"/>
                <w:lang w:val="ro-RO"/>
              </w:rPr>
              <w:br/>
              <w:t>(iv) care respectă garanțiile pentru animalele vii și produsele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lapte;</w:t>
            </w:r>
            <w:r w:rsidRPr="00076A8D">
              <w:rPr>
                <w:rFonts w:ascii="Times New Roman" w:hAnsi="Times New Roman" w:cs="Times New Roman"/>
                <w:color w:val="000000" w:themeColor="text1"/>
                <w:sz w:val="24"/>
                <w:szCs w:val="24"/>
                <w:lang w:val="ro-RO"/>
              </w:rPr>
              <w:br/>
              <w:t>(v) care, în conformitate cu testele de depistare a reziduurilor de antibiotice efectuate de către operatorul din sectorul alimentar în conformitate cu cerințele din secțiunea IX capitolul I partea III punctul 4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respectă limitele maxime de reziduuri de medicamente antibacteriene de uz veterinar stabilite în anexa la Regulamentul (UE) nr. 37/2010 al Comisiei</w:t>
            </w:r>
            <w:r w:rsidR="00C712FD" w:rsidRPr="00076A8D">
              <w:rPr>
                <w:rFonts w:ascii="Times New Roman" w:hAnsi="Times New Roman" w:cs="Times New Roman"/>
                <w:color w:val="000000" w:themeColor="text1"/>
                <w:sz w:val="24"/>
                <w:szCs w:val="24"/>
                <w:lang w:val="ro-RO"/>
              </w:rPr>
              <w:t xml:space="preserve"> </w:t>
            </w:r>
            <w:r w:rsidR="00C712FD" w:rsidRPr="00076A8D">
              <w:rPr>
                <w:rFonts w:ascii="Times New Roman" w:hAnsi="Times New Roman" w:cs="Times New Roman"/>
                <w:b/>
                <w:bCs/>
                <w:color w:val="000000" w:themeColor="text1"/>
                <w:sz w:val="24"/>
                <w:szCs w:val="24"/>
                <w:lang w:val="ro-RO"/>
              </w:rPr>
              <w:t>(Ordin ANSA nr.5/2021);]</w:t>
            </w:r>
            <w:r w:rsidRPr="00076A8D">
              <w:rPr>
                <w:rFonts w:ascii="Times New Roman" w:hAnsi="Times New Roman" w:cs="Times New Roman"/>
                <w:color w:val="000000" w:themeColor="text1"/>
                <w:sz w:val="24"/>
                <w:szCs w:val="24"/>
                <w:lang w:val="ro-RO"/>
              </w:rPr>
              <w:t>;</w:t>
            </w:r>
          </w:p>
          <w:p w14:paraId="6EB7C977" w14:textId="7BF1BF5E"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 dintr-o unitate (din unități) care aplică cerințe generale de igienă și care implementează un program bazat pe principiile analizei riscurilor și punctele critice de control (HACCP) în conformitate cu articolul 5 din Regulamentul (CE) nr. 852/2004</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0D0B60"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1BB8D6D7" w14:textId="6C692C2C"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au fost prelucrate, depozitate, învelite, ambalate și etichetate în conformitate cu secțiunea IX capitolele III și IV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9DC0626" w14:textId="6F08E741" w:rsidR="006642FC"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satisfac cerințele relevante stabilite în secțiunea IX capitolul II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precum și criteriile microbiologice relevante stabilite în Regulamentul (CE) nr. 2073/2005 al Comisiei</w:t>
            </w:r>
            <w:r w:rsidR="00AD0BAA" w:rsidRPr="00076A8D">
              <w:rPr>
                <w:rFonts w:ascii="Times New Roman" w:hAnsi="Times New Roman" w:cs="Times New Roman"/>
                <w:color w:val="000000" w:themeColor="text1"/>
                <w:sz w:val="24"/>
                <w:szCs w:val="24"/>
                <w:lang w:val="ro-RO"/>
              </w:rPr>
              <w:t xml:space="preserve"> </w:t>
            </w:r>
            <w:r w:rsidR="00AD0BAA"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252919DD" w14:textId="77777777" w:rsidR="00842A02" w:rsidRDefault="00842A02" w:rsidP="00842A02">
            <w:pPr>
              <w:spacing w:before="100" w:beforeAutospacing="1" w:after="100" w:afterAutospacing="1"/>
              <w:rPr>
                <w:rFonts w:ascii="Times New Roman" w:hAnsi="Times New Roman" w:cs="Times New Roman"/>
                <w:color w:val="000000" w:themeColor="text1"/>
                <w:sz w:val="24"/>
                <w:szCs w:val="24"/>
              </w:rPr>
            </w:pPr>
            <w:r w:rsidRPr="00842A02">
              <w:rPr>
                <w:rFonts w:ascii="Times New Roman" w:hAnsi="Times New Roman" w:cs="Times New Roman"/>
                <w:b/>
                <w:bCs/>
                <w:color w:val="000000" w:themeColor="text1"/>
                <w:sz w:val="24"/>
                <w:szCs w:val="24"/>
              </w:rPr>
              <w:t xml:space="preserve">[II.1a. </w:t>
            </w:r>
            <w:proofErr w:type="spellStart"/>
            <w:r w:rsidRPr="00842A02">
              <w:rPr>
                <w:rFonts w:ascii="Times New Roman" w:hAnsi="Times New Roman" w:cs="Times New Roman"/>
                <w:b/>
                <w:bCs/>
                <w:color w:val="000000" w:themeColor="text1"/>
                <w:sz w:val="24"/>
                <w:szCs w:val="24"/>
              </w:rPr>
              <w:t>Atestare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în</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ceea</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ce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privește</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Regulamentul</w:t>
            </w:r>
            <w:proofErr w:type="spellEnd"/>
            <w:r w:rsidRPr="00842A02">
              <w:rPr>
                <w:rFonts w:ascii="Times New Roman" w:hAnsi="Times New Roman" w:cs="Times New Roman"/>
                <w:b/>
                <w:bCs/>
                <w:color w:val="000000" w:themeColor="text1"/>
                <w:sz w:val="24"/>
                <w:szCs w:val="24"/>
              </w:rPr>
              <w:t xml:space="preserve"> </w:t>
            </w:r>
            <w:proofErr w:type="spellStart"/>
            <w:r w:rsidRPr="00842A02">
              <w:rPr>
                <w:rFonts w:ascii="Times New Roman" w:hAnsi="Times New Roman" w:cs="Times New Roman"/>
                <w:b/>
                <w:bCs/>
                <w:color w:val="000000" w:themeColor="text1"/>
                <w:sz w:val="24"/>
                <w:szCs w:val="24"/>
              </w:rPr>
              <w:t>delegat</w:t>
            </w:r>
            <w:proofErr w:type="spellEnd"/>
            <w:r w:rsidRPr="00842A02">
              <w:rPr>
                <w:rFonts w:ascii="Times New Roman" w:hAnsi="Times New Roman" w:cs="Times New Roman"/>
                <w:b/>
                <w:bCs/>
                <w:color w:val="000000" w:themeColor="text1"/>
                <w:sz w:val="24"/>
                <w:szCs w:val="24"/>
              </w:rPr>
              <w:t xml:space="preserve"> (UE) 2023/905 al </w:t>
            </w:r>
            <w:proofErr w:type="spellStart"/>
            <w:r w:rsidRPr="00842A02">
              <w:rPr>
                <w:rFonts w:ascii="Times New Roman" w:hAnsi="Times New Roman" w:cs="Times New Roman"/>
                <w:b/>
                <w:bCs/>
                <w:color w:val="000000" w:themeColor="text1"/>
                <w:sz w:val="24"/>
                <w:szCs w:val="24"/>
              </w:rPr>
              <w:t>Comisiei</w:t>
            </w:r>
            <w:proofErr w:type="spellEnd"/>
            <w:r w:rsidRPr="00842A02">
              <w:rPr>
                <w:rFonts w:ascii="Times New Roman" w:hAnsi="Times New Roman" w:cs="Times New Roman"/>
                <w:color w:val="000000" w:themeColor="text1"/>
                <w:sz w:val="24"/>
                <w:szCs w:val="24"/>
              </w:rPr>
              <w:t xml:space="preserve"> </w:t>
            </w:r>
          </w:p>
          <w:p w14:paraId="34D20422" w14:textId="77777777" w:rsidR="00842A02" w:rsidRPr="00076A8D" w:rsidRDefault="00842A02" w:rsidP="00842A02">
            <w:pPr>
              <w:spacing w:before="100" w:beforeAutospacing="1" w:after="100" w:afterAutospacing="1"/>
              <w:rPr>
                <w:rFonts w:ascii="Times New Roman" w:hAnsi="Times New Roman" w:cs="Times New Roman"/>
                <w:color w:val="000000" w:themeColor="text1"/>
                <w:sz w:val="24"/>
                <w:szCs w:val="24"/>
                <w:lang w:val="ro-RO"/>
              </w:rPr>
            </w:pPr>
            <w:proofErr w:type="spellStart"/>
            <w:r w:rsidRPr="00842A02">
              <w:rPr>
                <w:rFonts w:ascii="Times New Roman" w:hAnsi="Times New Roman" w:cs="Times New Roman"/>
                <w:color w:val="000000" w:themeColor="text1"/>
                <w:sz w:val="24"/>
                <w:szCs w:val="24"/>
              </w:rPr>
              <w:t>Subsemnatul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declar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am </w:t>
            </w:r>
            <w:proofErr w:type="spellStart"/>
            <w:r w:rsidRPr="00842A02">
              <w:rPr>
                <w:rFonts w:ascii="Times New Roman" w:hAnsi="Times New Roman" w:cs="Times New Roman"/>
                <w:color w:val="000000" w:themeColor="text1"/>
                <w:sz w:val="24"/>
                <w:szCs w:val="24"/>
              </w:rPr>
              <w:t>luat</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cunoștință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cerințele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relevante</w:t>
            </w:r>
            <w:proofErr w:type="spellEnd"/>
            <w:r w:rsidRPr="00842A02">
              <w:rPr>
                <w:rFonts w:ascii="Times New Roman" w:hAnsi="Times New Roman" w:cs="Times New Roman"/>
                <w:color w:val="000000" w:themeColor="text1"/>
                <w:sz w:val="24"/>
                <w:szCs w:val="24"/>
              </w:rPr>
              <w:t xml:space="preserve">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(UE) 2019/6 al </w:t>
            </w:r>
            <w:proofErr w:type="spellStart"/>
            <w:r w:rsidRPr="00842A02">
              <w:rPr>
                <w:rFonts w:ascii="Times New Roman" w:hAnsi="Times New Roman" w:cs="Times New Roman"/>
                <w:color w:val="000000" w:themeColor="text1"/>
                <w:sz w:val="24"/>
                <w:szCs w:val="24"/>
              </w:rPr>
              <w:t>Parlamentului</w:t>
            </w:r>
            <w:proofErr w:type="spellEnd"/>
            <w:r w:rsidRPr="00842A02">
              <w:rPr>
                <w:rFonts w:ascii="Times New Roman" w:hAnsi="Times New Roman" w:cs="Times New Roman"/>
                <w:color w:val="000000" w:themeColor="text1"/>
                <w:sz w:val="24"/>
                <w:szCs w:val="24"/>
              </w:rPr>
              <w:t xml:space="preserve"> European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al </w:t>
            </w:r>
            <w:proofErr w:type="spellStart"/>
            <w:r w:rsidRPr="00842A02">
              <w:rPr>
                <w:rFonts w:ascii="Times New Roman" w:hAnsi="Times New Roman" w:cs="Times New Roman"/>
                <w:color w:val="000000" w:themeColor="text1"/>
                <w:sz w:val="24"/>
                <w:szCs w:val="24"/>
              </w:rPr>
              <w:t>Consiliului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delegat</w:t>
            </w:r>
            <w:proofErr w:type="spellEnd"/>
            <w:r w:rsidRPr="00842A02">
              <w:rPr>
                <w:rFonts w:ascii="Times New Roman" w:hAnsi="Times New Roman" w:cs="Times New Roman"/>
                <w:color w:val="000000" w:themeColor="text1"/>
                <w:sz w:val="24"/>
                <w:szCs w:val="24"/>
              </w:rPr>
              <w:t xml:space="preserve"> (UE) 2023/905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certific</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prin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prezenta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produsele</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bază</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colostru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descrise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partea</w:t>
            </w:r>
            <w:proofErr w:type="spellEnd"/>
            <w:r w:rsidRPr="00842A02">
              <w:rPr>
                <w:rFonts w:ascii="Times New Roman" w:hAnsi="Times New Roman" w:cs="Times New Roman"/>
                <w:color w:val="000000" w:themeColor="text1"/>
                <w:sz w:val="24"/>
                <w:szCs w:val="24"/>
              </w:rPr>
              <w:t xml:space="preserve"> I au </w:t>
            </w:r>
            <w:proofErr w:type="spellStart"/>
            <w:r w:rsidRPr="00842A02">
              <w:rPr>
                <w:rFonts w:ascii="Times New Roman" w:hAnsi="Times New Roman" w:cs="Times New Roman"/>
                <w:color w:val="000000" w:themeColor="text1"/>
                <w:sz w:val="24"/>
                <w:szCs w:val="24"/>
              </w:rPr>
              <w:t>fost</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produse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conformitate</w:t>
            </w:r>
            <w:proofErr w:type="spellEnd"/>
            <w:r w:rsidRPr="00842A02">
              <w:rPr>
                <w:rFonts w:ascii="Times New Roman" w:hAnsi="Times New Roman" w:cs="Times New Roman"/>
                <w:color w:val="000000" w:themeColor="text1"/>
                <w:sz w:val="24"/>
                <w:szCs w:val="24"/>
              </w:rPr>
              <w:t xml:space="preserve"> cu </w:t>
            </w:r>
            <w:proofErr w:type="spellStart"/>
            <w:r w:rsidRPr="00842A02">
              <w:rPr>
                <w:rFonts w:ascii="Times New Roman" w:hAnsi="Times New Roman" w:cs="Times New Roman"/>
                <w:color w:val="000000" w:themeColor="text1"/>
                <w:sz w:val="24"/>
                <w:szCs w:val="24"/>
              </w:rPr>
              <w:t>respectivele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cerințe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particular,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animalelor</w:t>
            </w:r>
            <w:proofErr w:type="spellEnd"/>
            <w:r w:rsidRPr="00842A02">
              <w:rPr>
                <w:rFonts w:ascii="Times New Roman" w:hAnsi="Times New Roman" w:cs="Times New Roman"/>
                <w:color w:val="000000" w:themeColor="text1"/>
                <w:sz w:val="24"/>
                <w:szCs w:val="24"/>
              </w:rPr>
              <w:t xml:space="preserve"> de la care sunt </w:t>
            </w:r>
            <w:proofErr w:type="spellStart"/>
            <w:r w:rsidRPr="00842A02">
              <w:rPr>
                <w:rFonts w:ascii="Times New Roman" w:hAnsi="Times New Roman" w:cs="Times New Roman"/>
                <w:color w:val="000000" w:themeColor="text1"/>
                <w:sz w:val="24"/>
                <w:szCs w:val="24"/>
              </w:rPr>
              <w:t>obținute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produsele</w:t>
            </w:r>
            <w:proofErr w:type="spellEnd"/>
            <w:r w:rsidRPr="00842A02">
              <w:rPr>
                <w:rFonts w:ascii="Times New Roman" w:hAnsi="Times New Roman" w:cs="Times New Roman"/>
                <w:color w:val="000000" w:themeColor="text1"/>
                <w:sz w:val="24"/>
                <w:szCs w:val="24"/>
              </w:rPr>
              <w:t xml:space="preserve"> pe </w:t>
            </w:r>
            <w:proofErr w:type="spellStart"/>
            <w:r w:rsidRPr="00842A02">
              <w:rPr>
                <w:rFonts w:ascii="Times New Roman" w:hAnsi="Times New Roman" w:cs="Times New Roman"/>
                <w:color w:val="000000" w:themeColor="text1"/>
                <w:sz w:val="24"/>
                <w:szCs w:val="24"/>
              </w:rPr>
              <w:t>bază</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colostru</w:t>
            </w:r>
            <w:proofErr w:type="spellEnd"/>
            <w:r w:rsidRPr="00842A02">
              <w:rPr>
                <w:rFonts w:ascii="Times New Roman" w:hAnsi="Times New Roman" w:cs="Times New Roman"/>
                <w:color w:val="000000" w:themeColor="text1"/>
                <w:sz w:val="24"/>
                <w:szCs w:val="24"/>
              </w:rPr>
              <w:t xml:space="preserve"> nu li s-au </w:t>
            </w:r>
            <w:proofErr w:type="spellStart"/>
            <w:r w:rsidRPr="00842A02">
              <w:rPr>
                <w:rFonts w:ascii="Times New Roman" w:hAnsi="Times New Roman" w:cs="Times New Roman"/>
                <w:color w:val="000000" w:themeColor="text1"/>
                <w:sz w:val="24"/>
                <w:szCs w:val="24"/>
              </w:rPr>
              <w:t>administrat</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medicamente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pentru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stimularea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creșterii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creșterea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producției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medicamente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w:t>
            </w:r>
            <w:proofErr w:type="spellEnd"/>
            <w:r w:rsidRPr="00842A02">
              <w:rPr>
                <w:rFonts w:ascii="Times New Roman" w:hAnsi="Times New Roman" w:cs="Times New Roman"/>
                <w:color w:val="000000" w:themeColor="text1"/>
                <w:sz w:val="24"/>
                <w:szCs w:val="24"/>
              </w:rPr>
              <w:t xml:space="preserve"> care </w:t>
            </w:r>
            <w:proofErr w:type="spellStart"/>
            <w:r w:rsidRPr="00842A02">
              <w:rPr>
                <w:rFonts w:ascii="Times New Roman" w:hAnsi="Times New Roman" w:cs="Times New Roman"/>
                <w:color w:val="000000" w:themeColor="text1"/>
                <w:sz w:val="24"/>
                <w:szCs w:val="24"/>
              </w:rPr>
              <w:t>conțin</w:t>
            </w:r>
            <w:proofErr w:type="spellEnd"/>
            <w:r w:rsidRPr="00842A02">
              <w:rPr>
                <w:rFonts w:ascii="Times New Roman" w:hAnsi="Times New Roman" w:cs="Times New Roman"/>
                <w:color w:val="000000" w:themeColor="text1"/>
                <w:sz w:val="24"/>
                <w:szCs w:val="24"/>
              </w:rPr>
              <w:t xml:space="preserve"> un </w:t>
            </w:r>
            <w:proofErr w:type="spellStart"/>
            <w:r w:rsidRPr="00842A02">
              <w:rPr>
                <w:rFonts w:ascii="Times New Roman" w:hAnsi="Times New Roman" w:cs="Times New Roman"/>
                <w:color w:val="000000" w:themeColor="text1"/>
                <w:sz w:val="24"/>
                <w:szCs w:val="24"/>
              </w:rPr>
              <w:t>antimicrobian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inclus</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lista</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antimicrobienelor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rezervate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pentru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tratamentul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anumitor</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infecții</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oameni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lastRenderedPageBreak/>
              <w:t>prevăzută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punere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aplicare</w:t>
            </w:r>
            <w:proofErr w:type="spellEnd"/>
            <w:r w:rsidRPr="00842A02">
              <w:rPr>
                <w:rFonts w:ascii="Times New Roman" w:hAnsi="Times New Roman" w:cs="Times New Roman"/>
                <w:color w:val="000000" w:themeColor="text1"/>
                <w:sz w:val="24"/>
                <w:szCs w:val="24"/>
              </w:rPr>
              <w:t xml:space="preserve"> (UE) 2022/1255 al </w:t>
            </w:r>
            <w:proofErr w:type="spellStart"/>
            <w:r w:rsidRPr="00842A02">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astfel</w:t>
            </w:r>
            <w:proofErr w:type="spellEnd"/>
            <w:r w:rsidRPr="00842A02">
              <w:rPr>
                <w:rFonts w:ascii="Times New Roman" w:hAnsi="Times New Roman" w:cs="Times New Roman"/>
                <w:color w:val="000000" w:themeColor="text1"/>
                <w:sz w:val="24"/>
                <w:szCs w:val="24"/>
              </w:rPr>
              <w:t xml:space="preserve"> cum se </w:t>
            </w:r>
            <w:proofErr w:type="spellStart"/>
            <w:r w:rsidRPr="00842A02">
              <w:rPr>
                <w:rFonts w:ascii="Times New Roman" w:hAnsi="Times New Roman" w:cs="Times New Roman"/>
                <w:color w:val="000000" w:themeColor="text1"/>
                <w:sz w:val="24"/>
                <w:szCs w:val="24"/>
              </w:rPr>
              <w:t>prevede</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articolul</w:t>
            </w:r>
            <w:proofErr w:type="spellEnd"/>
            <w:r w:rsidRPr="00842A02">
              <w:rPr>
                <w:rFonts w:ascii="Times New Roman" w:hAnsi="Times New Roman" w:cs="Times New Roman"/>
                <w:color w:val="000000" w:themeColor="text1"/>
                <w:sz w:val="24"/>
                <w:szCs w:val="24"/>
              </w:rPr>
              <w:t xml:space="preserve"> 3 din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delegat</w:t>
            </w:r>
            <w:proofErr w:type="spellEnd"/>
            <w:r w:rsidRPr="00842A02">
              <w:rPr>
                <w:rFonts w:ascii="Times New Roman" w:hAnsi="Times New Roman" w:cs="Times New Roman"/>
                <w:color w:val="000000" w:themeColor="text1"/>
                <w:sz w:val="24"/>
                <w:szCs w:val="24"/>
              </w:rPr>
              <w:t xml:space="preserve"> (UE) 2023/905, precum </w:t>
            </w:r>
            <w:proofErr w:type="spellStart"/>
            <w:r w:rsidRPr="00842A02">
              <w:rPr>
                <w:rFonts w:ascii="Times New Roman" w:hAnsi="Times New Roman" w:cs="Times New Roman"/>
                <w:color w:val="000000" w:themeColor="text1"/>
                <w:sz w:val="24"/>
                <w:szCs w:val="24"/>
              </w:rPr>
              <w:t>și</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că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provin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dintr</w:t>
            </w:r>
            <w:proofErr w:type="spellEnd"/>
            <w:r w:rsidRPr="00842A02">
              <w:rPr>
                <w:rFonts w:ascii="Times New Roman" w:hAnsi="Times New Roman" w:cs="Times New Roman"/>
                <w:color w:val="000000" w:themeColor="text1"/>
                <w:sz w:val="24"/>
                <w:szCs w:val="24"/>
              </w:rPr>
              <w:t xml:space="preserve">-o </w:t>
            </w:r>
            <w:proofErr w:type="spellStart"/>
            <w:r w:rsidRPr="00842A02">
              <w:rPr>
                <w:rFonts w:ascii="Times New Roman" w:hAnsi="Times New Roman" w:cs="Times New Roman"/>
                <w:color w:val="000000" w:themeColor="text1"/>
                <w:sz w:val="24"/>
                <w:szCs w:val="24"/>
              </w:rPr>
              <w:t>țară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terță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sau</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dintr</w:t>
            </w:r>
            <w:proofErr w:type="spellEnd"/>
            <w:r w:rsidRPr="00842A02">
              <w:rPr>
                <w:rFonts w:ascii="Times New Roman" w:hAnsi="Times New Roman" w:cs="Times New Roman"/>
                <w:color w:val="000000" w:themeColor="text1"/>
                <w:sz w:val="24"/>
                <w:szCs w:val="24"/>
              </w:rPr>
              <w:t xml:space="preserve">-o </w:t>
            </w:r>
            <w:proofErr w:type="spellStart"/>
            <w:r w:rsidRPr="00842A02">
              <w:rPr>
                <w:rFonts w:ascii="Times New Roman" w:hAnsi="Times New Roman" w:cs="Times New Roman"/>
                <w:color w:val="000000" w:themeColor="text1"/>
                <w:sz w:val="24"/>
                <w:szCs w:val="24"/>
              </w:rPr>
              <w:t>regiune</w:t>
            </w:r>
            <w:proofErr w:type="spellEnd"/>
            <w:r w:rsidRPr="00842A02">
              <w:rPr>
                <w:rFonts w:ascii="Times New Roman" w:hAnsi="Times New Roman" w:cs="Times New Roman"/>
                <w:color w:val="000000" w:themeColor="text1"/>
                <w:sz w:val="24"/>
                <w:szCs w:val="24"/>
              </w:rPr>
              <w:t xml:space="preserve"> a </w:t>
            </w:r>
            <w:proofErr w:type="spellStart"/>
            <w:r w:rsidRPr="00842A02">
              <w:rPr>
                <w:rFonts w:ascii="Times New Roman" w:hAnsi="Times New Roman" w:cs="Times New Roman"/>
                <w:color w:val="000000" w:themeColor="text1"/>
                <w:sz w:val="24"/>
                <w:szCs w:val="24"/>
              </w:rPr>
              <w:t>acesteia</w:t>
            </w:r>
            <w:proofErr w:type="spellEnd"/>
            <w:r w:rsidRPr="00842A02">
              <w:rPr>
                <w:rFonts w:ascii="Times New Roman" w:hAnsi="Times New Roman" w:cs="Times New Roman"/>
                <w:color w:val="000000" w:themeColor="text1"/>
                <w:sz w:val="24"/>
                <w:szCs w:val="24"/>
              </w:rPr>
              <w:t xml:space="preserve"> care </w:t>
            </w:r>
            <w:proofErr w:type="spellStart"/>
            <w:r w:rsidRPr="00842A02">
              <w:rPr>
                <w:rFonts w:ascii="Times New Roman" w:hAnsi="Times New Roman" w:cs="Times New Roman"/>
                <w:color w:val="000000" w:themeColor="text1"/>
                <w:sz w:val="24"/>
                <w:szCs w:val="24"/>
              </w:rPr>
              <w:t>figurează</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anexa</w:t>
            </w:r>
            <w:proofErr w:type="spellEnd"/>
            <w:r w:rsidRPr="00842A02">
              <w:rPr>
                <w:rFonts w:ascii="Times New Roman" w:hAnsi="Times New Roman" w:cs="Times New Roman"/>
                <w:color w:val="000000" w:themeColor="text1"/>
                <w:sz w:val="24"/>
                <w:szCs w:val="24"/>
              </w:rPr>
              <w:t xml:space="preserve"> la </w:t>
            </w:r>
            <w:proofErr w:type="spellStart"/>
            <w:r w:rsidRPr="00842A02">
              <w:rPr>
                <w:rFonts w:ascii="Times New Roman" w:hAnsi="Times New Roman" w:cs="Times New Roman"/>
                <w:color w:val="000000" w:themeColor="text1"/>
                <w:sz w:val="24"/>
                <w:szCs w:val="24"/>
              </w:rPr>
              <w:t>Regulamentul</w:t>
            </w:r>
            <w:proofErr w:type="spellEnd"/>
            <w:r w:rsidRPr="00842A02">
              <w:rPr>
                <w:rFonts w:ascii="Times New Roman" w:hAnsi="Times New Roman" w:cs="Times New Roman"/>
                <w:color w:val="000000" w:themeColor="text1"/>
                <w:sz w:val="24"/>
                <w:szCs w:val="24"/>
              </w:rPr>
              <w:t xml:space="preserve"> de </w:t>
            </w:r>
            <w:proofErr w:type="spellStart"/>
            <w:r w:rsidRPr="00842A02">
              <w:rPr>
                <w:rFonts w:ascii="Times New Roman" w:hAnsi="Times New Roman" w:cs="Times New Roman"/>
                <w:color w:val="000000" w:themeColor="text1"/>
                <w:sz w:val="24"/>
                <w:szCs w:val="24"/>
              </w:rPr>
              <w:t>punere</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în</w:t>
            </w:r>
            <w:proofErr w:type="spellEnd"/>
            <w:r w:rsidRPr="00842A02">
              <w:rPr>
                <w:rFonts w:ascii="Times New Roman" w:hAnsi="Times New Roman" w:cs="Times New Roman"/>
                <w:color w:val="000000" w:themeColor="text1"/>
                <w:sz w:val="24"/>
                <w:szCs w:val="24"/>
              </w:rPr>
              <w:t xml:space="preserve"> </w:t>
            </w:r>
            <w:proofErr w:type="spellStart"/>
            <w:r w:rsidRPr="00842A02">
              <w:rPr>
                <w:rFonts w:ascii="Times New Roman" w:hAnsi="Times New Roman" w:cs="Times New Roman"/>
                <w:color w:val="000000" w:themeColor="text1"/>
                <w:sz w:val="24"/>
                <w:szCs w:val="24"/>
              </w:rPr>
              <w:t>aplicare</w:t>
            </w:r>
            <w:proofErr w:type="spellEnd"/>
            <w:r w:rsidRPr="00842A02">
              <w:rPr>
                <w:rFonts w:ascii="Times New Roman" w:hAnsi="Times New Roman" w:cs="Times New Roman"/>
                <w:color w:val="000000" w:themeColor="text1"/>
                <w:sz w:val="24"/>
                <w:szCs w:val="24"/>
              </w:rPr>
              <w:t xml:space="preserve"> (UE) 2024/2598 al </w:t>
            </w:r>
            <w:proofErr w:type="spellStart"/>
            <w:r w:rsidRPr="00842A02">
              <w:rPr>
                <w:rFonts w:ascii="Times New Roman" w:hAnsi="Times New Roman" w:cs="Times New Roman"/>
                <w:color w:val="000000" w:themeColor="text1"/>
                <w:sz w:val="24"/>
                <w:szCs w:val="24"/>
              </w:rPr>
              <w:t>Comisiei</w:t>
            </w:r>
            <w:proofErr w:type="spellEnd"/>
            <w:r w:rsidRPr="00842A02">
              <w:rPr>
                <w:rFonts w:ascii="Times New Roman" w:hAnsi="Times New Roman" w:cs="Times New Roman"/>
                <w:color w:val="000000" w:themeColor="text1"/>
                <w:sz w:val="24"/>
                <w:szCs w:val="24"/>
              </w:rPr>
              <w:t>.]</w:t>
            </w:r>
          </w:p>
          <w:p w14:paraId="7E73379A" w14:textId="77777777" w:rsidR="00842A02" w:rsidRPr="00076A8D" w:rsidRDefault="00842A02" w:rsidP="006642FC">
            <w:pPr>
              <w:spacing w:before="100" w:beforeAutospacing="1" w:after="100" w:afterAutospacing="1"/>
              <w:rPr>
                <w:rFonts w:ascii="Times New Roman" w:hAnsi="Times New Roman" w:cs="Times New Roman"/>
                <w:color w:val="000000" w:themeColor="text1"/>
                <w:sz w:val="24"/>
                <w:szCs w:val="24"/>
                <w:lang w:val="ro-RO"/>
              </w:rPr>
            </w:pPr>
          </w:p>
          <w:p w14:paraId="58E497ED"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produsele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este derivat de la solipede,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sau mamifere terestre sălbatice, altele decât ungulatele]</w:t>
            </w:r>
          </w:p>
          <w:p w14:paraId="54A53ACF"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 xml:space="preserve">Produsele pe bază de </w:t>
            </w:r>
            <w:proofErr w:type="spellStart"/>
            <w:r w:rsidRPr="00076A8D">
              <w:rPr>
                <w:rFonts w:ascii="Times New Roman" w:hAnsi="Times New Roman" w:cs="Times New Roman"/>
                <w:b/>
                <w:bCs/>
                <w:color w:val="000000" w:themeColor="text1"/>
                <w:sz w:val="24"/>
                <w:szCs w:val="24"/>
                <w:lang w:val="ro-RO"/>
              </w:rPr>
              <w:t>colostru</w:t>
            </w:r>
            <w:proofErr w:type="spellEnd"/>
            <w:r w:rsidRPr="00076A8D">
              <w:rPr>
                <w:rFonts w:ascii="Times New Roman" w:hAnsi="Times New Roman" w:cs="Times New Roman"/>
                <w:b/>
                <w:bCs/>
                <w:color w:val="000000" w:themeColor="text1"/>
                <w:sz w:val="24"/>
                <w:szCs w:val="24"/>
                <w:lang w:val="ro-RO"/>
              </w:rPr>
              <w:t xml:space="preserve"> (2) descrise în partea I:</w:t>
            </w:r>
          </w:p>
          <w:p w14:paraId="61CDFDA0" w14:textId="43C0B22F"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II.2.1. provin din zona/zonele cu codul/codurile: ............... (3) care, la data eliberării prezentului certificat de sănătate animală/oficial este autorizată/sunt autorizate pentru introducerea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este enumerată/sunt enumerate în partea 1 din anexa XVII la Regulamentul de punere în aplicare (UE) 2021/404 al Comisiei și în care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nu au fost raportate în ultimele 12 luni înainte de data obținerii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iar vaccinarea împotriva acestor boli nu a fost efectuată în aceeași perioadă;</w:t>
            </w:r>
          </w:p>
          <w:p w14:paraId="3687C894"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II.2.2. au fost obținute de la animale menționate la punctul II.2.1 din:</w:t>
            </w:r>
            <w:r w:rsidRPr="00076A8D">
              <w:rPr>
                <w:rFonts w:ascii="Times New Roman" w:hAnsi="Times New Roman" w:cs="Times New Roman"/>
                <w:color w:val="000000" w:themeColor="text1"/>
                <w:sz w:val="24"/>
                <w:szCs w:val="24"/>
                <w:lang w:val="ro-RO"/>
              </w:rPr>
              <w:br/>
              <w:t xml:space="preserve">(i) [Bos </w:t>
            </w:r>
            <w:proofErr w:type="spellStart"/>
            <w:r w:rsidRPr="00076A8D">
              <w:rPr>
                <w:rFonts w:ascii="Times New Roman" w:hAnsi="Times New Roman" w:cs="Times New Roman"/>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(1)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Camelus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(1)</w:t>
            </w:r>
          </w:p>
          <w:p w14:paraId="550C11A9" w14:textId="120B2CDD"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[zona/zonele cu codul/codurile ………… (3) care, la data eliberării prezentului certificat de sănătate animală/oficial este enumerată/sunt enumerate în partea 1 din anexa XVII la Regulamentul de punere în aplicare (UE) 2021/404 pentru introducerea în </w:t>
            </w:r>
            <w:r w:rsidR="000D0B60"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p>
          <w:p w14:paraId="4B0E744F"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 stat membru;]</w:t>
            </w:r>
          </w:p>
          <w:p w14:paraId="0490D478"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II.2.3.</w:t>
            </w:r>
            <w:r w:rsidRPr="00076A8D">
              <w:rPr>
                <w:rFonts w:ascii="Times New Roman" w:hAnsi="Times New Roman" w:cs="Times New Roman"/>
                <w:color w:val="000000" w:themeColor="text1"/>
                <w:sz w:val="24"/>
                <w:szCs w:val="24"/>
                <w:lang w:val="ro-RO"/>
              </w:rPr>
              <w:t xml:space="preserve"> au fost prelucrate din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obținut de la animale din speciile [Bos </w:t>
            </w:r>
            <w:proofErr w:type="spellStart"/>
            <w:r w:rsidRPr="00076A8D">
              <w:rPr>
                <w:rFonts w:ascii="Times New Roman" w:hAnsi="Times New Roman" w:cs="Times New Roman"/>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(1)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Camelus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 (1) care au rămas în zona menționată/zonele menționate la punctul II.2.1 de la naștere sau cel puțin trei luni înainte de data obținerii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w:t>
            </w:r>
          </w:p>
          <w:p w14:paraId="2F24E556" w14:textId="189EE422"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II.2.4.</w:t>
            </w:r>
            <w:r w:rsidRPr="00076A8D">
              <w:rPr>
                <w:rFonts w:ascii="Times New Roman" w:hAnsi="Times New Roman" w:cs="Times New Roman"/>
                <w:color w:val="000000" w:themeColor="text1"/>
                <w:sz w:val="24"/>
                <w:szCs w:val="24"/>
                <w:lang w:val="ro-RO"/>
              </w:rPr>
              <w:t xml:space="preserve"> au fost prelucrate din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obținut de la animale care au fost ținute în unități:</w:t>
            </w:r>
            <w:r w:rsidRPr="00076A8D">
              <w:rPr>
                <w:rFonts w:ascii="Times New Roman" w:hAnsi="Times New Roman" w:cs="Times New Roman"/>
                <w:color w:val="000000" w:themeColor="text1"/>
                <w:sz w:val="24"/>
                <w:szCs w:val="24"/>
                <w:lang w:val="ro-RO"/>
              </w:rPr>
              <w:br/>
              <w:t>(a) înregistrate de către autoritatea competentă și aflate sub controlul autorității competente a țării sau a teritoriului și care dispun de un sistem pentru menținerea și păstrarea evidențelor în conformitate cu articolul 8 din Regulamentul delegat (UE) 2020/692 al Comisiei;</w:t>
            </w:r>
            <w:r w:rsidRPr="00076A8D">
              <w:rPr>
                <w:rFonts w:ascii="Times New Roman" w:hAnsi="Times New Roman" w:cs="Times New Roman"/>
                <w:color w:val="000000" w:themeColor="text1"/>
                <w:sz w:val="24"/>
                <w:szCs w:val="24"/>
                <w:lang w:val="ro-RO"/>
              </w:rPr>
              <w:br/>
              <w:t>(b) care sunt supuse unor vizite periodice de verificare a sănătății animalelor efectuate de un medic veterinar în scopul depistării și al informării privind semnele care indică apariția bolilor, inclusiv bolile listate menționate în anexa I la Regulamentul delegat (UE) 2020/692 relevante pentru specia respectivă și bolile emergente;</w:t>
            </w:r>
            <w:r w:rsidRPr="00076A8D">
              <w:rPr>
                <w:rFonts w:ascii="Times New Roman" w:hAnsi="Times New Roman" w:cs="Times New Roman"/>
                <w:color w:val="000000" w:themeColor="text1"/>
                <w:sz w:val="24"/>
                <w:szCs w:val="24"/>
                <w:lang w:val="ro-RO"/>
              </w:rPr>
              <w:br/>
              <w:t xml:space="preserve">(c) care nu au făcut obiectul unor măsuri naționale de restricționare din motive de sănătate animală, inclusiv pentru bolile listate menționate în anexa I la Regulamentul delegat (UE) 2020/692 relevante pentru specia respectivă și bolile emergente, la data obținerii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w:t>
            </w:r>
          </w:p>
          <w:p w14:paraId="357EE218"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5FB481FE"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2AEBCDDC" w14:textId="4C0FA190"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este destinat introducerii în</w:t>
            </w:r>
            <w:r w:rsidR="000D0B60" w:rsidRPr="00076A8D">
              <w:rPr>
                <w:rFonts w:ascii="Times New Roman" w:hAnsi="Times New Roman" w:cs="Times New Roman"/>
                <w:color w:val="000000" w:themeColor="text1"/>
                <w:sz w:val="24"/>
                <w:szCs w:val="24"/>
                <w:lang w:val="ro-RO"/>
              </w:rPr>
              <w:t xml:space="preserve"> Republica Moldova </w:t>
            </w:r>
            <w:r w:rsidRPr="00076A8D">
              <w:rPr>
                <w:rFonts w:ascii="Times New Roman" w:hAnsi="Times New Roman" w:cs="Times New Roman"/>
                <w:color w:val="000000" w:themeColor="text1"/>
                <w:sz w:val="24"/>
                <w:szCs w:val="24"/>
                <w:lang w:val="ro-RO"/>
              </w:rPr>
              <w:t xml:space="preserve">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inclusiv atunci când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produselor în cauză.</w:t>
            </w:r>
          </w:p>
          <w:p w14:paraId="7F5885CD" w14:textId="1E8A82C2"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Prezentul certificat de sănătate animală/oficial trebuie completat în conformitate cu notele privind completarea certificatelor prevăzute în capitolul 4 din anexa I la Regulamentul de punere în aplicare (UE) 2020/2235 al Comisiei.</w:t>
            </w:r>
          </w:p>
          <w:p w14:paraId="0211F96B" w14:textId="77777777"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t>Caseta I.8.: Se precizează codul zonei, astfel cum figurează în coloana 2 din tabelul din partea 1 a anexei XVII la Regulamentul de punere în aplicare (UE) 2021/404.</w:t>
            </w:r>
          </w:p>
          <w:p w14:paraId="069A3FBD" w14:textId="6AEE584A" w:rsidR="006642FC" w:rsidRPr="00076A8D" w:rsidRDefault="006642FC" w:rsidP="006642F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(1) Se elimină dacă nu se aplică.</w:t>
            </w:r>
            <w:r w:rsidRPr="00076A8D">
              <w:rPr>
                <w:rFonts w:ascii="Times New Roman" w:hAnsi="Times New Roman" w:cs="Times New Roman"/>
                <w:color w:val="000000" w:themeColor="text1"/>
                <w:sz w:val="24"/>
                <w:szCs w:val="24"/>
                <w:lang w:val="ro-RO"/>
              </w:rPr>
              <w:br/>
              <w:t xml:space="preserve">(2)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conform definiției din secțiunea IX punctul 2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(3) Codul zonei în conformitate cu coloana 2 din tabelul din partea 1 a anexei XVII la Regulamentul de punere în aplicare (UE) 2021/404.</w:t>
            </w:r>
            <w:r w:rsidRPr="00076A8D">
              <w:rPr>
                <w:rFonts w:ascii="Times New Roman" w:hAnsi="Times New Roman" w:cs="Times New Roman"/>
                <w:color w:val="000000" w:themeColor="text1"/>
                <w:sz w:val="24"/>
                <w:szCs w:val="24"/>
                <w:lang w:val="ro-RO"/>
              </w:rPr>
              <w:br/>
              <w:t>(4)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3E39D1E9" w14:textId="77777777" w:rsidR="00AC2983" w:rsidRPr="00076A8D" w:rsidRDefault="00AC2983" w:rsidP="00E86B11">
            <w:pPr>
              <w:spacing w:before="100" w:beforeAutospacing="1" w:after="100" w:afterAutospacing="1"/>
              <w:jc w:val="both"/>
              <w:rPr>
                <w:rFonts w:ascii="Times New Roman" w:hAnsi="Times New Roman" w:cs="Times New Roman"/>
                <w:color w:val="000000" w:themeColor="text1"/>
                <w:sz w:val="20"/>
                <w:szCs w:val="20"/>
                <w:lang w:val="ro-RO"/>
              </w:rPr>
            </w:pPr>
          </w:p>
          <w:p w14:paraId="4B36A113" w14:textId="77777777" w:rsidR="00AC2983" w:rsidRPr="00076A8D" w:rsidRDefault="00AC2983" w:rsidP="00E86B11">
            <w:pPr>
              <w:spacing w:before="100" w:beforeAutospacing="1" w:after="100" w:afterAutospacing="1"/>
              <w:rPr>
                <w:rFonts w:ascii="Times New Roman" w:hAnsi="Times New Roman" w:cs="Times New Roman"/>
                <w:b/>
                <w:bCs/>
                <w:color w:val="000000" w:themeColor="text1"/>
                <w:sz w:val="20"/>
                <w:szCs w:val="20"/>
                <w:lang w:val="ro-RO"/>
              </w:rPr>
            </w:pPr>
          </w:p>
          <w:p w14:paraId="09CE300B"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615DD2E"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FD2F69E"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B4BDB1F" w14:textId="77777777" w:rsidR="00AC2983" w:rsidRPr="00076A8D" w:rsidRDefault="00AC298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822184A" w14:textId="77777777" w:rsidR="00AC2983" w:rsidRPr="00076A8D" w:rsidRDefault="00AC2983" w:rsidP="00E86B11">
            <w:pPr>
              <w:tabs>
                <w:tab w:val="center" w:pos="998"/>
                <w:tab w:val="center" w:pos="5225"/>
              </w:tabs>
              <w:rPr>
                <w:rFonts w:ascii="Times New Roman" w:hAnsi="Times New Roman" w:cs="Times New Roman"/>
                <w:color w:val="000000" w:themeColor="text1"/>
                <w:sz w:val="20"/>
                <w:szCs w:val="20"/>
                <w:lang w:val="ro-RO"/>
              </w:rPr>
            </w:pPr>
          </w:p>
          <w:p w14:paraId="2F0ABB9B" w14:textId="77777777" w:rsidR="00AC2983" w:rsidRPr="00076A8D" w:rsidRDefault="00AC2983"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1DF91BF3" w14:textId="77777777"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86B479D" w14:textId="46A73E3B"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90B425D" w14:textId="5FFDB6F6"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360D8A8" w14:textId="55645DFA"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6761B76" w14:textId="77777777"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BED6577" w14:textId="458A1485"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45</w:t>
      </w:r>
      <w:r w:rsidRPr="00076A8D">
        <w:rPr>
          <w:rFonts w:ascii="Times New Roman" w:hAnsi="Times New Roman" w:cs="Times New Roman"/>
          <w:i/>
          <w:iCs/>
          <w:color w:val="000000" w:themeColor="text1"/>
          <w:sz w:val="24"/>
          <w:szCs w:val="24"/>
        </w:rPr>
        <w:t xml:space="preserve"> </w:t>
      </w:r>
    </w:p>
    <w:p w14:paraId="10C7B01D"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57BC074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36EFD5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33FAADD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2EB7E1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F507380" w14:textId="69A8ABB4"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6D0191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p>
    <w:p w14:paraId="1FFDFEE9" w14:textId="1C6BABC0" w:rsidR="00B15333" w:rsidRPr="00076A8D" w:rsidRDefault="00B15333"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PULPELOR DE PUI DE BALTĂ REFRIGERATE, CONGELATE SAU PREPARATE, DESTINATE CONSUMULUI UMAN (MODEL FRG)</w:t>
      </w:r>
    </w:p>
    <w:p w14:paraId="404558B7" w14:textId="3F694D9B" w:rsidR="00AC2983" w:rsidRPr="00076A8D" w:rsidRDefault="00AC2983" w:rsidP="00B15333">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bCs/>
          <w:noProof/>
          <w:color w:val="000000" w:themeColor="text1"/>
          <w:kern w:val="3"/>
          <w:sz w:val="24"/>
          <w:szCs w:val="24"/>
          <w:u w:color="000000"/>
          <w:lang w:val="ro-RO" w:eastAsia="en-GB"/>
        </w:rPr>
      </w:pPr>
    </w:p>
    <w:p w14:paraId="45D30714" w14:textId="4BC366F4"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66D0C413" w14:textId="77777777" w:rsidTr="00E86B11">
        <w:trPr>
          <w:trHeight w:val="280"/>
        </w:trPr>
        <w:tc>
          <w:tcPr>
            <w:tcW w:w="5051" w:type="dxa"/>
            <w:gridSpan w:val="2"/>
          </w:tcPr>
          <w:p w14:paraId="4C1BC0CB"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REPUBLICA MOLDOVA</w:t>
            </w:r>
          </w:p>
        </w:tc>
        <w:tc>
          <w:tcPr>
            <w:tcW w:w="6300" w:type="dxa"/>
            <w:gridSpan w:val="3"/>
          </w:tcPr>
          <w:p w14:paraId="5FC0141F" w14:textId="77777777" w:rsidR="00B15333" w:rsidRPr="00076A8D" w:rsidRDefault="00B15333"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3A123DF" w14:textId="77777777" w:rsidTr="00E86B11">
        <w:trPr>
          <w:trHeight w:val="277"/>
        </w:trPr>
        <w:tc>
          <w:tcPr>
            <w:tcW w:w="484" w:type="dxa"/>
            <w:vMerge w:val="restart"/>
          </w:tcPr>
          <w:p w14:paraId="71FEEC6F" w14:textId="3E06BDF5" w:rsidR="00B15333"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99BE5DF" wp14:editId="6FCA46B0">
                      <wp:extent cx="140335" cy="1903730"/>
                      <wp:effectExtent l="0" t="591185" r="44450" b="635"/>
                      <wp:docPr id="4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48"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6332" w14:textId="77777777" w:rsidR="006A74C9" w:rsidRPr="00855042" w:rsidRDefault="006A74C9" w:rsidP="00B1533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49"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0843" w14:textId="77777777" w:rsidR="006A74C9" w:rsidRDefault="006A74C9" w:rsidP="00B15333">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99BE5DF" id="Group 186" o:spid="_x0000_s1113"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Lz/uDJUCAAA5BwAADgAAAAAAAAAAAAAAAAAuAgAAZHJzL2Uyb0RvYy54bWxQ&#10;SwECLQAUAAYACAAAACEA+8Y7a9sAAAAEAQAADwAAAAAAAAAAAAAAAADvBAAAZHJzL2Rvd25yZXYu&#10;eG1sUEsFBgAAAAAEAAQA8wAAAPcFAAAAAA==&#10;">
                      <v:rect id="Rectangle 291" o:spid="_x0000_s1114"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" filled="f" stroked="f">
                        <v:textbox style="layout-flow:vertical;mso-layout-flow-alt:bottom-to-top" inset="0,0,0,0">
                          <w:txbxContent>
                            <w:p w14:paraId="0CCE6332" w14:textId="77777777" w:rsidR="006A74C9" w:rsidRPr="00855042" w:rsidRDefault="006A74C9" w:rsidP="00B15333">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15"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3E1A0843" w14:textId="77777777" w:rsidR="006A74C9" w:rsidRDefault="006A74C9" w:rsidP="00B15333">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BC14EDD" w14:textId="77777777" w:rsidR="00B15333" w:rsidRPr="00076A8D" w:rsidRDefault="00B15333"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1FB6DE5" w14:textId="77777777" w:rsidR="00B15333" w:rsidRPr="00076A8D" w:rsidRDefault="00B15333"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5B3BC76" w14:textId="77777777" w:rsidR="00B15333" w:rsidRPr="00076A8D" w:rsidRDefault="00B15333"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1B51E5A4" w14:textId="77777777" w:rsidR="00B15333" w:rsidRPr="00076A8D" w:rsidRDefault="00B1533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FE39833"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4952AB47" w14:textId="77777777" w:rsidR="00B15333" w:rsidRPr="00076A8D" w:rsidRDefault="00B15333"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38198F7" w14:textId="77777777" w:rsidR="00B15333" w:rsidRPr="00076A8D" w:rsidRDefault="00B15333"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DD5EADD" w14:textId="77777777" w:rsidR="00B15333" w:rsidRPr="00076A8D" w:rsidRDefault="00B15333"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29FDD6E" w14:textId="77777777" w:rsidR="00B15333" w:rsidRPr="00076A8D" w:rsidRDefault="00B15333"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9FE80D4" w14:textId="77777777" w:rsidR="00B15333" w:rsidRPr="00076A8D" w:rsidRDefault="00B15333"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6182CAF" w14:textId="77777777" w:rsidTr="00E86B11">
        <w:trPr>
          <w:trHeight w:val="280"/>
        </w:trPr>
        <w:tc>
          <w:tcPr>
            <w:tcW w:w="484" w:type="dxa"/>
            <w:vMerge/>
          </w:tcPr>
          <w:p w14:paraId="07EA2092"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vMerge/>
          </w:tcPr>
          <w:p w14:paraId="3BF02C93" w14:textId="77777777" w:rsidR="00B15333" w:rsidRPr="00076A8D" w:rsidRDefault="00B15333" w:rsidP="00E86B11">
            <w:pPr>
              <w:rPr>
                <w:rFonts w:ascii="Times New Roman" w:eastAsia="Calibri" w:hAnsi="Times New Roman" w:cs="Times New Roman"/>
                <w:color w:val="000000" w:themeColor="text1"/>
                <w:sz w:val="20"/>
                <w:szCs w:val="20"/>
                <w:lang w:val="ro-RO"/>
              </w:rPr>
            </w:pPr>
          </w:p>
        </w:tc>
        <w:tc>
          <w:tcPr>
            <w:tcW w:w="3280" w:type="dxa"/>
            <w:gridSpan w:val="2"/>
          </w:tcPr>
          <w:p w14:paraId="07EACB56"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587641A" w14:textId="77777777" w:rsidR="00B15333" w:rsidRPr="00076A8D" w:rsidRDefault="00B15333" w:rsidP="00E86B11">
            <w:pPr>
              <w:rPr>
                <w:rFonts w:ascii="Times New Roman" w:eastAsia="Calibri" w:hAnsi="Times New Roman" w:cs="Times New Roman"/>
                <w:color w:val="000000" w:themeColor="text1"/>
                <w:sz w:val="20"/>
                <w:szCs w:val="20"/>
                <w:lang w:val="ro-RO"/>
              </w:rPr>
            </w:pPr>
          </w:p>
        </w:tc>
      </w:tr>
      <w:tr w:rsidR="00076A8D" w:rsidRPr="00076A8D" w14:paraId="73DAE4BD" w14:textId="77777777" w:rsidTr="00E86B11">
        <w:trPr>
          <w:trHeight w:val="468"/>
        </w:trPr>
        <w:tc>
          <w:tcPr>
            <w:tcW w:w="484" w:type="dxa"/>
            <w:vMerge/>
          </w:tcPr>
          <w:p w14:paraId="28771D5A"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vMerge/>
          </w:tcPr>
          <w:p w14:paraId="7CADCF1F" w14:textId="77777777" w:rsidR="00B15333" w:rsidRPr="00076A8D" w:rsidRDefault="00B15333" w:rsidP="00E86B11">
            <w:pPr>
              <w:rPr>
                <w:rFonts w:ascii="Times New Roman" w:eastAsia="Calibri" w:hAnsi="Times New Roman" w:cs="Times New Roman"/>
                <w:color w:val="000000" w:themeColor="text1"/>
                <w:sz w:val="20"/>
                <w:szCs w:val="20"/>
                <w:lang w:val="ro-RO"/>
              </w:rPr>
            </w:pPr>
          </w:p>
        </w:tc>
        <w:tc>
          <w:tcPr>
            <w:tcW w:w="3280" w:type="dxa"/>
            <w:gridSpan w:val="2"/>
          </w:tcPr>
          <w:p w14:paraId="32EFD8C4"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365B9E76" w14:textId="77777777" w:rsidR="00B15333" w:rsidRPr="00076A8D" w:rsidRDefault="00B15333" w:rsidP="00E86B11">
            <w:pPr>
              <w:rPr>
                <w:rFonts w:ascii="Times New Roman" w:eastAsia="Calibri" w:hAnsi="Times New Roman" w:cs="Times New Roman"/>
                <w:color w:val="000000" w:themeColor="text1"/>
                <w:sz w:val="20"/>
                <w:szCs w:val="20"/>
                <w:lang w:val="ro-RO"/>
              </w:rPr>
            </w:pPr>
          </w:p>
        </w:tc>
      </w:tr>
      <w:tr w:rsidR="00076A8D" w:rsidRPr="00076A8D" w14:paraId="00896C39" w14:textId="77777777" w:rsidTr="00E86B11">
        <w:trPr>
          <w:trHeight w:val="277"/>
        </w:trPr>
        <w:tc>
          <w:tcPr>
            <w:tcW w:w="484" w:type="dxa"/>
            <w:vMerge/>
          </w:tcPr>
          <w:p w14:paraId="2F8618A1"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vMerge/>
          </w:tcPr>
          <w:p w14:paraId="466B969B" w14:textId="77777777" w:rsidR="00B15333" w:rsidRPr="00076A8D" w:rsidRDefault="00B15333" w:rsidP="00E86B11">
            <w:pPr>
              <w:rPr>
                <w:rFonts w:ascii="Times New Roman" w:eastAsia="Calibri" w:hAnsi="Times New Roman" w:cs="Times New Roman"/>
                <w:color w:val="000000" w:themeColor="text1"/>
                <w:sz w:val="20"/>
                <w:szCs w:val="20"/>
                <w:lang w:val="ro-RO"/>
              </w:rPr>
            </w:pPr>
          </w:p>
        </w:tc>
        <w:tc>
          <w:tcPr>
            <w:tcW w:w="3280" w:type="dxa"/>
            <w:gridSpan w:val="2"/>
          </w:tcPr>
          <w:p w14:paraId="287D820A"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71F28947" w14:textId="77777777" w:rsidR="00B15333" w:rsidRPr="00076A8D" w:rsidRDefault="00B15333" w:rsidP="00E86B11">
            <w:pPr>
              <w:rPr>
                <w:rFonts w:ascii="Times New Roman" w:eastAsia="Calibri" w:hAnsi="Times New Roman" w:cs="Times New Roman"/>
                <w:color w:val="000000" w:themeColor="text1"/>
                <w:sz w:val="20"/>
                <w:szCs w:val="20"/>
                <w:lang w:val="ro-RO"/>
              </w:rPr>
            </w:pPr>
          </w:p>
        </w:tc>
      </w:tr>
      <w:tr w:rsidR="00076A8D" w:rsidRPr="00076A8D" w14:paraId="01A8FC3E" w14:textId="77777777" w:rsidTr="00E86B11">
        <w:trPr>
          <w:trHeight w:val="1449"/>
        </w:trPr>
        <w:tc>
          <w:tcPr>
            <w:tcW w:w="484" w:type="dxa"/>
            <w:vMerge/>
          </w:tcPr>
          <w:p w14:paraId="33096AE6"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tcPr>
          <w:p w14:paraId="0B56C922" w14:textId="77777777" w:rsidR="00B15333" w:rsidRPr="00076A8D" w:rsidRDefault="00B15333"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B6ED896" w14:textId="77777777" w:rsidR="00B15333" w:rsidRPr="00076A8D" w:rsidRDefault="00B15333"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677A94E" w14:textId="77777777" w:rsidR="00B15333" w:rsidRPr="00076A8D" w:rsidRDefault="00B15333"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7A6D703" w14:textId="77777777" w:rsidR="00B15333" w:rsidRPr="00076A8D" w:rsidRDefault="00B15333"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6935CBB" w14:textId="77777777" w:rsidR="00B15333" w:rsidRPr="00076A8D" w:rsidRDefault="00B15333"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2E592A6E" w14:textId="77777777" w:rsidR="00B15333" w:rsidRPr="00076A8D" w:rsidRDefault="00B15333"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DBD9627" w14:textId="77777777" w:rsidR="00B15333" w:rsidRPr="00076A8D" w:rsidRDefault="00B15333"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D3627FD" w14:textId="77777777" w:rsidR="00B15333" w:rsidRPr="00076A8D" w:rsidRDefault="00B1533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61DB414" w14:textId="77777777" w:rsidTr="00E86B11">
        <w:trPr>
          <w:trHeight w:val="290"/>
        </w:trPr>
        <w:tc>
          <w:tcPr>
            <w:tcW w:w="484" w:type="dxa"/>
            <w:vMerge/>
          </w:tcPr>
          <w:p w14:paraId="4AE17625"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tcPr>
          <w:p w14:paraId="467E35F2"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2E8554F" w14:textId="77777777" w:rsidR="00B15333" w:rsidRPr="00076A8D" w:rsidRDefault="00B15333"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9EA7B78" w14:textId="77777777" w:rsidTr="00E86B11">
        <w:trPr>
          <w:trHeight w:val="287"/>
        </w:trPr>
        <w:tc>
          <w:tcPr>
            <w:tcW w:w="484" w:type="dxa"/>
            <w:vMerge/>
          </w:tcPr>
          <w:p w14:paraId="4C92512F"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tcPr>
          <w:p w14:paraId="244163D3"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B9F50C4" w14:textId="77777777" w:rsidR="00B15333" w:rsidRPr="00076A8D" w:rsidRDefault="00B15333"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4EDDC19" w14:textId="77777777" w:rsidTr="00E86B11">
        <w:trPr>
          <w:trHeight w:val="2067"/>
        </w:trPr>
        <w:tc>
          <w:tcPr>
            <w:tcW w:w="484" w:type="dxa"/>
            <w:vMerge/>
          </w:tcPr>
          <w:p w14:paraId="238F85A2"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tcPr>
          <w:p w14:paraId="540665ED" w14:textId="77777777" w:rsidR="00B15333" w:rsidRPr="00076A8D" w:rsidRDefault="00B15333"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14811948"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7B38D03"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E358C38"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7514244"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36829B5"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E14DA06"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0FCE6C8"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12E4EE3" w14:textId="77777777" w:rsidR="00B15333" w:rsidRPr="00076A8D" w:rsidRDefault="00B15333"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28953834" w14:textId="77777777" w:rsidR="00B15333" w:rsidRPr="00076A8D" w:rsidRDefault="00B15333"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F99DF47" w14:textId="77777777" w:rsidR="00B15333" w:rsidRPr="00076A8D" w:rsidRDefault="00B15333"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4D17B66E" w14:textId="77777777" w:rsidR="00B15333" w:rsidRPr="00076A8D" w:rsidRDefault="00B15333" w:rsidP="00E86B11">
            <w:pPr>
              <w:tabs>
                <w:tab w:val="center" w:pos="787"/>
                <w:tab w:val="center" w:pos="4052"/>
              </w:tabs>
              <w:rPr>
                <w:rFonts w:ascii="Times New Roman" w:eastAsia="Calibri" w:hAnsi="Times New Roman" w:cs="Times New Roman"/>
                <w:color w:val="000000" w:themeColor="text1"/>
                <w:sz w:val="20"/>
                <w:szCs w:val="20"/>
                <w:lang w:val="ro-RO"/>
              </w:rPr>
            </w:pPr>
          </w:p>
          <w:p w14:paraId="21BE7BBF" w14:textId="77777777" w:rsidR="00B15333" w:rsidRPr="00076A8D" w:rsidRDefault="00B15333"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39E0370" w14:textId="77777777" w:rsidR="00B15333" w:rsidRPr="00076A8D" w:rsidRDefault="00B15333"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FF6AA3D" w14:textId="77777777" w:rsidR="00B15333" w:rsidRPr="00076A8D" w:rsidRDefault="00B15333"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AE22A7A" w14:textId="77777777" w:rsidTr="00E86B11">
        <w:trPr>
          <w:trHeight w:val="289"/>
        </w:trPr>
        <w:tc>
          <w:tcPr>
            <w:tcW w:w="484" w:type="dxa"/>
            <w:vMerge/>
          </w:tcPr>
          <w:p w14:paraId="24218154"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tcPr>
          <w:p w14:paraId="346B299D"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E284B6C" w14:textId="77777777" w:rsidR="00B15333" w:rsidRPr="00076A8D" w:rsidRDefault="00B15333"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73BF9FD" w14:textId="77777777" w:rsidTr="00E86B11">
        <w:trPr>
          <w:trHeight w:val="995"/>
        </w:trPr>
        <w:tc>
          <w:tcPr>
            <w:tcW w:w="484" w:type="dxa"/>
            <w:vMerge w:val="restart"/>
          </w:tcPr>
          <w:p w14:paraId="118465A9"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vMerge w:val="restart"/>
          </w:tcPr>
          <w:p w14:paraId="1F3CC7FB"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79D0BBE0" w14:textId="77777777" w:rsidR="00B15333" w:rsidRPr="00076A8D" w:rsidRDefault="00B15333"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7C47C75" w14:textId="77777777" w:rsidR="00B15333" w:rsidRPr="00076A8D" w:rsidRDefault="00B15333"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7E7668D" w14:textId="77777777" w:rsidR="00B15333" w:rsidRPr="00076A8D" w:rsidRDefault="00B15333" w:rsidP="00E86B11">
            <w:pPr>
              <w:ind w:left="55"/>
              <w:rPr>
                <w:rFonts w:ascii="Times New Roman" w:eastAsia="Calibri" w:hAnsi="Times New Roman" w:cs="Times New Roman"/>
                <w:color w:val="000000" w:themeColor="text1"/>
                <w:sz w:val="20"/>
                <w:szCs w:val="20"/>
                <w:lang w:val="ro-RO"/>
              </w:rPr>
            </w:pPr>
          </w:p>
          <w:p w14:paraId="73560516" w14:textId="77777777" w:rsidR="00B15333" w:rsidRPr="00076A8D" w:rsidRDefault="00B15333"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460E2357" w14:textId="77777777" w:rsidR="00B15333" w:rsidRPr="00076A8D" w:rsidRDefault="00B15333"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76E8E4F" w14:textId="77777777" w:rsidR="00B15333" w:rsidRPr="00076A8D" w:rsidRDefault="00B15333" w:rsidP="00E86B11">
            <w:pPr>
              <w:ind w:left="50"/>
              <w:rPr>
                <w:rFonts w:ascii="Times New Roman" w:eastAsia="Calibri" w:hAnsi="Times New Roman" w:cs="Times New Roman"/>
                <w:color w:val="000000" w:themeColor="text1"/>
                <w:sz w:val="20"/>
                <w:szCs w:val="20"/>
                <w:lang w:val="ro-RO"/>
              </w:rPr>
            </w:pPr>
          </w:p>
          <w:p w14:paraId="57562E09" w14:textId="77777777" w:rsidR="00B15333" w:rsidRPr="00076A8D" w:rsidRDefault="00B15333" w:rsidP="00E86B11">
            <w:pPr>
              <w:ind w:left="26"/>
              <w:jc w:val="center"/>
              <w:rPr>
                <w:rFonts w:ascii="Times New Roman" w:eastAsia="Calibri" w:hAnsi="Times New Roman" w:cs="Times New Roman"/>
                <w:color w:val="000000" w:themeColor="text1"/>
                <w:sz w:val="24"/>
                <w:szCs w:val="24"/>
                <w:lang w:val="ro-RO"/>
              </w:rPr>
            </w:pPr>
          </w:p>
          <w:p w14:paraId="2030F819" w14:textId="77777777" w:rsidR="00B15333" w:rsidRPr="00076A8D" w:rsidRDefault="00B15333"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11AA8EFB" w14:textId="77777777" w:rsidR="00B15333" w:rsidRPr="00076A8D" w:rsidRDefault="00B15333"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453F04BD" w14:textId="77777777" w:rsidTr="00E86B11">
        <w:trPr>
          <w:trHeight w:val="1765"/>
        </w:trPr>
        <w:tc>
          <w:tcPr>
            <w:tcW w:w="484" w:type="dxa"/>
            <w:vMerge/>
          </w:tcPr>
          <w:p w14:paraId="32F251B4"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4567" w:type="dxa"/>
            <w:vMerge/>
          </w:tcPr>
          <w:p w14:paraId="1535245C" w14:textId="77777777" w:rsidR="00B15333" w:rsidRPr="00076A8D" w:rsidRDefault="00B15333"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32C09937" w14:textId="77777777" w:rsidR="00B15333" w:rsidRPr="00076A8D" w:rsidRDefault="00B15333"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21C2AAE0" w14:textId="77777777" w:rsidR="00B15333" w:rsidRPr="00076A8D" w:rsidRDefault="00B15333"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4220953" w14:textId="77777777" w:rsidR="00B15333" w:rsidRPr="00076A8D" w:rsidRDefault="00B1533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68CC8699" w14:textId="77777777" w:rsidR="00B15333" w:rsidRPr="00076A8D" w:rsidRDefault="00B15333" w:rsidP="00E86B11">
            <w:pPr>
              <w:tabs>
                <w:tab w:val="center" w:pos="827"/>
                <w:tab w:val="center" w:pos="3887"/>
              </w:tabs>
              <w:spacing w:after="41"/>
              <w:rPr>
                <w:rFonts w:ascii="Times New Roman" w:hAnsi="Times New Roman" w:cs="Times New Roman"/>
                <w:color w:val="000000" w:themeColor="text1"/>
                <w:sz w:val="20"/>
                <w:szCs w:val="20"/>
                <w:lang w:val="ro-RO"/>
              </w:rPr>
            </w:pPr>
          </w:p>
          <w:p w14:paraId="0954866F" w14:textId="77777777" w:rsidR="00B15333" w:rsidRPr="00076A8D" w:rsidRDefault="00B15333"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AB6048E" w14:textId="77777777" w:rsidR="00B15333" w:rsidRPr="00076A8D" w:rsidRDefault="00B15333" w:rsidP="00E86B11">
            <w:pPr>
              <w:tabs>
                <w:tab w:val="center" w:pos="827"/>
                <w:tab w:val="center" w:pos="3887"/>
              </w:tabs>
              <w:spacing w:after="41"/>
              <w:rPr>
                <w:rFonts w:ascii="Times New Roman" w:hAnsi="Times New Roman" w:cs="Times New Roman"/>
                <w:color w:val="000000" w:themeColor="text1"/>
                <w:sz w:val="20"/>
                <w:szCs w:val="20"/>
                <w:lang w:val="ro-RO"/>
              </w:rPr>
            </w:pPr>
          </w:p>
          <w:p w14:paraId="03D95FDB" w14:textId="77777777" w:rsidR="00B15333" w:rsidRPr="00076A8D" w:rsidRDefault="00B15333"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8FCA2DA" w14:textId="77777777" w:rsidTr="00E86B11">
        <w:trPr>
          <w:trHeight w:val="517"/>
        </w:trPr>
        <w:tc>
          <w:tcPr>
            <w:tcW w:w="484" w:type="dxa"/>
            <w:vMerge w:val="restart"/>
          </w:tcPr>
          <w:p w14:paraId="1DA598A2"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74DD4DC0" w14:textId="77777777" w:rsidR="00B15333" w:rsidRPr="00076A8D" w:rsidRDefault="00B15333"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5B9FEAFB" w14:textId="77777777" w:rsidTr="00E86B11">
        <w:trPr>
          <w:trHeight w:val="864"/>
        </w:trPr>
        <w:tc>
          <w:tcPr>
            <w:tcW w:w="484" w:type="dxa"/>
            <w:vMerge/>
          </w:tcPr>
          <w:p w14:paraId="3F0078CF"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10867" w:type="dxa"/>
            <w:gridSpan w:val="4"/>
          </w:tcPr>
          <w:p w14:paraId="10278175" w14:textId="77777777" w:rsidR="00B15333" w:rsidRPr="00076A8D" w:rsidRDefault="00B15333"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69E1A54" w14:textId="77777777" w:rsidR="00B15333" w:rsidRPr="00076A8D" w:rsidRDefault="00B15333"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0A64E488" w14:textId="77777777" w:rsidR="00B15333" w:rsidRPr="00076A8D" w:rsidRDefault="00B15333"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B6BEB8A" w14:textId="77777777" w:rsidTr="00E86B11">
        <w:trPr>
          <w:trHeight w:val="433"/>
        </w:trPr>
        <w:tc>
          <w:tcPr>
            <w:tcW w:w="484" w:type="dxa"/>
            <w:vMerge/>
          </w:tcPr>
          <w:p w14:paraId="21067428"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10867" w:type="dxa"/>
            <w:gridSpan w:val="4"/>
          </w:tcPr>
          <w:p w14:paraId="0FA2D543" w14:textId="77777777" w:rsidR="00B15333" w:rsidRPr="00076A8D" w:rsidRDefault="00B15333"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74DC1DB0" w14:textId="77777777" w:rsidR="00B15333" w:rsidRPr="00076A8D" w:rsidRDefault="00B15333"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DE959AE" w14:textId="77777777" w:rsidTr="00E86B11">
        <w:trPr>
          <w:trHeight w:val="427"/>
        </w:trPr>
        <w:tc>
          <w:tcPr>
            <w:tcW w:w="484" w:type="dxa"/>
            <w:vMerge/>
          </w:tcPr>
          <w:p w14:paraId="3637D7B0"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10867" w:type="dxa"/>
            <w:gridSpan w:val="4"/>
          </w:tcPr>
          <w:p w14:paraId="175A4A84" w14:textId="77777777" w:rsidR="00B15333" w:rsidRPr="00076A8D" w:rsidRDefault="00B15333"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47ADAA4" w14:textId="77777777" w:rsidTr="00E86B11">
        <w:trPr>
          <w:trHeight w:val="516"/>
        </w:trPr>
        <w:tc>
          <w:tcPr>
            <w:tcW w:w="484" w:type="dxa"/>
            <w:vMerge/>
          </w:tcPr>
          <w:p w14:paraId="7C225D19"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D5A6FB5" w14:textId="77777777" w:rsidR="00B15333" w:rsidRPr="00076A8D" w:rsidRDefault="00B15333"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17C54B0" w14:textId="017EBDA3" w:rsidR="00B15333" w:rsidRPr="00076A8D" w:rsidRDefault="00B15333"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39C9A6ED" w14:textId="77777777" w:rsidR="00B15333" w:rsidRPr="00076A8D" w:rsidRDefault="00B1533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815946A" w14:textId="77777777" w:rsidR="00B15333" w:rsidRPr="00076A8D" w:rsidRDefault="00B15333" w:rsidP="00E86B11">
            <w:pPr>
              <w:rPr>
                <w:rFonts w:ascii="Times New Roman" w:eastAsia="Segoe UI Symbol" w:hAnsi="Times New Roman" w:cs="Times New Roman"/>
                <w:color w:val="000000" w:themeColor="text1"/>
                <w:sz w:val="20"/>
                <w:szCs w:val="20"/>
                <w:lang w:val="ro-RO"/>
              </w:rPr>
            </w:pPr>
          </w:p>
          <w:p w14:paraId="3EEB5078" w14:textId="77777777" w:rsidR="00B15333" w:rsidRPr="00076A8D" w:rsidRDefault="00B15333"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DE0222F" w14:textId="77777777" w:rsidTr="00E86B11">
        <w:trPr>
          <w:trHeight w:val="316"/>
        </w:trPr>
        <w:tc>
          <w:tcPr>
            <w:tcW w:w="484" w:type="dxa"/>
            <w:vMerge/>
          </w:tcPr>
          <w:p w14:paraId="5822B79E"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6760" w:type="dxa"/>
            <w:gridSpan w:val="2"/>
            <w:vMerge/>
          </w:tcPr>
          <w:p w14:paraId="46EB13C5" w14:textId="77777777" w:rsidR="00B15333" w:rsidRPr="00076A8D" w:rsidRDefault="00B15333"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43625192" w14:textId="77777777" w:rsidR="00B15333" w:rsidRPr="00076A8D" w:rsidRDefault="00B15333"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C57AA5C" w14:textId="77777777" w:rsidTr="00E86B11">
        <w:trPr>
          <w:trHeight w:val="840"/>
        </w:trPr>
        <w:tc>
          <w:tcPr>
            <w:tcW w:w="484" w:type="dxa"/>
            <w:vMerge/>
          </w:tcPr>
          <w:p w14:paraId="0A8C3E3E" w14:textId="77777777" w:rsidR="00B15333" w:rsidRPr="00076A8D" w:rsidRDefault="00B15333"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30BC3F6B"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413C89D8" w14:textId="77777777" w:rsidR="00B15333" w:rsidRPr="00076A8D" w:rsidRDefault="00B15333"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A80FB96" w14:textId="77777777" w:rsidR="00B15333" w:rsidRPr="00076A8D" w:rsidRDefault="00B15333"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1407458" w14:textId="77777777" w:rsidR="00B15333" w:rsidRPr="00076A8D" w:rsidRDefault="00B15333"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A7A8BB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0D9B17B" w14:textId="77777777" w:rsidR="00B15333" w:rsidRPr="00076A8D" w:rsidRDefault="00B15333"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3CC8DB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4A4E784B"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F69B17C"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p>
                <w:p w14:paraId="54CAAC86"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E497FA5"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Specia</w:t>
                  </w:r>
                </w:p>
              </w:tc>
              <w:tc>
                <w:tcPr>
                  <w:tcW w:w="1551" w:type="dxa"/>
                  <w:tcBorders>
                    <w:top w:val="single" w:sz="4" w:space="0" w:color="auto"/>
                    <w:left w:val="single" w:sz="4" w:space="0" w:color="auto"/>
                    <w:bottom w:val="single" w:sz="4" w:space="0" w:color="auto"/>
                    <w:right w:val="single" w:sz="4" w:space="0" w:color="auto"/>
                  </w:tcBorders>
                </w:tcPr>
                <w:p w14:paraId="64B2DD84"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3CE90578" w14:textId="77777777" w:rsidR="00B15333" w:rsidRPr="00076A8D" w:rsidRDefault="00B15333"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2839161" w14:textId="77777777" w:rsidR="00B15333" w:rsidRPr="00076A8D" w:rsidRDefault="00B1533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1C6D0657" w14:textId="77777777" w:rsidR="00B15333" w:rsidRPr="00076A8D" w:rsidRDefault="00B1533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D98F1C1"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0F7F2ACB"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C9971A2"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45A91D0E"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p>
              </w:tc>
            </w:tr>
            <w:tr w:rsidR="00076A8D" w:rsidRPr="00076A8D" w14:paraId="5EC54AEB"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964461E"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76E2DB0A"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7FA0F48"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F2938B6" w14:textId="77777777" w:rsidR="00B15333" w:rsidRPr="00076A8D" w:rsidRDefault="00B15333"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7B718C2F"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4E1BE0C2" w14:textId="77777777" w:rsidR="00B15333" w:rsidRPr="00076A8D" w:rsidRDefault="00B15333"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E8A4BB8"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3A879222" w14:textId="77777777" w:rsidR="00B15333" w:rsidRPr="00076A8D" w:rsidRDefault="00B15333"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DFDF658" w14:textId="77777777" w:rsidR="00B15333" w:rsidRPr="00076A8D" w:rsidRDefault="00B15333"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2E07F90" w14:textId="77777777" w:rsidR="00B15333" w:rsidRPr="00076A8D" w:rsidRDefault="00B15333"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98A78E0"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604C00BD" w14:textId="77777777" w:rsidR="00B15333" w:rsidRPr="00076A8D" w:rsidRDefault="00B15333" w:rsidP="00E86B11">
                  <w:pPr>
                    <w:rPr>
                      <w:rFonts w:ascii="Times New Roman" w:hAnsi="Times New Roman"/>
                      <w:bCs/>
                      <w:color w:val="000000" w:themeColor="text1"/>
                      <w:sz w:val="20"/>
                      <w:szCs w:val="20"/>
                      <w:lang w:val="ro-RO"/>
                    </w:rPr>
                  </w:pPr>
                </w:p>
              </w:tc>
            </w:tr>
            <w:tr w:rsidR="00076A8D" w:rsidRPr="00076A8D" w14:paraId="67AAECFB"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51D807AA" w14:textId="77777777" w:rsidR="00B15333" w:rsidRPr="00076A8D" w:rsidRDefault="00B15333"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2A51F74"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3524C6D" w14:textId="77777777" w:rsidR="00B15333" w:rsidRPr="00076A8D" w:rsidRDefault="00B15333"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74AB303" w14:textId="77777777" w:rsidR="00B15333" w:rsidRPr="00076A8D" w:rsidRDefault="00B1533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7C24384" w14:textId="77777777" w:rsidR="00B15333" w:rsidRPr="00076A8D" w:rsidRDefault="00B15333"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3B492C3" w14:textId="77777777" w:rsidR="00B15333" w:rsidRPr="00076A8D" w:rsidRDefault="00B15333" w:rsidP="00E86B11">
            <w:pPr>
              <w:tabs>
                <w:tab w:val="center" w:pos="998"/>
                <w:tab w:val="center" w:pos="5225"/>
              </w:tabs>
              <w:rPr>
                <w:rFonts w:ascii="Times New Roman" w:hAnsi="Times New Roman" w:cs="Times New Roman"/>
                <w:color w:val="000000" w:themeColor="text1"/>
                <w:sz w:val="20"/>
                <w:szCs w:val="20"/>
                <w:lang w:val="ro-RO"/>
              </w:rPr>
            </w:pPr>
          </w:p>
          <w:p w14:paraId="207D04B3"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772A1134" w14:textId="19053FF3"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556545" w:rsidRPr="00076A8D">
              <w:rPr>
                <w:rFonts w:ascii="Times New Roman" w:hAnsi="Times New Roman" w:cs="Times New Roman"/>
                <w:color w:val="000000" w:themeColor="text1"/>
                <w:sz w:val="24"/>
                <w:szCs w:val="24"/>
                <w:lang w:val="ro-RO"/>
              </w:rPr>
              <w:t xml:space="preserve">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al Consiliului și certific că pulpele de pui de baltă descrise în partea I au fost produse în conformitate cu cerințele respective, în special că:</w:t>
            </w:r>
          </w:p>
          <w:p w14:paraId="23E2F15A" w14:textId="03C46073"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provin dintr-o unitate (din unități) care aplică cerințe generale de igienă și care implementează un program bazat pe principiile HACCP în conformitate cu Regulamentul (CE) nr. 852/2004 </w:t>
            </w:r>
            <w:r w:rsidR="00556545" w:rsidRPr="00076A8D">
              <w:rPr>
                <w:rFonts w:ascii="Times New Roman" w:hAnsi="Times New Roman" w:cs="Times New Roman"/>
                <w:b/>
                <w:bCs/>
                <w:color w:val="000000" w:themeColor="text1"/>
                <w:sz w:val="24"/>
                <w:szCs w:val="24"/>
                <w:lang w:val="ro-RO"/>
              </w:rPr>
              <w:t>(Legea nr. 296/2017)</w:t>
            </w:r>
            <w:r w:rsidR="00556545"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și este inclusă (sunt incluse) în lista </w:t>
            </w:r>
            <w:r w:rsidR="000D0B60" w:rsidRPr="00076A8D">
              <w:rPr>
                <w:rFonts w:ascii="Times New Roman" w:hAnsi="Times New Roman" w:cs="Times New Roman"/>
                <w:color w:val="000000" w:themeColor="text1"/>
                <w:sz w:val="24"/>
                <w:szCs w:val="24"/>
                <w:lang w:val="ro-RO"/>
              </w:rPr>
              <w:t xml:space="preserve">Republica </w:t>
            </w:r>
            <w:proofErr w:type="spellStart"/>
            <w:r w:rsidR="000D0B60" w:rsidRPr="00076A8D">
              <w:rPr>
                <w:rFonts w:ascii="Times New Roman" w:hAnsi="Times New Roman" w:cs="Times New Roman"/>
                <w:color w:val="000000" w:themeColor="text1"/>
                <w:sz w:val="24"/>
                <w:szCs w:val="24"/>
                <w:lang w:val="ro-RO"/>
              </w:rPr>
              <w:t>Moldovii</w:t>
            </w:r>
            <w:proofErr w:type="spellEnd"/>
            <w:r w:rsidR="000D0B60"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cu unități autorizate;</w:t>
            </w:r>
          </w:p>
          <w:p w14:paraId="615CB56D" w14:textId="4B7AE316"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sunt obținute din broaște care au fost sângerate și preparate în conformitate cu cerințele din secțiunea XI din anexa III la Regulamentul (CE) nr. 853/2004</w:t>
            </w:r>
            <w:r w:rsidR="00221992" w:rsidRPr="00076A8D">
              <w:rPr>
                <w:rFonts w:ascii="Times New Roman" w:hAnsi="Times New Roman" w:cs="Times New Roman"/>
                <w:color w:val="000000" w:themeColor="text1"/>
                <w:sz w:val="24"/>
                <w:szCs w:val="24"/>
                <w:lang w:val="ro-RO"/>
              </w:rPr>
              <w:t xml:space="preserve"> </w:t>
            </w:r>
            <w:r w:rsidR="00221992"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după caz, refrigerate, congelate sau prelucrate, ambalate și depozitate în condiții igienice.</w:t>
            </w:r>
          </w:p>
          <w:p w14:paraId="3CA90BB6"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3C331B49"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0FAA9504"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1E237799" w14:textId="075EBB69" w:rsidR="00B15333" w:rsidRPr="00076A8D" w:rsidRDefault="00B15333" w:rsidP="00B15333">
            <w:pPr>
              <w:rPr>
                <w:rFonts w:ascii="Times New Roman" w:hAnsi="Times New Roman" w:cs="Times New Roman"/>
                <w:color w:val="000000" w:themeColor="text1"/>
                <w:sz w:val="24"/>
                <w:szCs w:val="24"/>
                <w:lang w:val="ro-RO"/>
              </w:rPr>
            </w:pPr>
          </w:p>
          <w:p w14:paraId="51AFE473"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63DBEEA2" w14:textId="77777777" w:rsidR="00B15333" w:rsidRPr="00076A8D" w:rsidRDefault="00B15333" w:rsidP="00B1533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0208 90 70, 0210 99 39 sau 1602 90 99.</w:t>
            </w:r>
            <w:r w:rsidRPr="00076A8D">
              <w:rPr>
                <w:rFonts w:ascii="Times New Roman" w:hAnsi="Times New Roman" w:cs="Times New Roman"/>
                <w:color w:val="000000" w:themeColor="text1"/>
                <w:sz w:val="24"/>
                <w:szCs w:val="24"/>
                <w:lang w:val="ro-RO"/>
              </w:rPr>
              <w:br/>
              <w:t>„Tipul de tratament”: proaspete, tratate.</w:t>
            </w:r>
          </w:p>
          <w:p w14:paraId="016F12CB" w14:textId="77777777" w:rsidR="00B15333" w:rsidRPr="00076A8D" w:rsidRDefault="00B15333" w:rsidP="00E86B11">
            <w:pPr>
              <w:spacing w:before="100" w:beforeAutospacing="1" w:after="100" w:afterAutospacing="1"/>
              <w:jc w:val="both"/>
              <w:rPr>
                <w:rFonts w:ascii="Times New Roman" w:hAnsi="Times New Roman" w:cs="Times New Roman"/>
                <w:color w:val="000000" w:themeColor="text1"/>
                <w:sz w:val="20"/>
                <w:szCs w:val="20"/>
                <w:lang w:val="ro-RO"/>
              </w:rPr>
            </w:pPr>
          </w:p>
          <w:p w14:paraId="1D30A1F5" w14:textId="77777777" w:rsidR="00B15333" w:rsidRPr="00076A8D" w:rsidRDefault="00B15333" w:rsidP="00E86B11">
            <w:pPr>
              <w:spacing w:before="100" w:beforeAutospacing="1" w:after="100" w:afterAutospacing="1"/>
              <w:rPr>
                <w:rFonts w:ascii="Times New Roman" w:hAnsi="Times New Roman" w:cs="Times New Roman"/>
                <w:b/>
                <w:bCs/>
                <w:color w:val="000000" w:themeColor="text1"/>
                <w:sz w:val="20"/>
                <w:szCs w:val="20"/>
                <w:lang w:val="ro-RO"/>
              </w:rPr>
            </w:pPr>
          </w:p>
          <w:p w14:paraId="6DC1EDEC" w14:textId="77777777" w:rsidR="00B15333" w:rsidRPr="00076A8D" w:rsidRDefault="00B1533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Medic veterinar oficial Numele (cu majuscule): ____________________________</w:t>
            </w:r>
          </w:p>
          <w:p w14:paraId="43D16BBC" w14:textId="77777777" w:rsidR="00B15333" w:rsidRPr="00076A8D" w:rsidRDefault="00B1533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541EEA3B" w14:textId="77777777" w:rsidR="00B15333" w:rsidRPr="00076A8D" w:rsidRDefault="00B1533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10CB898" w14:textId="77777777" w:rsidR="00B15333" w:rsidRPr="00076A8D" w:rsidRDefault="00B15333"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0126CEC" w14:textId="77777777" w:rsidR="00B15333" w:rsidRPr="00076A8D" w:rsidRDefault="00B15333" w:rsidP="00E86B11">
            <w:pPr>
              <w:tabs>
                <w:tab w:val="center" w:pos="998"/>
                <w:tab w:val="center" w:pos="5225"/>
              </w:tabs>
              <w:rPr>
                <w:rFonts w:ascii="Times New Roman" w:hAnsi="Times New Roman" w:cs="Times New Roman"/>
                <w:color w:val="000000" w:themeColor="text1"/>
                <w:sz w:val="20"/>
                <w:szCs w:val="20"/>
                <w:lang w:val="ro-RO"/>
              </w:rPr>
            </w:pPr>
          </w:p>
          <w:p w14:paraId="7DE95B12" w14:textId="77777777" w:rsidR="00B15333" w:rsidRPr="00076A8D" w:rsidRDefault="00B15333"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2516C91" w14:textId="298020F7" w:rsidR="00AC2983" w:rsidRPr="00076A8D" w:rsidRDefault="00AC298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37D78DA" w14:textId="6F9203DB" w:rsidR="00B15333" w:rsidRPr="00076A8D" w:rsidRDefault="00B1533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FAADF65" w14:textId="694902D3" w:rsidR="00B15333" w:rsidRPr="00076A8D" w:rsidRDefault="00B1533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ED45C86" w14:textId="4572582E"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4</w:t>
      </w:r>
      <w:r w:rsidR="00B913CD" w:rsidRPr="00076A8D">
        <w:rPr>
          <w:rFonts w:ascii="Times New Roman" w:hAnsi="Times New Roman" w:cs="Times New Roman"/>
          <w:i/>
          <w:iCs/>
          <w:color w:val="000000" w:themeColor="text1"/>
          <w:sz w:val="24"/>
          <w:szCs w:val="24"/>
          <w:lang w:val="ro-RO" w:eastAsia="en-GB"/>
        </w:rPr>
        <w:t>6</w:t>
      </w:r>
    </w:p>
    <w:p w14:paraId="26B4F974"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7D2A7F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7836E6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82E2E1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EAA302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5206D45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74289624" w14:textId="6B0CC49A" w:rsidR="002F7B86" w:rsidRPr="00076A8D" w:rsidRDefault="002F7B86" w:rsidP="007B4855">
      <w:pPr>
        <w:pStyle w:val="NoSpacing"/>
        <w:jc w:val="right"/>
        <w:rPr>
          <w:rFonts w:ascii="Times New Roman" w:hAnsi="Times New Roman" w:cs="Times New Roman"/>
          <w:color w:val="000000" w:themeColor="text1"/>
          <w:lang w:val="ro-RO" w:eastAsia="en-GB"/>
        </w:rPr>
      </w:pPr>
    </w:p>
    <w:p w14:paraId="5295061E" w14:textId="1BBBA1D4" w:rsidR="002C02B4" w:rsidRPr="00076A8D" w:rsidRDefault="002C02B4" w:rsidP="002C02B4">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OFICIAL PENTRU INTRAREA ÎN </w:t>
      </w:r>
      <w:r w:rsidR="000242E2" w:rsidRPr="00076A8D">
        <w:rPr>
          <w:b/>
          <w:bCs/>
          <w:color w:val="000000" w:themeColor="text1"/>
          <w:sz w:val="27"/>
          <w:szCs w:val="27"/>
          <w:lang w:val="ro-RO"/>
        </w:rPr>
        <w:t>REPUBLICA MOLDOVA</w:t>
      </w:r>
      <w:r w:rsidRPr="00076A8D">
        <w:rPr>
          <w:rStyle w:val="boldface"/>
          <w:b/>
          <w:bCs/>
          <w:color w:val="000000" w:themeColor="text1"/>
          <w:sz w:val="27"/>
          <w:szCs w:val="27"/>
          <w:lang w:val="ro-RO"/>
        </w:rPr>
        <w:t xml:space="preserve"> A MELCILOR DESTINAȚI CONSUMULUI UMAN (MODEL SNS)</w:t>
      </w:r>
    </w:p>
    <w:p w14:paraId="30FE5064" w14:textId="14B27929" w:rsidR="00B15333" w:rsidRPr="00076A8D" w:rsidRDefault="00B1533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9210BE1" w14:textId="77777777" w:rsidR="002C02B4" w:rsidRPr="00076A8D" w:rsidRDefault="002C02B4" w:rsidP="002C02B4">
      <w:pPr>
        <w:suppressLineNumbers/>
        <w:suppressAutoHyphens/>
        <w:overflowPunct w:val="0"/>
        <w:autoSpaceDE w:val="0"/>
        <w:autoSpaceDN w:val="0"/>
        <w:spacing w:before="60" w:after="60" w:line="276" w:lineRule="auto"/>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1457C016" w14:textId="77777777" w:rsidTr="00E86B11">
        <w:trPr>
          <w:trHeight w:val="280"/>
        </w:trPr>
        <w:tc>
          <w:tcPr>
            <w:tcW w:w="5051" w:type="dxa"/>
            <w:gridSpan w:val="2"/>
          </w:tcPr>
          <w:p w14:paraId="13D19EF7"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6BCC369B" w14:textId="77777777" w:rsidR="002C02B4" w:rsidRPr="00076A8D" w:rsidRDefault="002C02B4"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98AA257" w14:textId="77777777" w:rsidTr="00E86B11">
        <w:trPr>
          <w:trHeight w:val="277"/>
        </w:trPr>
        <w:tc>
          <w:tcPr>
            <w:tcW w:w="484" w:type="dxa"/>
            <w:vMerge w:val="restart"/>
          </w:tcPr>
          <w:p w14:paraId="0570D580" w14:textId="331294BD" w:rsidR="002C02B4"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79BFBECC" wp14:editId="26E17A03">
                      <wp:extent cx="140335" cy="1903730"/>
                      <wp:effectExtent l="0" t="591185" r="44450" b="635"/>
                      <wp:docPr id="4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45"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10B" w14:textId="77777777" w:rsidR="006A74C9" w:rsidRPr="00855042" w:rsidRDefault="006A74C9" w:rsidP="002C02B4">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46"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D409" w14:textId="77777777" w:rsidR="006A74C9" w:rsidRDefault="006A74C9" w:rsidP="002C02B4">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79BFBECC" id="Group 189" o:spid="_x0000_s1116"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BpsACuTAgAAOQcAAA4AAAAAAAAAAAAAAAAALgIAAGRycy9lMm9Eb2MueG1sUEsB&#10;Ai0AFAAGAAgAAAAhAPvGO2vbAAAABAEAAA8AAAAAAAAAAAAAAAAA7QQAAGRycy9kb3ducmV2Lnht&#10;bFBLBQYAAAAABAAEAPMAAAD1BQAAAAA=&#10;">
                      <v:rect id="Rectangle 291" o:spid="_x0000_s1117"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" filled="f" stroked="f">
                        <v:textbox style="layout-flow:vertical;mso-layout-flow-alt:bottom-to-top" inset="0,0,0,0">
                          <w:txbxContent>
                            <w:p w14:paraId="4C07910B" w14:textId="77777777" w:rsidR="006A74C9" w:rsidRPr="00855042" w:rsidRDefault="006A74C9" w:rsidP="002C02B4">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18"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0E45D409" w14:textId="77777777" w:rsidR="006A74C9" w:rsidRDefault="006A74C9" w:rsidP="002C02B4">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4BB4A3E" w14:textId="77777777" w:rsidR="002C02B4" w:rsidRPr="00076A8D" w:rsidRDefault="002C02B4"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01C15F3" w14:textId="77777777" w:rsidR="002C02B4" w:rsidRPr="00076A8D" w:rsidRDefault="002C02B4"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082D48F" w14:textId="77777777" w:rsidR="002C02B4" w:rsidRPr="00076A8D" w:rsidRDefault="002C02B4"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6213E26" w14:textId="77777777" w:rsidR="002C02B4" w:rsidRPr="00076A8D" w:rsidRDefault="002C02B4"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45A2D97"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4293E860" w14:textId="77777777" w:rsidR="002C02B4" w:rsidRPr="00076A8D" w:rsidRDefault="002C02B4"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F4681B8" w14:textId="77777777" w:rsidR="002C02B4" w:rsidRPr="00076A8D" w:rsidRDefault="002C02B4"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EEB3754" w14:textId="77777777" w:rsidR="002C02B4" w:rsidRPr="00076A8D" w:rsidRDefault="002C02B4"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0B64FEE" w14:textId="77777777" w:rsidR="002C02B4" w:rsidRPr="00076A8D" w:rsidRDefault="002C02B4"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D254311" w14:textId="77777777" w:rsidR="002C02B4" w:rsidRPr="00076A8D" w:rsidRDefault="002C02B4"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541ED704" w14:textId="77777777" w:rsidTr="00E86B11">
        <w:trPr>
          <w:trHeight w:val="280"/>
        </w:trPr>
        <w:tc>
          <w:tcPr>
            <w:tcW w:w="484" w:type="dxa"/>
            <w:vMerge/>
          </w:tcPr>
          <w:p w14:paraId="1682C22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315FA7F1"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3DBA847E"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3779BB9A"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3AEDD771" w14:textId="77777777" w:rsidTr="00E86B11">
        <w:trPr>
          <w:trHeight w:val="468"/>
        </w:trPr>
        <w:tc>
          <w:tcPr>
            <w:tcW w:w="484" w:type="dxa"/>
            <w:vMerge/>
          </w:tcPr>
          <w:p w14:paraId="3E2B86A6"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26D9721C"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7EFB73E9"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0F9AA663"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3591649E" w14:textId="77777777" w:rsidTr="00E86B11">
        <w:trPr>
          <w:trHeight w:val="277"/>
        </w:trPr>
        <w:tc>
          <w:tcPr>
            <w:tcW w:w="484" w:type="dxa"/>
            <w:vMerge/>
          </w:tcPr>
          <w:p w14:paraId="516EDBB9"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24F02199"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2B45B8CF"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CCFA8F4"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76E2AE39" w14:textId="77777777" w:rsidTr="00E86B11">
        <w:trPr>
          <w:trHeight w:val="1449"/>
        </w:trPr>
        <w:tc>
          <w:tcPr>
            <w:tcW w:w="484" w:type="dxa"/>
            <w:vMerge/>
          </w:tcPr>
          <w:p w14:paraId="25CDE248"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666EB8AC" w14:textId="77777777" w:rsidR="002C02B4" w:rsidRPr="00076A8D" w:rsidRDefault="002C02B4"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40AF9A7E" w14:textId="77777777" w:rsidR="002C02B4" w:rsidRPr="00076A8D" w:rsidRDefault="002C02B4"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BC69EDA" w14:textId="77777777" w:rsidR="002C02B4" w:rsidRPr="00076A8D" w:rsidRDefault="002C02B4"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DC8EB2E" w14:textId="77777777" w:rsidR="002C02B4" w:rsidRPr="00076A8D" w:rsidRDefault="002C02B4"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FF349AF" w14:textId="77777777" w:rsidR="002C02B4" w:rsidRPr="00076A8D" w:rsidRDefault="002C02B4"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35E8FB9" w14:textId="77777777" w:rsidR="002C02B4" w:rsidRPr="00076A8D" w:rsidRDefault="002C02B4"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6DBC7B2E" w14:textId="77777777" w:rsidR="002C02B4" w:rsidRPr="00076A8D" w:rsidRDefault="002C02B4"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72CE7EC8" w14:textId="77777777" w:rsidR="002C02B4" w:rsidRPr="00076A8D" w:rsidRDefault="002C02B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5D77A5C" w14:textId="77777777" w:rsidTr="00E86B11">
        <w:trPr>
          <w:trHeight w:val="290"/>
        </w:trPr>
        <w:tc>
          <w:tcPr>
            <w:tcW w:w="484" w:type="dxa"/>
            <w:vMerge/>
          </w:tcPr>
          <w:p w14:paraId="7142AC60"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25DBDFD4"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F2692B7" w14:textId="77777777" w:rsidR="002C02B4" w:rsidRPr="00076A8D" w:rsidRDefault="002C02B4"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7025D5A6" w14:textId="77777777" w:rsidTr="00E86B11">
        <w:trPr>
          <w:trHeight w:val="287"/>
        </w:trPr>
        <w:tc>
          <w:tcPr>
            <w:tcW w:w="484" w:type="dxa"/>
            <w:vMerge/>
          </w:tcPr>
          <w:p w14:paraId="367DC2E9"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11AB33EC"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FF39EF3" w14:textId="77777777" w:rsidR="002C02B4" w:rsidRPr="00076A8D" w:rsidRDefault="002C02B4"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6D0DE24" w14:textId="77777777" w:rsidTr="00E86B11">
        <w:trPr>
          <w:trHeight w:val="2067"/>
        </w:trPr>
        <w:tc>
          <w:tcPr>
            <w:tcW w:w="484" w:type="dxa"/>
            <w:vMerge/>
          </w:tcPr>
          <w:p w14:paraId="7682276E"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7A2F96FA" w14:textId="77777777" w:rsidR="002C02B4" w:rsidRPr="00076A8D" w:rsidRDefault="002C02B4"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0EBFE3F1"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2985669"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937ED62"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19AB087"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6730269"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530480A"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84895ED"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73AC8D52" w14:textId="77777777" w:rsidR="002C02B4" w:rsidRPr="00076A8D" w:rsidRDefault="002C02B4"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3DB67607" w14:textId="77777777" w:rsidR="002C02B4" w:rsidRPr="00076A8D" w:rsidRDefault="002C02B4"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BDAD279" w14:textId="77777777" w:rsidR="002C02B4" w:rsidRPr="00076A8D" w:rsidRDefault="002C02B4"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4C91CF6" w14:textId="77777777" w:rsidR="002C02B4" w:rsidRPr="00076A8D" w:rsidRDefault="002C02B4" w:rsidP="00E86B11">
            <w:pPr>
              <w:tabs>
                <w:tab w:val="center" w:pos="787"/>
                <w:tab w:val="center" w:pos="4052"/>
              </w:tabs>
              <w:rPr>
                <w:rFonts w:ascii="Times New Roman" w:eastAsia="Calibri" w:hAnsi="Times New Roman" w:cs="Times New Roman"/>
                <w:color w:val="000000" w:themeColor="text1"/>
                <w:sz w:val="20"/>
                <w:szCs w:val="20"/>
                <w:lang w:val="ro-RO"/>
              </w:rPr>
            </w:pPr>
          </w:p>
          <w:p w14:paraId="2268DB44" w14:textId="77777777" w:rsidR="002C02B4" w:rsidRPr="00076A8D" w:rsidRDefault="002C02B4"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BB087A3" w14:textId="77777777" w:rsidR="002C02B4" w:rsidRPr="00076A8D" w:rsidRDefault="002C02B4"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2E503A14" w14:textId="77777777" w:rsidR="002C02B4" w:rsidRPr="00076A8D" w:rsidRDefault="002C02B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DAA91E8" w14:textId="77777777" w:rsidTr="00E86B11">
        <w:trPr>
          <w:trHeight w:val="289"/>
        </w:trPr>
        <w:tc>
          <w:tcPr>
            <w:tcW w:w="484" w:type="dxa"/>
            <w:vMerge/>
          </w:tcPr>
          <w:p w14:paraId="25E6F2D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27FF84FD"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09DB80D" w14:textId="77777777" w:rsidR="002C02B4" w:rsidRPr="00076A8D" w:rsidRDefault="002C02B4"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7B15CC92" w14:textId="77777777" w:rsidTr="00E86B11">
        <w:trPr>
          <w:trHeight w:val="995"/>
        </w:trPr>
        <w:tc>
          <w:tcPr>
            <w:tcW w:w="484" w:type="dxa"/>
            <w:vMerge w:val="restart"/>
          </w:tcPr>
          <w:p w14:paraId="63AC3A2F"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val="restart"/>
          </w:tcPr>
          <w:p w14:paraId="61411329"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1888EFED"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8691D61" w14:textId="77777777" w:rsidR="002C02B4" w:rsidRPr="00076A8D" w:rsidRDefault="002C02B4"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398FA9D"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p>
          <w:p w14:paraId="2ED333DA"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778EB5D"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4EA3F53" w14:textId="77777777" w:rsidR="002C02B4" w:rsidRPr="00076A8D" w:rsidRDefault="002C02B4" w:rsidP="00E86B11">
            <w:pPr>
              <w:ind w:left="50"/>
              <w:rPr>
                <w:rFonts w:ascii="Times New Roman" w:eastAsia="Calibri" w:hAnsi="Times New Roman" w:cs="Times New Roman"/>
                <w:color w:val="000000" w:themeColor="text1"/>
                <w:sz w:val="20"/>
                <w:szCs w:val="20"/>
                <w:lang w:val="ro-RO"/>
              </w:rPr>
            </w:pPr>
          </w:p>
          <w:p w14:paraId="598C4CC2" w14:textId="77777777" w:rsidR="002C02B4" w:rsidRPr="00076A8D" w:rsidRDefault="002C02B4" w:rsidP="00E86B11">
            <w:pPr>
              <w:ind w:left="26"/>
              <w:jc w:val="center"/>
              <w:rPr>
                <w:rFonts w:ascii="Times New Roman" w:eastAsia="Calibri" w:hAnsi="Times New Roman" w:cs="Times New Roman"/>
                <w:color w:val="000000" w:themeColor="text1"/>
                <w:sz w:val="24"/>
                <w:szCs w:val="24"/>
                <w:lang w:val="ro-RO"/>
              </w:rPr>
            </w:pPr>
          </w:p>
          <w:p w14:paraId="7669A72F" w14:textId="77777777" w:rsidR="002C02B4" w:rsidRPr="00076A8D" w:rsidRDefault="002C02B4"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E3FA7D1" w14:textId="77777777" w:rsidR="002C02B4" w:rsidRPr="00076A8D" w:rsidRDefault="002C02B4"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1146EFFE" w14:textId="77777777" w:rsidTr="00E86B11">
        <w:trPr>
          <w:trHeight w:val="1765"/>
        </w:trPr>
        <w:tc>
          <w:tcPr>
            <w:tcW w:w="484" w:type="dxa"/>
            <w:vMerge/>
          </w:tcPr>
          <w:p w14:paraId="0E560077"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145C9FCA"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06AB198" w14:textId="77777777" w:rsidR="002C02B4" w:rsidRPr="00076A8D" w:rsidRDefault="002C02B4"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582BEA4F"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7C8CD97"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5D83DB1E"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p>
          <w:p w14:paraId="2679EFC2"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2EEFA17F"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p>
          <w:p w14:paraId="3A134B92" w14:textId="77777777" w:rsidR="002C02B4" w:rsidRPr="00076A8D" w:rsidRDefault="002C02B4"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CE18A3A" w14:textId="77777777" w:rsidTr="00E86B11">
        <w:trPr>
          <w:trHeight w:val="517"/>
        </w:trPr>
        <w:tc>
          <w:tcPr>
            <w:tcW w:w="484" w:type="dxa"/>
            <w:vMerge w:val="restart"/>
          </w:tcPr>
          <w:p w14:paraId="69718F7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49A41F7" w14:textId="77777777" w:rsidR="002C02B4" w:rsidRPr="00076A8D" w:rsidRDefault="002C02B4"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402295D1" w14:textId="77777777" w:rsidTr="00E86B11">
        <w:trPr>
          <w:trHeight w:val="864"/>
        </w:trPr>
        <w:tc>
          <w:tcPr>
            <w:tcW w:w="484" w:type="dxa"/>
            <w:vMerge/>
          </w:tcPr>
          <w:p w14:paraId="2380C9AF"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1EC606BC" w14:textId="77777777" w:rsidR="002C02B4" w:rsidRPr="00076A8D" w:rsidRDefault="002C02B4"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DFD0AB4" w14:textId="77777777" w:rsidR="002C02B4" w:rsidRPr="00076A8D" w:rsidRDefault="002C02B4"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F905BE7" w14:textId="77777777" w:rsidR="002C02B4" w:rsidRPr="00076A8D" w:rsidRDefault="002C02B4"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7E457A3F" w14:textId="77777777" w:rsidTr="00E86B11">
        <w:trPr>
          <w:trHeight w:val="433"/>
        </w:trPr>
        <w:tc>
          <w:tcPr>
            <w:tcW w:w="484" w:type="dxa"/>
            <w:vMerge/>
          </w:tcPr>
          <w:p w14:paraId="09DA5828"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1874B938" w14:textId="77777777" w:rsidR="002C02B4" w:rsidRPr="00076A8D" w:rsidRDefault="002C02B4"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0F26625" w14:textId="77777777" w:rsidR="002C02B4" w:rsidRPr="00076A8D" w:rsidRDefault="002C02B4"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6ACBEBC" w14:textId="77777777" w:rsidTr="00E86B11">
        <w:trPr>
          <w:trHeight w:val="427"/>
        </w:trPr>
        <w:tc>
          <w:tcPr>
            <w:tcW w:w="484" w:type="dxa"/>
            <w:vMerge/>
          </w:tcPr>
          <w:p w14:paraId="4A6FB6CD"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3AC4B050" w14:textId="77777777" w:rsidR="002C02B4" w:rsidRPr="00076A8D" w:rsidRDefault="002C02B4"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30DDFA85" w14:textId="77777777" w:rsidTr="00E86B11">
        <w:trPr>
          <w:trHeight w:val="516"/>
        </w:trPr>
        <w:tc>
          <w:tcPr>
            <w:tcW w:w="484" w:type="dxa"/>
            <w:vMerge/>
          </w:tcPr>
          <w:p w14:paraId="4C1E0BB0"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7B32D2A" w14:textId="77777777" w:rsidR="002C02B4" w:rsidRPr="00076A8D" w:rsidRDefault="002C02B4"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FD87002" w14:textId="0965302F" w:rsidR="002C02B4" w:rsidRPr="00076A8D" w:rsidRDefault="002C02B4"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5D4DEF11" w14:textId="77777777" w:rsidR="002C02B4" w:rsidRPr="00076A8D" w:rsidRDefault="002C02B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11D94036" w14:textId="77777777" w:rsidR="002C02B4" w:rsidRPr="00076A8D" w:rsidRDefault="002C02B4" w:rsidP="00E86B11">
            <w:pPr>
              <w:rPr>
                <w:rFonts w:ascii="Times New Roman" w:eastAsia="Segoe UI Symbol" w:hAnsi="Times New Roman" w:cs="Times New Roman"/>
                <w:color w:val="000000" w:themeColor="text1"/>
                <w:sz w:val="20"/>
                <w:szCs w:val="20"/>
                <w:lang w:val="ro-RO"/>
              </w:rPr>
            </w:pPr>
          </w:p>
          <w:p w14:paraId="568113B5" w14:textId="77777777" w:rsidR="002C02B4" w:rsidRPr="00076A8D" w:rsidRDefault="002C02B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F38E876" w14:textId="77777777" w:rsidTr="00E86B11">
        <w:trPr>
          <w:trHeight w:val="316"/>
        </w:trPr>
        <w:tc>
          <w:tcPr>
            <w:tcW w:w="484" w:type="dxa"/>
            <w:vMerge/>
          </w:tcPr>
          <w:p w14:paraId="4EE08C25"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6760" w:type="dxa"/>
            <w:gridSpan w:val="2"/>
            <w:vMerge/>
          </w:tcPr>
          <w:p w14:paraId="176D3A64" w14:textId="77777777" w:rsidR="002C02B4" w:rsidRPr="00076A8D" w:rsidRDefault="002C02B4"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465C4BA" w14:textId="77777777" w:rsidR="002C02B4" w:rsidRPr="00076A8D" w:rsidRDefault="002C02B4"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9C13F33" w14:textId="77777777" w:rsidTr="00E86B11">
        <w:trPr>
          <w:trHeight w:val="840"/>
        </w:trPr>
        <w:tc>
          <w:tcPr>
            <w:tcW w:w="484" w:type="dxa"/>
            <w:vMerge/>
          </w:tcPr>
          <w:p w14:paraId="253AEF5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F699B76"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0FD2C88" w14:textId="77777777" w:rsidR="002C02B4" w:rsidRPr="00076A8D" w:rsidRDefault="002C02B4"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BA23944" w14:textId="77777777" w:rsidR="002C02B4" w:rsidRPr="00076A8D" w:rsidRDefault="002C02B4"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97BDA11" w14:textId="77777777" w:rsidR="002C02B4" w:rsidRPr="00076A8D" w:rsidRDefault="002C02B4"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49AE2FC"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017DDD2E" w14:textId="77777777" w:rsidR="002C02B4" w:rsidRPr="00076A8D" w:rsidRDefault="002C02B4"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6BAA727E"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502BD01"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519C466"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p w14:paraId="2890729E"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889F103"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6EEFE33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03ECC11A" w14:textId="77777777" w:rsidR="002C02B4" w:rsidRPr="00076A8D" w:rsidRDefault="002C02B4"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2CB8A956" w14:textId="77777777" w:rsidR="002C02B4" w:rsidRPr="00076A8D" w:rsidRDefault="002C02B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43450622" w14:textId="77777777" w:rsidR="002C02B4" w:rsidRPr="00076A8D" w:rsidRDefault="002C02B4"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A09218A"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5B588725"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E457260"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7941C834"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r>
            <w:tr w:rsidR="00076A8D" w:rsidRPr="00076A8D" w14:paraId="6AAA19CC"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4F73281"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A59338A"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B1B0335"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656EC70" w14:textId="77777777" w:rsidR="002C02B4" w:rsidRPr="00076A8D" w:rsidRDefault="002C02B4"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FB9329E"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ED7BE81" w14:textId="77777777" w:rsidR="002C02B4" w:rsidRPr="00076A8D" w:rsidRDefault="002C02B4"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5B40BF2"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73AF56A" w14:textId="77777777" w:rsidR="002C02B4" w:rsidRPr="00076A8D" w:rsidRDefault="002C02B4"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BE5CDAE" w14:textId="77777777" w:rsidR="002C02B4" w:rsidRPr="00076A8D" w:rsidRDefault="002C02B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A1074D0" w14:textId="77777777" w:rsidR="002C02B4" w:rsidRPr="00076A8D" w:rsidRDefault="002C02B4"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45E18EC"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8EEC28B" w14:textId="77777777" w:rsidR="002C02B4" w:rsidRPr="00076A8D" w:rsidRDefault="002C02B4" w:rsidP="00E86B11">
                  <w:pPr>
                    <w:rPr>
                      <w:rFonts w:ascii="Times New Roman" w:hAnsi="Times New Roman"/>
                      <w:bCs/>
                      <w:color w:val="000000" w:themeColor="text1"/>
                      <w:sz w:val="20"/>
                      <w:szCs w:val="20"/>
                      <w:lang w:val="ro-RO"/>
                    </w:rPr>
                  </w:pPr>
                </w:p>
              </w:tc>
            </w:tr>
            <w:tr w:rsidR="00076A8D" w:rsidRPr="00076A8D" w14:paraId="6A03779B"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AAC9601"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0E2B3AAF"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2106DF2" w14:textId="77777777" w:rsidR="002C02B4" w:rsidRPr="00076A8D" w:rsidRDefault="002C02B4"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B56A152" w14:textId="77777777" w:rsidR="002C02B4" w:rsidRPr="00076A8D" w:rsidRDefault="002C02B4"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577C0C5" w14:textId="77777777" w:rsidR="002C02B4" w:rsidRPr="00076A8D" w:rsidRDefault="002C02B4"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B76FB74" w14:textId="77777777" w:rsidR="002C02B4" w:rsidRPr="00076A8D" w:rsidRDefault="002C02B4" w:rsidP="00E86B11">
            <w:pPr>
              <w:tabs>
                <w:tab w:val="center" w:pos="998"/>
                <w:tab w:val="center" w:pos="5225"/>
              </w:tabs>
              <w:rPr>
                <w:rFonts w:ascii="Times New Roman" w:hAnsi="Times New Roman" w:cs="Times New Roman"/>
                <w:color w:val="000000" w:themeColor="text1"/>
                <w:sz w:val="20"/>
                <w:szCs w:val="20"/>
                <w:lang w:val="ro-RO"/>
              </w:rPr>
            </w:pPr>
          </w:p>
          <w:p w14:paraId="1B53FC58" w14:textId="77777777"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00047059" w14:textId="693D987D" w:rsidR="002C02B4" w:rsidRPr="00076A8D" w:rsidRDefault="002C02B4" w:rsidP="00E327F3">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produsele melci în partea I au fost produși în conformitate cu cerințele respective, în special că:</w:t>
            </w:r>
          </w:p>
          <w:p w14:paraId="4556B889" w14:textId="6AF33537"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(1) [În cazul intrării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direct de la producătorii primari de melci vii:</w:t>
            </w:r>
            <w:r w:rsidRPr="00076A8D">
              <w:rPr>
                <w:rFonts w:ascii="Times New Roman" w:hAnsi="Times New Roman" w:cs="Times New Roman"/>
                <w:color w:val="000000" w:themeColor="text1"/>
                <w:sz w:val="24"/>
                <w:szCs w:val="24"/>
                <w:lang w:val="ro-RO"/>
              </w:rPr>
              <w:br/>
              <w:t xml:space="preserve">(a) provin din o unitate înregistrată (unități înregistrate) care aplică cerințe generale de igienă în conformitate cu anexa I la Regulamentul (CE) nr. 852/2004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și face (fac) obiectul unui audit periodic </w:t>
            </w:r>
            <w:r w:rsidRPr="00076A8D">
              <w:rPr>
                <w:rFonts w:ascii="Times New Roman" w:hAnsi="Times New Roman" w:cs="Times New Roman"/>
                <w:color w:val="000000" w:themeColor="text1"/>
                <w:sz w:val="24"/>
                <w:szCs w:val="24"/>
                <w:lang w:val="ro-RO"/>
              </w:rPr>
              <w:lastRenderedPageBreak/>
              <w:t>efectuat de către autoritățile competente;</w:t>
            </w:r>
            <w:r w:rsidRPr="00076A8D">
              <w:rPr>
                <w:rFonts w:ascii="Times New Roman" w:hAnsi="Times New Roman" w:cs="Times New Roman"/>
                <w:color w:val="000000" w:themeColor="text1"/>
                <w:sz w:val="24"/>
                <w:szCs w:val="24"/>
                <w:lang w:val="ro-RO"/>
              </w:rPr>
              <w:br/>
              <w:t>(b) au fost ambalați și depozitați în condiții igienice;]</w:t>
            </w:r>
          </w:p>
          <w:p w14:paraId="27DE4920" w14:textId="5B323C64"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[pentru celelalte cazuri:</w:t>
            </w:r>
            <w:r w:rsidRPr="00076A8D">
              <w:rPr>
                <w:rFonts w:ascii="Times New Roman" w:hAnsi="Times New Roman" w:cs="Times New Roman"/>
                <w:color w:val="000000" w:themeColor="text1"/>
                <w:sz w:val="24"/>
                <w:szCs w:val="24"/>
                <w:lang w:val="ro-RO"/>
              </w:rPr>
              <w:br/>
              <w:t>(a) provin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care face obiectul unui audit periodic efectuat de autoritățile competente și este inclusă (sunt incluse) în lista </w:t>
            </w:r>
            <w:r w:rsidR="000D0B60"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r w:rsidRPr="00076A8D">
              <w:rPr>
                <w:rFonts w:ascii="Times New Roman" w:hAnsi="Times New Roman" w:cs="Times New Roman"/>
                <w:color w:val="000000" w:themeColor="text1"/>
                <w:sz w:val="24"/>
                <w:szCs w:val="24"/>
                <w:lang w:val="ro-RO"/>
              </w:rPr>
              <w:br/>
              <w:t>(b) au fost preparați în conformitate cu cerințele din secțiunea XI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după caz, au fost decorticați, gătiți, pregătiți, conservați, congelați, ambalați și depozitați în condiții igienice.]</w:t>
            </w:r>
          </w:p>
          <w:p w14:paraId="15A80946" w14:textId="77777777"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p>
          <w:p w14:paraId="6A788231" w14:textId="77777777"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02A93E1A" w14:textId="1537F96A"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31C02A63" w14:textId="77777777" w:rsidR="002C02B4" w:rsidRPr="00076A8D" w:rsidRDefault="002C02B4" w:rsidP="002C02B4">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3426E19F" w14:textId="520C3BDE"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Numărul de înregistrare, în cazul în care melcii provin direct dintr-o exploatație dintr-o țară, și numărul de aprobare în cazul în care melcii sunt expediați dintr-un depozit frigorific.</w:t>
            </w:r>
          </w:p>
          <w:p w14:paraId="6FA89D87" w14:textId="17848A2C"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0307 60 00 sau 1605.</w:t>
            </w:r>
            <w:r w:rsidRPr="00076A8D">
              <w:rPr>
                <w:rFonts w:ascii="Times New Roman" w:hAnsi="Times New Roman" w:cs="Times New Roman"/>
                <w:color w:val="000000" w:themeColor="text1"/>
                <w:sz w:val="24"/>
                <w:szCs w:val="24"/>
                <w:lang w:val="ro-RO"/>
              </w:rPr>
              <w:br/>
              <w:t>„Tipul de tratament”: netratați (vii), proaspeți, tratați.</w:t>
            </w:r>
          </w:p>
          <w:p w14:paraId="32B03543" w14:textId="77777777" w:rsidR="002C02B4" w:rsidRPr="00076A8D" w:rsidRDefault="002C02B4" w:rsidP="002C02B4">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2CF81080" w14:textId="77777777" w:rsidR="002C02B4" w:rsidRPr="00076A8D" w:rsidRDefault="002C02B4" w:rsidP="002C02B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p>
          <w:p w14:paraId="0E996D9B" w14:textId="77777777" w:rsidR="002C02B4" w:rsidRPr="00076A8D" w:rsidRDefault="002C02B4" w:rsidP="00E86B11">
            <w:pPr>
              <w:spacing w:before="100" w:beforeAutospacing="1" w:after="100" w:afterAutospacing="1"/>
              <w:jc w:val="both"/>
              <w:rPr>
                <w:rFonts w:ascii="Times New Roman" w:hAnsi="Times New Roman" w:cs="Times New Roman"/>
                <w:color w:val="000000" w:themeColor="text1"/>
                <w:sz w:val="20"/>
                <w:szCs w:val="20"/>
                <w:lang w:val="ro-RO"/>
              </w:rPr>
            </w:pPr>
          </w:p>
          <w:p w14:paraId="2F0E8C55" w14:textId="77777777" w:rsidR="002C02B4" w:rsidRPr="00076A8D" w:rsidRDefault="002C02B4" w:rsidP="00E86B11">
            <w:pPr>
              <w:spacing w:before="100" w:beforeAutospacing="1" w:after="100" w:afterAutospacing="1"/>
              <w:rPr>
                <w:rFonts w:ascii="Times New Roman" w:hAnsi="Times New Roman" w:cs="Times New Roman"/>
                <w:b/>
                <w:bCs/>
                <w:color w:val="000000" w:themeColor="text1"/>
                <w:sz w:val="20"/>
                <w:szCs w:val="20"/>
                <w:lang w:val="ro-RO"/>
              </w:rPr>
            </w:pPr>
          </w:p>
          <w:p w14:paraId="5C2A551F"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F106199"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127D1489"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3897919"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BF7B02A" w14:textId="77777777" w:rsidR="002C02B4" w:rsidRPr="00076A8D" w:rsidRDefault="002C02B4" w:rsidP="00E86B11">
            <w:pPr>
              <w:tabs>
                <w:tab w:val="center" w:pos="998"/>
                <w:tab w:val="center" w:pos="5225"/>
              </w:tabs>
              <w:rPr>
                <w:rFonts w:ascii="Times New Roman" w:hAnsi="Times New Roman" w:cs="Times New Roman"/>
                <w:color w:val="000000" w:themeColor="text1"/>
                <w:sz w:val="20"/>
                <w:szCs w:val="20"/>
                <w:lang w:val="ro-RO"/>
              </w:rPr>
            </w:pPr>
          </w:p>
          <w:p w14:paraId="582E0D4E" w14:textId="77777777" w:rsidR="002C02B4" w:rsidRPr="00076A8D" w:rsidRDefault="002C02B4"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5A28DE1" w14:textId="77777777" w:rsidR="002C02B4" w:rsidRPr="00076A8D" w:rsidRDefault="002C02B4" w:rsidP="002C02B4">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8299813" w14:textId="77777777" w:rsidR="002C02B4" w:rsidRPr="00076A8D" w:rsidRDefault="002C02B4" w:rsidP="002C02B4">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19FFE51" w14:textId="78CB3632"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4</w:t>
      </w:r>
      <w:r w:rsidR="00B913CD" w:rsidRPr="00076A8D">
        <w:rPr>
          <w:rFonts w:ascii="Times New Roman" w:hAnsi="Times New Roman" w:cs="Times New Roman"/>
          <w:i/>
          <w:iCs/>
          <w:color w:val="000000" w:themeColor="text1"/>
          <w:sz w:val="24"/>
          <w:szCs w:val="24"/>
          <w:lang w:val="ro-RO" w:eastAsia="en-GB"/>
        </w:rPr>
        <w:t>7</w:t>
      </w:r>
      <w:r w:rsidRPr="00076A8D">
        <w:rPr>
          <w:rFonts w:ascii="Times New Roman" w:hAnsi="Times New Roman" w:cs="Times New Roman"/>
          <w:i/>
          <w:iCs/>
          <w:color w:val="000000" w:themeColor="text1"/>
          <w:sz w:val="24"/>
          <w:szCs w:val="24"/>
        </w:rPr>
        <w:t xml:space="preserve"> </w:t>
      </w:r>
    </w:p>
    <w:p w14:paraId="03FD184D"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lastRenderedPageBreak/>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1F9A026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25B581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354EBA4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284C121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95E412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0854AAD" w14:textId="7FF6AF10" w:rsidR="002C02B4" w:rsidRPr="00076A8D" w:rsidRDefault="002C02B4"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GELATINEI DESTINATE CONSUMULUI UMAN, ALTA DECÂT CAPSULELE DE GELATINĂ CARE NU SUNT DERIVATE DIN OASE DE RUMEGĂTOARE (MODEL GEL)</w:t>
      </w:r>
    </w:p>
    <w:p w14:paraId="528340EE" w14:textId="105ECC52" w:rsidR="002C02B4" w:rsidRPr="00076A8D" w:rsidRDefault="002C02B4"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FD121CF" w14:textId="77777777" w:rsidR="002C02B4" w:rsidRPr="00076A8D" w:rsidRDefault="002C02B4"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F4EA3A6" w14:textId="77777777" w:rsidTr="00E86B11">
        <w:trPr>
          <w:trHeight w:val="280"/>
        </w:trPr>
        <w:tc>
          <w:tcPr>
            <w:tcW w:w="5051" w:type="dxa"/>
            <w:gridSpan w:val="2"/>
          </w:tcPr>
          <w:p w14:paraId="5DCC3754"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E737B50" w14:textId="77777777" w:rsidR="002C02B4" w:rsidRPr="00076A8D" w:rsidRDefault="002C02B4"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397DF14E" w14:textId="77777777" w:rsidTr="00E86B11">
        <w:trPr>
          <w:trHeight w:val="277"/>
        </w:trPr>
        <w:tc>
          <w:tcPr>
            <w:tcW w:w="484" w:type="dxa"/>
            <w:vMerge w:val="restart"/>
          </w:tcPr>
          <w:p w14:paraId="76E8ED3F" w14:textId="29416844" w:rsidR="002C02B4"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4E3415F4" wp14:editId="58E37662">
                      <wp:extent cx="140335" cy="1903730"/>
                      <wp:effectExtent l="0" t="591185" r="44450" b="635"/>
                      <wp:docPr id="4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42"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B0BEE" w14:textId="77777777" w:rsidR="006A74C9" w:rsidRPr="00855042" w:rsidRDefault="006A74C9" w:rsidP="002C02B4">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43"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DACB" w14:textId="77777777" w:rsidR="006A74C9" w:rsidRDefault="006A74C9" w:rsidP="002C02B4">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4E3415F4" id="Group 192" o:spid="_x0000_s1119"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">
                      <v:rect id="Rectangle 291" o:spid="_x0000_s1120"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" filled="f" stroked="f">
                        <v:textbox style="layout-flow:vertical;mso-layout-flow-alt:bottom-to-top" inset="0,0,0,0">
                          <w:txbxContent>
                            <w:p w14:paraId="3F3B0BEE" w14:textId="77777777" w:rsidR="006A74C9" w:rsidRPr="00855042" w:rsidRDefault="006A74C9" w:rsidP="002C02B4">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21"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2015DACB" w14:textId="77777777" w:rsidR="006A74C9" w:rsidRDefault="006A74C9" w:rsidP="002C02B4">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60E270D6" w14:textId="77777777" w:rsidR="002C02B4" w:rsidRPr="00076A8D" w:rsidRDefault="002C02B4"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A0FB1C2" w14:textId="77777777" w:rsidR="002C02B4" w:rsidRPr="00076A8D" w:rsidRDefault="002C02B4"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7234E84" w14:textId="77777777" w:rsidR="002C02B4" w:rsidRPr="00076A8D" w:rsidRDefault="002C02B4"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20882580" w14:textId="77777777" w:rsidR="002C02B4" w:rsidRPr="00076A8D" w:rsidRDefault="002C02B4"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213699B"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5DC72B6F" w14:textId="77777777" w:rsidR="002C02B4" w:rsidRPr="00076A8D" w:rsidRDefault="002C02B4"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CDA3025" w14:textId="77777777" w:rsidR="002C02B4" w:rsidRPr="00076A8D" w:rsidRDefault="002C02B4"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975C7B9" w14:textId="77777777" w:rsidR="002C02B4" w:rsidRPr="00076A8D" w:rsidRDefault="002C02B4"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567BB43C" w14:textId="77777777" w:rsidR="002C02B4" w:rsidRPr="00076A8D" w:rsidRDefault="002C02B4"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2BE4C31" w14:textId="77777777" w:rsidR="002C02B4" w:rsidRPr="00076A8D" w:rsidRDefault="002C02B4"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01742D4D" w14:textId="77777777" w:rsidTr="00E86B11">
        <w:trPr>
          <w:trHeight w:val="280"/>
        </w:trPr>
        <w:tc>
          <w:tcPr>
            <w:tcW w:w="484" w:type="dxa"/>
            <w:vMerge/>
          </w:tcPr>
          <w:p w14:paraId="2F9F20B1"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06B5FA99"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0E5B8053"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756A13A"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7C5E174B" w14:textId="77777777" w:rsidTr="00E86B11">
        <w:trPr>
          <w:trHeight w:val="468"/>
        </w:trPr>
        <w:tc>
          <w:tcPr>
            <w:tcW w:w="484" w:type="dxa"/>
            <w:vMerge/>
          </w:tcPr>
          <w:p w14:paraId="60FAA6C8"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0ADD2F43"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626ACBCB"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36191C43"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22D5DBFB" w14:textId="77777777" w:rsidTr="00E86B11">
        <w:trPr>
          <w:trHeight w:val="277"/>
        </w:trPr>
        <w:tc>
          <w:tcPr>
            <w:tcW w:w="484" w:type="dxa"/>
            <w:vMerge/>
          </w:tcPr>
          <w:p w14:paraId="40B09A19"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521482AE" w14:textId="77777777" w:rsidR="002C02B4" w:rsidRPr="00076A8D" w:rsidRDefault="002C02B4" w:rsidP="00E86B11">
            <w:pPr>
              <w:rPr>
                <w:rFonts w:ascii="Times New Roman" w:eastAsia="Calibri" w:hAnsi="Times New Roman" w:cs="Times New Roman"/>
                <w:color w:val="000000" w:themeColor="text1"/>
                <w:sz w:val="20"/>
                <w:szCs w:val="20"/>
                <w:lang w:val="ro-RO"/>
              </w:rPr>
            </w:pPr>
          </w:p>
        </w:tc>
        <w:tc>
          <w:tcPr>
            <w:tcW w:w="3280" w:type="dxa"/>
            <w:gridSpan w:val="2"/>
          </w:tcPr>
          <w:p w14:paraId="77E61FA1"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52585C32" w14:textId="77777777" w:rsidR="002C02B4" w:rsidRPr="00076A8D" w:rsidRDefault="002C02B4" w:rsidP="00E86B11">
            <w:pPr>
              <w:rPr>
                <w:rFonts w:ascii="Times New Roman" w:eastAsia="Calibri" w:hAnsi="Times New Roman" w:cs="Times New Roman"/>
                <w:color w:val="000000" w:themeColor="text1"/>
                <w:sz w:val="20"/>
                <w:szCs w:val="20"/>
                <w:lang w:val="ro-RO"/>
              </w:rPr>
            </w:pPr>
          </w:p>
        </w:tc>
      </w:tr>
      <w:tr w:rsidR="00076A8D" w:rsidRPr="00076A8D" w14:paraId="258AEC1E" w14:textId="77777777" w:rsidTr="00E86B11">
        <w:trPr>
          <w:trHeight w:val="1449"/>
        </w:trPr>
        <w:tc>
          <w:tcPr>
            <w:tcW w:w="484" w:type="dxa"/>
            <w:vMerge/>
          </w:tcPr>
          <w:p w14:paraId="016502A8"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1B238BAC" w14:textId="77777777" w:rsidR="002C02B4" w:rsidRPr="00076A8D" w:rsidRDefault="002C02B4"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3DB21882" w14:textId="77777777" w:rsidR="002C02B4" w:rsidRPr="00076A8D" w:rsidRDefault="002C02B4"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462FC17" w14:textId="77777777" w:rsidR="002C02B4" w:rsidRPr="00076A8D" w:rsidRDefault="002C02B4"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46E042E" w14:textId="77777777" w:rsidR="002C02B4" w:rsidRPr="00076A8D" w:rsidRDefault="002C02B4"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5BA31C12" w14:textId="77777777" w:rsidR="002C02B4" w:rsidRPr="00076A8D" w:rsidRDefault="002C02B4"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B78C3B2" w14:textId="77777777" w:rsidR="002C02B4" w:rsidRPr="00076A8D" w:rsidRDefault="002C02B4"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2F83F63" w14:textId="77777777" w:rsidR="002C02B4" w:rsidRPr="00076A8D" w:rsidRDefault="002C02B4"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08A46387" w14:textId="77777777" w:rsidR="002C02B4" w:rsidRPr="00076A8D" w:rsidRDefault="002C02B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D611D27" w14:textId="77777777" w:rsidTr="00E86B11">
        <w:trPr>
          <w:trHeight w:val="290"/>
        </w:trPr>
        <w:tc>
          <w:tcPr>
            <w:tcW w:w="484" w:type="dxa"/>
            <w:vMerge/>
          </w:tcPr>
          <w:p w14:paraId="5D90FC9A"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1E377601"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0B6BC42" w14:textId="77777777" w:rsidR="002C02B4" w:rsidRPr="00076A8D" w:rsidRDefault="002C02B4"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0397688" w14:textId="77777777" w:rsidTr="00E86B11">
        <w:trPr>
          <w:trHeight w:val="287"/>
        </w:trPr>
        <w:tc>
          <w:tcPr>
            <w:tcW w:w="484" w:type="dxa"/>
            <w:vMerge/>
          </w:tcPr>
          <w:p w14:paraId="61A8073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062A46C4"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1EE98900" w14:textId="77777777" w:rsidR="002C02B4" w:rsidRPr="00076A8D" w:rsidRDefault="002C02B4"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3FA55FB8" w14:textId="77777777" w:rsidTr="00E86B11">
        <w:trPr>
          <w:trHeight w:val="2067"/>
        </w:trPr>
        <w:tc>
          <w:tcPr>
            <w:tcW w:w="484" w:type="dxa"/>
            <w:vMerge/>
          </w:tcPr>
          <w:p w14:paraId="3784F55B"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02C57583" w14:textId="77777777" w:rsidR="002C02B4" w:rsidRPr="00076A8D" w:rsidRDefault="002C02B4"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C39CF18"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0CAC7E2"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E62CC64"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F480760"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94FB43B"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1C22AC8"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0EFEB23"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F1C6532" w14:textId="77777777" w:rsidR="002C02B4" w:rsidRPr="00076A8D" w:rsidRDefault="002C02B4"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F632AF2" w14:textId="77777777" w:rsidR="002C02B4" w:rsidRPr="00076A8D" w:rsidRDefault="002C02B4"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A736272" w14:textId="77777777" w:rsidR="002C02B4" w:rsidRPr="00076A8D" w:rsidRDefault="002C02B4"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794BC21" w14:textId="77777777" w:rsidR="002C02B4" w:rsidRPr="00076A8D" w:rsidRDefault="002C02B4" w:rsidP="00E86B11">
            <w:pPr>
              <w:tabs>
                <w:tab w:val="center" w:pos="787"/>
                <w:tab w:val="center" w:pos="4052"/>
              </w:tabs>
              <w:rPr>
                <w:rFonts w:ascii="Times New Roman" w:eastAsia="Calibri" w:hAnsi="Times New Roman" w:cs="Times New Roman"/>
                <w:color w:val="000000" w:themeColor="text1"/>
                <w:sz w:val="20"/>
                <w:szCs w:val="20"/>
                <w:lang w:val="ro-RO"/>
              </w:rPr>
            </w:pPr>
          </w:p>
          <w:p w14:paraId="60021C9F" w14:textId="77777777" w:rsidR="002C02B4" w:rsidRPr="00076A8D" w:rsidRDefault="002C02B4"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4C10E969" w14:textId="77777777" w:rsidR="002C02B4" w:rsidRPr="00076A8D" w:rsidRDefault="002C02B4"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FD73F54" w14:textId="77777777" w:rsidR="002C02B4" w:rsidRPr="00076A8D" w:rsidRDefault="002C02B4"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161C8E1" w14:textId="77777777" w:rsidTr="00E86B11">
        <w:trPr>
          <w:trHeight w:val="289"/>
        </w:trPr>
        <w:tc>
          <w:tcPr>
            <w:tcW w:w="484" w:type="dxa"/>
            <w:vMerge/>
          </w:tcPr>
          <w:p w14:paraId="4655E664"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tcPr>
          <w:p w14:paraId="68746E48"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5B7A5D5" w14:textId="77777777" w:rsidR="002C02B4" w:rsidRPr="00076A8D" w:rsidRDefault="002C02B4"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1D15C19B" w14:textId="77777777" w:rsidTr="00E86B11">
        <w:trPr>
          <w:trHeight w:val="995"/>
        </w:trPr>
        <w:tc>
          <w:tcPr>
            <w:tcW w:w="484" w:type="dxa"/>
            <w:vMerge w:val="restart"/>
          </w:tcPr>
          <w:p w14:paraId="1F6413D1"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val="restart"/>
          </w:tcPr>
          <w:p w14:paraId="5D58F59E"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38D398AF" w14:textId="77777777" w:rsidR="002C02B4" w:rsidRPr="00076A8D" w:rsidRDefault="002C02B4"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895517C" w14:textId="77777777" w:rsidR="002C02B4" w:rsidRPr="00076A8D" w:rsidRDefault="002C02B4"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363C8B5"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p>
          <w:p w14:paraId="2617863F" w14:textId="77777777" w:rsidR="002C02B4" w:rsidRPr="00076A8D" w:rsidRDefault="002C02B4"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6F85E518"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EB2AB1F" w14:textId="77777777" w:rsidR="002C02B4" w:rsidRPr="00076A8D" w:rsidRDefault="002C02B4" w:rsidP="00E86B11">
            <w:pPr>
              <w:ind w:left="50"/>
              <w:rPr>
                <w:rFonts w:ascii="Times New Roman" w:eastAsia="Calibri" w:hAnsi="Times New Roman" w:cs="Times New Roman"/>
                <w:color w:val="000000" w:themeColor="text1"/>
                <w:sz w:val="20"/>
                <w:szCs w:val="20"/>
                <w:lang w:val="ro-RO"/>
              </w:rPr>
            </w:pPr>
          </w:p>
          <w:p w14:paraId="275BC990" w14:textId="77777777" w:rsidR="002C02B4" w:rsidRPr="00076A8D" w:rsidRDefault="002C02B4" w:rsidP="00E86B11">
            <w:pPr>
              <w:ind w:left="26"/>
              <w:jc w:val="center"/>
              <w:rPr>
                <w:rFonts w:ascii="Times New Roman" w:eastAsia="Calibri" w:hAnsi="Times New Roman" w:cs="Times New Roman"/>
                <w:color w:val="000000" w:themeColor="text1"/>
                <w:sz w:val="24"/>
                <w:szCs w:val="24"/>
                <w:lang w:val="ro-RO"/>
              </w:rPr>
            </w:pPr>
          </w:p>
          <w:p w14:paraId="07505230" w14:textId="77777777" w:rsidR="002C02B4" w:rsidRPr="00076A8D" w:rsidRDefault="002C02B4"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2F6DA9BF" w14:textId="77777777" w:rsidR="002C02B4" w:rsidRPr="00076A8D" w:rsidRDefault="002C02B4"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3EC3F130" w14:textId="77777777" w:rsidTr="00E86B11">
        <w:trPr>
          <w:trHeight w:val="1765"/>
        </w:trPr>
        <w:tc>
          <w:tcPr>
            <w:tcW w:w="484" w:type="dxa"/>
            <w:vMerge/>
          </w:tcPr>
          <w:p w14:paraId="66B11A25"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4567" w:type="dxa"/>
            <w:vMerge/>
          </w:tcPr>
          <w:p w14:paraId="3344D82E" w14:textId="77777777" w:rsidR="002C02B4" w:rsidRPr="00076A8D" w:rsidRDefault="002C02B4"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3263546" w14:textId="77777777" w:rsidR="002C02B4" w:rsidRPr="00076A8D" w:rsidRDefault="002C02B4"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BD6B318" w14:textId="77777777" w:rsidR="002C02B4" w:rsidRPr="00076A8D" w:rsidRDefault="002C02B4"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6A17284"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AB300C7"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p>
          <w:p w14:paraId="5031AF6E"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D23E056" w14:textId="77777777" w:rsidR="002C02B4" w:rsidRPr="00076A8D" w:rsidRDefault="002C02B4" w:rsidP="00E86B11">
            <w:pPr>
              <w:tabs>
                <w:tab w:val="center" w:pos="827"/>
                <w:tab w:val="center" w:pos="3887"/>
              </w:tabs>
              <w:spacing w:after="41"/>
              <w:rPr>
                <w:rFonts w:ascii="Times New Roman" w:hAnsi="Times New Roman" w:cs="Times New Roman"/>
                <w:color w:val="000000" w:themeColor="text1"/>
                <w:sz w:val="20"/>
                <w:szCs w:val="20"/>
                <w:lang w:val="ro-RO"/>
              </w:rPr>
            </w:pPr>
          </w:p>
          <w:p w14:paraId="046200C3" w14:textId="77777777" w:rsidR="002C02B4" w:rsidRPr="00076A8D" w:rsidRDefault="002C02B4"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9C37E84" w14:textId="77777777" w:rsidTr="00E86B11">
        <w:trPr>
          <w:trHeight w:val="517"/>
        </w:trPr>
        <w:tc>
          <w:tcPr>
            <w:tcW w:w="484" w:type="dxa"/>
            <w:vMerge w:val="restart"/>
          </w:tcPr>
          <w:p w14:paraId="7E0888B0"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2870C85E" w14:textId="77777777" w:rsidR="002C02B4" w:rsidRPr="00076A8D" w:rsidRDefault="002C02B4"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E329A09" w14:textId="77777777" w:rsidTr="00E86B11">
        <w:trPr>
          <w:trHeight w:val="864"/>
        </w:trPr>
        <w:tc>
          <w:tcPr>
            <w:tcW w:w="484" w:type="dxa"/>
            <w:vMerge/>
          </w:tcPr>
          <w:p w14:paraId="2BD9428E"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48DB08B1" w14:textId="77777777" w:rsidR="002C02B4" w:rsidRPr="00076A8D" w:rsidRDefault="002C02B4"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15E9569B" w14:textId="77777777" w:rsidR="002C02B4" w:rsidRPr="00076A8D" w:rsidRDefault="002C02B4"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3AC25CB" w14:textId="77777777" w:rsidR="002C02B4" w:rsidRPr="00076A8D" w:rsidRDefault="002C02B4"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3DD79B76" w14:textId="77777777" w:rsidTr="00E86B11">
        <w:trPr>
          <w:trHeight w:val="433"/>
        </w:trPr>
        <w:tc>
          <w:tcPr>
            <w:tcW w:w="484" w:type="dxa"/>
            <w:vMerge/>
          </w:tcPr>
          <w:p w14:paraId="264C3B70"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55910E61" w14:textId="77777777" w:rsidR="002C02B4" w:rsidRPr="00076A8D" w:rsidRDefault="002C02B4"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38E17F26" w14:textId="77777777" w:rsidR="002C02B4" w:rsidRPr="00076A8D" w:rsidRDefault="002C02B4"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6D8358EA" w14:textId="77777777" w:rsidTr="00E86B11">
        <w:trPr>
          <w:trHeight w:val="427"/>
        </w:trPr>
        <w:tc>
          <w:tcPr>
            <w:tcW w:w="484" w:type="dxa"/>
            <w:vMerge/>
          </w:tcPr>
          <w:p w14:paraId="1373E2B9"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p w14:paraId="5FCD996A" w14:textId="77777777" w:rsidR="002C02B4" w:rsidRPr="00076A8D" w:rsidRDefault="002C02B4"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2EE5CCD9" w14:textId="77777777" w:rsidTr="00E86B11">
        <w:trPr>
          <w:trHeight w:val="516"/>
        </w:trPr>
        <w:tc>
          <w:tcPr>
            <w:tcW w:w="484" w:type="dxa"/>
            <w:vMerge/>
          </w:tcPr>
          <w:p w14:paraId="62F6E7F1"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52CE7C9" w14:textId="77777777" w:rsidR="002C02B4" w:rsidRPr="00076A8D" w:rsidRDefault="002C02B4"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6C4DEB1" w14:textId="2A711BDF" w:rsidR="002C02B4" w:rsidRPr="00076A8D" w:rsidRDefault="002C02B4"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99FE985" w14:textId="77777777" w:rsidR="002C02B4" w:rsidRPr="00076A8D" w:rsidRDefault="002C02B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26CE5628" w14:textId="77777777" w:rsidR="002C02B4" w:rsidRPr="00076A8D" w:rsidRDefault="002C02B4" w:rsidP="00E86B11">
            <w:pPr>
              <w:rPr>
                <w:rFonts w:ascii="Times New Roman" w:eastAsia="Segoe UI Symbol" w:hAnsi="Times New Roman" w:cs="Times New Roman"/>
                <w:color w:val="000000" w:themeColor="text1"/>
                <w:sz w:val="20"/>
                <w:szCs w:val="20"/>
                <w:lang w:val="ro-RO"/>
              </w:rPr>
            </w:pPr>
          </w:p>
          <w:p w14:paraId="54CBF0E8" w14:textId="77777777" w:rsidR="002C02B4" w:rsidRPr="00076A8D" w:rsidRDefault="002C02B4"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A91C1BC" w14:textId="77777777" w:rsidTr="00E86B11">
        <w:trPr>
          <w:trHeight w:val="316"/>
        </w:trPr>
        <w:tc>
          <w:tcPr>
            <w:tcW w:w="484" w:type="dxa"/>
            <w:vMerge/>
          </w:tcPr>
          <w:p w14:paraId="40F06F22"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6760" w:type="dxa"/>
            <w:gridSpan w:val="2"/>
            <w:vMerge/>
          </w:tcPr>
          <w:p w14:paraId="62E43E12" w14:textId="77777777" w:rsidR="002C02B4" w:rsidRPr="00076A8D" w:rsidRDefault="002C02B4"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92E26C2" w14:textId="77777777" w:rsidR="002C02B4" w:rsidRPr="00076A8D" w:rsidRDefault="002C02B4"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BBC3825" w14:textId="77777777" w:rsidTr="00E86B11">
        <w:trPr>
          <w:trHeight w:val="840"/>
        </w:trPr>
        <w:tc>
          <w:tcPr>
            <w:tcW w:w="484" w:type="dxa"/>
            <w:vMerge/>
          </w:tcPr>
          <w:p w14:paraId="34C21A4C" w14:textId="77777777" w:rsidR="002C02B4" w:rsidRPr="00076A8D" w:rsidRDefault="002C02B4"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EB2CDB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157796A6" w14:textId="77777777" w:rsidR="002C02B4" w:rsidRPr="00076A8D" w:rsidRDefault="002C02B4"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27DB2B42" w14:textId="77777777" w:rsidR="002C02B4" w:rsidRPr="00076A8D" w:rsidRDefault="002C02B4"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1E174B5C" w14:textId="77777777" w:rsidR="002C02B4" w:rsidRPr="00076A8D" w:rsidRDefault="002C02B4"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8F3546F"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C8B5973" w14:textId="77777777" w:rsidR="002C02B4" w:rsidRPr="00076A8D" w:rsidRDefault="002C02B4"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6CB4990A"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29FB275A"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23217972"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p w14:paraId="563CC46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447BA3F"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EC0F560"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4B9252B2" w14:textId="77777777" w:rsidR="002C02B4" w:rsidRPr="00076A8D" w:rsidRDefault="002C02B4"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77B4304" w14:textId="77777777" w:rsidR="002C02B4" w:rsidRPr="00076A8D" w:rsidRDefault="002C02B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EC6CDD0" w14:textId="77777777" w:rsidR="002C02B4" w:rsidRPr="00076A8D" w:rsidRDefault="002C02B4"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BD28AD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72531A0"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8ED809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A6B2D46"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r>
            <w:tr w:rsidR="00076A8D" w:rsidRPr="00076A8D" w14:paraId="3A8E1CC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76000D4"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90CA9F1"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5E0761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2F1F2DA4" w14:textId="77777777" w:rsidR="002C02B4" w:rsidRPr="00076A8D" w:rsidRDefault="002C02B4"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5A26CBE3"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D689F1B" w14:textId="77777777" w:rsidR="002C02B4" w:rsidRPr="00076A8D" w:rsidRDefault="002C02B4"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1AC87E7"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2E6927D" w14:textId="77777777" w:rsidR="002C02B4" w:rsidRPr="00076A8D" w:rsidRDefault="002C02B4"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28EC2FD" w14:textId="77777777" w:rsidR="002C02B4" w:rsidRPr="00076A8D" w:rsidRDefault="002C02B4"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79DB4E3B" w14:textId="77777777" w:rsidR="002C02B4" w:rsidRPr="00076A8D" w:rsidRDefault="002C02B4"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D5523F8"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7651C8B7" w14:textId="77777777" w:rsidR="002C02B4" w:rsidRPr="00076A8D" w:rsidRDefault="002C02B4" w:rsidP="00E86B11">
                  <w:pPr>
                    <w:rPr>
                      <w:rFonts w:ascii="Times New Roman" w:hAnsi="Times New Roman"/>
                      <w:bCs/>
                      <w:color w:val="000000" w:themeColor="text1"/>
                      <w:sz w:val="20"/>
                      <w:szCs w:val="20"/>
                      <w:lang w:val="ro-RO"/>
                    </w:rPr>
                  </w:pPr>
                </w:p>
              </w:tc>
            </w:tr>
            <w:tr w:rsidR="00076A8D" w:rsidRPr="00076A8D" w14:paraId="13F08957"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78F2C15A" w14:textId="77777777" w:rsidR="002C02B4" w:rsidRPr="00076A8D" w:rsidRDefault="002C02B4"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432C3154"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DD19AF6" w14:textId="77777777" w:rsidR="002C02B4" w:rsidRPr="00076A8D" w:rsidRDefault="002C02B4"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3D32865D" w14:textId="77777777" w:rsidR="002C02B4" w:rsidRPr="00076A8D" w:rsidRDefault="002C02B4"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6598410" w14:textId="77777777" w:rsidR="002C02B4" w:rsidRPr="00076A8D" w:rsidRDefault="002C02B4"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116D435A" w14:textId="77777777" w:rsidR="002C02B4" w:rsidRPr="00076A8D" w:rsidRDefault="002C02B4" w:rsidP="00E86B11">
            <w:pPr>
              <w:tabs>
                <w:tab w:val="center" w:pos="998"/>
                <w:tab w:val="center" w:pos="5225"/>
              </w:tabs>
              <w:rPr>
                <w:rFonts w:ascii="Times New Roman" w:hAnsi="Times New Roman" w:cs="Times New Roman"/>
                <w:color w:val="000000" w:themeColor="text1"/>
                <w:sz w:val="20"/>
                <w:szCs w:val="20"/>
                <w:lang w:val="ro-RO"/>
              </w:rPr>
            </w:pPr>
          </w:p>
          <w:p w14:paraId="58B9F5AD"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7112DEFD" w14:textId="749EE70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gelatina descrisă în partea I a fost produsă în conformitate cu cerințele respective, în special că:</w:t>
            </w:r>
          </w:p>
          <w:p w14:paraId="7C017FDA" w14:textId="6E7BADA0"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autoritatea competentă și este inclusă (sunt incluse) în lista </w:t>
            </w:r>
            <w:r w:rsidR="000D0B60"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6092B66B" w14:textId="3D888CA0"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 fost obținută din materii prime care îndeplinesc cerințele secțiunii XIV capitolele I și 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76D1A2F" w14:textId="7FD8A688"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a fost produsă în conformitate cu condițiile prevăzute în secțiunea XIV capitolul III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F926BD2" w14:textId="186CA42F"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satisfac criteriile din secțiunea XIV capitolul IV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din Regulamentul (CE) nr. 2073/2005 al Comisiei</w:t>
            </w:r>
            <w:r w:rsidR="00AD0BAA" w:rsidRPr="00076A8D">
              <w:rPr>
                <w:rFonts w:ascii="Times New Roman" w:hAnsi="Times New Roman" w:cs="Times New Roman"/>
                <w:color w:val="000000" w:themeColor="text1"/>
                <w:sz w:val="24"/>
                <w:szCs w:val="24"/>
                <w:lang w:val="ro-RO"/>
              </w:rPr>
              <w:t xml:space="preserve"> </w:t>
            </w:r>
            <w:r w:rsidR="00AD0BAA"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1F3F1CC0" w14:textId="1E025B79"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este derivată:</w:t>
            </w:r>
            <w:r w:rsidRPr="00076A8D">
              <w:rPr>
                <w:rFonts w:ascii="Times New Roman" w:hAnsi="Times New Roman" w:cs="Times New Roman"/>
                <w:color w:val="000000" w:themeColor="text1"/>
                <w:sz w:val="24"/>
                <w:szCs w:val="24"/>
                <w:lang w:val="ro-RO"/>
              </w:rPr>
              <w:br/>
              <w:t xml:space="preserve">(1) fie [din animale care au fost considerate adecvate pentru consumul uman în urma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(1) fie [din vânat sălbatic care a fost considerat adecvat pentru consumul uman în urma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(1) fie [din produse pescărești care îndeplinesc cerințele din secțiunea VIII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33EB3D6"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în cazul gelatinei provenită de la bovine, ovine și caprine, cu excepția gelatinei derivată din piei brute și prelucrate,</w:t>
            </w:r>
            <w:r w:rsidRPr="00076A8D">
              <w:rPr>
                <w:rFonts w:ascii="Times New Roman" w:hAnsi="Times New Roman" w:cs="Times New Roman"/>
                <w:color w:val="000000" w:themeColor="text1"/>
                <w:sz w:val="24"/>
                <w:szCs w:val="24"/>
                <w:lang w:val="ro-RO"/>
              </w:rPr>
              <w:br/>
              <w:t xml:space="preserve">(1) fie [țara sau regiunea de origine este clasificată în conformitate cu Decizia 2007/453/CE a Comisiei ca țară sau regiune cu risc de encefalopatie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 neglijabil, și</w:t>
            </w:r>
            <w:r w:rsidRPr="00076A8D">
              <w:rPr>
                <w:rFonts w:ascii="Times New Roman" w:hAnsi="Times New Roman" w:cs="Times New Roman"/>
                <w:color w:val="000000" w:themeColor="text1"/>
                <w:sz w:val="24"/>
                <w:szCs w:val="24"/>
                <w:lang w:val="ro-RO"/>
              </w:rPr>
              <w:br/>
              <w:t>(1) fie [animalele din care este derivată gelatina au fost născute, crescute în permanență și sacrificate într-o țară sau regiune clasificată în conformitate cu Decizia 2007/453/CE ca țară sau regiune cu risc de ESB neglijabil și în care nu a existat niciun caz indigen de ESB;]]]</w:t>
            </w:r>
          </w:p>
          <w:p w14:paraId="2785FA87"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este derivată gelatina provin dintr-o țară sau dintr-o regiune clasificată în conformitate cu Decizia 2007/453/CE ca țară sau regiune cu risc de ESB neglijabil în care a existat cel puțin un caz indigen de ESB, iar gelatina nu conține și nu este derivată din carne separată mecanic obținută de pe oase de bovine, ovine sau caprine;]]]</w:t>
            </w:r>
          </w:p>
          <w:p w14:paraId="59E8C217" w14:textId="387C65E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este derivată gelatina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(i) gelatina nu conține și nu este derivată din materialele cu risc specific astfel cum sunt definite la punctul 1 din anexa V la Regulamentul (CE) nr. 999/2001 al Parlamentului European și al Consiliului</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23E96785" w14:textId="77777777" w:rsidR="00140198" w:rsidRPr="00076A8D" w:rsidRDefault="00140198" w:rsidP="0014019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 Informații sanitare (continuare)</w:t>
            </w:r>
          </w:p>
          <w:p w14:paraId="4C352093"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gelatina nu conține și nu este derivată din carne separată mecanic obținută de pe oase de bovine, ovine sau caprine;</w:t>
            </w:r>
          </w:p>
          <w:p w14:paraId="2D2F7747"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din care este derivată gelatina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10FFAA66" w14:textId="1F4D004B"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este derivată gelatina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gelatina nu conține și nu este derivată din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gelatina nu conține și nu este derivată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din care este derivată gelatina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(iv) animalele din care este derivată gelatina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(v) gelatina a fost produsă și manipulată într-un mod care asigură faptul că nu conține și nu a fost contaminată cu țesuturi nervoase și limfatice expuse în cursul procesului de dezosare;]]]</w:t>
            </w:r>
          </w:p>
          <w:p w14:paraId="3B38C919" w14:textId="531843A3"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din care este derivată gelatina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(b) gelatina nu conține și nu este derivată din:</w:t>
            </w:r>
            <w:r w:rsidRPr="00076A8D">
              <w:rPr>
                <w:rFonts w:ascii="Times New Roman" w:hAnsi="Times New Roman" w:cs="Times New Roman"/>
                <w:color w:val="000000" w:themeColor="text1"/>
                <w:sz w:val="24"/>
                <w:szCs w:val="24"/>
                <w:lang w:val="ro-RO"/>
              </w:rPr>
              <w:br/>
              <w:t xml:space="preserve">(i) materiale cu risc specific, astfel cum sunt definite la punctul 1 din anexa V la Regulamentul (CE) nr. </w:t>
            </w:r>
            <w:r w:rsidRPr="00076A8D">
              <w:rPr>
                <w:rFonts w:ascii="Times New Roman" w:hAnsi="Times New Roman" w:cs="Times New Roman"/>
                <w:color w:val="000000" w:themeColor="text1"/>
                <w:sz w:val="24"/>
                <w:szCs w:val="24"/>
                <w:lang w:val="ro-RO"/>
              </w:rPr>
              <w:lastRenderedPageBreak/>
              <w:t>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0C8786D9"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[(c) animalele din care este obținută gelatina provin dintr-o țară sau dintr-o regiune clasificată în conformitate cu Decizia 2007/453/CE ca țară sau regiune cu risc neglijabil sau controlat de ESB;]]]</w:t>
            </w:r>
          </w:p>
          <w:p w14:paraId="71F89D5F"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[(c) animalele din care este derivată gelatina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este derivată gelatina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 gelatina a fost produsă și manipulată într-un mod care asigură faptul că nu conține și nu a fost contaminată cu țesuturi nervoase și limfatice expuse în cursul procesului de dezosare;]]]</w:t>
            </w:r>
          </w:p>
          <w:p w14:paraId="26261C70" w14:textId="1DE25B39"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este derivată gelatina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gelatina nu conține și nu este derivată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1F1DC876" w14:textId="77777777" w:rsidR="00140198" w:rsidRPr="00076A8D" w:rsidRDefault="00140198" w:rsidP="0014019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54A00D30"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3D3B5BD0" w14:textId="24CEEC21"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293E1707" w14:textId="77777777" w:rsidR="00140198" w:rsidRPr="00076A8D" w:rsidRDefault="00140198" w:rsidP="0014019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C1C16EB" w14:textId="24CFFBB6"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„Codul NC”: se precizează codurile corespunzătoare din sistemul armonizat (SA) al Organizației Mondiale a Vămilor, de la următoarea rubrică: 3503.</w:t>
            </w:r>
          </w:p>
          <w:p w14:paraId="3CA810B6" w14:textId="77777777" w:rsidR="00140198" w:rsidRPr="00076A8D" w:rsidRDefault="00140198" w:rsidP="0014019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1695D9B5"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p>
          <w:p w14:paraId="27BD9363" w14:textId="77777777" w:rsidR="002C02B4" w:rsidRPr="00076A8D" w:rsidRDefault="002C02B4" w:rsidP="00E86B11">
            <w:pPr>
              <w:spacing w:before="100" w:beforeAutospacing="1" w:after="100" w:afterAutospacing="1"/>
              <w:jc w:val="both"/>
              <w:rPr>
                <w:rFonts w:ascii="Times New Roman" w:hAnsi="Times New Roman" w:cs="Times New Roman"/>
                <w:color w:val="000000" w:themeColor="text1"/>
                <w:sz w:val="20"/>
                <w:szCs w:val="20"/>
                <w:lang w:val="ro-RO"/>
              </w:rPr>
            </w:pPr>
          </w:p>
          <w:p w14:paraId="2ECBFF94" w14:textId="77777777" w:rsidR="002C02B4" w:rsidRPr="00076A8D" w:rsidRDefault="002C02B4" w:rsidP="00E86B11">
            <w:pPr>
              <w:spacing w:before="100" w:beforeAutospacing="1" w:after="100" w:afterAutospacing="1"/>
              <w:rPr>
                <w:rFonts w:ascii="Times New Roman" w:hAnsi="Times New Roman" w:cs="Times New Roman"/>
                <w:b/>
                <w:bCs/>
                <w:color w:val="000000" w:themeColor="text1"/>
                <w:sz w:val="20"/>
                <w:szCs w:val="20"/>
                <w:lang w:val="ro-RO"/>
              </w:rPr>
            </w:pPr>
          </w:p>
          <w:p w14:paraId="63189699"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41565083"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75B7EC5"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Ștampila: ____________________________                       Semnătura: ____________________________</w:t>
            </w:r>
          </w:p>
          <w:p w14:paraId="7C1B027C" w14:textId="77777777" w:rsidR="002C02B4" w:rsidRPr="00076A8D" w:rsidRDefault="002C02B4"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33B54B8" w14:textId="77777777" w:rsidR="002C02B4" w:rsidRPr="00076A8D" w:rsidRDefault="002C02B4" w:rsidP="00E86B11">
            <w:pPr>
              <w:tabs>
                <w:tab w:val="center" w:pos="998"/>
                <w:tab w:val="center" w:pos="5225"/>
              </w:tabs>
              <w:rPr>
                <w:rFonts w:ascii="Times New Roman" w:hAnsi="Times New Roman" w:cs="Times New Roman"/>
                <w:color w:val="000000" w:themeColor="text1"/>
                <w:sz w:val="20"/>
                <w:szCs w:val="20"/>
                <w:lang w:val="ro-RO"/>
              </w:rPr>
            </w:pPr>
          </w:p>
          <w:p w14:paraId="062DF27C" w14:textId="77777777" w:rsidR="002C02B4" w:rsidRPr="00076A8D" w:rsidRDefault="002C02B4"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7A72422D" w14:textId="007921FA" w:rsidR="00B15333" w:rsidRPr="00076A8D" w:rsidRDefault="00B15333"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21932FC" w14:textId="77777777" w:rsidR="002C02B4" w:rsidRPr="00076A8D" w:rsidRDefault="002C02B4"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7795FE0" w14:textId="212E1C0B"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4</w:t>
      </w:r>
      <w:r w:rsidR="00B913CD" w:rsidRPr="00076A8D">
        <w:rPr>
          <w:rFonts w:ascii="Times New Roman" w:hAnsi="Times New Roman" w:cs="Times New Roman"/>
          <w:i/>
          <w:iCs/>
          <w:color w:val="000000" w:themeColor="text1"/>
          <w:sz w:val="24"/>
          <w:szCs w:val="24"/>
          <w:lang w:val="ro-RO" w:eastAsia="en-GB"/>
        </w:rPr>
        <w:t>8</w:t>
      </w:r>
      <w:r w:rsidRPr="00076A8D">
        <w:rPr>
          <w:rFonts w:ascii="Times New Roman" w:hAnsi="Times New Roman" w:cs="Times New Roman"/>
          <w:i/>
          <w:iCs/>
          <w:color w:val="000000" w:themeColor="text1"/>
          <w:sz w:val="24"/>
          <w:szCs w:val="24"/>
        </w:rPr>
        <w:t xml:space="preserve"> </w:t>
      </w:r>
    </w:p>
    <w:p w14:paraId="5FA95746"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7E85FA9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4EB246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BDF9FFC"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D09856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14F87D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7DBBC1D" w14:textId="631A8776" w:rsidR="00140198" w:rsidRPr="00076A8D" w:rsidRDefault="00140198"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COLAGENULUI DESTINAT CONSUMULUI UMAN (MODEL COL)</w:t>
      </w:r>
    </w:p>
    <w:p w14:paraId="28E784F4" w14:textId="54E44BF9" w:rsidR="002C02B4" w:rsidRPr="00076A8D" w:rsidRDefault="002C02B4" w:rsidP="00140198">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bCs/>
          <w:noProof/>
          <w:color w:val="000000" w:themeColor="text1"/>
          <w:kern w:val="3"/>
          <w:sz w:val="24"/>
          <w:szCs w:val="24"/>
          <w:u w:color="000000"/>
          <w:lang w:val="ro-RO" w:eastAsia="en-GB"/>
        </w:rPr>
      </w:pPr>
    </w:p>
    <w:p w14:paraId="5543664C" w14:textId="323C4E62" w:rsidR="002C02B4" w:rsidRPr="00076A8D" w:rsidRDefault="002C02B4"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5124009" w14:textId="77777777" w:rsidTr="00E86B11">
        <w:trPr>
          <w:trHeight w:val="280"/>
        </w:trPr>
        <w:tc>
          <w:tcPr>
            <w:tcW w:w="5051" w:type="dxa"/>
            <w:gridSpan w:val="2"/>
          </w:tcPr>
          <w:p w14:paraId="7E0CCD02"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C21BB10" w14:textId="77777777" w:rsidR="00140198" w:rsidRPr="00076A8D" w:rsidRDefault="00140198"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6221C9A8" w14:textId="77777777" w:rsidTr="00E86B11">
        <w:trPr>
          <w:trHeight w:val="277"/>
        </w:trPr>
        <w:tc>
          <w:tcPr>
            <w:tcW w:w="484" w:type="dxa"/>
            <w:vMerge w:val="restart"/>
          </w:tcPr>
          <w:p w14:paraId="682F7056" w14:textId="53543DC0" w:rsidR="00140198"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35DD8BDF" wp14:editId="01206877">
                      <wp:extent cx="140335" cy="1903730"/>
                      <wp:effectExtent l="0" t="589915" r="44450" b="1905"/>
                      <wp:docPr id="3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39"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BFA8" w14:textId="77777777" w:rsidR="006A74C9" w:rsidRPr="00855042" w:rsidRDefault="006A74C9" w:rsidP="0014019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40"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1B2A" w14:textId="77777777" w:rsidR="006A74C9" w:rsidRDefault="006A74C9" w:rsidP="00140198">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35DD8BDF" id="Group 195" o:spid="_x0000_s1122"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">
                      <v:rect id="Rectangle 291" o:spid="_x0000_s1123"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" filled="f" stroked="f">
                        <v:textbox style="layout-flow:vertical;mso-layout-flow-alt:bottom-to-top" inset="0,0,0,0">
                          <w:txbxContent>
                            <w:p w14:paraId="0F4BBFA8" w14:textId="77777777" w:rsidR="006A74C9" w:rsidRPr="00855042" w:rsidRDefault="006A74C9" w:rsidP="0014019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24"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0A281B2A" w14:textId="77777777" w:rsidR="006A74C9" w:rsidRDefault="006A74C9" w:rsidP="00140198">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EF56FA0" w14:textId="77777777" w:rsidR="00140198" w:rsidRPr="00076A8D" w:rsidRDefault="00140198"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28C84BE8" w14:textId="77777777" w:rsidR="00140198" w:rsidRPr="00076A8D" w:rsidRDefault="00140198"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714C3A6" w14:textId="77777777" w:rsidR="00140198" w:rsidRPr="00076A8D" w:rsidRDefault="00140198"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62A26BE7" w14:textId="77777777" w:rsidR="00140198" w:rsidRPr="00076A8D" w:rsidRDefault="0014019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0C126A64"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9884044" w14:textId="77777777" w:rsidR="00140198" w:rsidRPr="00076A8D" w:rsidRDefault="00140198"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B16448C" w14:textId="77777777" w:rsidR="00140198" w:rsidRPr="00076A8D" w:rsidRDefault="00140198"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0509283" w14:textId="77777777" w:rsidR="00140198" w:rsidRPr="00076A8D" w:rsidRDefault="00140198"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0E119BC3" w14:textId="77777777" w:rsidR="00140198" w:rsidRPr="00076A8D" w:rsidRDefault="00140198"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4913818" w14:textId="77777777" w:rsidR="00140198" w:rsidRPr="00076A8D" w:rsidRDefault="00140198"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ECC5C84" w14:textId="77777777" w:rsidTr="00E86B11">
        <w:trPr>
          <w:trHeight w:val="280"/>
        </w:trPr>
        <w:tc>
          <w:tcPr>
            <w:tcW w:w="484" w:type="dxa"/>
            <w:vMerge/>
          </w:tcPr>
          <w:p w14:paraId="4542232C"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154C3377"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275F25F6"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08401E05"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5747D049" w14:textId="77777777" w:rsidTr="00E86B11">
        <w:trPr>
          <w:trHeight w:val="468"/>
        </w:trPr>
        <w:tc>
          <w:tcPr>
            <w:tcW w:w="484" w:type="dxa"/>
            <w:vMerge/>
          </w:tcPr>
          <w:p w14:paraId="2105FE5C"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7DFBD10E"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40900AC9"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70FA8EDE"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1341518A" w14:textId="77777777" w:rsidTr="00E86B11">
        <w:trPr>
          <w:trHeight w:val="277"/>
        </w:trPr>
        <w:tc>
          <w:tcPr>
            <w:tcW w:w="484" w:type="dxa"/>
            <w:vMerge/>
          </w:tcPr>
          <w:p w14:paraId="790E6140"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37B5C132"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52C17933"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635371CB"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655FFE7A" w14:textId="77777777" w:rsidTr="00E86B11">
        <w:trPr>
          <w:trHeight w:val="1449"/>
        </w:trPr>
        <w:tc>
          <w:tcPr>
            <w:tcW w:w="484" w:type="dxa"/>
            <w:vMerge/>
          </w:tcPr>
          <w:p w14:paraId="4BE1D7F9"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3227582E" w14:textId="77777777" w:rsidR="00140198" w:rsidRPr="00076A8D" w:rsidRDefault="00140198"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2A6EA5B1" w14:textId="77777777" w:rsidR="00140198" w:rsidRPr="00076A8D" w:rsidRDefault="00140198"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1D74DFD" w14:textId="77777777" w:rsidR="00140198" w:rsidRPr="00076A8D" w:rsidRDefault="00140198"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BD7E92E" w14:textId="77777777" w:rsidR="00140198" w:rsidRPr="00076A8D" w:rsidRDefault="0014019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551976BB" w14:textId="77777777" w:rsidR="00140198" w:rsidRPr="00076A8D" w:rsidRDefault="00140198"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4CECC8DD" w14:textId="77777777" w:rsidR="00140198" w:rsidRPr="00076A8D" w:rsidRDefault="00140198"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2E29376" w14:textId="77777777" w:rsidR="00140198" w:rsidRPr="00076A8D" w:rsidRDefault="00140198"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93FF327" w14:textId="77777777" w:rsidR="00140198" w:rsidRPr="00076A8D" w:rsidRDefault="0014019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5FBD145" w14:textId="77777777" w:rsidTr="00E86B11">
        <w:trPr>
          <w:trHeight w:val="290"/>
        </w:trPr>
        <w:tc>
          <w:tcPr>
            <w:tcW w:w="484" w:type="dxa"/>
            <w:vMerge/>
          </w:tcPr>
          <w:p w14:paraId="2EB269F6"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0D97BB77"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0FF8772" w14:textId="77777777" w:rsidR="00140198" w:rsidRPr="00076A8D" w:rsidRDefault="00140198"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6BAF95EC" w14:textId="77777777" w:rsidTr="00E86B11">
        <w:trPr>
          <w:trHeight w:val="287"/>
        </w:trPr>
        <w:tc>
          <w:tcPr>
            <w:tcW w:w="484" w:type="dxa"/>
            <w:vMerge/>
          </w:tcPr>
          <w:p w14:paraId="18980807"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1B78C4B8"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31F87F6" w14:textId="77777777" w:rsidR="00140198" w:rsidRPr="00076A8D" w:rsidRDefault="00140198"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A569935" w14:textId="77777777" w:rsidTr="00E86B11">
        <w:trPr>
          <w:trHeight w:val="2067"/>
        </w:trPr>
        <w:tc>
          <w:tcPr>
            <w:tcW w:w="484" w:type="dxa"/>
            <w:vMerge/>
          </w:tcPr>
          <w:p w14:paraId="4A17695C"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7F31CB1B" w14:textId="77777777" w:rsidR="00140198" w:rsidRPr="00076A8D" w:rsidRDefault="00140198"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449BF19"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C34F854"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727649D"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D4BBA6B"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D3B7D7B"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E498CA9"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6A5F2FB"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7675AE1" w14:textId="77777777" w:rsidR="00140198" w:rsidRPr="00076A8D" w:rsidRDefault="00140198"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3163F74" w14:textId="77777777" w:rsidR="00140198" w:rsidRPr="00076A8D" w:rsidRDefault="00140198"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678D3D8C" w14:textId="77777777" w:rsidR="00140198" w:rsidRPr="00076A8D" w:rsidRDefault="00140198"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07F2017" w14:textId="77777777" w:rsidR="00140198" w:rsidRPr="00076A8D" w:rsidRDefault="00140198" w:rsidP="00E86B11">
            <w:pPr>
              <w:tabs>
                <w:tab w:val="center" w:pos="787"/>
                <w:tab w:val="center" w:pos="4052"/>
              </w:tabs>
              <w:rPr>
                <w:rFonts w:ascii="Times New Roman" w:eastAsia="Calibri" w:hAnsi="Times New Roman" w:cs="Times New Roman"/>
                <w:color w:val="000000" w:themeColor="text1"/>
                <w:sz w:val="20"/>
                <w:szCs w:val="20"/>
                <w:lang w:val="ro-RO"/>
              </w:rPr>
            </w:pPr>
          </w:p>
          <w:p w14:paraId="17FEF257" w14:textId="77777777" w:rsidR="00140198" w:rsidRPr="00076A8D" w:rsidRDefault="00140198"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2AA3C13C" w14:textId="77777777" w:rsidR="00140198" w:rsidRPr="00076A8D" w:rsidRDefault="00140198"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738D52A" w14:textId="77777777" w:rsidR="00140198" w:rsidRPr="00076A8D" w:rsidRDefault="0014019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2C25F34" w14:textId="77777777" w:rsidTr="00E86B11">
        <w:trPr>
          <w:trHeight w:val="289"/>
        </w:trPr>
        <w:tc>
          <w:tcPr>
            <w:tcW w:w="484" w:type="dxa"/>
            <w:vMerge/>
          </w:tcPr>
          <w:p w14:paraId="37403DC7"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368EC59F"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E4045CC" w14:textId="77777777" w:rsidR="00140198" w:rsidRPr="00076A8D" w:rsidRDefault="00140198"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FEEF19A" w14:textId="77777777" w:rsidTr="00E86B11">
        <w:trPr>
          <w:trHeight w:val="995"/>
        </w:trPr>
        <w:tc>
          <w:tcPr>
            <w:tcW w:w="484" w:type="dxa"/>
            <w:vMerge w:val="restart"/>
          </w:tcPr>
          <w:p w14:paraId="15CB1B4B"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val="restart"/>
          </w:tcPr>
          <w:p w14:paraId="2BE2D813"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388823D9"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9D41898" w14:textId="77777777" w:rsidR="00140198" w:rsidRPr="00076A8D" w:rsidRDefault="00140198"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38C0541D"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p>
          <w:p w14:paraId="4567AEA8"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lastRenderedPageBreak/>
              <w:t xml:space="preserve"> </w:t>
            </w:r>
          </w:p>
          <w:p w14:paraId="35A43FDE"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9330382" w14:textId="77777777" w:rsidR="00140198" w:rsidRPr="00076A8D" w:rsidRDefault="00140198" w:rsidP="00E86B11">
            <w:pPr>
              <w:ind w:left="50"/>
              <w:rPr>
                <w:rFonts w:ascii="Times New Roman" w:eastAsia="Calibri" w:hAnsi="Times New Roman" w:cs="Times New Roman"/>
                <w:color w:val="000000" w:themeColor="text1"/>
                <w:sz w:val="20"/>
                <w:szCs w:val="20"/>
                <w:lang w:val="ro-RO"/>
              </w:rPr>
            </w:pPr>
          </w:p>
          <w:p w14:paraId="351A8697" w14:textId="77777777" w:rsidR="00140198" w:rsidRPr="00076A8D" w:rsidRDefault="00140198" w:rsidP="00E86B11">
            <w:pPr>
              <w:ind w:left="26"/>
              <w:jc w:val="center"/>
              <w:rPr>
                <w:rFonts w:ascii="Times New Roman" w:eastAsia="Calibri" w:hAnsi="Times New Roman" w:cs="Times New Roman"/>
                <w:color w:val="000000" w:themeColor="text1"/>
                <w:sz w:val="24"/>
                <w:szCs w:val="24"/>
                <w:lang w:val="ro-RO"/>
              </w:rPr>
            </w:pPr>
          </w:p>
          <w:p w14:paraId="55AA2C24" w14:textId="77777777" w:rsidR="00140198" w:rsidRPr="00076A8D" w:rsidRDefault="00140198"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C6C4062" w14:textId="77777777" w:rsidR="00140198" w:rsidRPr="00076A8D" w:rsidRDefault="00140198"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1F2C349D" w14:textId="77777777" w:rsidTr="00E86B11">
        <w:trPr>
          <w:trHeight w:val="1765"/>
        </w:trPr>
        <w:tc>
          <w:tcPr>
            <w:tcW w:w="484" w:type="dxa"/>
            <w:vMerge/>
          </w:tcPr>
          <w:p w14:paraId="6CB7807A"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56C8B8DD"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6D68C987" w14:textId="77777777" w:rsidR="00140198" w:rsidRPr="00076A8D" w:rsidRDefault="00140198"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80838AD"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E732FC6"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3FC7A20"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p>
          <w:p w14:paraId="47E5E422"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596DC344"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p>
          <w:p w14:paraId="62E8FC84" w14:textId="77777777" w:rsidR="00140198" w:rsidRPr="00076A8D" w:rsidRDefault="00140198"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4423B04" w14:textId="77777777" w:rsidTr="00E86B11">
        <w:trPr>
          <w:trHeight w:val="517"/>
        </w:trPr>
        <w:tc>
          <w:tcPr>
            <w:tcW w:w="484" w:type="dxa"/>
            <w:vMerge w:val="restart"/>
          </w:tcPr>
          <w:p w14:paraId="7DEB2AA5"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1D00450" w14:textId="77777777" w:rsidR="00140198" w:rsidRPr="00076A8D" w:rsidRDefault="00140198"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790F88C4" w14:textId="77777777" w:rsidTr="00E86B11">
        <w:trPr>
          <w:trHeight w:val="864"/>
        </w:trPr>
        <w:tc>
          <w:tcPr>
            <w:tcW w:w="484" w:type="dxa"/>
            <w:vMerge/>
          </w:tcPr>
          <w:p w14:paraId="5BDEED01"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1237366D" w14:textId="77777777" w:rsidR="00140198" w:rsidRPr="00076A8D" w:rsidRDefault="00140198"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B2FBF20" w14:textId="77777777" w:rsidR="00140198" w:rsidRPr="00076A8D" w:rsidRDefault="00140198"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21C40C10" w14:textId="77777777" w:rsidR="00140198" w:rsidRPr="00076A8D" w:rsidRDefault="00140198"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44B65D6" w14:textId="77777777" w:rsidTr="00E86B11">
        <w:trPr>
          <w:trHeight w:val="433"/>
        </w:trPr>
        <w:tc>
          <w:tcPr>
            <w:tcW w:w="484" w:type="dxa"/>
            <w:vMerge/>
          </w:tcPr>
          <w:p w14:paraId="63FEC7EE"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4048D1B3" w14:textId="77777777" w:rsidR="00140198" w:rsidRPr="00076A8D" w:rsidRDefault="00140198"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4A18A82" w14:textId="77777777" w:rsidR="00140198" w:rsidRPr="00076A8D" w:rsidRDefault="00140198"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591EC84B" w14:textId="77777777" w:rsidTr="00E86B11">
        <w:trPr>
          <w:trHeight w:val="427"/>
        </w:trPr>
        <w:tc>
          <w:tcPr>
            <w:tcW w:w="484" w:type="dxa"/>
            <w:vMerge/>
          </w:tcPr>
          <w:p w14:paraId="5B8E7697"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0368735F" w14:textId="77777777" w:rsidR="00140198" w:rsidRPr="00076A8D" w:rsidRDefault="00140198"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5DE9C99" w14:textId="77777777" w:rsidTr="00E86B11">
        <w:trPr>
          <w:trHeight w:val="516"/>
        </w:trPr>
        <w:tc>
          <w:tcPr>
            <w:tcW w:w="484" w:type="dxa"/>
            <w:vMerge/>
          </w:tcPr>
          <w:p w14:paraId="0CF6DBB6"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75578F42" w14:textId="77777777" w:rsidR="00140198" w:rsidRPr="00076A8D" w:rsidRDefault="00140198"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3B1FD562" w14:textId="1E59718E" w:rsidR="00140198" w:rsidRPr="00076A8D" w:rsidRDefault="00140198"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w:t>
            </w:r>
            <w:r w:rsidR="002B1E12" w:rsidRPr="00076A8D">
              <w:rPr>
                <w:rFonts w:ascii="Times New Roman" w:hAnsi="Times New Roman" w:cs="Times New Roman"/>
                <w:color w:val="000000" w:themeColor="text1"/>
                <w:sz w:val="20"/>
                <w:szCs w:val="20"/>
                <w:lang w:val="ro-RO"/>
              </w:rPr>
              <w:t>ra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F49D490" w14:textId="77777777" w:rsidR="00140198" w:rsidRPr="00076A8D" w:rsidRDefault="0014019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E6C687C" w14:textId="77777777" w:rsidR="00140198" w:rsidRPr="00076A8D" w:rsidRDefault="00140198" w:rsidP="00E86B11">
            <w:pPr>
              <w:rPr>
                <w:rFonts w:ascii="Times New Roman" w:eastAsia="Segoe UI Symbol" w:hAnsi="Times New Roman" w:cs="Times New Roman"/>
                <w:color w:val="000000" w:themeColor="text1"/>
                <w:sz w:val="20"/>
                <w:szCs w:val="20"/>
                <w:lang w:val="ro-RO"/>
              </w:rPr>
            </w:pPr>
          </w:p>
          <w:p w14:paraId="7FF14485" w14:textId="77777777" w:rsidR="00140198" w:rsidRPr="00076A8D" w:rsidRDefault="0014019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DF80A21" w14:textId="77777777" w:rsidTr="00E86B11">
        <w:trPr>
          <w:trHeight w:val="316"/>
        </w:trPr>
        <w:tc>
          <w:tcPr>
            <w:tcW w:w="484" w:type="dxa"/>
            <w:vMerge/>
          </w:tcPr>
          <w:p w14:paraId="282A8435"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6760" w:type="dxa"/>
            <w:gridSpan w:val="2"/>
            <w:vMerge/>
          </w:tcPr>
          <w:p w14:paraId="021EAAF1" w14:textId="77777777" w:rsidR="00140198" w:rsidRPr="00076A8D" w:rsidRDefault="00140198"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D90902D" w14:textId="77777777" w:rsidR="00140198" w:rsidRPr="00076A8D" w:rsidRDefault="00140198"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5A1259D0" w14:textId="77777777" w:rsidTr="00E86B11">
        <w:trPr>
          <w:trHeight w:val="840"/>
        </w:trPr>
        <w:tc>
          <w:tcPr>
            <w:tcW w:w="484" w:type="dxa"/>
            <w:vMerge/>
          </w:tcPr>
          <w:p w14:paraId="0FA9879B"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17B8BA9"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75C40332" w14:textId="77777777" w:rsidR="00140198" w:rsidRPr="00076A8D" w:rsidRDefault="00140198"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BBB96B6" w14:textId="77777777" w:rsidR="00140198" w:rsidRPr="00076A8D" w:rsidRDefault="00140198"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6691C691" w14:textId="77777777" w:rsidR="00140198" w:rsidRPr="00076A8D" w:rsidRDefault="00140198"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133F12E"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7BA983D8" w14:textId="77777777" w:rsidR="00140198" w:rsidRPr="00076A8D" w:rsidRDefault="00140198"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606921C"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0B82C88"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24912770"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p w14:paraId="6FA2B8D8"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09A2968"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45336D32"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0F0FF03" w14:textId="77777777" w:rsidR="00140198" w:rsidRPr="00076A8D" w:rsidRDefault="00140198"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8740CDB" w14:textId="77777777" w:rsidR="00140198" w:rsidRPr="00076A8D" w:rsidRDefault="0014019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71DDD37" w14:textId="77777777" w:rsidR="00140198" w:rsidRPr="00076A8D" w:rsidRDefault="0014019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FBC4E8A"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61DC984"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FC8AE6E"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50D8BE3A"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r>
            <w:tr w:rsidR="00076A8D" w:rsidRPr="00076A8D" w14:paraId="4640D065"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5200A3F"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935F712"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6541B65"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23ABD1D4" w14:textId="77777777" w:rsidR="00140198" w:rsidRPr="00076A8D" w:rsidRDefault="00140198"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119D6738"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5E8D8178" w14:textId="77777777" w:rsidR="00140198" w:rsidRPr="00076A8D" w:rsidRDefault="00140198"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5ACC649"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03FDBBB" w14:textId="77777777" w:rsidR="00140198" w:rsidRPr="00076A8D" w:rsidRDefault="0014019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CDD3621" w14:textId="77777777" w:rsidR="00140198" w:rsidRPr="00076A8D" w:rsidRDefault="0014019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3D725560" w14:textId="77777777" w:rsidR="00140198" w:rsidRPr="00076A8D" w:rsidRDefault="00140198"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6420D61"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0F082359" w14:textId="77777777" w:rsidR="00140198" w:rsidRPr="00076A8D" w:rsidRDefault="00140198" w:rsidP="00E86B11">
                  <w:pPr>
                    <w:rPr>
                      <w:rFonts w:ascii="Times New Roman" w:hAnsi="Times New Roman"/>
                      <w:bCs/>
                      <w:color w:val="000000" w:themeColor="text1"/>
                      <w:sz w:val="20"/>
                      <w:szCs w:val="20"/>
                      <w:lang w:val="ro-RO"/>
                    </w:rPr>
                  </w:pPr>
                </w:p>
              </w:tc>
            </w:tr>
            <w:tr w:rsidR="00076A8D" w:rsidRPr="00076A8D" w14:paraId="4BABCBA9"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3F877BF9"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45352C96"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8B0E1D2" w14:textId="77777777" w:rsidR="00140198" w:rsidRPr="00076A8D" w:rsidRDefault="00140198"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54D3FD72" w14:textId="77777777" w:rsidR="00140198" w:rsidRPr="00076A8D" w:rsidRDefault="0014019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63AED52E" w14:textId="77777777" w:rsidR="00140198" w:rsidRPr="00076A8D" w:rsidRDefault="0014019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3FC5F65" w14:textId="77777777" w:rsidR="00140198" w:rsidRPr="00076A8D" w:rsidRDefault="00140198" w:rsidP="00E86B11">
            <w:pPr>
              <w:tabs>
                <w:tab w:val="center" w:pos="998"/>
                <w:tab w:val="center" w:pos="5225"/>
              </w:tabs>
              <w:rPr>
                <w:rFonts w:ascii="Times New Roman" w:hAnsi="Times New Roman" w:cs="Times New Roman"/>
                <w:color w:val="000000" w:themeColor="text1"/>
                <w:sz w:val="20"/>
                <w:szCs w:val="20"/>
                <w:lang w:val="ro-RO"/>
              </w:rPr>
            </w:pPr>
          </w:p>
          <w:p w14:paraId="6F8FF2BD" w14:textId="77777777" w:rsidR="00140198" w:rsidRPr="00076A8D" w:rsidRDefault="00140198" w:rsidP="00140198">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00603A18" w14:textId="3F9A7296"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că prezentul că colagenul descris în partea I a fost produs în conformitate cu cerințele respective, în special că:</w:t>
            </w:r>
          </w:p>
          <w:p w14:paraId="06A160E5" w14:textId="1BB321D3"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provine dintr-o unitate (din unități) care aplică cerințe generale de igienă și care implementează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xml:space="preserve">, care face obiectul unui audit periodic efectuat de autoritatea competentă și este inclusă (sunt incluse) în lista </w:t>
            </w:r>
            <w:r w:rsidR="000D0B60"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cu unități autorizate;</w:t>
            </w:r>
          </w:p>
          <w:p w14:paraId="780EF12E" w14:textId="37A9CD83"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 fost obținut din materii prime care îndeplinesc cerințele secțiunii XV capitolele I și 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0475E91" w14:textId="4A3BE420"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II.1.3.</w:t>
            </w:r>
            <w:r w:rsidRPr="00076A8D">
              <w:rPr>
                <w:rFonts w:ascii="Times New Roman" w:hAnsi="Times New Roman" w:cs="Times New Roman"/>
                <w:color w:val="000000" w:themeColor="text1"/>
                <w:sz w:val="24"/>
                <w:szCs w:val="24"/>
                <w:lang w:val="ro-RO"/>
              </w:rPr>
              <w:t xml:space="preserve"> a fost produs în conformitate cu condițiile prevăzute în secțiunea XV capitolul III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D03C719" w14:textId="2D6224C1"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satisface criteriile din secțiunea XV capitolul IV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și din Regulamentul (CE) nr. 2073/2005 al Comisiei</w:t>
            </w:r>
            <w:r w:rsidR="00AD0BAA" w:rsidRPr="00076A8D">
              <w:rPr>
                <w:rFonts w:ascii="Times New Roman" w:hAnsi="Times New Roman" w:cs="Times New Roman"/>
                <w:color w:val="000000" w:themeColor="text1"/>
                <w:sz w:val="24"/>
                <w:szCs w:val="24"/>
                <w:lang w:val="ro-RO"/>
              </w:rPr>
              <w:t xml:space="preserve"> </w:t>
            </w:r>
            <w:r w:rsidR="00AD0BAA"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14FA15FA" w14:textId="1DDF8718"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este derivat din:</w:t>
            </w:r>
            <w:r w:rsidRPr="00076A8D">
              <w:rPr>
                <w:rFonts w:ascii="Times New Roman" w:hAnsi="Times New Roman" w:cs="Times New Roman"/>
                <w:color w:val="000000" w:themeColor="text1"/>
                <w:sz w:val="24"/>
                <w:szCs w:val="24"/>
                <w:lang w:val="ro-RO"/>
              </w:rPr>
              <w:br/>
              <w:t xml:space="preserve">(¹) fie [animale care au fost considerate adecvate pentru consumul uman în urma inspecțiilor </w:t>
            </w:r>
            <w:r w:rsidRPr="00076A8D">
              <w:rPr>
                <w:rFonts w:ascii="Times New Roman" w:hAnsi="Times New Roman" w:cs="Times New Roman"/>
                <w:i/>
                <w:iCs/>
                <w:color w:val="000000" w:themeColor="text1"/>
                <w:sz w:val="24"/>
                <w:szCs w:val="24"/>
                <w:lang w:val="ro-RO"/>
              </w:rPr>
              <w:t>ante-mortem</w:t>
            </w:r>
            <w:r w:rsidRPr="00076A8D">
              <w:rPr>
                <w:rFonts w:ascii="Times New Roman" w:hAnsi="Times New Roman" w:cs="Times New Roman"/>
                <w:color w:val="000000" w:themeColor="text1"/>
                <w:sz w:val="24"/>
                <w:szCs w:val="24"/>
                <w:lang w:val="ro-RO"/>
              </w:rPr>
              <w:t xml:space="preserve"> și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(¹) fie [vânat sălbatic care a fost considerat adecvat pentru consumul uman în urma inspecției </w:t>
            </w:r>
            <w:r w:rsidRPr="00076A8D">
              <w:rPr>
                <w:rFonts w:ascii="Times New Roman" w:hAnsi="Times New Roman" w:cs="Times New Roman"/>
                <w:i/>
                <w:iCs/>
                <w:color w:val="000000" w:themeColor="text1"/>
                <w:sz w:val="24"/>
                <w:szCs w:val="24"/>
                <w:lang w:val="ro-RO"/>
              </w:rPr>
              <w:t>post-mortem</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(¹) fie [produse pescărești care îndeplinesc cerințele din secțiunea VIII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929D017" w14:textId="136064CF"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în cazul colagenului provenit de la bovine, ovine și caprine, cu excepția colagenului derivat din piei brute și prelucrate,</w:t>
            </w:r>
            <w:r w:rsidRPr="00076A8D">
              <w:rPr>
                <w:rFonts w:ascii="Times New Roman" w:hAnsi="Times New Roman" w:cs="Times New Roman"/>
                <w:color w:val="000000" w:themeColor="text1"/>
                <w:sz w:val="24"/>
                <w:szCs w:val="24"/>
                <w:lang w:val="ro-RO"/>
              </w:rPr>
              <w:br/>
              <w:t xml:space="preserve">(¹) fie [țara sau regiunea de origine este clasificată în conformitate cu Decizia 2007/453/CE a Comisiei ca țară sau regiune cu risc de encefalopatie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 neglijabil, și</w:t>
            </w:r>
            <w:r w:rsidRPr="00076A8D">
              <w:rPr>
                <w:rFonts w:ascii="Times New Roman" w:hAnsi="Times New Roman" w:cs="Times New Roman"/>
                <w:color w:val="000000" w:themeColor="text1"/>
                <w:sz w:val="24"/>
                <w:szCs w:val="24"/>
                <w:lang w:val="ro-RO"/>
              </w:rPr>
              <w:br/>
              <w:t>(¹) fie [animalele din care este derivat colagenul au fost născute, crescute în permanență și sacrificate într-o țară sau regiune clasificată în conformitate cu Decizia 2007/453/CE ca țară sau regiune cu risc de ESB neglijabil și în care nu a existat niciun caz indigen de ESB;]]]</w:t>
            </w:r>
            <w:r w:rsidRPr="00076A8D">
              <w:rPr>
                <w:rFonts w:ascii="Times New Roman" w:hAnsi="Times New Roman" w:cs="Times New Roman"/>
                <w:color w:val="000000" w:themeColor="text1"/>
                <w:sz w:val="24"/>
                <w:szCs w:val="24"/>
                <w:lang w:val="ro-RO"/>
              </w:rPr>
              <w:br/>
              <w:t>(¹) și/sau [animalele din care este derivat colagenul provin dintr-o țară sau dintr-o regiune clasificată în conformitate cu Decizia 2007/453/CE ca țară sau regiune cu risc de ESB neglijabil în care a existat cel puțin un caz indigen de ESB, iar colagenul nu conține și nu este derivat din carne separată mecanic obținută de pe oase de bovine, ovine sau caprine;]]]</w:t>
            </w:r>
            <w:r w:rsidRPr="00076A8D">
              <w:rPr>
                <w:rFonts w:ascii="Times New Roman" w:hAnsi="Times New Roman" w:cs="Times New Roman"/>
                <w:color w:val="000000" w:themeColor="text1"/>
                <w:sz w:val="24"/>
                <w:szCs w:val="24"/>
                <w:lang w:val="ro-RO"/>
              </w:rPr>
              <w:br/>
              <w:t>(¹) și/sau [animalele din care este derivat colagenul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(i) colagenul nu conține și nu este derivat din materiale cu risc specific astfel cum sunt definite la punctul 1 din anexa V la Regulamentul (CE) nr. 999/2001</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06FCB64C" w14:textId="77777777" w:rsidR="00140198" w:rsidRPr="00076A8D" w:rsidRDefault="00140198" w:rsidP="00140198">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 Informații sanitare</w:t>
            </w:r>
          </w:p>
          <w:p w14:paraId="27EA3A7B"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colagenul nu conține și nu este derivat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din care este derivat colagenul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5FD2555A" w14:textId="735F8014"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care este derivat colagenul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colagenul nu conține și nu este derivat din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colagenul nu conține și nu este derivat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din care este derivat colagenul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(iv) animalele din care este derivat colagenul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(v) colagenul a fost produs și manipulat într-un mod care asigură faptul că nu conține și nu a fost contaminat cu țesuturi nervoase și limfatice expuse în cursul procesului de dezosare;]]]</w:t>
            </w:r>
          </w:p>
          <w:p w14:paraId="23214147" w14:textId="65050A34"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din care este derivat colagenul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(b) colagenul nu conține și nu este derivat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4DD203A1"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animalele din care este obținut colagenul provin dintr-o țară sau dintr-o regiune clasificată în conformitate cu Decizia 2007/453/CE ca țară sau regiune cu risc neglijabil sau controlat de ESB;]]]</w:t>
            </w:r>
          </w:p>
          <w:p w14:paraId="0CE2123B" w14:textId="77777777" w:rsidR="00140198" w:rsidRPr="00076A8D" w:rsidRDefault="00140198" w:rsidP="00140198">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[(c) animalele din care este derivat colagenul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este derivat colagenul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 colagenul a fost produs și manipulat într-un mod care asigură faptul că nu conține și nu a fost contaminat cu țesuturi nervoase și limfatice expuse în cursul procesului de dezosare.]]</w:t>
            </w:r>
          </w:p>
          <w:p w14:paraId="19D4EAA7"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 Informații sanitare</w:t>
            </w:r>
          </w:p>
          <w:p w14:paraId="205388FC" w14:textId="5A3AB612"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este derivat colagenul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colagenul nu conține și nu este derivat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3FBB00D1"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41B2088"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7C739229" w14:textId="16946718"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78BB3803"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35F9F54F" w14:textId="1892CF4E"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Caseta I.27.: Prezentul certificat oficial poate fi utilizat și pentru intrarea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membranelor din colagen.</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3504 sau 3917.</w:t>
            </w:r>
          </w:p>
          <w:p w14:paraId="5144AADE"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lastRenderedPageBreak/>
              <w:t>Partea II:</w:t>
            </w:r>
          </w:p>
          <w:p w14:paraId="525BF850"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23E4648F" w14:textId="77777777" w:rsidR="00140198" w:rsidRPr="00076A8D" w:rsidRDefault="00140198" w:rsidP="00E86B11">
            <w:pPr>
              <w:spacing w:before="100" w:beforeAutospacing="1" w:after="100" w:afterAutospacing="1"/>
              <w:jc w:val="both"/>
              <w:rPr>
                <w:rFonts w:ascii="Times New Roman" w:hAnsi="Times New Roman" w:cs="Times New Roman"/>
                <w:color w:val="000000" w:themeColor="text1"/>
                <w:sz w:val="20"/>
                <w:szCs w:val="20"/>
                <w:lang w:val="ro-RO"/>
              </w:rPr>
            </w:pPr>
          </w:p>
          <w:p w14:paraId="0BF284A4" w14:textId="77777777" w:rsidR="00140198" w:rsidRPr="00076A8D" w:rsidRDefault="00140198" w:rsidP="00E86B11">
            <w:pPr>
              <w:spacing w:before="100" w:beforeAutospacing="1" w:after="100" w:afterAutospacing="1"/>
              <w:rPr>
                <w:rFonts w:ascii="Times New Roman" w:hAnsi="Times New Roman" w:cs="Times New Roman"/>
                <w:b/>
                <w:bCs/>
                <w:color w:val="000000" w:themeColor="text1"/>
                <w:sz w:val="20"/>
                <w:szCs w:val="20"/>
                <w:lang w:val="ro-RO"/>
              </w:rPr>
            </w:pPr>
          </w:p>
          <w:p w14:paraId="71D72E03"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70D3042"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000147E5"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4C2FCF98"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13BC4EC" w14:textId="77777777" w:rsidR="00140198" w:rsidRPr="00076A8D" w:rsidRDefault="00140198" w:rsidP="00E86B11">
            <w:pPr>
              <w:tabs>
                <w:tab w:val="center" w:pos="998"/>
                <w:tab w:val="center" w:pos="5225"/>
              </w:tabs>
              <w:rPr>
                <w:rFonts w:ascii="Times New Roman" w:hAnsi="Times New Roman" w:cs="Times New Roman"/>
                <w:color w:val="000000" w:themeColor="text1"/>
                <w:sz w:val="20"/>
                <w:szCs w:val="20"/>
                <w:lang w:val="ro-RO"/>
              </w:rPr>
            </w:pPr>
          </w:p>
          <w:p w14:paraId="4CFE7D1B" w14:textId="77777777" w:rsidR="00140198" w:rsidRPr="00076A8D" w:rsidRDefault="00140198"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E97D254" w14:textId="0D0C54B6"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092AA5B" w14:textId="0EB2CA61"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4</w:t>
      </w:r>
      <w:r w:rsidR="00B913CD" w:rsidRPr="00076A8D">
        <w:rPr>
          <w:rFonts w:ascii="Times New Roman" w:hAnsi="Times New Roman" w:cs="Times New Roman"/>
          <w:i/>
          <w:iCs/>
          <w:color w:val="000000" w:themeColor="text1"/>
          <w:sz w:val="24"/>
          <w:szCs w:val="24"/>
          <w:lang w:val="ro-RO" w:eastAsia="en-GB"/>
        </w:rPr>
        <w:t>9</w:t>
      </w:r>
      <w:r w:rsidRPr="00076A8D">
        <w:rPr>
          <w:rFonts w:ascii="Times New Roman" w:hAnsi="Times New Roman" w:cs="Times New Roman"/>
          <w:i/>
          <w:iCs/>
          <w:color w:val="000000" w:themeColor="text1"/>
          <w:sz w:val="24"/>
          <w:szCs w:val="24"/>
        </w:rPr>
        <w:t xml:space="preserve"> </w:t>
      </w:r>
    </w:p>
    <w:p w14:paraId="1E4FC87A"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75CAA405"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A033A6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8E401C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E259F2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5456EC1D"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6E6EFDA" w14:textId="25ACEBAE" w:rsidR="00CB0F2C" w:rsidRPr="00076A8D" w:rsidRDefault="00CB0F2C"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0242E2"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MATERIILOR PRIME PENTRU PRODUCȚIA DE GELATINĂ ȘI COLAGEN DESTINATE CONSUMULUI UMAN (MODEL RCG)</w:t>
      </w:r>
    </w:p>
    <w:p w14:paraId="2D1A7CEC" w14:textId="6C37230D"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A48A834" w14:textId="70699DBE"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ED56D79" w14:textId="77777777"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09C14729" w14:textId="77777777" w:rsidTr="00E86B11">
        <w:trPr>
          <w:trHeight w:val="280"/>
        </w:trPr>
        <w:tc>
          <w:tcPr>
            <w:tcW w:w="5051" w:type="dxa"/>
            <w:gridSpan w:val="2"/>
          </w:tcPr>
          <w:p w14:paraId="7718D582"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0EC3D4A4" w14:textId="77777777" w:rsidR="00140198" w:rsidRPr="00076A8D" w:rsidRDefault="00140198"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10CB789" w14:textId="77777777" w:rsidTr="00E86B11">
        <w:trPr>
          <w:trHeight w:val="277"/>
        </w:trPr>
        <w:tc>
          <w:tcPr>
            <w:tcW w:w="484" w:type="dxa"/>
            <w:vMerge w:val="restart"/>
          </w:tcPr>
          <w:p w14:paraId="56D3B07B" w14:textId="595E308A" w:rsidR="00140198"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5B7CA71" wp14:editId="354CAB8E">
                      <wp:extent cx="140335" cy="1903730"/>
                      <wp:effectExtent l="0" t="591185" r="44450" b="635"/>
                      <wp:docPr id="3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36"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E2280" w14:textId="77777777" w:rsidR="006A74C9" w:rsidRPr="00855042" w:rsidRDefault="006A74C9" w:rsidP="0014019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37"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3A24" w14:textId="77777777" w:rsidR="006A74C9" w:rsidRDefault="006A74C9" w:rsidP="00140198">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5B7CA71" id="Group 198" o:spid="_x0000_s1125"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">
                      <v:rect id="Rectangle 291" o:spid="_x0000_s1126"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" filled="f" stroked="f">
                        <v:textbox style="layout-flow:vertical;mso-layout-flow-alt:bottom-to-top" inset="0,0,0,0">
                          <w:txbxContent>
                            <w:p w14:paraId="16DE2280" w14:textId="77777777" w:rsidR="006A74C9" w:rsidRPr="00855042" w:rsidRDefault="006A74C9" w:rsidP="00140198">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27"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053C3A24" w14:textId="77777777" w:rsidR="006A74C9" w:rsidRDefault="006A74C9" w:rsidP="00140198">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12264E8E" w14:textId="77777777" w:rsidR="00140198" w:rsidRPr="00076A8D" w:rsidRDefault="00140198"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2A05854" w14:textId="77777777" w:rsidR="00140198" w:rsidRPr="00076A8D" w:rsidRDefault="00140198"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C6977F1" w14:textId="77777777" w:rsidR="00140198" w:rsidRPr="00076A8D" w:rsidRDefault="00140198"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52B21D5" w14:textId="77777777" w:rsidR="00140198" w:rsidRPr="00076A8D" w:rsidRDefault="0014019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52BDB495"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52C5878D" w14:textId="77777777" w:rsidR="00140198" w:rsidRPr="00076A8D" w:rsidRDefault="00140198"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EEE1ABD" w14:textId="77777777" w:rsidR="00140198" w:rsidRPr="00076A8D" w:rsidRDefault="00140198"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F84C1CB" w14:textId="77777777" w:rsidR="00140198" w:rsidRPr="00076A8D" w:rsidRDefault="00140198"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30B4968" w14:textId="77777777" w:rsidR="00140198" w:rsidRPr="00076A8D" w:rsidRDefault="00140198"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30C119F" w14:textId="77777777" w:rsidR="00140198" w:rsidRPr="00076A8D" w:rsidRDefault="00140198"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8CE6720" w14:textId="77777777" w:rsidTr="00E86B11">
        <w:trPr>
          <w:trHeight w:val="280"/>
        </w:trPr>
        <w:tc>
          <w:tcPr>
            <w:tcW w:w="484" w:type="dxa"/>
            <w:vMerge/>
          </w:tcPr>
          <w:p w14:paraId="6FE9D424"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787C4CF4"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53A131CA"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9FFE3AE"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4C1ED834" w14:textId="77777777" w:rsidTr="00E86B11">
        <w:trPr>
          <w:trHeight w:val="468"/>
        </w:trPr>
        <w:tc>
          <w:tcPr>
            <w:tcW w:w="484" w:type="dxa"/>
            <w:vMerge/>
          </w:tcPr>
          <w:p w14:paraId="4156F318"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3FB8A999"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2A4F302B"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3AF7B671"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6C33EC7E" w14:textId="77777777" w:rsidTr="00E86B11">
        <w:trPr>
          <w:trHeight w:val="277"/>
        </w:trPr>
        <w:tc>
          <w:tcPr>
            <w:tcW w:w="484" w:type="dxa"/>
            <w:vMerge/>
          </w:tcPr>
          <w:p w14:paraId="565923D9"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34C11752" w14:textId="77777777" w:rsidR="00140198" w:rsidRPr="00076A8D" w:rsidRDefault="00140198" w:rsidP="00E86B11">
            <w:pPr>
              <w:rPr>
                <w:rFonts w:ascii="Times New Roman" w:eastAsia="Calibri" w:hAnsi="Times New Roman" w:cs="Times New Roman"/>
                <w:color w:val="000000" w:themeColor="text1"/>
                <w:sz w:val="20"/>
                <w:szCs w:val="20"/>
                <w:lang w:val="ro-RO"/>
              </w:rPr>
            </w:pPr>
          </w:p>
        </w:tc>
        <w:tc>
          <w:tcPr>
            <w:tcW w:w="3280" w:type="dxa"/>
            <w:gridSpan w:val="2"/>
          </w:tcPr>
          <w:p w14:paraId="6EA8764F"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FCFA684" w14:textId="77777777" w:rsidR="00140198" w:rsidRPr="00076A8D" w:rsidRDefault="00140198" w:rsidP="00E86B11">
            <w:pPr>
              <w:rPr>
                <w:rFonts w:ascii="Times New Roman" w:eastAsia="Calibri" w:hAnsi="Times New Roman" w:cs="Times New Roman"/>
                <w:color w:val="000000" w:themeColor="text1"/>
                <w:sz w:val="20"/>
                <w:szCs w:val="20"/>
                <w:lang w:val="ro-RO"/>
              </w:rPr>
            </w:pPr>
          </w:p>
        </w:tc>
      </w:tr>
      <w:tr w:rsidR="00076A8D" w:rsidRPr="00076A8D" w14:paraId="7BFCD56C" w14:textId="77777777" w:rsidTr="00E86B11">
        <w:trPr>
          <w:trHeight w:val="1449"/>
        </w:trPr>
        <w:tc>
          <w:tcPr>
            <w:tcW w:w="484" w:type="dxa"/>
            <w:vMerge/>
          </w:tcPr>
          <w:p w14:paraId="1F04961C"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0DFF7F39" w14:textId="77777777" w:rsidR="00140198" w:rsidRPr="00076A8D" w:rsidRDefault="00140198"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DC07963" w14:textId="77777777" w:rsidR="00140198" w:rsidRPr="00076A8D" w:rsidRDefault="00140198"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BFD8FF8" w14:textId="77777777" w:rsidR="00140198" w:rsidRPr="00076A8D" w:rsidRDefault="00140198"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9892876" w14:textId="77777777" w:rsidR="00140198" w:rsidRPr="00076A8D" w:rsidRDefault="00140198"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2DE20B03" w14:textId="77777777" w:rsidR="00140198" w:rsidRPr="00076A8D" w:rsidRDefault="00140198"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53CD4B41" w14:textId="77777777" w:rsidR="00140198" w:rsidRPr="00076A8D" w:rsidRDefault="00140198"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05CCDC4D" w14:textId="77777777" w:rsidR="00140198" w:rsidRPr="00076A8D" w:rsidRDefault="00140198"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1F2C27BA" w14:textId="77777777" w:rsidR="00140198" w:rsidRPr="00076A8D" w:rsidRDefault="0014019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2359967" w14:textId="77777777" w:rsidTr="00E86B11">
        <w:trPr>
          <w:trHeight w:val="290"/>
        </w:trPr>
        <w:tc>
          <w:tcPr>
            <w:tcW w:w="484" w:type="dxa"/>
            <w:vMerge/>
          </w:tcPr>
          <w:p w14:paraId="2D947BAF"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3459AE55"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6F81D0D6" w14:textId="77777777" w:rsidR="00140198" w:rsidRPr="00076A8D" w:rsidRDefault="00140198"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9324B7B" w14:textId="77777777" w:rsidTr="00E86B11">
        <w:trPr>
          <w:trHeight w:val="287"/>
        </w:trPr>
        <w:tc>
          <w:tcPr>
            <w:tcW w:w="484" w:type="dxa"/>
            <w:vMerge/>
          </w:tcPr>
          <w:p w14:paraId="3D4AE168"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7CB61637"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07F2819" w14:textId="77777777" w:rsidR="00140198" w:rsidRPr="00076A8D" w:rsidRDefault="00140198"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B946FA5" w14:textId="77777777" w:rsidTr="00E86B11">
        <w:trPr>
          <w:trHeight w:val="2067"/>
        </w:trPr>
        <w:tc>
          <w:tcPr>
            <w:tcW w:w="484" w:type="dxa"/>
            <w:vMerge/>
          </w:tcPr>
          <w:p w14:paraId="79868605"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38D073F0" w14:textId="77777777" w:rsidR="00140198" w:rsidRPr="00076A8D" w:rsidRDefault="00140198"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2FFC9D6C"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9300CE8"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136BDD80"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C1D3A56"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853CFFA"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25EA8C0"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47C9C33"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7B81312E" w14:textId="77777777" w:rsidR="00140198" w:rsidRPr="00076A8D" w:rsidRDefault="00140198"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2648BE0E" w14:textId="77777777" w:rsidR="00140198" w:rsidRPr="00076A8D" w:rsidRDefault="00140198"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FAFDACE" w14:textId="77777777" w:rsidR="00140198" w:rsidRPr="00076A8D" w:rsidRDefault="00140198"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869E1C3" w14:textId="77777777" w:rsidR="00140198" w:rsidRPr="00076A8D" w:rsidRDefault="00140198" w:rsidP="00E86B11">
            <w:pPr>
              <w:tabs>
                <w:tab w:val="center" w:pos="787"/>
                <w:tab w:val="center" w:pos="4052"/>
              </w:tabs>
              <w:rPr>
                <w:rFonts w:ascii="Times New Roman" w:eastAsia="Calibri" w:hAnsi="Times New Roman" w:cs="Times New Roman"/>
                <w:color w:val="000000" w:themeColor="text1"/>
                <w:sz w:val="20"/>
                <w:szCs w:val="20"/>
                <w:lang w:val="ro-RO"/>
              </w:rPr>
            </w:pPr>
          </w:p>
          <w:p w14:paraId="0106AFEA" w14:textId="77777777" w:rsidR="00140198" w:rsidRPr="00076A8D" w:rsidRDefault="00140198"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8974EB7" w14:textId="77777777" w:rsidR="00140198" w:rsidRPr="00076A8D" w:rsidRDefault="00140198"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5FB3B0D9" w14:textId="77777777" w:rsidR="00140198" w:rsidRPr="00076A8D" w:rsidRDefault="00140198"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001E77A" w14:textId="77777777" w:rsidTr="00E86B11">
        <w:trPr>
          <w:trHeight w:val="289"/>
        </w:trPr>
        <w:tc>
          <w:tcPr>
            <w:tcW w:w="484" w:type="dxa"/>
            <w:vMerge/>
          </w:tcPr>
          <w:p w14:paraId="588BB540"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tcPr>
          <w:p w14:paraId="02B54DD1"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076FE2E" w14:textId="77777777" w:rsidR="00140198" w:rsidRPr="00076A8D" w:rsidRDefault="00140198"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21F49D1" w14:textId="77777777" w:rsidTr="00E86B11">
        <w:trPr>
          <w:trHeight w:val="995"/>
        </w:trPr>
        <w:tc>
          <w:tcPr>
            <w:tcW w:w="484" w:type="dxa"/>
            <w:vMerge w:val="restart"/>
          </w:tcPr>
          <w:p w14:paraId="141A3013"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val="restart"/>
          </w:tcPr>
          <w:p w14:paraId="4BB2F9D5"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2C272B4F" w14:textId="77777777" w:rsidR="00140198" w:rsidRPr="00076A8D" w:rsidRDefault="00140198"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5B541C0" w14:textId="77777777" w:rsidR="00140198" w:rsidRPr="00076A8D" w:rsidRDefault="00140198"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45A84A9A"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p>
          <w:p w14:paraId="6442C67E" w14:textId="77777777" w:rsidR="00140198" w:rsidRPr="00076A8D" w:rsidRDefault="00140198"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0C5B3BA"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6B8CCC3F" w14:textId="77777777" w:rsidR="00140198" w:rsidRPr="00076A8D" w:rsidRDefault="00140198" w:rsidP="00E86B11">
            <w:pPr>
              <w:ind w:left="50"/>
              <w:rPr>
                <w:rFonts w:ascii="Times New Roman" w:eastAsia="Calibri" w:hAnsi="Times New Roman" w:cs="Times New Roman"/>
                <w:color w:val="000000" w:themeColor="text1"/>
                <w:sz w:val="20"/>
                <w:szCs w:val="20"/>
                <w:lang w:val="ro-RO"/>
              </w:rPr>
            </w:pPr>
          </w:p>
          <w:p w14:paraId="13847976" w14:textId="77777777" w:rsidR="00140198" w:rsidRPr="00076A8D" w:rsidRDefault="00140198" w:rsidP="00E86B11">
            <w:pPr>
              <w:ind w:left="26"/>
              <w:jc w:val="center"/>
              <w:rPr>
                <w:rFonts w:ascii="Times New Roman" w:eastAsia="Calibri" w:hAnsi="Times New Roman" w:cs="Times New Roman"/>
                <w:color w:val="000000" w:themeColor="text1"/>
                <w:sz w:val="24"/>
                <w:szCs w:val="24"/>
                <w:lang w:val="ro-RO"/>
              </w:rPr>
            </w:pPr>
          </w:p>
          <w:p w14:paraId="5C345EFC" w14:textId="77777777" w:rsidR="00140198" w:rsidRPr="00076A8D" w:rsidRDefault="00140198"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602CCF73" w14:textId="77777777" w:rsidR="00140198" w:rsidRPr="00076A8D" w:rsidRDefault="00140198"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692EAB0" w14:textId="77777777" w:rsidTr="00E86B11">
        <w:trPr>
          <w:trHeight w:val="1765"/>
        </w:trPr>
        <w:tc>
          <w:tcPr>
            <w:tcW w:w="484" w:type="dxa"/>
            <w:vMerge/>
          </w:tcPr>
          <w:p w14:paraId="755FA500"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4567" w:type="dxa"/>
            <w:vMerge/>
          </w:tcPr>
          <w:p w14:paraId="7149D52D" w14:textId="77777777" w:rsidR="00140198" w:rsidRPr="00076A8D" w:rsidRDefault="00140198"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38841A02" w14:textId="77777777" w:rsidR="00140198" w:rsidRPr="00076A8D" w:rsidRDefault="00140198"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3EE67F8A" w14:textId="77777777" w:rsidR="00140198" w:rsidRPr="00076A8D" w:rsidRDefault="00140198"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BB7AF8B"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0D63C3E"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p>
          <w:p w14:paraId="75D1DAB5"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EC036D6" w14:textId="77777777" w:rsidR="00140198" w:rsidRPr="00076A8D" w:rsidRDefault="00140198" w:rsidP="00E86B11">
            <w:pPr>
              <w:tabs>
                <w:tab w:val="center" w:pos="827"/>
                <w:tab w:val="center" w:pos="3887"/>
              </w:tabs>
              <w:spacing w:after="41"/>
              <w:rPr>
                <w:rFonts w:ascii="Times New Roman" w:hAnsi="Times New Roman" w:cs="Times New Roman"/>
                <w:color w:val="000000" w:themeColor="text1"/>
                <w:sz w:val="20"/>
                <w:szCs w:val="20"/>
                <w:lang w:val="ro-RO"/>
              </w:rPr>
            </w:pPr>
          </w:p>
          <w:p w14:paraId="7F046490" w14:textId="77777777" w:rsidR="00140198" w:rsidRPr="00076A8D" w:rsidRDefault="00140198"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123FC0F" w14:textId="77777777" w:rsidTr="00E86B11">
        <w:trPr>
          <w:trHeight w:val="517"/>
        </w:trPr>
        <w:tc>
          <w:tcPr>
            <w:tcW w:w="484" w:type="dxa"/>
            <w:vMerge w:val="restart"/>
          </w:tcPr>
          <w:p w14:paraId="2D423DE0"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614C8F58" w14:textId="77777777" w:rsidR="00140198" w:rsidRPr="00076A8D" w:rsidRDefault="00140198"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751B169" w14:textId="77777777" w:rsidTr="00E86B11">
        <w:trPr>
          <w:trHeight w:val="864"/>
        </w:trPr>
        <w:tc>
          <w:tcPr>
            <w:tcW w:w="484" w:type="dxa"/>
            <w:vMerge/>
          </w:tcPr>
          <w:p w14:paraId="6C89A429"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776BBB7E" w14:textId="77777777" w:rsidR="00140198" w:rsidRPr="00076A8D" w:rsidRDefault="00140198"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B04C1B0" w14:textId="77777777" w:rsidR="00140198" w:rsidRPr="00076A8D" w:rsidRDefault="00140198"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008772F4" w14:textId="77777777" w:rsidR="00140198" w:rsidRPr="00076A8D" w:rsidRDefault="00140198"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58BD4B3" w14:textId="77777777" w:rsidTr="00E86B11">
        <w:trPr>
          <w:trHeight w:val="433"/>
        </w:trPr>
        <w:tc>
          <w:tcPr>
            <w:tcW w:w="484" w:type="dxa"/>
            <w:vMerge/>
          </w:tcPr>
          <w:p w14:paraId="441000E2"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34FEA715" w14:textId="77777777" w:rsidR="00140198" w:rsidRPr="00076A8D" w:rsidRDefault="00140198"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285CA753" w14:textId="77777777" w:rsidR="00140198" w:rsidRPr="00076A8D" w:rsidRDefault="00140198"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12E6D2C" w14:textId="77777777" w:rsidTr="00E86B11">
        <w:trPr>
          <w:trHeight w:val="427"/>
        </w:trPr>
        <w:tc>
          <w:tcPr>
            <w:tcW w:w="484" w:type="dxa"/>
            <w:vMerge/>
          </w:tcPr>
          <w:p w14:paraId="606B9DAF"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p w14:paraId="1B8D276E" w14:textId="77777777" w:rsidR="00140198" w:rsidRPr="00076A8D" w:rsidRDefault="00140198"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5F50773" w14:textId="77777777" w:rsidTr="00E86B11">
        <w:trPr>
          <w:trHeight w:val="516"/>
        </w:trPr>
        <w:tc>
          <w:tcPr>
            <w:tcW w:w="484" w:type="dxa"/>
            <w:vMerge/>
          </w:tcPr>
          <w:p w14:paraId="3D1EEC07"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651A77A" w14:textId="77777777" w:rsidR="00140198" w:rsidRPr="00076A8D" w:rsidRDefault="00140198"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592D27A" w14:textId="0FD0C4C8" w:rsidR="00140198" w:rsidRPr="00076A8D" w:rsidRDefault="00140198"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CA18662" w14:textId="77777777" w:rsidR="00140198" w:rsidRPr="00076A8D" w:rsidRDefault="0014019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6BAD454D" w14:textId="77777777" w:rsidR="00140198" w:rsidRPr="00076A8D" w:rsidRDefault="00140198" w:rsidP="00E86B11">
            <w:pPr>
              <w:rPr>
                <w:rFonts w:ascii="Times New Roman" w:eastAsia="Segoe UI Symbol" w:hAnsi="Times New Roman" w:cs="Times New Roman"/>
                <w:color w:val="000000" w:themeColor="text1"/>
                <w:sz w:val="20"/>
                <w:szCs w:val="20"/>
                <w:lang w:val="ro-RO"/>
              </w:rPr>
            </w:pPr>
          </w:p>
          <w:p w14:paraId="714883CB" w14:textId="77777777" w:rsidR="00140198" w:rsidRPr="00076A8D" w:rsidRDefault="00140198"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426A466D" w14:textId="77777777" w:rsidTr="00E86B11">
        <w:trPr>
          <w:trHeight w:val="316"/>
        </w:trPr>
        <w:tc>
          <w:tcPr>
            <w:tcW w:w="484" w:type="dxa"/>
            <w:vMerge/>
          </w:tcPr>
          <w:p w14:paraId="242B6E44"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6760" w:type="dxa"/>
            <w:gridSpan w:val="2"/>
            <w:vMerge/>
          </w:tcPr>
          <w:p w14:paraId="3131F5FA" w14:textId="77777777" w:rsidR="00140198" w:rsidRPr="00076A8D" w:rsidRDefault="00140198"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4B65867" w14:textId="77777777" w:rsidR="00140198" w:rsidRPr="00076A8D" w:rsidRDefault="00140198"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5234CEF3" w14:textId="77777777" w:rsidTr="00E86B11">
        <w:trPr>
          <w:trHeight w:val="840"/>
        </w:trPr>
        <w:tc>
          <w:tcPr>
            <w:tcW w:w="484" w:type="dxa"/>
            <w:vMerge/>
          </w:tcPr>
          <w:p w14:paraId="021CA9BB" w14:textId="77777777" w:rsidR="00140198" w:rsidRPr="00076A8D" w:rsidRDefault="00140198"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058557F4"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0A80E27" w14:textId="77777777" w:rsidR="00140198" w:rsidRPr="00076A8D" w:rsidRDefault="00140198"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6A33AFE1" w14:textId="77777777" w:rsidR="00140198" w:rsidRPr="00076A8D" w:rsidRDefault="00140198"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BEF470B" w14:textId="77777777" w:rsidR="00140198" w:rsidRPr="00076A8D" w:rsidRDefault="00140198"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988AFC3"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78BCEC8" w14:textId="77777777" w:rsidR="00140198" w:rsidRPr="00076A8D" w:rsidRDefault="00140198"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021C00B5"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0BCBB544"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20F5BB0F"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p w14:paraId="0E16019F"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D48FC10"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3FAE0B4"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A8B52FF" w14:textId="77777777" w:rsidR="00140198" w:rsidRPr="00076A8D" w:rsidRDefault="00140198"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DFBF958" w14:textId="77777777" w:rsidR="00140198" w:rsidRPr="00076A8D" w:rsidRDefault="0014019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569996C9" w14:textId="77777777" w:rsidR="00140198" w:rsidRPr="00076A8D" w:rsidRDefault="0014019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D3A737C"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66D4D6A"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A3FAE87"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81754C7"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r>
            <w:tr w:rsidR="00076A8D" w:rsidRPr="00076A8D" w14:paraId="71D043C1"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0753CBE4"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4C19CC8"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2A882E9"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5B2DC35" w14:textId="77777777" w:rsidR="00140198" w:rsidRPr="00076A8D" w:rsidRDefault="00140198"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9B697E4"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CEDC242" w14:textId="77777777" w:rsidR="00140198" w:rsidRPr="00076A8D" w:rsidRDefault="00140198"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842378F"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F5A0F03" w14:textId="77777777" w:rsidR="00140198" w:rsidRPr="00076A8D" w:rsidRDefault="00140198"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CFECA6B" w14:textId="77777777" w:rsidR="00140198" w:rsidRPr="00076A8D" w:rsidRDefault="00140198"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5A84D1B" w14:textId="77777777" w:rsidR="00140198" w:rsidRPr="00076A8D" w:rsidRDefault="00140198"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4A2BD62"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2481166" w14:textId="77777777" w:rsidR="00140198" w:rsidRPr="00076A8D" w:rsidRDefault="00140198" w:rsidP="00E86B11">
                  <w:pPr>
                    <w:rPr>
                      <w:rFonts w:ascii="Times New Roman" w:hAnsi="Times New Roman"/>
                      <w:bCs/>
                      <w:color w:val="000000" w:themeColor="text1"/>
                      <w:sz w:val="20"/>
                      <w:szCs w:val="20"/>
                      <w:lang w:val="ro-RO"/>
                    </w:rPr>
                  </w:pPr>
                </w:p>
              </w:tc>
            </w:tr>
            <w:tr w:rsidR="00076A8D" w:rsidRPr="00076A8D" w14:paraId="49AB5663"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5DC42AD0" w14:textId="77777777" w:rsidR="00140198" w:rsidRPr="00076A8D" w:rsidRDefault="00140198"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24EC4C97"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4D1DF239" w14:textId="77777777" w:rsidR="00140198" w:rsidRPr="00076A8D" w:rsidRDefault="00140198"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0E261E1" w14:textId="77777777" w:rsidR="00140198" w:rsidRPr="00076A8D" w:rsidRDefault="0014019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7D1C12A" w14:textId="77777777" w:rsidR="00140198" w:rsidRPr="00076A8D" w:rsidRDefault="00140198"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1842F8A7" w14:textId="77777777" w:rsidR="00140198" w:rsidRPr="00076A8D" w:rsidRDefault="00140198" w:rsidP="00E86B11">
            <w:pPr>
              <w:tabs>
                <w:tab w:val="center" w:pos="998"/>
                <w:tab w:val="center" w:pos="5225"/>
              </w:tabs>
              <w:rPr>
                <w:rFonts w:ascii="Times New Roman" w:hAnsi="Times New Roman" w:cs="Times New Roman"/>
                <w:color w:val="000000" w:themeColor="text1"/>
                <w:sz w:val="20"/>
                <w:szCs w:val="20"/>
                <w:lang w:val="ro-RO"/>
              </w:rPr>
            </w:pPr>
          </w:p>
          <w:p w14:paraId="27D64C5E" w14:textId="216DF0E4" w:rsidR="00CB0F2C" w:rsidRPr="00076A8D" w:rsidRDefault="00CB0F2C" w:rsidP="00CB0F2C">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 [a se șterge dacă</w:t>
            </w:r>
            <w:r w:rsidR="000D0B60" w:rsidRPr="00076A8D">
              <w:rPr>
                <w:rFonts w:ascii="Times New Roman" w:hAnsi="Times New Roman" w:cs="Times New Roman"/>
                <w:b/>
                <w:bCs/>
                <w:color w:val="000000" w:themeColor="text1"/>
                <w:sz w:val="24"/>
                <w:szCs w:val="24"/>
                <w:lang w:val="ro-RO"/>
              </w:rPr>
              <w:t xml:space="preserve"> Republica Moldova </w:t>
            </w:r>
            <w:r w:rsidRPr="00076A8D">
              <w:rPr>
                <w:rFonts w:ascii="Times New Roman" w:hAnsi="Times New Roman" w:cs="Times New Roman"/>
                <w:b/>
                <w:bCs/>
                <w:color w:val="000000" w:themeColor="text1"/>
                <w:sz w:val="24"/>
                <w:szCs w:val="24"/>
                <w:lang w:val="ro-RO"/>
              </w:rPr>
              <w:t>nu este destinația finală a materiilor prime]</w:t>
            </w:r>
          </w:p>
          <w:p w14:paraId="633C670C" w14:textId="0FFDE4A2"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999/2001 al Parlamentului European și al Consiliului</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 xml:space="preserve">, Regulamentul (CE) nr. </w:t>
            </w:r>
            <w:r w:rsidRPr="00076A8D">
              <w:rPr>
                <w:rFonts w:ascii="Times New Roman" w:hAnsi="Times New Roman" w:cs="Times New Roman"/>
                <w:color w:val="000000" w:themeColor="text1"/>
                <w:sz w:val="24"/>
                <w:szCs w:val="24"/>
                <w:lang w:val="ro-RO"/>
              </w:rPr>
              <w:lastRenderedPageBreak/>
              <w:t>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că materiile prime descrise în partea I sunt în conformitate cu cerințele respective, în special că:</w:t>
            </w:r>
          </w:p>
          <w:p w14:paraId="1F4A1A58" w14:textId="465E3856"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[II.1.1. pieile brute și prelucrate de rumegătoare domestice, porcine și păsări de curte, precum și oasele, tendoanele și </w:t>
            </w:r>
            <w:proofErr w:type="spellStart"/>
            <w:r w:rsidRPr="00076A8D">
              <w:rPr>
                <w:rFonts w:ascii="Times New Roman" w:hAnsi="Times New Roman" w:cs="Times New Roman"/>
                <w:color w:val="000000" w:themeColor="text1"/>
                <w:sz w:val="24"/>
                <w:szCs w:val="24"/>
                <w:lang w:val="ro-RO"/>
              </w:rPr>
              <w:t>fascile</w:t>
            </w:r>
            <w:proofErr w:type="spellEnd"/>
            <w:r w:rsidRPr="00076A8D">
              <w:rPr>
                <w:rFonts w:ascii="Times New Roman" w:hAnsi="Times New Roman" w:cs="Times New Roman"/>
                <w:color w:val="000000" w:themeColor="text1"/>
                <w:sz w:val="24"/>
                <w:szCs w:val="24"/>
                <w:lang w:val="ro-RO"/>
              </w:rPr>
              <w:t xml:space="preserve"> de animale domestice, inclusiv solipede domestice și iepuri, sunt derivate din animale care au fost sacrificate într-un abator și, după caz, au fost manipulate ulterior în secții de tranșare, care sunt enumerate în lista cu unități întocmită și actualizată în conformitate cu articolul 127 alineatul (3) litera (e) punctul (ii) din Regulamentul (UE) 2017/625</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iar carcasele au fost considerate adecvate pentru consumul uman post-mortem;]</w:t>
            </w:r>
          </w:p>
          <w:p w14:paraId="78E1536B" w14:textId="7675E1C4"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[II.1.2. pieile brute și prelucrate și oasele de vânat sălbatic sunt derivate din animale care au fost considerate adecvate pentru consumul uman în urma inspecției post-mortem într-o unitate de prelucrare a vânatului care este enumerată în lista cu unități întocmită și actualizată în conformitate cu articolul 127 alineatul (3) litera (e) punctul (ii) din Regulamentul (UE) 2017/625</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w:t>
            </w:r>
          </w:p>
          <w:p w14:paraId="774A2B93" w14:textId="1D412664"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[II.1.3 pieile și oasele de pește sunt derivate din toate produsele pescărești pentru consum uman și care sunt enumerate în lista cu unități întocmită și actualizată în conformitate cu articolul 127 alineatul (3) litera (e) punctul (ii) din Regulamentul (UE) 2017/625</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w:t>
            </w:r>
          </w:p>
          <w:p w14:paraId="7376A268"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[II.1.4. în cazul materiilor prime provenite de la bovine, ovine și caprine, cu excepția pieilor brute și prelucrate,</w:t>
            </w:r>
          </w:p>
          <w:p w14:paraId="2941614D"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[țara sau regiunea de origine este clasificată în conformitate cu Decizia 2007/453/CE a Comisiei ca țară sau regiune cu risc de encefalopatie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 neglijabil, și</w:t>
            </w:r>
          </w:p>
          <w:p w14:paraId="4C3E81A4"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[animalele de la care sunt derivate materiile prime au fost născute, crescute în permanență și sacrificate într-o țară sau regiune clasificată în conformitate cu Decizia 2007/453/CE ca țară sau regiune cu risc de ESB neglijabil și în care nu a existat niciun caz indigen de ESB;]]]</w:t>
            </w:r>
          </w:p>
          <w:p w14:paraId="15005309"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care sunt derivate materiile prime provin dintr-o țară sau dintr-o regiune clasificată în conformitate cu Decizia 2007/453/CE ca țară sau regiune cu risc de ESB neglijabil în care a existat cel puțin un caz indigen de ESB, iar materiile prime nu conțin și nu sunt derivate din carne separată mecanic obținută de pe oase de bovine, ovine sau caprine;]]]</w:t>
            </w:r>
          </w:p>
          <w:p w14:paraId="487E4DAC" w14:textId="35D17F82"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sunt derivate materiile prime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(i) materiile prime nu conțin și nu sunt derivate din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6A7A1164"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materiile prime nu conțin și nu sunt derivate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din care sunt derivate materiile prime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67FA1B97" w14:textId="4E5E86C2"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sunt derivate materiile prime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materiile prime nu conțin și nu sunt derivate din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materiile prime nu conțin și nu sunt derivate din carne separată mecanic obținută de pe oase de bovine, ovine sau caprine;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(iii) animalele din care sunt derivate materiile prime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(iv) animalele din care sunt derivate materiile prime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(v) materiile prime au fost produse și manipulate într-un mod care asigură faptul că nu conțin și nu au fost contaminate cu țesuturi nervoase și limfatice expuse în cursul procesului de dezosare;]]]</w:t>
            </w:r>
          </w:p>
          <w:p w14:paraId="01017023" w14:textId="7AC6CDF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din care sunt derivate materiile prime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(b) materiile prime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2F37A0FE" w14:textId="181BC7F2"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animalele din care sunt obținute materiile prime provin dintr-o țară sau dintr-o regiune clasificată în conformitate cu Decizia 2007/453/CE ca țară sau regiune cu risc neglijabil sau controlat de ESB;]]]</w:t>
            </w:r>
          </w:p>
          <w:p w14:paraId="670C672E"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[(c) animalele din sunt derivate materiile prime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sunt derivate materiile prime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 materiile prime au fost produse și manipulate într-un mod care asigură faptul că nu conțin și nu au fost contaminate cu țesuturi nervoase și limfatice expuse în cursul procesului de dezosare;]]]</w:t>
            </w:r>
          </w:p>
          <w:p w14:paraId="4D37EAA1" w14:textId="17E7956D"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sunt derivate materiile prime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materiile prime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75310B4F"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materiile prime sunt derivate în întregime din solipede domestice (Equus </w:t>
            </w:r>
            <w:proofErr w:type="spellStart"/>
            <w:r w:rsidRPr="00076A8D">
              <w:rPr>
                <w:rFonts w:ascii="Times New Roman" w:hAnsi="Times New Roman" w:cs="Times New Roman"/>
                <w:color w:val="000000" w:themeColor="text1"/>
                <w:sz w:val="24"/>
                <w:szCs w:val="24"/>
                <w:lang w:val="ro-RO"/>
              </w:rPr>
              <w:t>caballus</w:t>
            </w:r>
            <w:proofErr w:type="spellEnd"/>
            <w:r w:rsidRPr="00076A8D">
              <w:rPr>
                <w:rFonts w:ascii="Times New Roman" w:hAnsi="Times New Roman" w:cs="Times New Roman"/>
                <w:color w:val="000000" w:themeColor="text1"/>
                <w:sz w:val="24"/>
                <w:szCs w:val="24"/>
                <w:lang w:val="ro-RO"/>
              </w:rPr>
              <w:t xml:space="preserve">, Equus </w:t>
            </w:r>
            <w:proofErr w:type="spellStart"/>
            <w:r w:rsidRPr="00076A8D">
              <w:rPr>
                <w:rFonts w:ascii="Times New Roman" w:hAnsi="Times New Roman" w:cs="Times New Roman"/>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hibrizii acestora), vânat sălbatic din familia solipedelor aparținând </w:t>
            </w:r>
            <w:proofErr w:type="spellStart"/>
            <w:r w:rsidRPr="00076A8D">
              <w:rPr>
                <w:rFonts w:ascii="Times New Roman" w:hAnsi="Times New Roman" w:cs="Times New Roman"/>
                <w:color w:val="000000" w:themeColor="text1"/>
                <w:sz w:val="24"/>
                <w:szCs w:val="24"/>
                <w:lang w:val="ro-RO"/>
              </w:rPr>
              <w:t>subgenului</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color w:val="000000" w:themeColor="text1"/>
                <w:sz w:val="24"/>
                <w:szCs w:val="24"/>
                <w:lang w:val="ro-RO"/>
              </w:rPr>
              <w:t xml:space="preserve"> (zebră),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sau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w:t>
            </w:r>
          </w:p>
          <w:p w14:paraId="758BDA52"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Materiile prime descrise în partea I:</w:t>
            </w:r>
          </w:p>
          <w:p w14:paraId="1143691D" w14:textId="106D9AD9"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au fost expediate din </w:t>
            </w:r>
            <w:r w:rsidRPr="00076A8D">
              <w:rPr>
                <w:rFonts w:ascii="Times New Roman" w:hAnsi="Times New Roman" w:cs="Times New Roman"/>
                <w:b/>
                <w:bCs/>
                <w:color w:val="000000" w:themeColor="text1"/>
                <w:sz w:val="24"/>
                <w:szCs w:val="24"/>
                <w:lang w:val="ro-RO"/>
              </w:rPr>
              <w:t>zona/zonele</w:t>
            </w:r>
            <w:r w:rsidRPr="00076A8D">
              <w:rPr>
                <w:rFonts w:ascii="Times New Roman" w:hAnsi="Times New Roman" w:cs="Times New Roman"/>
                <w:color w:val="000000" w:themeColor="text1"/>
                <w:sz w:val="24"/>
                <w:szCs w:val="24"/>
                <w:lang w:val="ro-RO"/>
              </w:rPr>
              <w:t xml:space="preserve"> cu codul/codurile: …………………… (³) care, la data eliberării prezentului certificat de sănătate animală/oficial este autorizată/sunt autorizate să introducă în </w:t>
            </w:r>
            <w:r w:rsidR="000D0B60"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b/>
                <w:bCs/>
                <w:color w:val="000000" w:themeColor="text1"/>
                <w:sz w:val="24"/>
                <w:szCs w:val="24"/>
                <w:lang w:val="ro-RO"/>
              </w:rPr>
              <w:t xml:space="preserve">carne proaspătă (și, prin urmare, să introducă în </w:t>
            </w:r>
            <w:r w:rsidR="007A4ACA" w:rsidRPr="00076A8D">
              <w:rPr>
                <w:rFonts w:ascii="Times New Roman" w:hAnsi="Times New Roman" w:cs="Times New Roman"/>
                <w:b/>
                <w:bCs/>
                <w:color w:val="000000" w:themeColor="text1"/>
                <w:sz w:val="24"/>
                <w:szCs w:val="24"/>
                <w:lang w:val="ro-RO"/>
              </w:rPr>
              <w:t>Republica Moldova</w:t>
            </w:r>
            <w:r w:rsidRPr="00076A8D">
              <w:rPr>
                <w:rFonts w:ascii="Times New Roman" w:hAnsi="Times New Roman" w:cs="Times New Roman"/>
                <w:b/>
                <w:bCs/>
                <w:color w:val="000000" w:themeColor="text1"/>
                <w:sz w:val="24"/>
                <w:szCs w:val="24"/>
                <w:lang w:val="ro-RO"/>
              </w:rPr>
              <w:t xml:space="preserve"> materii prime)</w:t>
            </w:r>
            <w:r w:rsidRPr="00076A8D">
              <w:rPr>
                <w:rFonts w:ascii="Times New Roman" w:hAnsi="Times New Roman" w:cs="Times New Roman"/>
                <w:color w:val="000000" w:themeColor="text1"/>
                <w:sz w:val="24"/>
                <w:szCs w:val="24"/>
                <w:lang w:val="ro-RO"/>
              </w:rPr>
              <w:t xml:space="preserve"> din speciile </w:t>
            </w:r>
            <w:r w:rsidRPr="00076A8D">
              <w:rPr>
                <w:rFonts w:ascii="Times New Roman" w:hAnsi="Times New Roman" w:cs="Times New Roman"/>
                <w:color w:val="000000" w:themeColor="text1"/>
                <w:sz w:val="24"/>
                <w:szCs w:val="24"/>
                <w:lang w:val="ro-RO"/>
              </w:rPr>
              <w:lastRenderedPageBreak/>
              <w:t>descrise la punctul II.2.2. de la care a fost obținută carne proaspătă și este enumerată/sunt enumerate în partea 1 din anexa XIII la Regulamentul de punere în aplicare (UE) 2021/404 al Comisiei pentru materii prime de ungulate sau în partea 1 din anexa XIV la Regulamentul de punere în aplicare (UE) 2021/404 pentru materii prime derivate din păsări de curte și vânat cu pene și conține doar materii prime obținute în:</w:t>
            </w:r>
          </w:p>
          <w:p w14:paraId="2DB18DEE" w14:textId="3BDAA1DF" w:rsidR="00543A4B" w:rsidRPr="00076A8D" w:rsidRDefault="00543A4B"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[aceeași zonă din care a fost expediat;]</w:t>
            </w:r>
            <w:r w:rsidRPr="00076A8D">
              <w:rPr>
                <w:rFonts w:ascii="Times New Roman" w:hAnsi="Times New Roman" w:cs="Times New Roman"/>
                <w:color w:val="000000" w:themeColor="text1"/>
                <w:sz w:val="24"/>
                <w:szCs w:val="24"/>
                <w:lang w:val="ro-RO"/>
              </w:rPr>
              <w:br/>
              <w:t xml:space="preserve">(¹) fie [zona/zonele cu codul/codurile ___, ___, ___ (³) care, la data eliberării prezentului certificat de sănătate animală/oficial este autorizată/sunt autorizate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cărnii proaspete (și, prin urmare, a materiilor prime) și este enumerată/sunt enumerate în partea 1 din anexa XIII la Regulamentul de punere în aplicare (UE) 2021/404 pentru materii prime de ungulate sau în partea 1 din anexa XIV la Regulamentul de punere în aplicare (UE) 2021/404 pentru materii prime derivate din păsări de curte și vânat cu pene.]]</w:t>
            </w:r>
          </w:p>
          <w:p w14:paraId="5CD75859"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[partea 1 din anexa XIII la Regulamentul de punere în aplicare (UE) 2021/404 pentru materii prime derivate din ungulate;]]</w:t>
            </w:r>
            <w:r w:rsidRPr="00076A8D">
              <w:rPr>
                <w:rFonts w:ascii="Times New Roman" w:hAnsi="Times New Roman" w:cs="Times New Roman"/>
                <w:color w:val="000000" w:themeColor="text1"/>
                <w:sz w:val="24"/>
                <w:szCs w:val="24"/>
                <w:lang w:val="ro-RO"/>
              </w:rPr>
              <w:br/>
              <w:t>(¹) fie [partea 1 din anexa XIV la Regulamentul de punere în aplicare (UE) 2021/404 pentru materii prime derivate din păsări de curte și vânat cu pene;]]</w:t>
            </w:r>
            <w:r w:rsidRPr="00076A8D">
              <w:rPr>
                <w:rFonts w:ascii="Times New Roman" w:hAnsi="Times New Roman" w:cs="Times New Roman"/>
                <w:color w:val="000000" w:themeColor="text1"/>
                <w:sz w:val="24"/>
                <w:szCs w:val="24"/>
                <w:lang w:val="ro-RO"/>
              </w:rPr>
              <w:br/>
              <w:t>(¹) fie [un stat membru;]]</w:t>
            </w:r>
          </w:p>
          <w:p w14:paraId="628331F8" w14:textId="3D87BBED"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II.2.2. conține doar materii prime care îndeplinesc toate cerințele de sănătate animală pentru intrarea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de animale din următoarele specii: [bovine domestice,] (¹)(⁵) [ovine și/sau caprine domestice,] (¹)(⁵) [porcine domestice,] (¹)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și/sau cervide crescute ca vânat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(¹)(⁵) [animale sălbatice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sălbatice și cervide sălbatice,] (¹)(⁵) [animale crescute ca vânat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(¹)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(¹) [păsări de curte (altele decât ratite),] (¹) [ratite,] (¹) [vânat cu pene,] (¹) prevăzute în partea 1 a anexei XIV (UE) 2021/404 și, prin urmare, este eligibil să fie introdus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w:t>
            </w:r>
          </w:p>
          <w:p w14:paraId="5E20EAA2"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FD62623"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581EC06" w14:textId="5C6236F0"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materiilor prime pentru producția de gelatină și colagen destinate consumului uman, inclusiv atunci când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unor astfel de materii prime.</w:t>
            </w:r>
          </w:p>
          <w:p w14:paraId="0C0F9A63" w14:textId="4758DDE5"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4DA28B2D"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6FC21490"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I.8.:</w:t>
            </w:r>
            <w:r w:rsidRPr="00076A8D">
              <w:rPr>
                <w:rFonts w:ascii="Times New Roman" w:hAnsi="Times New Roman" w:cs="Times New Roman"/>
                <w:color w:val="000000" w:themeColor="text1"/>
                <w:sz w:val="24"/>
                <w:szCs w:val="24"/>
                <w:lang w:val="ro-RO"/>
              </w:rPr>
              <w:br/>
              <w:t>Se precizează codul zonei, astfel cum figurează în coloana 2 din tabelul din partea 1 a anexei XIII sau a anexei XIV la Regulamentul de punere în aplicare (UE) 2021/404.</w:t>
            </w:r>
          </w:p>
          <w:p w14:paraId="0986B777" w14:textId="2317A009" w:rsidR="00CB0F2C" w:rsidRPr="00076A8D" w:rsidRDefault="00CB0F2C"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 xml:space="preserve">„Codul NC”: se precizează codurile corespunzătoare din sistemul armonizat (SA) al Organizației Mondiale a </w:t>
            </w:r>
            <w:r w:rsidRPr="00076A8D">
              <w:rPr>
                <w:rFonts w:ascii="Times New Roman" w:hAnsi="Times New Roman" w:cs="Times New Roman"/>
                <w:color w:val="000000" w:themeColor="text1"/>
                <w:sz w:val="24"/>
                <w:szCs w:val="24"/>
                <w:lang w:val="ro-RO"/>
              </w:rPr>
              <w:lastRenderedPageBreak/>
              <w:t>Vămilor, de la următoarele rubrici: 0206, 0207, 0208, 0302, 0303, 0305, 0505, 0506, 0511 91, 0511 99, 4101, 4102 sau 4103.</w:t>
            </w:r>
            <w:r w:rsidRPr="00076A8D">
              <w:rPr>
                <w:rFonts w:ascii="Times New Roman" w:hAnsi="Times New Roman" w:cs="Times New Roman"/>
                <w:color w:val="000000" w:themeColor="text1"/>
                <w:sz w:val="24"/>
                <w:szCs w:val="24"/>
                <w:lang w:val="ro-RO"/>
              </w:rPr>
              <w:br/>
              <w:t>„Natura mărfii”: piei brute, piei prelucrate, oase, tendoane și ligamente.</w:t>
            </w:r>
            <w:r w:rsidRPr="00076A8D">
              <w:rPr>
                <w:rFonts w:ascii="Times New Roman" w:hAnsi="Times New Roman" w:cs="Times New Roman"/>
                <w:color w:val="000000" w:themeColor="text1"/>
                <w:sz w:val="24"/>
                <w:szCs w:val="24"/>
                <w:lang w:val="ro-RO"/>
              </w:rPr>
              <w:br/>
              <w:t>„Unitatea producătoare”: include abatoare, nave fabrică, secții de tranșare, unități de prelucrare a vânatului și unități de prelucrare.</w:t>
            </w:r>
          </w:p>
          <w:p w14:paraId="10391851" w14:textId="77777777" w:rsidR="00CB0F2C" w:rsidRPr="00076A8D" w:rsidRDefault="00CB0F2C" w:rsidP="00CB0F2C">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796684DC"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 În cazul în care produsele provin de la produse pescărești, întreaga secțiune II.2.2. se elimină.</w:t>
            </w:r>
          </w:p>
          <w:p w14:paraId="18FCE6E3" w14:textId="0F590950"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(²) Carne proaspătă conform definiției de la punctul 1.10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393254B4"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(³) Codul zonei în conformitate cu coloana 2 din tabelul din partea 1 a anexei XIII sau a anexei XIV la Regulamentul de punere în aplicare (UE) 2021/404, în funcție de specie.</w:t>
            </w:r>
          </w:p>
          <w:p w14:paraId="5AE846BE"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(⁴) Modele de certificate prevăzute în anexele la Regulamentul de punere în aplicare (UE) 2020/2235: model BOV pentru carne proaspătă de bovine domestice; model OVI pentru carne proaspătă de ovine și caprine domestice; model POR pentru carne proaspătă de porcine domestice; model RUF pentru carne proaspătă de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de camelide și cervide crescute ca vânat de creștere; model RUW pentru carne proaspătă de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camelide sălbatice și cervide sălbatice; model SUF pentru carne proaspătă de animale crescute ca vânat de creștere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model SUW pentru carne proaspătă de animale sălbatice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model POU pentru carne proaspătă de pasăre, alta decât de rațe; model RAT pentru carne proaspătă de rațe; model GBM pentru carne proaspătă de vânat cu pene.</w:t>
            </w:r>
          </w:p>
          <w:p w14:paraId="1BEEE08F"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(⁵) Numai din zone enumerate fără condiții specifice referitor la maturare, pH și dezosare în partea 1 din anexa XIII la Regulamentul de punere în aplicare (UE) 2021/404.</w:t>
            </w:r>
          </w:p>
          <w:p w14:paraId="36299941" w14:textId="77777777" w:rsidR="00543A4B" w:rsidRPr="00076A8D" w:rsidRDefault="00543A4B" w:rsidP="00543A4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(⁶)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679A34EE" w14:textId="77777777" w:rsidR="00CB0F2C" w:rsidRPr="00076A8D" w:rsidRDefault="00CB0F2C" w:rsidP="00CB0F2C">
            <w:pPr>
              <w:spacing w:before="100" w:beforeAutospacing="1" w:after="100" w:afterAutospacing="1"/>
              <w:rPr>
                <w:rFonts w:ascii="Times New Roman" w:hAnsi="Times New Roman" w:cs="Times New Roman"/>
                <w:color w:val="000000" w:themeColor="text1"/>
                <w:sz w:val="24"/>
                <w:szCs w:val="24"/>
                <w:lang w:val="ro-RO"/>
              </w:rPr>
            </w:pPr>
          </w:p>
          <w:p w14:paraId="5C49D032" w14:textId="77777777" w:rsidR="00140198" w:rsidRPr="00076A8D" w:rsidRDefault="00140198" w:rsidP="00E86B11">
            <w:pPr>
              <w:spacing w:before="100" w:beforeAutospacing="1" w:after="100" w:afterAutospacing="1"/>
              <w:jc w:val="both"/>
              <w:rPr>
                <w:rFonts w:ascii="Times New Roman" w:hAnsi="Times New Roman" w:cs="Times New Roman"/>
                <w:color w:val="000000" w:themeColor="text1"/>
                <w:sz w:val="20"/>
                <w:szCs w:val="20"/>
                <w:lang w:val="ro-RO"/>
              </w:rPr>
            </w:pPr>
          </w:p>
          <w:p w14:paraId="16C4EA7B" w14:textId="77777777" w:rsidR="00140198" w:rsidRPr="00076A8D" w:rsidRDefault="00140198" w:rsidP="00E86B11">
            <w:pPr>
              <w:spacing w:before="100" w:beforeAutospacing="1" w:after="100" w:afterAutospacing="1"/>
              <w:rPr>
                <w:rFonts w:ascii="Times New Roman" w:hAnsi="Times New Roman" w:cs="Times New Roman"/>
                <w:b/>
                <w:bCs/>
                <w:color w:val="000000" w:themeColor="text1"/>
                <w:sz w:val="20"/>
                <w:szCs w:val="20"/>
                <w:lang w:val="ro-RO"/>
              </w:rPr>
            </w:pPr>
          </w:p>
          <w:p w14:paraId="1B641BC5"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A8A190C"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EEFE24F"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63C9E1B0" w14:textId="77777777" w:rsidR="00140198" w:rsidRPr="00076A8D" w:rsidRDefault="00140198"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2E419D8" w14:textId="77777777" w:rsidR="00140198" w:rsidRPr="00076A8D" w:rsidRDefault="00140198" w:rsidP="00E86B11">
            <w:pPr>
              <w:tabs>
                <w:tab w:val="center" w:pos="998"/>
                <w:tab w:val="center" w:pos="5225"/>
              </w:tabs>
              <w:rPr>
                <w:rFonts w:ascii="Times New Roman" w:hAnsi="Times New Roman" w:cs="Times New Roman"/>
                <w:color w:val="000000" w:themeColor="text1"/>
                <w:sz w:val="20"/>
                <w:szCs w:val="20"/>
                <w:lang w:val="ro-RO"/>
              </w:rPr>
            </w:pPr>
          </w:p>
          <w:p w14:paraId="13C04571" w14:textId="77777777" w:rsidR="00140198" w:rsidRPr="00076A8D" w:rsidRDefault="00140198"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33606BB" w14:textId="3AAD0D53"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BE4F761" w14:textId="39F30FFE"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CB94F40" w14:textId="77777777" w:rsidR="00140198" w:rsidRPr="00076A8D" w:rsidRDefault="00140198"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90FFB9C" w14:textId="452C3E0E"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50</w:t>
      </w:r>
      <w:r w:rsidRPr="00076A8D">
        <w:rPr>
          <w:rFonts w:ascii="Times New Roman" w:hAnsi="Times New Roman" w:cs="Times New Roman"/>
          <w:i/>
          <w:iCs/>
          <w:color w:val="000000" w:themeColor="text1"/>
          <w:sz w:val="24"/>
          <w:szCs w:val="24"/>
        </w:rPr>
        <w:t xml:space="preserve"> </w:t>
      </w:r>
    </w:p>
    <w:p w14:paraId="4E51B22F"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2F2D9C40"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03D021AA"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2A8252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67A59A4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571BE16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49877B0E" w14:textId="63A3A0FB" w:rsidR="00543A4B" w:rsidRPr="00076A8D" w:rsidRDefault="00543A4B"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INTRAREA ÎN </w:t>
      </w:r>
      <w:r w:rsidR="00152973"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MATERIILOR PRIME TRATATE PENTRU PRODUCȚIA DE GELATINĂ ȘI COLAGEN DESTINATE CONSUMULUI UMAN (MODEL TCG)</w:t>
      </w:r>
    </w:p>
    <w:p w14:paraId="5D32C9EB" w14:textId="2314B850" w:rsidR="002C02B4" w:rsidRPr="00076A8D" w:rsidRDefault="002C02B4"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CEF9A5E" w14:textId="3F020907"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578C495E" w14:textId="77777777" w:rsidTr="00E86B11">
        <w:trPr>
          <w:trHeight w:val="280"/>
        </w:trPr>
        <w:tc>
          <w:tcPr>
            <w:tcW w:w="5051" w:type="dxa"/>
            <w:gridSpan w:val="2"/>
          </w:tcPr>
          <w:p w14:paraId="442EA88E"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D051891" w14:textId="77777777" w:rsidR="00CB0F2C" w:rsidRPr="00076A8D" w:rsidRDefault="00CB0F2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0213022" w14:textId="77777777" w:rsidTr="00E86B11">
        <w:trPr>
          <w:trHeight w:val="277"/>
        </w:trPr>
        <w:tc>
          <w:tcPr>
            <w:tcW w:w="484" w:type="dxa"/>
            <w:vMerge w:val="restart"/>
          </w:tcPr>
          <w:p w14:paraId="3BE77B0F" w14:textId="2789D35C" w:rsidR="00CB0F2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0820A713" wp14:editId="46FB08B5">
                      <wp:extent cx="140335" cy="1903730"/>
                      <wp:effectExtent l="0" t="586740" r="44450" b="0"/>
                      <wp:docPr id="3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33"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3B92" w14:textId="77777777" w:rsidR="006A74C9" w:rsidRPr="00855042" w:rsidRDefault="006A74C9" w:rsidP="00CB0F2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34"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CEEA" w14:textId="77777777" w:rsidR="006A74C9" w:rsidRDefault="006A74C9" w:rsidP="00CB0F2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820A713" id="Group 201" o:spid="_x0000_s1128"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B+INxllAIAADkHAAAOAAAAAAAAAAAAAAAAAC4CAABkcnMvZTJvRG9jLnhtbFBL&#10;AQItABQABgAIAAAAIQD7xjtr2wAAAAQBAAAPAAAAAAAAAAAAAAAAAO4EAABkcnMvZG93bnJldi54&#10;bWxQSwUGAAAAAAQABADzAAAA9gUAAAAA&#10;">
                      <v:rect id="Rectangle 291" o:spid="_x0000_s1129"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" filled="f" stroked="f">
                        <v:textbox style="layout-flow:vertical;mso-layout-flow-alt:bottom-to-top" inset="0,0,0,0">
                          <w:txbxContent>
                            <w:p w14:paraId="67B63B92" w14:textId="77777777" w:rsidR="006A74C9" w:rsidRPr="00855042" w:rsidRDefault="006A74C9" w:rsidP="00CB0F2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30"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14:paraId="208ECEEA" w14:textId="77777777" w:rsidR="006A74C9" w:rsidRDefault="006A74C9" w:rsidP="00CB0F2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3A68B51B" w14:textId="77777777" w:rsidR="00CB0F2C" w:rsidRPr="00076A8D" w:rsidRDefault="00CB0F2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DF8B1A9" w14:textId="77777777" w:rsidR="00CB0F2C" w:rsidRPr="00076A8D" w:rsidRDefault="00CB0F2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8C48CF8" w14:textId="77777777" w:rsidR="00CB0F2C" w:rsidRPr="00076A8D" w:rsidRDefault="00CB0F2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1760C124" w14:textId="77777777" w:rsidR="00CB0F2C" w:rsidRPr="00076A8D" w:rsidRDefault="00CB0F2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5DE3AA5"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697CD176" w14:textId="77777777" w:rsidR="00CB0F2C" w:rsidRPr="00076A8D" w:rsidRDefault="00CB0F2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47C9014" w14:textId="77777777" w:rsidR="00CB0F2C" w:rsidRPr="00076A8D" w:rsidRDefault="00CB0F2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9B044E7" w14:textId="77777777" w:rsidR="00CB0F2C" w:rsidRPr="00076A8D" w:rsidRDefault="00CB0F2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2A5032A7" w14:textId="77777777" w:rsidR="00CB0F2C" w:rsidRPr="00076A8D" w:rsidRDefault="00CB0F2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1B3F740" w14:textId="77777777" w:rsidR="00CB0F2C" w:rsidRPr="00076A8D" w:rsidRDefault="00CB0F2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CA6C751" w14:textId="77777777" w:rsidTr="00E86B11">
        <w:trPr>
          <w:trHeight w:val="280"/>
        </w:trPr>
        <w:tc>
          <w:tcPr>
            <w:tcW w:w="484" w:type="dxa"/>
            <w:vMerge/>
          </w:tcPr>
          <w:p w14:paraId="2440790C"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58707C07"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6E52FAFF"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0073FC68"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5EE37DBC" w14:textId="77777777" w:rsidTr="00E86B11">
        <w:trPr>
          <w:trHeight w:val="468"/>
        </w:trPr>
        <w:tc>
          <w:tcPr>
            <w:tcW w:w="484" w:type="dxa"/>
            <w:vMerge/>
          </w:tcPr>
          <w:p w14:paraId="25396EB5"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2758D392"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15B95C43"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0315301D"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47C628E1" w14:textId="77777777" w:rsidTr="00E86B11">
        <w:trPr>
          <w:trHeight w:val="277"/>
        </w:trPr>
        <w:tc>
          <w:tcPr>
            <w:tcW w:w="484" w:type="dxa"/>
            <w:vMerge/>
          </w:tcPr>
          <w:p w14:paraId="585B6DCA"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468FBCB8"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1347AC9F"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FB61811"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3DD8D071" w14:textId="77777777" w:rsidTr="00E86B11">
        <w:trPr>
          <w:trHeight w:val="1449"/>
        </w:trPr>
        <w:tc>
          <w:tcPr>
            <w:tcW w:w="484" w:type="dxa"/>
            <w:vMerge/>
          </w:tcPr>
          <w:p w14:paraId="181B1E60"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63690C29" w14:textId="77777777" w:rsidR="00CB0F2C" w:rsidRPr="00076A8D" w:rsidRDefault="00CB0F2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0045F14" w14:textId="77777777" w:rsidR="00CB0F2C" w:rsidRPr="00076A8D" w:rsidRDefault="00CB0F2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52C06878" w14:textId="77777777" w:rsidR="00CB0F2C" w:rsidRPr="00076A8D" w:rsidRDefault="00CB0F2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A749424" w14:textId="77777777" w:rsidR="00CB0F2C" w:rsidRPr="00076A8D" w:rsidRDefault="00CB0F2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25640D09" w14:textId="77777777" w:rsidR="00CB0F2C" w:rsidRPr="00076A8D" w:rsidRDefault="00CB0F2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0A54D196" w14:textId="77777777" w:rsidR="00CB0F2C" w:rsidRPr="00076A8D" w:rsidRDefault="00CB0F2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2F92D9F" w14:textId="77777777" w:rsidR="00CB0F2C" w:rsidRPr="00076A8D" w:rsidRDefault="00CB0F2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C582D90" w14:textId="77777777" w:rsidR="00CB0F2C" w:rsidRPr="00076A8D" w:rsidRDefault="00CB0F2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CB7E84B" w14:textId="77777777" w:rsidTr="00E86B11">
        <w:trPr>
          <w:trHeight w:val="290"/>
        </w:trPr>
        <w:tc>
          <w:tcPr>
            <w:tcW w:w="484" w:type="dxa"/>
            <w:vMerge/>
          </w:tcPr>
          <w:p w14:paraId="41C164CE"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3344FFF0"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791B7080" w14:textId="77777777" w:rsidR="00CB0F2C" w:rsidRPr="00076A8D" w:rsidRDefault="00CB0F2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01438B17" w14:textId="77777777" w:rsidTr="00E86B11">
        <w:trPr>
          <w:trHeight w:val="287"/>
        </w:trPr>
        <w:tc>
          <w:tcPr>
            <w:tcW w:w="484" w:type="dxa"/>
            <w:vMerge/>
          </w:tcPr>
          <w:p w14:paraId="26576096"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01211E15"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E8BB8F5" w14:textId="77777777" w:rsidR="00CB0F2C" w:rsidRPr="00076A8D" w:rsidRDefault="00CB0F2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5B3699A" w14:textId="77777777" w:rsidTr="00E86B11">
        <w:trPr>
          <w:trHeight w:val="2067"/>
        </w:trPr>
        <w:tc>
          <w:tcPr>
            <w:tcW w:w="484" w:type="dxa"/>
            <w:vMerge/>
          </w:tcPr>
          <w:p w14:paraId="173BA895"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66BF0A95" w14:textId="77777777" w:rsidR="00CB0F2C" w:rsidRPr="00076A8D" w:rsidRDefault="00CB0F2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A05F325"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614DC215"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F1B9231"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FC45796"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0A610404"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6E3BDDB"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9F76170"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1261C83A" w14:textId="77777777" w:rsidR="00CB0F2C" w:rsidRPr="00076A8D" w:rsidRDefault="00CB0F2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C4B17EF" w14:textId="77777777" w:rsidR="00CB0F2C" w:rsidRPr="00076A8D" w:rsidRDefault="00CB0F2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77E214DF" w14:textId="77777777" w:rsidR="00CB0F2C" w:rsidRPr="00076A8D" w:rsidRDefault="00CB0F2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747A22D" w14:textId="77777777" w:rsidR="00CB0F2C" w:rsidRPr="00076A8D" w:rsidRDefault="00CB0F2C" w:rsidP="00E86B11">
            <w:pPr>
              <w:tabs>
                <w:tab w:val="center" w:pos="787"/>
                <w:tab w:val="center" w:pos="4052"/>
              </w:tabs>
              <w:rPr>
                <w:rFonts w:ascii="Times New Roman" w:eastAsia="Calibri" w:hAnsi="Times New Roman" w:cs="Times New Roman"/>
                <w:color w:val="000000" w:themeColor="text1"/>
                <w:sz w:val="20"/>
                <w:szCs w:val="20"/>
                <w:lang w:val="ro-RO"/>
              </w:rPr>
            </w:pPr>
          </w:p>
          <w:p w14:paraId="5225793B" w14:textId="77777777" w:rsidR="00CB0F2C" w:rsidRPr="00076A8D" w:rsidRDefault="00CB0F2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2A8A0F5" w14:textId="77777777" w:rsidR="00CB0F2C" w:rsidRPr="00076A8D" w:rsidRDefault="00CB0F2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1A338649" w14:textId="77777777" w:rsidR="00CB0F2C" w:rsidRPr="00076A8D" w:rsidRDefault="00CB0F2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185085D" w14:textId="77777777" w:rsidTr="00E86B11">
        <w:trPr>
          <w:trHeight w:val="289"/>
        </w:trPr>
        <w:tc>
          <w:tcPr>
            <w:tcW w:w="484" w:type="dxa"/>
            <w:vMerge/>
          </w:tcPr>
          <w:p w14:paraId="0EE70394"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4F80F4F2"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2141B9E3" w14:textId="77777777" w:rsidR="00CB0F2C" w:rsidRPr="00076A8D" w:rsidRDefault="00CB0F2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95223F1" w14:textId="77777777" w:rsidTr="00E86B11">
        <w:trPr>
          <w:trHeight w:val="995"/>
        </w:trPr>
        <w:tc>
          <w:tcPr>
            <w:tcW w:w="484" w:type="dxa"/>
            <w:vMerge w:val="restart"/>
          </w:tcPr>
          <w:p w14:paraId="179EBBE4"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val="restart"/>
          </w:tcPr>
          <w:p w14:paraId="3F9AE714"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349FCE85"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1C29F80" w14:textId="77777777" w:rsidR="00CB0F2C" w:rsidRPr="00076A8D" w:rsidRDefault="00CB0F2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26DF3E0"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p>
          <w:p w14:paraId="5F31B44F"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0DF3609"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E28A9FF" w14:textId="77777777" w:rsidR="00CB0F2C" w:rsidRPr="00076A8D" w:rsidRDefault="00CB0F2C" w:rsidP="00E86B11">
            <w:pPr>
              <w:ind w:left="50"/>
              <w:rPr>
                <w:rFonts w:ascii="Times New Roman" w:eastAsia="Calibri" w:hAnsi="Times New Roman" w:cs="Times New Roman"/>
                <w:color w:val="000000" w:themeColor="text1"/>
                <w:sz w:val="20"/>
                <w:szCs w:val="20"/>
                <w:lang w:val="ro-RO"/>
              </w:rPr>
            </w:pPr>
          </w:p>
          <w:p w14:paraId="590E745A" w14:textId="77777777" w:rsidR="00CB0F2C" w:rsidRPr="00076A8D" w:rsidRDefault="00CB0F2C" w:rsidP="00E86B11">
            <w:pPr>
              <w:ind w:left="26"/>
              <w:jc w:val="center"/>
              <w:rPr>
                <w:rFonts w:ascii="Times New Roman" w:eastAsia="Calibri" w:hAnsi="Times New Roman" w:cs="Times New Roman"/>
                <w:color w:val="000000" w:themeColor="text1"/>
                <w:sz w:val="24"/>
                <w:szCs w:val="24"/>
                <w:lang w:val="ro-RO"/>
              </w:rPr>
            </w:pPr>
          </w:p>
          <w:p w14:paraId="1A927CEF" w14:textId="77777777" w:rsidR="00CB0F2C" w:rsidRPr="00076A8D" w:rsidRDefault="00CB0F2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0CFA74F" w14:textId="77777777" w:rsidR="00CB0F2C" w:rsidRPr="00076A8D" w:rsidRDefault="00CB0F2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C1F4102" w14:textId="77777777" w:rsidTr="00E86B11">
        <w:trPr>
          <w:trHeight w:val="1765"/>
        </w:trPr>
        <w:tc>
          <w:tcPr>
            <w:tcW w:w="484" w:type="dxa"/>
            <w:vMerge/>
          </w:tcPr>
          <w:p w14:paraId="1F39AEC5"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02F26ED2"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9922B0F" w14:textId="77777777" w:rsidR="00CB0F2C" w:rsidRPr="00076A8D" w:rsidRDefault="00CB0F2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78A9DD7"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BD62536"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15E55DE"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p>
          <w:p w14:paraId="4B1109E7"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7B5BE41"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p>
          <w:p w14:paraId="4250AD90" w14:textId="77777777" w:rsidR="00CB0F2C" w:rsidRPr="00076A8D" w:rsidRDefault="00CB0F2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D1366BD" w14:textId="77777777" w:rsidTr="00E86B11">
        <w:trPr>
          <w:trHeight w:val="517"/>
        </w:trPr>
        <w:tc>
          <w:tcPr>
            <w:tcW w:w="484" w:type="dxa"/>
            <w:vMerge w:val="restart"/>
          </w:tcPr>
          <w:p w14:paraId="460DBF72"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8764A77" w14:textId="77777777" w:rsidR="00CB0F2C" w:rsidRPr="00076A8D" w:rsidRDefault="00CB0F2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98CD088" w14:textId="77777777" w:rsidTr="00E86B11">
        <w:trPr>
          <w:trHeight w:val="864"/>
        </w:trPr>
        <w:tc>
          <w:tcPr>
            <w:tcW w:w="484" w:type="dxa"/>
            <w:vMerge/>
          </w:tcPr>
          <w:p w14:paraId="3C591A48"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415209C8" w14:textId="77777777" w:rsidR="00CB0F2C" w:rsidRPr="00076A8D" w:rsidRDefault="00CB0F2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34E1E65" w14:textId="77777777" w:rsidR="00CB0F2C" w:rsidRPr="00076A8D" w:rsidRDefault="00CB0F2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6F0A8E9" w14:textId="77777777" w:rsidR="00CB0F2C" w:rsidRPr="00076A8D" w:rsidRDefault="00CB0F2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A7EC01C" w14:textId="77777777" w:rsidTr="00E86B11">
        <w:trPr>
          <w:trHeight w:val="433"/>
        </w:trPr>
        <w:tc>
          <w:tcPr>
            <w:tcW w:w="484" w:type="dxa"/>
            <w:vMerge/>
          </w:tcPr>
          <w:p w14:paraId="6A28D2BC"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3B2974A0" w14:textId="77777777" w:rsidR="00CB0F2C" w:rsidRPr="00076A8D" w:rsidRDefault="00CB0F2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406C0168" w14:textId="77777777" w:rsidR="00CB0F2C" w:rsidRPr="00076A8D" w:rsidRDefault="00CB0F2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EC820D9" w14:textId="77777777" w:rsidTr="00E86B11">
        <w:trPr>
          <w:trHeight w:val="427"/>
        </w:trPr>
        <w:tc>
          <w:tcPr>
            <w:tcW w:w="484" w:type="dxa"/>
            <w:vMerge/>
          </w:tcPr>
          <w:p w14:paraId="3B9CB708"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062684FA" w14:textId="77777777" w:rsidR="00CB0F2C" w:rsidRPr="00076A8D" w:rsidRDefault="00CB0F2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10A81F53" w14:textId="77777777" w:rsidTr="00E86B11">
        <w:trPr>
          <w:trHeight w:val="516"/>
        </w:trPr>
        <w:tc>
          <w:tcPr>
            <w:tcW w:w="484" w:type="dxa"/>
            <w:vMerge/>
          </w:tcPr>
          <w:p w14:paraId="2EA0D6E3"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B6082D3" w14:textId="77777777" w:rsidR="00CB0F2C" w:rsidRPr="00076A8D" w:rsidRDefault="00CB0F2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7087D9FA" w14:textId="6447EAB3" w:rsidR="00CB0F2C" w:rsidRPr="00076A8D" w:rsidRDefault="00CB0F2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26C23971" w14:textId="77777777" w:rsidR="00CB0F2C" w:rsidRPr="00076A8D" w:rsidRDefault="00CB0F2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04227401" w14:textId="77777777" w:rsidR="00CB0F2C" w:rsidRPr="00076A8D" w:rsidRDefault="00CB0F2C" w:rsidP="00E86B11">
            <w:pPr>
              <w:rPr>
                <w:rFonts w:ascii="Times New Roman" w:eastAsia="Segoe UI Symbol" w:hAnsi="Times New Roman" w:cs="Times New Roman"/>
                <w:color w:val="000000" w:themeColor="text1"/>
                <w:sz w:val="20"/>
                <w:szCs w:val="20"/>
                <w:lang w:val="ro-RO"/>
              </w:rPr>
            </w:pPr>
          </w:p>
          <w:p w14:paraId="38C8F692" w14:textId="77777777" w:rsidR="00CB0F2C" w:rsidRPr="00076A8D" w:rsidRDefault="00CB0F2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A3B7F20" w14:textId="77777777" w:rsidTr="00E86B11">
        <w:trPr>
          <w:trHeight w:val="316"/>
        </w:trPr>
        <w:tc>
          <w:tcPr>
            <w:tcW w:w="484" w:type="dxa"/>
            <w:vMerge/>
          </w:tcPr>
          <w:p w14:paraId="1CC6764A"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6760" w:type="dxa"/>
            <w:gridSpan w:val="2"/>
            <w:vMerge/>
          </w:tcPr>
          <w:p w14:paraId="04B4C523" w14:textId="77777777" w:rsidR="00CB0F2C" w:rsidRPr="00076A8D" w:rsidRDefault="00CB0F2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25FB716F" w14:textId="77777777" w:rsidR="00CB0F2C" w:rsidRPr="00076A8D" w:rsidRDefault="00CB0F2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02A868AE" w14:textId="77777777" w:rsidTr="00E86B11">
        <w:trPr>
          <w:trHeight w:val="840"/>
        </w:trPr>
        <w:tc>
          <w:tcPr>
            <w:tcW w:w="484" w:type="dxa"/>
            <w:vMerge/>
          </w:tcPr>
          <w:p w14:paraId="1788B343"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7E3F832A"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7251D380" w14:textId="77777777" w:rsidR="00CB0F2C" w:rsidRPr="00076A8D" w:rsidRDefault="00CB0F2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82BBE40" w14:textId="77777777" w:rsidR="00CB0F2C" w:rsidRPr="00076A8D" w:rsidRDefault="00CB0F2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12E74B1" w14:textId="77777777" w:rsidR="00CB0F2C" w:rsidRPr="00076A8D" w:rsidRDefault="00CB0F2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0B8A80A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6597CC6E" w14:textId="77777777" w:rsidR="00CB0F2C" w:rsidRPr="00076A8D" w:rsidRDefault="00CB0F2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FCA9A8A"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B75BD89"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EF5262E"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p w14:paraId="2DC6A4C1"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8AB451F"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1D879B44"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65C53D8" w14:textId="77777777" w:rsidR="00CB0F2C" w:rsidRPr="00076A8D" w:rsidRDefault="00CB0F2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4F0984FF" w14:textId="77777777" w:rsidR="00CB0F2C" w:rsidRPr="00076A8D" w:rsidRDefault="00CB0F2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3B400A78" w14:textId="77777777" w:rsidR="00CB0F2C" w:rsidRPr="00076A8D" w:rsidRDefault="00CB0F2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2DE83A6"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D6D39EA"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253B234"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FE859D3"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r>
            <w:tr w:rsidR="00076A8D" w:rsidRPr="00076A8D" w14:paraId="43F77AD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7A978462"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21BEA528"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9D2A542"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11A9186" w14:textId="77777777" w:rsidR="00CB0F2C" w:rsidRPr="00076A8D" w:rsidRDefault="00CB0F2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34D6C2A"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C3B60BA" w14:textId="77777777" w:rsidR="00CB0F2C" w:rsidRPr="00076A8D" w:rsidRDefault="00CB0F2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CFA6E66"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0E6A2D0E" w14:textId="77777777" w:rsidR="00CB0F2C" w:rsidRPr="00076A8D" w:rsidRDefault="00CB0F2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A4F1814" w14:textId="77777777" w:rsidR="00CB0F2C" w:rsidRPr="00076A8D" w:rsidRDefault="00CB0F2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675B6E43" w14:textId="77777777" w:rsidR="00CB0F2C" w:rsidRPr="00076A8D" w:rsidRDefault="00CB0F2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9A1E69E"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31912EB" w14:textId="77777777" w:rsidR="00CB0F2C" w:rsidRPr="00076A8D" w:rsidRDefault="00CB0F2C" w:rsidP="00E86B11">
                  <w:pPr>
                    <w:rPr>
                      <w:rFonts w:ascii="Times New Roman" w:hAnsi="Times New Roman"/>
                      <w:bCs/>
                      <w:color w:val="000000" w:themeColor="text1"/>
                      <w:sz w:val="20"/>
                      <w:szCs w:val="20"/>
                      <w:lang w:val="ro-RO"/>
                    </w:rPr>
                  </w:pPr>
                </w:p>
              </w:tc>
            </w:tr>
            <w:tr w:rsidR="00076A8D" w:rsidRPr="00076A8D" w14:paraId="454B9781"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8307029"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526DB94"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0001C10" w14:textId="77777777" w:rsidR="00CB0F2C" w:rsidRPr="00076A8D" w:rsidRDefault="00CB0F2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F415061" w14:textId="77777777" w:rsidR="00CB0F2C" w:rsidRPr="00076A8D" w:rsidRDefault="00CB0F2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27B5666B" w14:textId="77777777" w:rsidR="00CB0F2C" w:rsidRPr="00076A8D" w:rsidRDefault="00CB0F2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EC2AC42" w14:textId="77777777" w:rsidR="00CB0F2C" w:rsidRPr="00076A8D" w:rsidRDefault="00CB0F2C" w:rsidP="00E86B11">
            <w:pPr>
              <w:tabs>
                <w:tab w:val="center" w:pos="998"/>
                <w:tab w:val="center" w:pos="5225"/>
              </w:tabs>
              <w:rPr>
                <w:rFonts w:ascii="Times New Roman" w:hAnsi="Times New Roman" w:cs="Times New Roman"/>
                <w:color w:val="000000" w:themeColor="text1"/>
                <w:sz w:val="20"/>
                <w:szCs w:val="20"/>
                <w:lang w:val="ro-RO"/>
              </w:rPr>
            </w:pPr>
          </w:p>
          <w:p w14:paraId="05BCE97F" w14:textId="40EA9DED"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r w:rsidRPr="00076A8D">
              <w:rPr>
                <w:rFonts w:ascii="Times New Roman" w:hAnsi="Times New Roman" w:cs="Times New Roman"/>
                <w:color w:val="000000" w:themeColor="text1"/>
                <w:sz w:val="24"/>
                <w:szCs w:val="24"/>
                <w:lang w:val="ro-RO"/>
              </w:rPr>
              <w:t xml:space="preserve"> [a se șterge dacă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este destinația finală a materiilor prime tratate]</w:t>
            </w:r>
          </w:p>
          <w:p w14:paraId="3B565A18"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certific prin prezenta că materiile prime tratate descrise în partea I:</w:t>
            </w:r>
          </w:p>
          <w:p w14:paraId="7ACB23F5"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II.1.1.</w:t>
            </w:r>
            <w:r w:rsidRPr="00076A8D">
              <w:rPr>
                <w:rFonts w:ascii="Times New Roman" w:hAnsi="Times New Roman" w:cs="Times New Roman"/>
                <w:color w:val="000000" w:themeColor="text1"/>
                <w:sz w:val="24"/>
                <w:szCs w:val="24"/>
                <w:lang w:val="ro-RO"/>
              </w:rPr>
              <w:t xml:space="preserve"> au fost derivate în unități controlate și listate de autoritatea competentă,</w:t>
            </w:r>
          </w:p>
          <w:p w14:paraId="5E2F54A7"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w:t>
            </w: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au fost derivate din</w:t>
            </w:r>
          </w:p>
          <w:p w14:paraId="58CF852D"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[oase,]</w:t>
            </w:r>
          </w:p>
          <w:p w14:paraId="2C34E884"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[piei brute și prelucrate de rumegătoare, porcine și păsări de curte domestice și de creștere, derivate din animale care au fost sacrificate într-un abator și ale căror carcase au fost considerate adecvate pentru consumul uman în urma inspecțiilor ante-mortem și post-mortem,]</w:t>
            </w:r>
          </w:p>
          <w:p w14:paraId="04C8C947"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w:t>
            </w: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sunt piei brute și prelucrate și oase de vânat sălbatic derivate din animale ale căror carcase au fost considerate adecvate pentru consumul uman în urma inspecției post-mortem,</w:t>
            </w:r>
          </w:p>
          <w:p w14:paraId="25DE5A8C"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w:t>
            </w: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sunt piei brute și prelucrate care nu au fost supuse niciunui proces de tăbăcire, indiferent dacă procesul respectiv a fost sau nu finalizat,</w:t>
            </w:r>
          </w:p>
          <w:p w14:paraId="5E4477B6" w14:textId="5907BE5D"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w:t>
            </w:r>
            <w:r w:rsidRPr="00076A8D">
              <w:rPr>
                <w:rFonts w:ascii="Times New Roman" w:hAnsi="Times New Roman" w:cs="Times New Roman"/>
                <w:b/>
                <w:bCs/>
                <w:color w:val="000000" w:themeColor="text1"/>
                <w:sz w:val="24"/>
                <w:szCs w:val="24"/>
                <w:lang w:val="ro-RO"/>
              </w:rPr>
              <w:t>II.1.5.</w:t>
            </w:r>
            <w:r w:rsidRPr="00076A8D">
              <w:rPr>
                <w:rFonts w:ascii="Times New Roman" w:hAnsi="Times New Roman" w:cs="Times New Roman"/>
                <w:color w:val="000000" w:themeColor="text1"/>
                <w:sz w:val="24"/>
                <w:szCs w:val="24"/>
                <w:lang w:val="ro-RO"/>
              </w:rPr>
              <w:t xml:space="preserve"> sunt piei și oase de pește derivate în unități în care se produc produse pescărești destinate consumului uman și care sunt autorizate pentru intrarea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produse,</w:t>
            </w:r>
          </w:p>
          <w:p w14:paraId="03B16C92"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(¹) și/sau </w:t>
            </w:r>
            <w:r w:rsidRPr="00076A8D">
              <w:rPr>
                <w:rFonts w:ascii="Times New Roman" w:hAnsi="Times New Roman" w:cs="Times New Roman"/>
                <w:b/>
                <w:bCs/>
                <w:color w:val="000000" w:themeColor="text1"/>
                <w:sz w:val="24"/>
                <w:szCs w:val="24"/>
                <w:lang w:val="ro-RO"/>
              </w:rPr>
              <w:t>II.1.6.</w:t>
            </w:r>
            <w:r w:rsidRPr="00076A8D">
              <w:rPr>
                <w:rFonts w:ascii="Times New Roman" w:hAnsi="Times New Roman" w:cs="Times New Roman"/>
                <w:color w:val="000000" w:themeColor="text1"/>
                <w:sz w:val="24"/>
                <w:szCs w:val="24"/>
                <w:lang w:val="ro-RO"/>
              </w:rPr>
              <w:t xml:space="preserve"> (¹) fie [sunt oase uscate de bovine, ovine, caprine și porcine, inclusiv animale sălbatice și de </w:t>
            </w:r>
            <w:proofErr w:type="spellStart"/>
            <w:r w:rsidRPr="00076A8D">
              <w:rPr>
                <w:rFonts w:ascii="Times New Roman" w:hAnsi="Times New Roman" w:cs="Times New Roman"/>
                <w:color w:val="000000" w:themeColor="text1"/>
                <w:sz w:val="24"/>
                <w:szCs w:val="24"/>
                <w:lang w:val="ro-RO"/>
              </w:rPr>
              <w:t>creșetătorie</w:t>
            </w:r>
            <w:proofErr w:type="spellEnd"/>
            <w:r w:rsidRPr="00076A8D">
              <w:rPr>
                <w:rFonts w:ascii="Times New Roman" w:hAnsi="Times New Roman" w:cs="Times New Roman"/>
                <w:color w:val="000000" w:themeColor="text1"/>
                <w:sz w:val="24"/>
                <w:szCs w:val="24"/>
                <w:lang w:val="ro-RO"/>
              </w:rPr>
              <w:t>, păsări de curte, rațe și vânat cu pene, utilizate pentru producția de gelatină și colagen, și sunt derivate de la animale sănătoase sacrificate într-un abator, și</w:t>
            </w:r>
          </w:p>
          <w:p w14:paraId="489EBC49"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zdrobite în bucăți de aproximativ 15 mm și degresate cu apă fierbinte la o temperatură de minimum 70 °C timp de cel puțin 30 de minute, de minimum 80 °C timp de cel puțin 15 minute sau de minimum 90 °C timp de cel puțin 10 minute; au fost ulterior separate și apoi spălate și uscate timp de cel puțin 20 de minute într-un flux de aer fierbinte cu o temperatură inițială de minimum 350 °C, sau timp de 15 minute într-un flux de aer fierbinte cu temperatură inițială de peste 700 °C.]]]</w:t>
            </w:r>
          </w:p>
          <w:p w14:paraId="0CAA0C8C"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uscate la soare timp de minimum 42 de zile la o temperatură medie de cel puțin 20 °C,]]</w:t>
            </w:r>
          </w:p>
          <w:p w14:paraId="72B00A08"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[au fost supuse unui tratament acid, astfel încât </w:t>
            </w:r>
            <w:proofErr w:type="spellStart"/>
            <w:r w:rsidRPr="00076A8D">
              <w:rPr>
                <w:rFonts w:ascii="Times New Roman" w:hAnsi="Times New Roman" w:cs="Times New Roman"/>
                <w:color w:val="000000" w:themeColor="text1"/>
                <w:sz w:val="24"/>
                <w:szCs w:val="24"/>
                <w:lang w:val="ro-RO"/>
              </w:rPr>
              <w:t>pH-ul</w:t>
            </w:r>
            <w:proofErr w:type="spellEnd"/>
            <w:r w:rsidRPr="00076A8D">
              <w:rPr>
                <w:rFonts w:ascii="Times New Roman" w:hAnsi="Times New Roman" w:cs="Times New Roman"/>
                <w:color w:val="000000" w:themeColor="text1"/>
                <w:sz w:val="24"/>
                <w:szCs w:val="24"/>
                <w:lang w:val="ro-RO"/>
              </w:rPr>
              <w:t xml:space="preserve"> mediu să fie menținut la o valoare mai mică de 5 timp de cel puțin o oră înainte de uscare,]]]</w:t>
            </w:r>
          </w:p>
          <w:p w14:paraId="667DD76E" w14:textId="77777777"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[sunt piei brute și prelucrate de rumegătoare, porcine, ovine și caprine, piei de păsări de curte sau piei brute și prelucrate de vânat sălbatic, care sunt derivate de la animale sănătoase sacrificate într-un abator și</w:t>
            </w:r>
          </w:p>
          <w:p w14:paraId="04BE80FD" w14:textId="33466DEA" w:rsidR="00377F37" w:rsidRPr="00076A8D" w:rsidRDefault="00377F37" w:rsidP="00377F3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supuse unui tratament alcalin care asigură că gelatina obținută are un pH al m</w:t>
            </w:r>
            <w:r w:rsidR="001E2E15" w:rsidRPr="00076A8D">
              <w:rPr>
                <w:rFonts w:ascii="Times New Roman" w:hAnsi="Times New Roman" w:cs="Times New Roman"/>
                <w:color w:val="000000" w:themeColor="text1"/>
                <w:sz w:val="24"/>
                <w:szCs w:val="24"/>
                <w:lang w:val="ro-RO"/>
              </w:rPr>
              <w:t>i</w:t>
            </w:r>
            <w:r w:rsidRPr="00076A8D">
              <w:rPr>
                <w:rFonts w:ascii="Times New Roman" w:hAnsi="Times New Roman" w:cs="Times New Roman"/>
                <w:color w:val="000000" w:themeColor="text1"/>
                <w:sz w:val="24"/>
                <w:szCs w:val="24"/>
                <w:lang w:val="ro-RO"/>
              </w:rPr>
              <w:t xml:space="preserve">ezului &gt; 12, </w:t>
            </w:r>
            <w:r w:rsidR="001E2E15" w:rsidRPr="00076A8D">
              <w:rPr>
                <w:rFonts w:ascii="Times New Roman" w:hAnsi="Times New Roman" w:cs="Times New Roman"/>
                <w:color w:val="000000" w:themeColor="text1"/>
                <w:sz w:val="24"/>
                <w:szCs w:val="24"/>
                <w:lang w:val="ro-RO"/>
              </w:rPr>
              <w:t>urmat de o sărare nu mai</w:t>
            </w:r>
            <w:r w:rsidRPr="00076A8D">
              <w:rPr>
                <w:rFonts w:ascii="Times New Roman" w:hAnsi="Times New Roman" w:cs="Times New Roman"/>
                <w:color w:val="000000" w:themeColor="text1"/>
                <w:sz w:val="24"/>
                <w:szCs w:val="24"/>
                <w:lang w:val="ro-RO"/>
              </w:rPr>
              <w:t xml:space="preserve"> puțin </w:t>
            </w:r>
            <w:r w:rsidR="001E2E15" w:rsidRPr="00076A8D">
              <w:rPr>
                <w:rFonts w:ascii="Times New Roman" w:hAnsi="Times New Roman" w:cs="Times New Roman"/>
                <w:color w:val="000000" w:themeColor="text1"/>
                <w:sz w:val="24"/>
                <w:szCs w:val="24"/>
                <w:lang w:val="ro-RO"/>
              </w:rPr>
              <w:t>7 zile</w:t>
            </w:r>
          </w:p>
          <w:p w14:paraId="319A1CD0"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uscate timp de cel puțin 42 de zile la o temperatură de cel puțin 20 °C,]]</w:t>
            </w:r>
          </w:p>
          <w:p w14:paraId="0050354D"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supuse unui tratament cu acid care stabilește un pH al nucleului cu o valoare mai mică de 5 timp de cel puțin o oră,]]</w:t>
            </w:r>
          </w:p>
          <w:p w14:paraId="2019875E"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[au fost supuse unui tratament cu alcaline care asigură un pH al miezului &gt; 12 timp de cel puțin opt ore,]]</w:t>
            </w:r>
          </w:p>
          <w:p w14:paraId="0E6AE410" w14:textId="66D9442F"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[sunt oase, piei brute sau prelucrate de rumegătoare de creștere, piei de porcine, piei de păsări de curte, piei de pește și piei brute și prelucrate de vânat sălbatic provenite din țări sau regiuni ale acestora menționate la articolul 19 la Regulamentul de punere în aplicare (UE) 2021/405 al Comisiei, au fost supuse oricărui tratament sprijinit printr-o țară sau dintr-o regiune din aceasta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de carne proaspătă sau de produse pescărești din specia corespunzătoare derivate, în conformitate cu articolul 20 alineatul (6) din Regulamentul de punere în aplicare (UE) 2021/405;]]</w:t>
            </w:r>
          </w:p>
          <w:p w14:paraId="35BC038B"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și/sau </w:t>
            </w:r>
            <w:r w:rsidRPr="00076A8D">
              <w:rPr>
                <w:rFonts w:ascii="Times New Roman" w:hAnsi="Times New Roman" w:cs="Times New Roman"/>
                <w:b/>
                <w:bCs/>
                <w:color w:val="000000" w:themeColor="text1"/>
                <w:sz w:val="24"/>
                <w:szCs w:val="24"/>
                <w:lang w:val="ro-RO"/>
              </w:rPr>
              <w:t>II.1.7.</w:t>
            </w:r>
            <w:r w:rsidRPr="00076A8D">
              <w:rPr>
                <w:rFonts w:ascii="Times New Roman" w:hAnsi="Times New Roman" w:cs="Times New Roman"/>
                <w:color w:val="000000" w:themeColor="text1"/>
                <w:sz w:val="24"/>
                <w:szCs w:val="24"/>
                <w:lang w:val="ro-RO"/>
              </w:rPr>
              <w:t xml:space="preserve"> sunt materii prime tratate provenite de la bovine, ovine și caprine, cu excepția pieilor brute și prelucrate,</w:t>
            </w:r>
          </w:p>
          <w:p w14:paraId="08E0BB26"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[țara sau regiunea de origine este clasificată în conformitate cu Decizia 2007/453/CE a Comisiei ca țară sau regiune cu risc de encefalopatie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 neglijabil, și</w:t>
            </w:r>
          </w:p>
          <w:p w14:paraId="30785781"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[animalele de la care sunt derivate materiile prime tratate au fost născute, crescute în permanență și sacrificate într-o țară sau regiune clasificată în conformitate cu Decizia 2007/453/CE ca țară sau regiune cu risc de ESB neglijabil și în care nu a existat niciun caz indigen de ESB;]]]</w:t>
            </w:r>
          </w:p>
          <w:p w14:paraId="13C1BA45" w14:textId="77777777"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care sunt derivate materiile prime tratate provin dintr-o țară sau dintr-o regiune clasificată în conformitate cu Decizia 2007/453/CE ca țară sau regiune cu risc de ESB neglijabil în care a existat cel puțin un caz indigen de ESB, iar materiile prime tratate nu conțin și nu sunt derivate din carne separată mecanic obținută de pe oase de bovine, ovine sau caprine;]]]</w:t>
            </w:r>
          </w:p>
          <w:p w14:paraId="0A13AAB5" w14:textId="2BDE170D" w:rsidR="001E2E15" w:rsidRPr="00076A8D" w:rsidRDefault="001E2E15" w:rsidP="001E2E1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care sunt derivate materiile prime tratate provin dintr-o țară sau dintr-o regiune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materiile prime tratate nu conțin și nu sunt derivate din materiale cu risc specific astfel cum sunt definite la punctul 1 din anexa V la Regulamentul (CE) nr. 999/2001 al Parlamentului European și al Consiliului</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lastRenderedPageBreak/>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(b) materiile prime tratate nu conțin și nu sunt derivate din carne separată mecanic obținută de pe oase de bovine, ovine sau caprine;</w:t>
            </w:r>
            <w:r w:rsidRPr="00076A8D">
              <w:rPr>
                <w:rFonts w:ascii="Times New Roman" w:hAnsi="Times New Roman" w:cs="Times New Roman"/>
                <w:color w:val="000000" w:themeColor="text1"/>
                <w:sz w:val="24"/>
                <w:szCs w:val="24"/>
                <w:lang w:val="ro-RO"/>
              </w:rPr>
              <w:br/>
              <w:t>(c) animalele din care sunt derivate materiile prime tratate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p>
          <w:p w14:paraId="0833DABD" w14:textId="315C858C"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[animalele din care sunt derivate materiile prime tratate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materiile prime tratate nu conțin și nu sunt derivate din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materiile prime tratate nu conțin și nu sunt derivate din carne separată mecanic obținută de pe oase de bovine, ovine sau caprine;</w:t>
            </w:r>
            <w:r w:rsidRPr="00076A8D">
              <w:rPr>
                <w:rFonts w:ascii="Times New Roman" w:hAnsi="Times New Roman" w:cs="Times New Roman"/>
                <w:color w:val="000000" w:themeColor="text1"/>
                <w:sz w:val="24"/>
                <w:szCs w:val="24"/>
                <w:lang w:val="ro-RO"/>
              </w:rPr>
              <w:br/>
              <w:t>(iii) animalele din care sunt derivate materiile prime tratate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(iv) animalele din care sunt derivate materiile prime tratate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(v) materiile prime tratate a fost produse și manipulate într-un mod care asigură faptul că nu conțin și nu au fost contaminate cu țesuturi nervoase și limfatice expuse în cursul procesului de dezosare;]]]</w:t>
            </w:r>
          </w:p>
          <w:p w14:paraId="485B2734" w14:textId="4723C82D"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controlat, și:</w:t>
            </w:r>
            <w:r w:rsidRPr="00076A8D">
              <w:rPr>
                <w:rFonts w:ascii="Times New Roman" w:hAnsi="Times New Roman" w:cs="Times New Roman"/>
                <w:color w:val="000000" w:themeColor="text1"/>
                <w:sz w:val="24"/>
                <w:szCs w:val="24"/>
                <w:lang w:val="ro-RO"/>
              </w:rPr>
              <w:br/>
              <w:t>(a) animalele din care sunt derivate materiile prime tratate nu au fost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(b) materiile prime tratate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E00431" w:rsidRPr="00076A8D">
              <w:rPr>
                <w:rFonts w:ascii="Times New Roman" w:hAnsi="Times New Roman" w:cs="Times New Roman"/>
                <w:color w:val="000000" w:themeColor="text1"/>
                <w:sz w:val="24"/>
                <w:szCs w:val="24"/>
                <w:lang w:val="ro-RO"/>
              </w:rPr>
              <w:t xml:space="preserve"> </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6BFBC59D"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 animalele din care sunt obținute materiile prime tratate provin dintr-o țară sau dintr-o regiune clasificată în conformitate cu Decizia 2007/453/CE ca țară sau regiune cu risc neglijabil sau controlat de ESB;]]]</w:t>
            </w:r>
          </w:p>
          <w:p w14:paraId="16FFF8ED"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și/sau [(c) animalele din care sunt derivate materiile prime tratate provin dintr-o țară sau dintr-o regiune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(i) animalele din care sunt derivate materiile prime tratate nu au fost hrănite cu făină de carne și oase sau cu jumări,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(ii) materiile prime tratate au fost produse și manipulate într-un mod care asigură faptul că nu conțin și nu au fost contaminate cu țesuturi nervoase și limfatice expuse în cursul procesului de dezosare;]]]</w:t>
            </w:r>
          </w:p>
          <w:p w14:paraId="363B7C8E" w14:textId="5776C3A0"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sunt derivate materiile prime tratate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materiile prime tratate nu conțin și nu sunt derivate din:</w:t>
            </w:r>
            <w:r w:rsidRPr="00076A8D">
              <w:rPr>
                <w:rFonts w:ascii="Times New Roman" w:hAnsi="Times New Roman" w:cs="Times New Roman"/>
                <w:color w:val="000000" w:themeColor="text1"/>
                <w:sz w:val="24"/>
                <w:szCs w:val="24"/>
                <w:lang w:val="ro-RO"/>
              </w:rPr>
              <w:br/>
              <w:t xml:space="preserve">(i) materiale cu risc specific, astfel cum sunt definite la punctul 1 din anexa V la Regulamentul (CE) nr. </w:t>
            </w:r>
            <w:r w:rsidRPr="00076A8D">
              <w:rPr>
                <w:rFonts w:ascii="Times New Roman" w:hAnsi="Times New Roman" w:cs="Times New Roman"/>
                <w:color w:val="000000" w:themeColor="text1"/>
                <w:sz w:val="24"/>
                <w:szCs w:val="24"/>
                <w:lang w:val="ro-RO"/>
              </w:rPr>
              <w:lastRenderedPageBreak/>
              <w:t>999/2001</w:t>
            </w:r>
            <w:r w:rsidR="00E00431" w:rsidRPr="00076A8D">
              <w:rPr>
                <w:rFonts w:ascii="Times New Roman" w:hAnsi="Times New Roman" w:cs="Times New Roman"/>
                <w:b/>
                <w:bCs/>
                <w:color w:val="000000" w:themeColor="text1"/>
                <w:lang w:val="ro-RO"/>
              </w:rPr>
              <w:t>(</w:t>
            </w:r>
            <w:r w:rsidR="00E00431" w:rsidRPr="00076A8D">
              <w:rPr>
                <w:rFonts w:ascii="Times New Roman" w:hAnsi="Times New Roman" w:cs="Times New Roman"/>
                <w:b/>
                <w:bCs/>
                <w:color w:val="000000" w:themeColor="text1"/>
                <w:sz w:val="24"/>
                <w:szCs w:val="24"/>
                <w:lang w:val="ro-RO"/>
              </w:rPr>
              <w:t>Hotărârea Guvernului nr. 713/2024)</w:t>
            </w:r>
            <w:r w:rsidR="00E00431"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0B3EF98C" w14:textId="32EBA60D"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w:t>
            </w:r>
            <w:r w:rsidRPr="00076A8D">
              <w:rPr>
                <w:rFonts w:ascii="Times New Roman" w:hAnsi="Times New Roman" w:cs="Times New Roman"/>
                <w:b/>
                <w:bCs/>
                <w:color w:val="000000" w:themeColor="text1"/>
                <w:sz w:val="24"/>
                <w:szCs w:val="24"/>
                <w:lang w:val="ro-RO"/>
              </w:rPr>
              <w:t>II.2. Atestare de sănătate animală</w:t>
            </w:r>
            <w:r w:rsidRPr="00076A8D">
              <w:rPr>
                <w:rFonts w:ascii="Times New Roman" w:hAnsi="Times New Roman" w:cs="Times New Roman"/>
                <w:color w:val="000000" w:themeColor="text1"/>
                <w:sz w:val="24"/>
                <w:szCs w:val="24"/>
                <w:lang w:val="ro-RO"/>
              </w:rPr>
              <w:t xml:space="preserve"> [a se șterge dacă materiile prime tratate sunt derivate în întregime din solipede domestice (</w:t>
            </w:r>
            <w:r w:rsidRPr="00076A8D">
              <w:rPr>
                <w:rFonts w:ascii="Times New Roman" w:hAnsi="Times New Roman" w:cs="Times New Roman"/>
                <w:i/>
                <w:iCs/>
                <w:color w:val="000000" w:themeColor="text1"/>
                <w:sz w:val="24"/>
                <w:szCs w:val="24"/>
                <w:lang w:val="ro-RO"/>
              </w:rPr>
              <w:t xml:space="preserve">Equus </w:t>
            </w:r>
            <w:proofErr w:type="spellStart"/>
            <w:r w:rsidRPr="00076A8D">
              <w:rPr>
                <w:rFonts w:ascii="Times New Roman" w:hAnsi="Times New Roman" w:cs="Times New Roman"/>
                <w:i/>
                <w:iCs/>
                <w:color w:val="000000" w:themeColor="text1"/>
                <w:sz w:val="24"/>
                <w:szCs w:val="24"/>
                <w:lang w:val="ro-RO"/>
              </w:rPr>
              <w:t>caballus</w:t>
            </w:r>
            <w:proofErr w:type="spellEnd"/>
            <w:r w:rsidRPr="00076A8D">
              <w:rPr>
                <w:rFonts w:ascii="Times New Roman" w:hAnsi="Times New Roman" w:cs="Times New Roman"/>
                <w:i/>
                <w:iCs/>
                <w:color w:val="000000" w:themeColor="text1"/>
                <w:sz w:val="24"/>
                <w:szCs w:val="24"/>
                <w:lang w:val="ro-RO"/>
              </w:rPr>
              <w:t xml:space="preserve">, Equus </w:t>
            </w:r>
            <w:proofErr w:type="spellStart"/>
            <w:r w:rsidRPr="00076A8D">
              <w:rPr>
                <w:rFonts w:ascii="Times New Roman" w:hAnsi="Times New Roman" w:cs="Times New Roman"/>
                <w:i/>
                <w:iCs/>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hibrizii acestora), vânat sălbatic din familia solipedelor aparținând </w:t>
            </w:r>
            <w:proofErr w:type="spellStart"/>
            <w:r w:rsidRPr="00076A8D">
              <w:rPr>
                <w:rFonts w:ascii="Times New Roman" w:hAnsi="Times New Roman" w:cs="Times New Roman"/>
                <w:color w:val="000000" w:themeColor="text1"/>
                <w:sz w:val="24"/>
                <w:szCs w:val="24"/>
                <w:lang w:val="ro-RO"/>
              </w:rPr>
              <w:t>subgenului</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Hippotigris</w:t>
            </w:r>
            <w:proofErr w:type="spellEnd"/>
            <w:r w:rsidRPr="00076A8D">
              <w:rPr>
                <w:rFonts w:ascii="Times New Roman" w:hAnsi="Times New Roman" w:cs="Times New Roman"/>
                <w:color w:val="000000" w:themeColor="text1"/>
                <w:sz w:val="24"/>
                <w:szCs w:val="24"/>
                <w:lang w:val="ro-RO"/>
              </w:rPr>
              <w:t xml:space="preserve"> (zebră),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sau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w:t>
            </w:r>
          </w:p>
          <w:p w14:paraId="09F832C6"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Materiile prime tratate descrise în partea I:</w:t>
            </w:r>
          </w:p>
          <w:p w14:paraId="11C09147"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constau din produse de origine animală care:</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II.2.1.1.</w:t>
            </w:r>
            <w:r w:rsidRPr="00076A8D">
              <w:rPr>
                <w:rFonts w:ascii="Times New Roman" w:hAnsi="Times New Roman" w:cs="Times New Roman"/>
                <w:color w:val="000000" w:themeColor="text1"/>
                <w:sz w:val="24"/>
                <w:szCs w:val="24"/>
                <w:lang w:val="ro-RO"/>
              </w:rPr>
              <w:t xml:space="preserve"> au fost obținute în zona/zonele cu codul/codurile (²) (³) [: ………………] (¹) sau […………………] (²) (³),</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II.2.1.2.</w:t>
            </w:r>
            <w:r w:rsidRPr="00076A8D">
              <w:rPr>
                <w:rFonts w:ascii="Times New Roman" w:hAnsi="Times New Roman" w:cs="Times New Roman"/>
                <w:color w:val="000000" w:themeColor="text1"/>
                <w:sz w:val="24"/>
                <w:szCs w:val="24"/>
                <w:lang w:val="ro-RO"/>
              </w:rPr>
              <w:t xml:space="preserve"> au fost obținute și preparate fără a veni în contact cu alte materiale care nu îndeplinesc condițiile menționate la punctul II.2.1.1. și au fost manipulate astfel încât să se evite contaminarea cu agenți patogeni,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II.2.1.3.</w:t>
            </w:r>
            <w:r w:rsidRPr="00076A8D">
              <w:rPr>
                <w:rFonts w:ascii="Times New Roman" w:hAnsi="Times New Roman" w:cs="Times New Roman"/>
                <w:color w:val="000000" w:themeColor="text1"/>
                <w:sz w:val="24"/>
                <w:szCs w:val="24"/>
                <w:lang w:val="ro-RO"/>
              </w:rPr>
              <w:t xml:space="preserve"> au fost transportate în containere sau în camioane curate și sigilate.</w:t>
            </w:r>
          </w:p>
          <w:p w14:paraId="0B6CE0F9"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6AFF7936" w14:textId="261C948D"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materiilor prime tratate pentru producția de gelatină și colagen destinate consumului uman, inclusiv atunci când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nu este destinația finală a unor astfel de materii prime tratate.</w:t>
            </w:r>
          </w:p>
          <w:p w14:paraId="758FEF9F" w14:textId="6F93E89B"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2DE8A099" w14:textId="77777777"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Caseta I.8.:</w:t>
            </w:r>
            <w:r w:rsidRPr="00076A8D">
              <w:rPr>
                <w:rFonts w:ascii="Times New Roman" w:hAnsi="Times New Roman" w:cs="Times New Roman"/>
                <w:color w:val="000000" w:themeColor="text1"/>
                <w:sz w:val="24"/>
                <w:szCs w:val="24"/>
                <w:lang w:val="ro-RO"/>
              </w:rPr>
              <w:br/>
              <w:t>Se precizează codul teritoriului, astfel cum figurează în coloana 2 din tabelul din partea 1 a anexei XIII sau a anexei XIV la Regulamentul de punere în aplicare (UE) 2021/404 al Comisiei.</w:t>
            </w:r>
          </w:p>
          <w:p w14:paraId="6CB196D7" w14:textId="6E8E434E"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0210, 0305, 0505, 0506, 0511 91, 0511.99, 1602, 1604, 4101, 4102 sau 4103.</w:t>
            </w:r>
            <w:r w:rsidRPr="00076A8D">
              <w:rPr>
                <w:rFonts w:ascii="Times New Roman" w:hAnsi="Times New Roman" w:cs="Times New Roman"/>
                <w:color w:val="000000" w:themeColor="text1"/>
                <w:sz w:val="24"/>
                <w:szCs w:val="24"/>
                <w:lang w:val="ro-RO"/>
              </w:rPr>
              <w:br/>
              <w:t>„Natura mărfii”: piei brute, piei prelucrate, oase, tendoane și ligamente.</w:t>
            </w:r>
            <w:r w:rsidRPr="00076A8D">
              <w:rPr>
                <w:rFonts w:ascii="Times New Roman" w:hAnsi="Times New Roman" w:cs="Times New Roman"/>
                <w:color w:val="000000" w:themeColor="text1"/>
                <w:sz w:val="24"/>
                <w:szCs w:val="24"/>
                <w:lang w:val="ro-RO"/>
              </w:rPr>
              <w:br/>
              <w:t>„Unitatea producătoare”: include abatoare, nave fabrică, secții de tranșare, unități de prelucrare a vânatului și unități de prelucrare. Numărul de autorizare, dacă este cazul.</w:t>
            </w:r>
          </w:p>
          <w:p w14:paraId="73F4A8F8" w14:textId="1683CA32" w:rsidR="00720D77" w:rsidRPr="00076A8D" w:rsidRDefault="00720D77" w:rsidP="00720D77">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(¹) Se elimină dacă nu se aplică. În cazul în care produsele provin de la produse pescărești, întreaga parte II.2. trebuie eliminată.</w:t>
            </w:r>
            <w:r w:rsidRPr="00076A8D">
              <w:rPr>
                <w:rFonts w:ascii="Times New Roman" w:hAnsi="Times New Roman" w:cs="Times New Roman"/>
                <w:color w:val="000000" w:themeColor="text1"/>
                <w:sz w:val="24"/>
                <w:szCs w:val="24"/>
                <w:lang w:val="ro-RO"/>
              </w:rPr>
              <w:br/>
              <w:t>(²) Codul zonei în conformitate cu coloana 2 din tabelul din anexa XIII sau anexa XIV la Regulamentul de punere în aplicare (UE) 2021/404, în funcție de specie.</w:t>
            </w:r>
            <w:r w:rsidRPr="00076A8D">
              <w:rPr>
                <w:rFonts w:ascii="Times New Roman" w:hAnsi="Times New Roman" w:cs="Times New Roman"/>
                <w:color w:val="000000" w:themeColor="text1"/>
                <w:sz w:val="24"/>
                <w:szCs w:val="24"/>
                <w:lang w:val="ro-RO"/>
              </w:rPr>
              <w:br/>
              <w:t xml:space="preserve">(³) În cazul în care părți din materiale au fost derivate de la animale care provin dintr-o altă țară (alte țări) sau regiuni ale acesteia (acestora) enumerate (enumerate) în conformitate cu articolul 19 sau 20 (numai dacă sunt tratate în conformitate cu partea II.1) din Regulamentul de punere în aplicare (UE) 2021/405, se precizează </w:t>
            </w:r>
            <w:r w:rsidRPr="00076A8D">
              <w:rPr>
                <w:rFonts w:ascii="Times New Roman" w:hAnsi="Times New Roman" w:cs="Times New Roman"/>
                <w:color w:val="000000" w:themeColor="text1"/>
                <w:sz w:val="24"/>
                <w:szCs w:val="24"/>
                <w:lang w:val="ro-RO"/>
              </w:rPr>
              <w:lastRenderedPageBreak/>
              <w:t>codul țării (codurile țărilor) sau al regiunii (regiunilor).</w:t>
            </w:r>
            <w:r w:rsidRPr="00076A8D">
              <w:rPr>
                <w:rFonts w:ascii="Times New Roman" w:hAnsi="Times New Roman" w:cs="Times New Roman"/>
                <w:color w:val="000000" w:themeColor="text1"/>
                <w:sz w:val="24"/>
                <w:szCs w:val="24"/>
                <w:lang w:val="ro-RO"/>
              </w:rPr>
              <w:br/>
              <w:t>(⁴) se semnează de către:</w:t>
            </w:r>
            <w:r w:rsidRPr="00076A8D">
              <w:rPr>
                <w:rFonts w:ascii="Times New Roman" w:hAnsi="Times New Roman" w:cs="Times New Roman"/>
                <w:color w:val="000000" w:themeColor="text1"/>
                <w:sz w:val="24"/>
                <w:szCs w:val="24"/>
                <w:lang w:val="ro-RO"/>
              </w:rPr>
              <w:br/>
              <w:t>— un medic veterinar oficial dacă partea II.2. Atestarea de sănătate animală nu se elimină,</w:t>
            </w:r>
            <w:r w:rsidRPr="00076A8D">
              <w:rPr>
                <w:rFonts w:ascii="Times New Roman" w:hAnsi="Times New Roman" w:cs="Times New Roman"/>
                <w:color w:val="000000" w:themeColor="text1"/>
                <w:sz w:val="24"/>
                <w:szCs w:val="24"/>
                <w:lang w:val="ro-RO"/>
              </w:rPr>
              <w:br/>
              <w:t>— un funcționar responsabil cu certificarea sau un medic veterinar oficial dacă partea II.2. Atestarea de sănătate animală se elimină.</w:t>
            </w:r>
          </w:p>
          <w:p w14:paraId="3D57449B" w14:textId="77777777" w:rsidR="00CB0F2C" w:rsidRPr="00076A8D" w:rsidRDefault="00CB0F2C" w:rsidP="00E86B11">
            <w:pPr>
              <w:spacing w:before="100" w:beforeAutospacing="1" w:after="100" w:afterAutospacing="1"/>
              <w:jc w:val="both"/>
              <w:rPr>
                <w:rFonts w:ascii="Times New Roman" w:hAnsi="Times New Roman" w:cs="Times New Roman"/>
                <w:color w:val="000000" w:themeColor="text1"/>
                <w:sz w:val="20"/>
                <w:szCs w:val="20"/>
                <w:lang w:val="ro-RO"/>
              </w:rPr>
            </w:pPr>
          </w:p>
          <w:p w14:paraId="57EFC60C" w14:textId="77777777" w:rsidR="00CB0F2C" w:rsidRPr="00076A8D" w:rsidRDefault="00CB0F2C" w:rsidP="00E86B11">
            <w:pPr>
              <w:spacing w:before="100" w:beforeAutospacing="1" w:after="100" w:afterAutospacing="1"/>
              <w:rPr>
                <w:rFonts w:ascii="Times New Roman" w:hAnsi="Times New Roman" w:cs="Times New Roman"/>
                <w:b/>
                <w:bCs/>
                <w:color w:val="000000" w:themeColor="text1"/>
                <w:sz w:val="20"/>
                <w:szCs w:val="20"/>
                <w:lang w:val="ro-RO"/>
              </w:rPr>
            </w:pPr>
          </w:p>
          <w:p w14:paraId="248DAF1A"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A832BC5"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45330EAA"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52C67163"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1F8D6CE" w14:textId="77777777" w:rsidR="00CB0F2C" w:rsidRPr="00076A8D" w:rsidRDefault="00CB0F2C" w:rsidP="00E86B11">
            <w:pPr>
              <w:tabs>
                <w:tab w:val="center" w:pos="998"/>
                <w:tab w:val="center" w:pos="5225"/>
              </w:tabs>
              <w:rPr>
                <w:rFonts w:ascii="Times New Roman" w:hAnsi="Times New Roman" w:cs="Times New Roman"/>
                <w:color w:val="000000" w:themeColor="text1"/>
                <w:sz w:val="20"/>
                <w:szCs w:val="20"/>
                <w:lang w:val="ro-RO"/>
              </w:rPr>
            </w:pPr>
          </w:p>
          <w:p w14:paraId="62556FA1" w14:textId="77777777" w:rsidR="00CB0F2C" w:rsidRPr="00076A8D" w:rsidRDefault="00CB0F2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C211534" w14:textId="11C491FD"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519E5F6" w14:textId="76861955"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51</w:t>
      </w:r>
      <w:r w:rsidRPr="00076A8D">
        <w:rPr>
          <w:rFonts w:ascii="Times New Roman" w:hAnsi="Times New Roman" w:cs="Times New Roman"/>
          <w:i/>
          <w:iCs/>
          <w:color w:val="000000" w:themeColor="text1"/>
          <w:sz w:val="24"/>
          <w:szCs w:val="24"/>
        </w:rPr>
        <w:t xml:space="preserve"> </w:t>
      </w:r>
    </w:p>
    <w:p w14:paraId="67AD58E9"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0038DD9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09A398F"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79EE9E8"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0680520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3D7D43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298EE743" w14:textId="09F47376" w:rsidR="00533BAF" w:rsidRPr="00076A8D" w:rsidRDefault="00533BAF"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152973"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MIERII ȘI A ALTOR PRODUSE APICOLE DESTINATE CONSUMULUI UMAN (MODEL HON)</w:t>
      </w:r>
    </w:p>
    <w:p w14:paraId="3D2141EC" w14:textId="3FEACF41"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2E1DC642" w14:textId="474B9D0E"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5C7DF30" w14:textId="77777777" w:rsidTr="00E86B11">
        <w:trPr>
          <w:trHeight w:val="280"/>
        </w:trPr>
        <w:tc>
          <w:tcPr>
            <w:tcW w:w="5051" w:type="dxa"/>
            <w:gridSpan w:val="2"/>
          </w:tcPr>
          <w:p w14:paraId="51BC263D"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3A13D464" w14:textId="77777777" w:rsidR="00CB0F2C" w:rsidRPr="00076A8D" w:rsidRDefault="00CB0F2C"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5EDF69AB" w14:textId="77777777" w:rsidTr="00E86B11">
        <w:trPr>
          <w:trHeight w:val="277"/>
        </w:trPr>
        <w:tc>
          <w:tcPr>
            <w:tcW w:w="484" w:type="dxa"/>
            <w:vMerge w:val="restart"/>
          </w:tcPr>
          <w:p w14:paraId="7FCA0CA0" w14:textId="3847B417" w:rsidR="00CB0F2C"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B9AB2B3" wp14:editId="5CC97984">
                      <wp:extent cx="140335" cy="1903730"/>
                      <wp:effectExtent l="0" t="589280" r="44450" b="2540"/>
                      <wp:docPr id="2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30"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54B1" w14:textId="77777777" w:rsidR="006A74C9" w:rsidRPr="00855042" w:rsidRDefault="006A74C9" w:rsidP="00CB0F2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31"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A85A" w14:textId="77777777" w:rsidR="006A74C9" w:rsidRDefault="006A74C9" w:rsidP="00CB0F2C">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B9AB2B3" id="Group 204" o:spid="_x0000_s1131"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BnOcbGTAgAAOQcAAA4AAAAAAAAAAAAAAAAALgIAAGRycy9lMm9Eb2MueG1sUEsB&#10;Ai0AFAAGAAgAAAAhAPvGO2vbAAAABAEAAA8AAAAAAAAAAAAAAAAA7QQAAGRycy9kb3ducmV2Lnht&#10;bFBLBQYAAAAABAAEAPMAAAD1BQAAAAA=&#10;">
                      <v:rect id="Rectangle 291" o:spid="_x0000_s1132"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" filled="f" stroked="f">
                        <v:textbox style="layout-flow:vertical;mso-layout-flow-alt:bottom-to-top" inset="0,0,0,0">
                          <w:txbxContent>
                            <w:p w14:paraId="68C654B1" w14:textId="77777777" w:rsidR="006A74C9" w:rsidRPr="00855042" w:rsidRDefault="006A74C9" w:rsidP="00CB0F2C">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33"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14:paraId="2F58A85A" w14:textId="77777777" w:rsidR="006A74C9" w:rsidRDefault="006A74C9" w:rsidP="00CB0F2C">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05534E50" w14:textId="77777777" w:rsidR="00CB0F2C" w:rsidRPr="00076A8D" w:rsidRDefault="00CB0F2C"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67F01406" w14:textId="77777777" w:rsidR="00CB0F2C" w:rsidRPr="00076A8D" w:rsidRDefault="00CB0F2C"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03D1688" w14:textId="77777777" w:rsidR="00CB0F2C" w:rsidRPr="00076A8D" w:rsidRDefault="00CB0F2C"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4296058C" w14:textId="77777777" w:rsidR="00CB0F2C" w:rsidRPr="00076A8D" w:rsidRDefault="00CB0F2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105F90CC"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D42A82B" w14:textId="77777777" w:rsidR="00CB0F2C" w:rsidRPr="00076A8D" w:rsidRDefault="00CB0F2C"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13A4D17" w14:textId="77777777" w:rsidR="00CB0F2C" w:rsidRPr="00076A8D" w:rsidRDefault="00CB0F2C"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4AC5287" w14:textId="77777777" w:rsidR="00CB0F2C" w:rsidRPr="00076A8D" w:rsidRDefault="00CB0F2C"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11E709D2" w14:textId="77777777" w:rsidR="00CB0F2C" w:rsidRPr="00076A8D" w:rsidRDefault="00CB0F2C"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7706BAB" w14:textId="77777777" w:rsidR="00CB0F2C" w:rsidRPr="00076A8D" w:rsidRDefault="00CB0F2C"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35C120C1" w14:textId="77777777" w:rsidTr="00E86B11">
        <w:trPr>
          <w:trHeight w:val="280"/>
        </w:trPr>
        <w:tc>
          <w:tcPr>
            <w:tcW w:w="484" w:type="dxa"/>
            <w:vMerge/>
          </w:tcPr>
          <w:p w14:paraId="3BE5AA33"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74BF41A3"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6846059F"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615284E5"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148F9244" w14:textId="77777777" w:rsidTr="00E86B11">
        <w:trPr>
          <w:trHeight w:val="468"/>
        </w:trPr>
        <w:tc>
          <w:tcPr>
            <w:tcW w:w="484" w:type="dxa"/>
            <w:vMerge/>
          </w:tcPr>
          <w:p w14:paraId="4D12649A"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55AA55A4"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02A44B6D"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73EE35B7"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568CE28A" w14:textId="77777777" w:rsidTr="00E86B11">
        <w:trPr>
          <w:trHeight w:val="277"/>
        </w:trPr>
        <w:tc>
          <w:tcPr>
            <w:tcW w:w="484" w:type="dxa"/>
            <w:vMerge/>
          </w:tcPr>
          <w:p w14:paraId="62EAEA95"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69363297" w14:textId="77777777" w:rsidR="00CB0F2C" w:rsidRPr="00076A8D" w:rsidRDefault="00CB0F2C" w:rsidP="00E86B11">
            <w:pPr>
              <w:rPr>
                <w:rFonts w:ascii="Times New Roman" w:eastAsia="Calibri" w:hAnsi="Times New Roman" w:cs="Times New Roman"/>
                <w:color w:val="000000" w:themeColor="text1"/>
                <w:sz w:val="20"/>
                <w:szCs w:val="20"/>
                <w:lang w:val="ro-RO"/>
              </w:rPr>
            </w:pPr>
          </w:p>
        </w:tc>
        <w:tc>
          <w:tcPr>
            <w:tcW w:w="3280" w:type="dxa"/>
            <w:gridSpan w:val="2"/>
          </w:tcPr>
          <w:p w14:paraId="5F3FAA3D"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872C8C4" w14:textId="77777777" w:rsidR="00CB0F2C" w:rsidRPr="00076A8D" w:rsidRDefault="00CB0F2C" w:rsidP="00E86B11">
            <w:pPr>
              <w:rPr>
                <w:rFonts w:ascii="Times New Roman" w:eastAsia="Calibri" w:hAnsi="Times New Roman" w:cs="Times New Roman"/>
                <w:color w:val="000000" w:themeColor="text1"/>
                <w:sz w:val="20"/>
                <w:szCs w:val="20"/>
                <w:lang w:val="ro-RO"/>
              </w:rPr>
            </w:pPr>
          </w:p>
        </w:tc>
      </w:tr>
      <w:tr w:rsidR="00076A8D" w:rsidRPr="00076A8D" w14:paraId="6CA3AA77" w14:textId="77777777" w:rsidTr="00E86B11">
        <w:trPr>
          <w:trHeight w:val="1449"/>
        </w:trPr>
        <w:tc>
          <w:tcPr>
            <w:tcW w:w="484" w:type="dxa"/>
            <w:vMerge/>
          </w:tcPr>
          <w:p w14:paraId="75DBB214"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084BA354" w14:textId="77777777" w:rsidR="00CB0F2C" w:rsidRPr="00076A8D" w:rsidRDefault="00CB0F2C"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8C57CF2" w14:textId="77777777" w:rsidR="00CB0F2C" w:rsidRPr="00076A8D" w:rsidRDefault="00CB0F2C"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B5728EE" w14:textId="77777777" w:rsidR="00CB0F2C" w:rsidRPr="00076A8D" w:rsidRDefault="00CB0F2C"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9CA0435" w14:textId="77777777" w:rsidR="00CB0F2C" w:rsidRPr="00076A8D" w:rsidRDefault="00CB0F2C"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6610459C" w14:textId="77777777" w:rsidR="00CB0F2C" w:rsidRPr="00076A8D" w:rsidRDefault="00CB0F2C"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194B6224" w14:textId="77777777" w:rsidR="00CB0F2C" w:rsidRPr="00076A8D" w:rsidRDefault="00CB0F2C"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C00CB34" w14:textId="77777777" w:rsidR="00CB0F2C" w:rsidRPr="00076A8D" w:rsidRDefault="00CB0F2C"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58078B6" w14:textId="77777777" w:rsidR="00CB0F2C" w:rsidRPr="00076A8D" w:rsidRDefault="00CB0F2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5967614" w14:textId="77777777" w:rsidTr="00E86B11">
        <w:trPr>
          <w:trHeight w:val="290"/>
        </w:trPr>
        <w:tc>
          <w:tcPr>
            <w:tcW w:w="484" w:type="dxa"/>
            <w:vMerge/>
          </w:tcPr>
          <w:p w14:paraId="5DCF9AF4"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00786912"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66396A1" w14:textId="77777777" w:rsidR="00CB0F2C" w:rsidRPr="00076A8D" w:rsidRDefault="00CB0F2C"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B5BFC62" w14:textId="77777777" w:rsidTr="00E86B11">
        <w:trPr>
          <w:trHeight w:val="287"/>
        </w:trPr>
        <w:tc>
          <w:tcPr>
            <w:tcW w:w="484" w:type="dxa"/>
            <w:vMerge/>
          </w:tcPr>
          <w:p w14:paraId="083CCF93"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1FF3DE38"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9A0DD70" w14:textId="77777777" w:rsidR="00CB0F2C" w:rsidRPr="00076A8D" w:rsidRDefault="00CB0F2C"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6B023574" w14:textId="77777777" w:rsidTr="00E86B11">
        <w:trPr>
          <w:trHeight w:val="2067"/>
        </w:trPr>
        <w:tc>
          <w:tcPr>
            <w:tcW w:w="484" w:type="dxa"/>
            <w:vMerge/>
          </w:tcPr>
          <w:p w14:paraId="72EE2E9D"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367F3645" w14:textId="77777777" w:rsidR="00CB0F2C" w:rsidRPr="00076A8D" w:rsidRDefault="00CB0F2C"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951CB02"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61E5F2AD"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D9BC6B7"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C233B96"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EB1D2EB"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6F54ABA"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B4094BE"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7970853" w14:textId="77777777" w:rsidR="00CB0F2C" w:rsidRPr="00076A8D" w:rsidRDefault="00CB0F2C"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2827470C" w14:textId="77777777" w:rsidR="00CB0F2C" w:rsidRPr="00076A8D" w:rsidRDefault="00CB0F2C"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05DD6A9C" w14:textId="77777777" w:rsidR="00CB0F2C" w:rsidRPr="00076A8D" w:rsidRDefault="00CB0F2C"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1A4F8E95" w14:textId="77777777" w:rsidR="00CB0F2C" w:rsidRPr="00076A8D" w:rsidRDefault="00CB0F2C" w:rsidP="00E86B11">
            <w:pPr>
              <w:tabs>
                <w:tab w:val="center" w:pos="787"/>
                <w:tab w:val="center" w:pos="4052"/>
              </w:tabs>
              <w:rPr>
                <w:rFonts w:ascii="Times New Roman" w:eastAsia="Calibri" w:hAnsi="Times New Roman" w:cs="Times New Roman"/>
                <w:color w:val="000000" w:themeColor="text1"/>
                <w:sz w:val="20"/>
                <w:szCs w:val="20"/>
                <w:lang w:val="ro-RO"/>
              </w:rPr>
            </w:pPr>
          </w:p>
          <w:p w14:paraId="791DAE89" w14:textId="77777777" w:rsidR="00CB0F2C" w:rsidRPr="00076A8D" w:rsidRDefault="00CB0F2C"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2BDB7C2" w14:textId="77777777" w:rsidR="00CB0F2C" w:rsidRPr="00076A8D" w:rsidRDefault="00CB0F2C"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33F35DD" w14:textId="77777777" w:rsidR="00CB0F2C" w:rsidRPr="00076A8D" w:rsidRDefault="00CB0F2C"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5DBC6FE" w14:textId="77777777" w:rsidTr="00E86B11">
        <w:trPr>
          <w:trHeight w:val="289"/>
        </w:trPr>
        <w:tc>
          <w:tcPr>
            <w:tcW w:w="484" w:type="dxa"/>
            <w:vMerge/>
          </w:tcPr>
          <w:p w14:paraId="4EC98FA3"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tcPr>
          <w:p w14:paraId="25983AA8"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C0EFBB9" w14:textId="77777777" w:rsidR="00CB0F2C" w:rsidRPr="00076A8D" w:rsidRDefault="00CB0F2C"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A851F0F" w14:textId="77777777" w:rsidTr="00E86B11">
        <w:trPr>
          <w:trHeight w:val="995"/>
        </w:trPr>
        <w:tc>
          <w:tcPr>
            <w:tcW w:w="484" w:type="dxa"/>
            <w:vMerge w:val="restart"/>
          </w:tcPr>
          <w:p w14:paraId="1B6DCF80"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val="restart"/>
          </w:tcPr>
          <w:p w14:paraId="5EBE1114"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3CA21338" w14:textId="77777777" w:rsidR="00CB0F2C" w:rsidRPr="00076A8D" w:rsidRDefault="00CB0F2C"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0C814DA" w14:textId="77777777" w:rsidR="00CB0F2C" w:rsidRPr="00076A8D" w:rsidRDefault="00CB0F2C"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6D4A9F1"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p>
          <w:p w14:paraId="2788459D" w14:textId="77777777" w:rsidR="00CB0F2C" w:rsidRPr="00076A8D" w:rsidRDefault="00CB0F2C"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31E36151"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B192CA0" w14:textId="77777777" w:rsidR="00CB0F2C" w:rsidRPr="00076A8D" w:rsidRDefault="00CB0F2C" w:rsidP="00E86B11">
            <w:pPr>
              <w:ind w:left="50"/>
              <w:rPr>
                <w:rFonts w:ascii="Times New Roman" w:eastAsia="Calibri" w:hAnsi="Times New Roman" w:cs="Times New Roman"/>
                <w:color w:val="000000" w:themeColor="text1"/>
                <w:sz w:val="20"/>
                <w:szCs w:val="20"/>
                <w:lang w:val="ro-RO"/>
              </w:rPr>
            </w:pPr>
          </w:p>
          <w:p w14:paraId="0FD1EBEA" w14:textId="77777777" w:rsidR="00CB0F2C" w:rsidRPr="00076A8D" w:rsidRDefault="00CB0F2C" w:rsidP="00E86B11">
            <w:pPr>
              <w:ind w:left="26"/>
              <w:jc w:val="center"/>
              <w:rPr>
                <w:rFonts w:ascii="Times New Roman" w:eastAsia="Calibri" w:hAnsi="Times New Roman" w:cs="Times New Roman"/>
                <w:color w:val="000000" w:themeColor="text1"/>
                <w:sz w:val="24"/>
                <w:szCs w:val="24"/>
                <w:lang w:val="ro-RO"/>
              </w:rPr>
            </w:pPr>
          </w:p>
          <w:p w14:paraId="0354382B" w14:textId="77777777" w:rsidR="00CB0F2C" w:rsidRPr="00076A8D" w:rsidRDefault="00CB0F2C"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0FB7A06" w14:textId="77777777" w:rsidR="00CB0F2C" w:rsidRPr="00076A8D" w:rsidRDefault="00CB0F2C"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70D8CCD" w14:textId="77777777" w:rsidTr="00E86B11">
        <w:trPr>
          <w:trHeight w:val="1765"/>
        </w:trPr>
        <w:tc>
          <w:tcPr>
            <w:tcW w:w="484" w:type="dxa"/>
            <w:vMerge/>
          </w:tcPr>
          <w:p w14:paraId="40055BFD"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4567" w:type="dxa"/>
            <w:vMerge/>
          </w:tcPr>
          <w:p w14:paraId="28A6D513" w14:textId="77777777" w:rsidR="00CB0F2C" w:rsidRPr="00076A8D" w:rsidRDefault="00CB0F2C"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2348FD6A" w14:textId="77777777" w:rsidR="00CB0F2C" w:rsidRPr="00076A8D" w:rsidRDefault="00CB0F2C"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422E983C" w14:textId="77777777" w:rsidR="00CB0F2C" w:rsidRPr="00076A8D" w:rsidRDefault="00CB0F2C"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10930FA4"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4CBB1E2"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p>
          <w:p w14:paraId="45742ADB"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49CE1DD" w14:textId="77777777" w:rsidR="00CB0F2C" w:rsidRPr="00076A8D" w:rsidRDefault="00CB0F2C" w:rsidP="00E86B11">
            <w:pPr>
              <w:tabs>
                <w:tab w:val="center" w:pos="827"/>
                <w:tab w:val="center" w:pos="3887"/>
              </w:tabs>
              <w:spacing w:after="41"/>
              <w:rPr>
                <w:rFonts w:ascii="Times New Roman" w:hAnsi="Times New Roman" w:cs="Times New Roman"/>
                <w:color w:val="000000" w:themeColor="text1"/>
                <w:sz w:val="20"/>
                <w:szCs w:val="20"/>
                <w:lang w:val="ro-RO"/>
              </w:rPr>
            </w:pPr>
          </w:p>
          <w:p w14:paraId="619187A4" w14:textId="77777777" w:rsidR="00CB0F2C" w:rsidRPr="00076A8D" w:rsidRDefault="00CB0F2C"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64CA64D7" w14:textId="77777777" w:rsidTr="00E86B11">
        <w:trPr>
          <w:trHeight w:val="517"/>
        </w:trPr>
        <w:tc>
          <w:tcPr>
            <w:tcW w:w="484" w:type="dxa"/>
            <w:vMerge w:val="restart"/>
          </w:tcPr>
          <w:p w14:paraId="4DDF4F5E"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0AF49A26" w14:textId="77777777" w:rsidR="00CB0F2C" w:rsidRPr="00076A8D" w:rsidRDefault="00CB0F2C"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004F0BB" w14:textId="77777777" w:rsidTr="00E86B11">
        <w:trPr>
          <w:trHeight w:val="864"/>
        </w:trPr>
        <w:tc>
          <w:tcPr>
            <w:tcW w:w="484" w:type="dxa"/>
            <w:vMerge/>
          </w:tcPr>
          <w:p w14:paraId="438B7F6C"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59A41A9D" w14:textId="77777777" w:rsidR="00CB0F2C" w:rsidRPr="00076A8D" w:rsidRDefault="00CB0F2C"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79DE4B6" w14:textId="77777777" w:rsidR="00CB0F2C" w:rsidRPr="00076A8D" w:rsidRDefault="00CB0F2C"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F5BCE44" w14:textId="77777777" w:rsidR="00CB0F2C" w:rsidRPr="00076A8D" w:rsidRDefault="00CB0F2C"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213D44E2" w14:textId="77777777" w:rsidTr="00E86B11">
        <w:trPr>
          <w:trHeight w:val="433"/>
        </w:trPr>
        <w:tc>
          <w:tcPr>
            <w:tcW w:w="484" w:type="dxa"/>
            <w:vMerge/>
          </w:tcPr>
          <w:p w14:paraId="2893EA3C"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4D8DD165" w14:textId="77777777" w:rsidR="00CB0F2C" w:rsidRPr="00076A8D" w:rsidRDefault="00CB0F2C"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4A6E21D" w14:textId="77777777" w:rsidR="00CB0F2C" w:rsidRPr="00076A8D" w:rsidRDefault="00CB0F2C"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095B6534" w14:textId="77777777" w:rsidTr="00E86B11">
        <w:trPr>
          <w:trHeight w:val="427"/>
        </w:trPr>
        <w:tc>
          <w:tcPr>
            <w:tcW w:w="484" w:type="dxa"/>
            <w:vMerge/>
          </w:tcPr>
          <w:p w14:paraId="46885D7B"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p w14:paraId="7877072E" w14:textId="77777777" w:rsidR="00CB0F2C" w:rsidRPr="00076A8D" w:rsidRDefault="00CB0F2C"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5737F999" w14:textId="77777777" w:rsidTr="00E86B11">
        <w:trPr>
          <w:trHeight w:val="516"/>
        </w:trPr>
        <w:tc>
          <w:tcPr>
            <w:tcW w:w="484" w:type="dxa"/>
            <w:vMerge/>
          </w:tcPr>
          <w:p w14:paraId="1246282D"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880073D" w14:textId="77777777" w:rsidR="00CB0F2C" w:rsidRPr="00076A8D" w:rsidRDefault="00CB0F2C"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52A26E2D" w14:textId="0CF647AF" w:rsidR="00CB0F2C" w:rsidRPr="00076A8D" w:rsidRDefault="00CB0F2C"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3C6984F9" w14:textId="77777777" w:rsidR="00CB0F2C" w:rsidRPr="00076A8D" w:rsidRDefault="00CB0F2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371F0904" w14:textId="77777777" w:rsidR="00CB0F2C" w:rsidRPr="00076A8D" w:rsidRDefault="00CB0F2C" w:rsidP="00E86B11">
            <w:pPr>
              <w:rPr>
                <w:rFonts w:ascii="Times New Roman" w:eastAsia="Segoe UI Symbol" w:hAnsi="Times New Roman" w:cs="Times New Roman"/>
                <w:color w:val="000000" w:themeColor="text1"/>
                <w:sz w:val="20"/>
                <w:szCs w:val="20"/>
                <w:lang w:val="ro-RO"/>
              </w:rPr>
            </w:pPr>
          </w:p>
          <w:p w14:paraId="3CA9C003" w14:textId="77777777" w:rsidR="00CB0F2C" w:rsidRPr="00076A8D" w:rsidRDefault="00CB0F2C"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18F191CE" w14:textId="77777777" w:rsidTr="00E86B11">
        <w:trPr>
          <w:trHeight w:val="316"/>
        </w:trPr>
        <w:tc>
          <w:tcPr>
            <w:tcW w:w="484" w:type="dxa"/>
            <w:vMerge/>
          </w:tcPr>
          <w:p w14:paraId="196F3980"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6760" w:type="dxa"/>
            <w:gridSpan w:val="2"/>
            <w:vMerge/>
          </w:tcPr>
          <w:p w14:paraId="5AFDB1F3" w14:textId="77777777" w:rsidR="00CB0F2C" w:rsidRPr="00076A8D" w:rsidRDefault="00CB0F2C"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1A097EF" w14:textId="77777777" w:rsidR="00CB0F2C" w:rsidRPr="00076A8D" w:rsidRDefault="00CB0F2C"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C5B37CF" w14:textId="77777777" w:rsidTr="00E86B11">
        <w:trPr>
          <w:trHeight w:val="840"/>
        </w:trPr>
        <w:tc>
          <w:tcPr>
            <w:tcW w:w="484" w:type="dxa"/>
            <w:vMerge/>
          </w:tcPr>
          <w:p w14:paraId="0673477C" w14:textId="77777777" w:rsidR="00CB0F2C" w:rsidRPr="00076A8D" w:rsidRDefault="00CB0F2C"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75FE23C"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0F8A03A4" w14:textId="77777777" w:rsidR="00CB0F2C" w:rsidRPr="00076A8D" w:rsidRDefault="00CB0F2C"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3CBA68C5" w14:textId="77777777" w:rsidR="00CB0F2C" w:rsidRPr="00076A8D" w:rsidRDefault="00CB0F2C"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56521E43" w14:textId="77777777" w:rsidR="00CB0F2C" w:rsidRPr="00076A8D" w:rsidRDefault="00CB0F2C"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CEB07E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476CEDF" w14:textId="77777777" w:rsidR="00CB0F2C" w:rsidRPr="00076A8D" w:rsidRDefault="00CB0F2C"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2001D37"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F9AAF96"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C4EEDC6"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p w14:paraId="0B04AE6F"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DA48235"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3B2419B3"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2FAB7D3" w14:textId="77777777" w:rsidR="00CB0F2C" w:rsidRPr="00076A8D" w:rsidRDefault="00CB0F2C"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76B04A7" w14:textId="77777777" w:rsidR="00CB0F2C" w:rsidRPr="00076A8D" w:rsidRDefault="00CB0F2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7F9E3CD3" w14:textId="77777777" w:rsidR="00CB0F2C" w:rsidRPr="00076A8D" w:rsidRDefault="00CB0F2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49079C3"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659C2BA4"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34331E2"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3DD75E2"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r>
            <w:tr w:rsidR="00076A8D" w:rsidRPr="00076A8D" w14:paraId="037A76AB"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96DB712"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115238D"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301B549"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43947BEC" w14:textId="77777777" w:rsidR="00CB0F2C" w:rsidRPr="00076A8D" w:rsidRDefault="00CB0F2C"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262F4BC"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1953AEA2" w14:textId="77777777" w:rsidR="00CB0F2C" w:rsidRPr="00076A8D" w:rsidRDefault="00CB0F2C"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A5F4AA1"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4BECACB" w14:textId="77777777" w:rsidR="00CB0F2C" w:rsidRPr="00076A8D" w:rsidRDefault="00CB0F2C"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676B273" w14:textId="77777777" w:rsidR="00CB0F2C" w:rsidRPr="00076A8D" w:rsidRDefault="00CB0F2C"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2A8C46A" w14:textId="77777777" w:rsidR="00CB0F2C" w:rsidRPr="00076A8D" w:rsidRDefault="00CB0F2C"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F83D9CB"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0471EEE" w14:textId="77777777" w:rsidR="00CB0F2C" w:rsidRPr="00076A8D" w:rsidRDefault="00CB0F2C" w:rsidP="00E86B11">
                  <w:pPr>
                    <w:rPr>
                      <w:rFonts w:ascii="Times New Roman" w:hAnsi="Times New Roman"/>
                      <w:bCs/>
                      <w:color w:val="000000" w:themeColor="text1"/>
                      <w:sz w:val="20"/>
                      <w:szCs w:val="20"/>
                      <w:lang w:val="ro-RO"/>
                    </w:rPr>
                  </w:pPr>
                </w:p>
              </w:tc>
            </w:tr>
            <w:tr w:rsidR="00076A8D" w:rsidRPr="00076A8D" w14:paraId="55421C4A"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C27284F" w14:textId="77777777" w:rsidR="00CB0F2C" w:rsidRPr="00076A8D" w:rsidRDefault="00CB0F2C"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386D340"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444288F" w14:textId="77777777" w:rsidR="00CB0F2C" w:rsidRPr="00076A8D" w:rsidRDefault="00CB0F2C"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5D4E273" w14:textId="77777777" w:rsidR="00CB0F2C" w:rsidRPr="00076A8D" w:rsidRDefault="00CB0F2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30009DA" w14:textId="77777777" w:rsidR="00CB0F2C" w:rsidRPr="00076A8D" w:rsidRDefault="00CB0F2C"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6631D2F" w14:textId="77777777" w:rsidR="00CB0F2C" w:rsidRPr="00076A8D" w:rsidRDefault="00CB0F2C" w:rsidP="00E86B11">
            <w:pPr>
              <w:tabs>
                <w:tab w:val="center" w:pos="998"/>
                <w:tab w:val="center" w:pos="5225"/>
              </w:tabs>
              <w:rPr>
                <w:rFonts w:ascii="Times New Roman" w:hAnsi="Times New Roman" w:cs="Times New Roman"/>
                <w:color w:val="000000" w:themeColor="text1"/>
                <w:sz w:val="20"/>
                <w:szCs w:val="20"/>
                <w:lang w:val="ro-RO"/>
              </w:rPr>
            </w:pPr>
          </w:p>
          <w:p w14:paraId="29AA24AC"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7F4DB299" w14:textId="1E13F1CE"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 xml:space="preserve">(Hotărârea </w:t>
            </w:r>
            <w:r w:rsidR="003D5A03" w:rsidRPr="00076A8D">
              <w:rPr>
                <w:rFonts w:ascii="Times New Roman" w:hAnsi="Times New Roman" w:cs="Times New Roman"/>
                <w:b/>
                <w:bCs/>
                <w:color w:val="000000" w:themeColor="text1"/>
                <w:sz w:val="24"/>
                <w:szCs w:val="24"/>
                <w:lang w:val="ro-RO"/>
              </w:rPr>
              <w:lastRenderedPageBreak/>
              <w:t>Guvernului nr. 435/2010)</w:t>
            </w:r>
            <w:r w:rsidRPr="00076A8D">
              <w:rPr>
                <w:rFonts w:ascii="Times New Roman" w:hAnsi="Times New Roman" w:cs="Times New Roman"/>
                <w:color w:val="000000" w:themeColor="text1"/>
                <w:sz w:val="24"/>
                <w:szCs w:val="24"/>
                <w:lang w:val="ro-RO"/>
              </w:rPr>
              <w:t xml:space="preserve"> al Parlamentului European și al Consiliului,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și al Consiliului și Directiva 2001/110/CE a Consiliului și certific că [mierea] (¹) [produsele apicole] (¹) descrise în partea I au fost produse în conformitate cu cerințele respective, în special că:</w:t>
            </w:r>
          </w:p>
          <w:p w14:paraId="62C988CC" w14:textId="7C624611"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provin dintr-o unitate (din unități) care sunt înregistrate și aplică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care face obiectul unui audit periodic efectuat de autoritățile competente;</w:t>
            </w:r>
          </w:p>
          <w:p w14:paraId="6891E5A1" w14:textId="2D7A62EB"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au fost manipulate și, după caz, preparate, ambalate și depozitate în condiții igienice, în conformitate cu cerințele din anexa II la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p>
          <w:p w14:paraId="4023446E" w14:textId="01F4112A"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respectă garanțiile pentru animalele vii și produsele provenind de la aceste animale, garanții prevăzute de planurile de control prezentate în conformitate cu articolul 6 alineatul (2) din Regulamentul delegat (UE) 2022/2292 al Comisiei, iar țara sau regiunea din aceasta din care provine este enumerată în anexa I la Regulamentul de punere în aplicare (UE) 2021/405 al Comisiei cu mențiunea „X” pentru miere;</w:t>
            </w:r>
          </w:p>
          <w:p w14:paraId="01DD1AEC" w14:textId="58A7F503" w:rsidR="00AA3F2F"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în conformitate cu descrierea produsului și criteriile privind compoziția definite în anexele I și II la Directiva 2001/110/CE a Consiliului și, în special, nu conțin niciun ingredient alimentar adăugat, inclusiv aditivi alimentari sau zaharuri străine. (¹)(²)</w:t>
            </w:r>
          </w:p>
          <w:p w14:paraId="398ED608" w14:textId="4C3D089C" w:rsidR="00DE1BEB" w:rsidRDefault="00DE1BEB" w:rsidP="00334D85">
            <w:pPr>
              <w:spacing w:before="100" w:beforeAutospacing="1" w:after="100" w:afterAutospacing="1"/>
              <w:rPr>
                <w:rFonts w:ascii="Times New Roman" w:hAnsi="Times New Roman" w:cs="Times New Roman"/>
                <w:color w:val="000000" w:themeColor="text1"/>
                <w:sz w:val="24"/>
                <w:szCs w:val="24"/>
              </w:rPr>
            </w:pPr>
            <w:r w:rsidRPr="00DE1BEB">
              <w:rPr>
                <w:rFonts w:ascii="Times New Roman" w:hAnsi="Times New Roman" w:cs="Times New Roman"/>
                <w:color w:val="000000" w:themeColor="text1"/>
                <w:sz w:val="24"/>
                <w:szCs w:val="24"/>
              </w:rPr>
              <w:t>[</w:t>
            </w:r>
            <w:r w:rsidRPr="00AA3F2F">
              <w:rPr>
                <w:rFonts w:ascii="Times New Roman" w:hAnsi="Times New Roman" w:cs="Times New Roman"/>
                <w:b/>
                <w:bCs/>
                <w:color w:val="000000" w:themeColor="text1"/>
                <w:sz w:val="24"/>
                <w:szCs w:val="24"/>
              </w:rPr>
              <w:t xml:space="preserve">II.1a. </w:t>
            </w:r>
            <w:proofErr w:type="spellStart"/>
            <w:r w:rsidRPr="00AA3F2F">
              <w:rPr>
                <w:rFonts w:ascii="Times New Roman" w:hAnsi="Times New Roman" w:cs="Times New Roman"/>
                <w:b/>
                <w:bCs/>
                <w:color w:val="000000" w:themeColor="text1"/>
                <w:sz w:val="24"/>
                <w:szCs w:val="24"/>
              </w:rPr>
              <w:t>Atestare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în</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ceea</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ce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privește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Regulame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ntul</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delegat</w:t>
            </w:r>
            <w:proofErr w:type="spellEnd"/>
            <w:r w:rsidRPr="00AA3F2F">
              <w:rPr>
                <w:rFonts w:ascii="Times New Roman" w:hAnsi="Times New Roman" w:cs="Times New Roman"/>
                <w:b/>
                <w:bCs/>
                <w:color w:val="000000" w:themeColor="text1"/>
                <w:sz w:val="24"/>
                <w:szCs w:val="24"/>
              </w:rPr>
              <w:t xml:space="preserve"> (UE) 2023/905 al </w:t>
            </w:r>
            <w:proofErr w:type="spellStart"/>
            <w:r w:rsidRPr="00AA3F2F">
              <w:rPr>
                <w:rFonts w:ascii="Times New Roman" w:hAnsi="Times New Roman" w:cs="Times New Roman"/>
                <w:b/>
                <w:bCs/>
                <w:color w:val="000000" w:themeColor="text1"/>
                <w:sz w:val="24"/>
                <w:szCs w:val="24"/>
              </w:rPr>
              <w:t>Comisiei</w:t>
            </w:r>
            <w:proofErr w:type="spellEnd"/>
          </w:p>
          <w:p w14:paraId="1F538AB8" w14:textId="2CD804AD" w:rsidR="00DE1BEB" w:rsidRPr="00076A8D" w:rsidRDefault="00DE1BEB" w:rsidP="00334D85">
            <w:pPr>
              <w:spacing w:before="100" w:beforeAutospacing="1" w:after="100" w:afterAutospacing="1"/>
              <w:rPr>
                <w:rFonts w:ascii="Times New Roman" w:hAnsi="Times New Roman" w:cs="Times New Roman"/>
                <w:color w:val="000000" w:themeColor="text1"/>
                <w:sz w:val="24"/>
                <w:szCs w:val="24"/>
                <w:lang w:val="ro-RO"/>
              </w:rPr>
            </w:pPr>
            <w:proofErr w:type="spellStart"/>
            <w:r w:rsidRPr="00DE1BEB">
              <w:rPr>
                <w:rFonts w:ascii="Times New Roman" w:hAnsi="Times New Roman" w:cs="Times New Roman"/>
                <w:color w:val="000000" w:themeColor="text1"/>
                <w:sz w:val="24"/>
                <w:szCs w:val="24"/>
              </w:rPr>
              <w:t>Subsemnatul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declar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am </w:t>
            </w:r>
            <w:proofErr w:type="spellStart"/>
            <w:r w:rsidRPr="00DE1BEB">
              <w:rPr>
                <w:rFonts w:ascii="Times New Roman" w:hAnsi="Times New Roman" w:cs="Times New Roman"/>
                <w:color w:val="000000" w:themeColor="text1"/>
                <w:sz w:val="24"/>
                <w:szCs w:val="24"/>
              </w:rPr>
              <w:t>luat</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cunoștință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cerințele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relevante</w:t>
            </w:r>
            <w:proofErr w:type="spellEnd"/>
            <w:r w:rsidRPr="00DE1BEB">
              <w:rPr>
                <w:rFonts w:ascii="Times New Roman" w:hAnsi="Times New Roman" w:cs="Times New Roman"/>
                <w:color w:val="000000" w:themeColor="text1"/>
                <w:sz w:val="24"/>
                <w:szCs w:val="24"/>
              </w:rPr>
              <w:t xml:space="preserve">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(UE) 2019/6 al </w:t>
            </w:r>
            <w:proofErr w:type="spellStart"/>
            <w:r w:rsidRPr="00DE1BEB">
              <w:rPr>
                <w:rFonts w:ascii="Times New Roman" w:hAnsi="Times New Roman" w:cs="Times New Roman"/>
                <w:color w:val="000000" w:themeColor="text1"/>
                <w:sz w:val="24"/>
                <w:szCs w:val="24"/>
              </w:rPr>
              <w:t>Parlamentului</w:t>
            </w:r>
            <w:proofErr w:type="spellEnd"/>
            <w:r w:rsidRPr="00DE1BEB">
              <w:rPr>
                <w:rFonts w:ascii="Times New Roman" w:hAnsi="Times New Roman" w:cs="Times New Roman"/>
                <w:color w:val="000000" w:themeColor="text1"/>
                <w:sz w:val="24"/>
                <w:szCs w:val="24"/>
              </w:rPr>
              <w:t xml:space="preserve"> European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al </w:t>
            </w:r>
            <w:proofErr w:type="spellStart"/>
            <w:r w:rsidRPr="00DE1BEB">
              <w:rPr>
                <w:rFonts w:ascii="Times New Roman" w:hAnsi="Times New Roman" w:cs="Times New Roman"/>
                <w:color w:val="000000" w:themeColor="text1"/>
                <w:sz w:val="24"/>
                <w:szCs w:val="24"/>
              </w:rPr>
              <w:t>Consiliului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delegat</w:t>
            </w:r>
            <w:proofErr w:type="spellEnd"/>
            <w:r w:rsidRPr="00DE1BEB">
              <w:rPr>
                <w:rFonts w:ascii="Times New Roman" w:hAnsi="Times New Roman" w:cs="Times New Roman"/>
                <w:color w:val="000000" w:themeColor="text1"/>
                <w:sz w:val="24"/>
                <w:szCs w:val="24"/>
              </w:rPr>
              <w:t xml:space="preserve"> (UE) 2023/905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certific</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prin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prezenta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mierea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alte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apicole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descrise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partea</w:t>
            </w:r>
            <w:proofErr w:type="spellEnd"/>
            <w:r w:rsidRPr="00DE1BEB">
              <w:rPr>
                <w:rFonts w:ascii="Times New Roman" w:hAnsi="Times New Roman" w:cs="Times New Roman"/>
                <w:color w:val="000000" w:themeColor="text1"/>
                <w:sz w:val="24"/>
                <w:szCs w:val="24"/>
              </w:rPr>
              <w:t xml:space="preserve"> I au </w:t>
            </w:r>
            <w:proofErr w:type="spellStart"/>
            <w:r w:rsidRPr="00DE1BEB">
              <w:rPr>
                <w:rFonts w:ascii="Times New Roman" w:hAnsi="Times New Roman" w:cs="Times New Roman"/>
                <w:color w:val="000000" w:themeColor="text1"/>
                <w:sz w:val="24"/>
                <w:szCs w:val="24"/>
              </w:rPr>
              <w:t>fost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conformitate</w:t>
            </w:r>
            <w:proofErr w:type="spellEnd"/>
            <w:r w:rsidRPr="00DE1BEB">
              <w:rPr>
                <w:rFonts w:ascii="Times New Roman" w:hAnsi="Times New Roman" w:cs="Times New Roman"/>
                <w:color w:val="000000" w:themeColor="text1"/>
                <w:sz w:val="24"/>
                <w:szCs w:val="24"/>
              </w:rPr>
              <w:t xml:space="preserve"> cu </w:t>
            </w:r>
            <w:proofErr w:type="spellStart"/>
            <w:r w:rsidRPr="00DE1BEB">
              <w:rPr>
                <w:rFonts w:ascii="Times New Roman" w:hAnsi="Times New Roman" w:cs="Times New Roman"/>
                <w:color w:val="000000" w:themeColor="text1"/>
                <w:sz w:val="24"/>
                <w:szCs w:val="24"/>
              </w:rPr>
              <w:t>respectivele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cerințe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particular,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albinelor</w:t>
            </w:r>
            <w:proofErr w:type="spellEnd"/>
            <w:r w:rsidRPr="00DE1BEB">
              <w:rPr>
                <w:rFonts w:ascii="Times New Roman" w:hAnsi="Times New Roman" w:cs="Times New Roman"/>
                <w:color w:val="000000" w:themeColor="text1"/>
                <w:sz w:val="24"/>
                <w:szCs w:val="24"/>
              </w:rPr>
              <w:t xml:space="preserve"> de la care au </w:t>
            </w:r>
            <w:proofErr w:type="spellStart"/>
            <w:r w:rsidRPr="00DE1BEB">
              <w:rPr>
                <w:rFonts w:ascii="Times New Roman" w:hAnsi="Times New Roman" w:cs="Times New Roman"/>
                <w:color w:val="000000" w:themeColor="text1"/>
                <w:sz w:val="24"/>
                <w:szCs w:val="24"/>
              </w:rPr>
              <w:t>fost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obținute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mierea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alte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apicole</w:t>
            </w:r>
            <w:proofErr w:type="spellEnd"/>
            <w:r w:rsidRPr="00DE1BEB">
              <w:rPr>
                <w:rFonts w:ascii="Times New Roman" w:hAnsi="Times New Roman" w:cs="Times New Roman"/>
                <w:color w:val="000000" w:themeColor="text1"/>
                <w:sz w:val="24"/>
                <w:szCs w:val="24"/>
              </w:rPr>
              <w:t xml:space="preserve"> nu li s-au </w:t>
            </w:r>
            <w:proofErr w:type="spellStart"/>
            <w:r w:rsidRPr="00DE1BEB">
              <w:rPr>
                <w:rFonts w:ascii="Times New Roman" w:hAnsi="Times New Roman" w:cs="Times New Roman"/>
                <w:color w:val="000000" w:themeColor="text1"/>
                <w:sz w:val="24"/>
                <w:szCs w:val="24"/>
              </w:rPr>
              <w:t>administrat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medicamente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pentru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stimularea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creșterii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sau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creșterea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producției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sau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medicamente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w:t>
            </w:r>
            <w:proofErr w:type="spellEnd"/>
            <w:r w:rsidRPr="00DE1BEB">
              <w:rPr>
                <w:rFonts w:ascii="Times New Roman" w:hAnsi="Times New Roman" w:cs="Times New Roman"/>
                <w:color w:val="000000" w:themeColor="text1"/>
                <w:sz w:val="24"/>
                <w:szCs w:val="24"/>
              </w:rPr>
              <w:t xml:space="preserve"> care </w:t>
            </w:r>
            <w:proofErr w:type="spellStart"/>
            <w:r w:rsidRPr="00DE1BEB">
              <w:rPr>
                <w:rFonts w:ascii="Times New Roman" w:hAnsi="Times New Roman" w:cs="Times New Roman"/>
                <w:color w:val="000000" w:themeColor="text1"/>
                <w:sz w:val="24"/>
                <w:szCs w:val="24"/>
              </w:rPr>
              <w:t>conțin</w:t>
            </w:r>
            <w:proofErr w:type="spellEnd"/>
            <w:r w:rsidRPr="00DE1BEB">
              <w:rPr>
                <w:rFonts w:ascii="Times New Roman" w:hAnsi="Times New Roman" w:cs="Times New Roman"/>
                <w:color w:val="000000" w:themeColor="text1"/>
                <w:sz w:val="24"/>
                <w:szCs w:val="24"/>
              </w:rPr>
              <w:t xml:space="preserve"> un </w:t>
            </w:r>
            <w:proofErr w:type="spellStart"/>
            <w:r w:rsidRPr="00DE1BEB">
              <w:rPr>
                <w:rFonts w:ascii="Times New Roman" w:hAnsi="Times New Roman" w:cs="Times New Roman"/>
                <w:color w:val="000000" w:themeColor="text1"/>
                <w:sz w:val="24"/>
                <w:szCs w:val="24"/>
              </w:rPr>
              <w:t>antimicrobian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inclus</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lista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antimicrobienelor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rezervate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pentru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tratamentul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anumitor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infecții</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oameni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prevăzută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de </w:t>
            </w:r>
            <w:proofErr w:type="spellStart"/>
            <w:r w:rsidRPr="00DE1BEB">
              <w:rPr>
                <w:rFonts w:ascii="Times New Roman" w:hAnsi="Times New Roman" w:cs="Times New Roman"/>
                <w:color w:val="000000" w:themeColor="text1"/>
                <w:sz w:val="24"/>
                <w:szCs w:val="24"/>
              </w:rPr>
              <w:t>punere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aplicare</w:t>
            </w:r>
            <w:proofErr w:type="spellEnd"/>
            <w:r w:rsidRPr="00DE1BEB">
              <w:rPr>
                <w:rFonts w:ascii="Times New Roman" w:hAnsi="Times New Roman" w:cs="Times New Roman"/>
                <w:color w:val="000000" w:themeColor="text1"/>
                <w:sz w:val="24"/>
                <w:szCs w:val="24"/>
              </w:rPr>
              <w:t xml:space="preserve"> (UE) 2022/1255 al </w:t>
            </w:r>
            <w:proofErr w:type="spellStart"/>
            <w:r w:rsidRPr="00DE1BEB">
              <w:rPr>
                <w:rFonts w:ascii="Times New Roman" w:hAnsi="Times New Roman" w:cs="Times New Roman"/>
                <w:color w:val="000000" w:themeColor="text1"/>
                <w:sz w:val="24"/>
                <w:szCs w:val="24"/>
              </w:rPr>
              <w:t>Comisiei</w:t>
            </w:r>
            <w:proofErr w:type="spellEnd"/>
            <w:r w:rsidR="00226971">
              <w:rPr>
                <w:rFonts w:ascii="Times New Roman" w:hAnsi="Times New Roman" w:cs="Times New Roman"/>
                <w:color w:val="000000" w:themeColor="text1"/>
                <w:sz w:val="24"/>
                <w:szCs w:val="24"/>
              </w:rPr>
              <w:t xml:space="preserve"> </w:t>
            </w:r>
            <w:r w:rsidR="00226971" w:rsidRPr="005424BD">
              <w:rPr>
                <w:rFonts w:ascii="Times New Roman" w:hAnsi="Times New Roman" w:cs="Times New Roman"/>
                <w:color w:val="000000" w:themeColor="text1"/>
                <w:sz w:val="24"/>
                <w:szCs w:val="24"/>
              </w:rPr>
              <w:t>(</w:t>
            </w:r>
            <w:r w:rsidR="00226971" w:rsidRPr="005424BD">
              <w:rPr>
                <w:rFonts w:ascii="Times New Roman" w:hAnsi="Times New Roman" w:cs="Times New Roman"/>
                <w:b/>
                <w:bCs/>
                <w:color w:val="000000" w:themeColor="text1"/>
                <w:sz w:val="24"/>
                <w:szCs w:val="24"/>
                <w:lang w:val="ro-RO"/>
              </w:rPr>
              <w:t>Ordin ANSA</w:t>
            </w:r>
            <w:r w:rsidR="00226971" w:rsidRPr="00055366">
              <w:rPr>
                <w:rFonts w:ascii="Times New Roman" w:hAnsi="Times New Roman" w:cs="Times New Roman"/>
                <w:color w:val="000000"/>
                <w:sz w:val="24"/>
                <w:szCs w:val="24"/>
                <w:lang w:val="ro-RO"/>
              </w:rPr>
              <w:t xml:space="preserve"> </w:t>
            </w:r>
            <w:r w:rsidR="00226971" w:rsidRPr="00055366">
              <w:rPr>
                <w:rFonts w:ascii="Times New Roman" w:hAnsi="Times New Roman" w:cs="Times New Roman"/>
                <w:b/>
                <w:bCs/>
                <w:color w:val="000000"/>
                <w:sz w:val="24"/>
                <w:szCs w:val="24"/>
                <w:lang w:val="ro-RO"/>
              </w:rPr>
              <w:t>nr. 232/2025</w:t>
            </w:r>
            <w:r w:rsidR="00226971" w:rsidRPr="005424BD">
              <w:rPr>
                <w:rFonts w:ascii="Times New Roman" w:hAnsi="Times New Roman" w:cs="Times New Roman"/>
                <w:color w:val="000000"/>
                <w:sz w:val="24"/>
                <w:szCs w:val="24"/>
                <w:lang w:val="ro-RO"/>
              </w:rPr>
              <w:t>)</w:t>
            </w:r>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astfel</w:t>
            </w:r>
            <w:proofErr w:type="spellEnd"/>
            <w:r w:rsidRPr="00DE1BEB">
              <w:rPr>
                <w:rFonts w:ascii="Times New Roman" w:hAnsi="Times New Roman" w:cs="Times New Roman"/>
                <w:color w:val="000000" w:themeColor="text1"/>
                <w:sz w:val="24"/>
                <w:szCs w:val="24"/>
              </w:rPr>
              <w:t xml:space="preserve"> cum se </w:t>
            </w:r>
            <w:proofErr w:type="spellStart"/>
            <w:r w:rsidRPr="00DE1BEB">
              <w:rPr>
                <w:rFonts w:ascii="Times New Roman" w:hAnsi="Times New Roman" w:cs="Times New Roman"/>
                <w:color w:val="000000" w:themeColor="text1"/>
                <w:sz w:val="24"/>
                <w:szCs w:val="24"/>
              </w:rPr>
              <w:t>prevede</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articolul</w:t>
            </w:r>
            <w:proofErr w:type="spellEnd"/>
            <w:r w:rsidRPr="00DE1BEB">
              <w:rPr>
                <w:rFonts w:ascii="Times New Roman" w:hAnsi="Times New Roman" w:cs="Times New Roman"/>
                <w:color w:val="000000" w:themeColor="text1"/>
                <w:sz w:val="24"/>
                <w:szCs w:val="24"/>
              </w:rPr>
              <w:t xml:space="preserve"> 3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delegat</w:t>
            </w:r>
            <w:proofErr w:type="spellEnd"/>
            <w:r w:rsidRPr="00DE1BEB">
              <w:rPr>
                <w:rFonts w:ascii="Times New Roman" w:hAnsi="Times New Roman" w:cs="Times New Roman"/>
                <w:color w:val="000000" w:themeColor="text1"/>
                <w:sz w:val="24"/>
                <w:szCs w:val="24"/>
              </w:rPr>
              <w:t xml:space="preserve"> (UE)</w:t>
            </w:r>
            <w:r w:rsidR="00226971">
              <w:rPr>
                <w:rFonts w:ascii="Times New Roman" w:hAnsi="Times New Roman" w:cs="Times New Roman"/>
                <w:color w:val="000000" w:themeColor="text1"/>
                <w:sz w:val="24"/>
                <w:szCs w:val="24"/>
              </w:rPr>
              <w:t xml:space="preserve"> </w:t>
            </w:r>
            <w:r w:rsidR="00226971" w:rsidRPr="00226971">
              <w:rPr>
                <w:rFonts w:ascii="Times New Roman" w:hAnsi="Times New Roman" w:cs="Times New Roman"/>
                <w:color w:val="000000" w:themeColor="text1"/>
                <w:sz w:val="24"/>
                <w:szCs w:val="24"/>
              </w:rPr>
              <w:t xml:space="preserve">2023/905, precum </w:t>
            </w:r>
            <w:proofErr w:type="spellStart"/>
            <w:r w:rsidR="00226971" w:rsidRPr="00226971">
              <w:rPr>
                <w:rFonts w:ascii="Times New Roman" w:hAnsi="Times New Roman" w:cs="Times New Roman"/>
                <w:color w:val="000000" w:themeColor="text1"/>
                <w:sz w:val="24"/>
                <w:szCs w:val="24"/>
              </w:rPr>
              <w:t>și</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că</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provin</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dintr</w:t>
            </w:r>
            <w:proofErr w:type="spellEnd"/>
            <w:r w:rsidR="00226971" w:rsidRPr="00226971">
              <w:rPr>
                <w:rFonts w:ascii="Times New Roman" w:hAnsi="Times New Roman" w:cs="Times New Roman"/>
                <w:color w:val="000000" w:themeColor="text1"/>
                <w:sz w:val="24"/>
                <w:szCs w:val="24"/>
              </w:rPr>
              <w:t xml:space="preserve">-o </w:t>
            </w:r>
            <w:proofErr w:type="spellStart"/>
            <w:r w:rsidR="00226971" w:rsidRPr="00226971">
              <w:rPr>
                <w:rFonts w:ascii="Times New Roman" w:hAnsi="Times New Roman" w:cs="Times New Roman"/>
                <w:color w:val="000000" w:themeColor="text1"/>
                <w:sz w:val="24"/>
                <w:szCs w:val="24"/>
              </w:rPr>
              <w:t>țară</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terță</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sau</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dintr</w:t>
            </w:r>
            <w:proofErr w:type="spellEnd"/>
            <w:r w:rsidR="00226971" w:rsidRPr="00226971">
              <w:rPr>
                <w:rFonts w:ascii="Times New Roman" w:hAnsi="Times New Roman" w:cs="Times New Roman"/>
                <w:color w:val="000000" w:themeColor="text1"/>
                <w:sz w:val="24"/>
                <w:szCs w:val="24"/>
              </w:rPr>
              <w:t xml:space="preserve">-o </w:t>
            </w:r>
            <w:proofErr w:type="spellStart"/>
            <w:r w:rsidR="00226971" w:rsidRPr="00226971">
              <w:rPr>
                <w:rFonts w:ascii="Times New Roman" w:hAnsi="Times New Roman" w:cs="Times New Roman"/>
                <w:color w:val="000000" w:themeColor="text1"/>
                <w:sz w:val="24"/>
                <w:szCs w:val="24"/>
              </w:rPr>
              <w:t>regiune</w:t>
            </w:r>
            <w:proofErr w:type="spellEnd"/>
            <w:r w:rsidR="00226971" w:rsidRPr="00226971">
              <w:rPr>
                <w:rFonts w:ascii="Times New Roman" w:hAnsi="Times New Roman" w:cs="Times New Roman"/>
                <w:color w:val="000000" w:themeColor="text1"/>
                <w:sz w:val="24"/>
                <w:szCs w:val="24"/>
              </w:rPr>
              <w:t xml:space="preserve"> a </w:t>
            </w:r>
            <w:proofErr w:type="spellStart"/>
            <w:r w:rsidR="00226971" w:rsidRPr="00226971">
              <w:rPr>
                <w:rFonts w:ascii="Times New Roman" w:hAnsi="Times New Roman" w:cs="Times New Roman"/>
                <w:color w:val="000000" w:themeColor="text1"/>
                <w:sz w:val="24"/>
                <w:szCs w:val="24"/>
              </w:rPr>
              <w:t>acesteia</w:t>
            </w:r>
            <w:proofErr w:type="spellEnd"/>
            <w:r w:rsidR="00226971" w:rsidRPr="00226971">
              <w:rPr>
                <w:rFonts w:ascii="Times New Roman" w:hAnsi="Times New Roman" w:cs="Times New Roman"/>
                <w:color w:val="000000" w:themeColor="text1"/>
                <w:sz w:val="24"/>
                <w:szCs w:val="24"/>
              </w:rPr>
              <w:t xml:space="preserve"> care </w:t>
            </w:r>
            <w:proofErr w:type="spellStart"/>
            <w:r w:rsidR="00226971" w:rsidRPr="00226971">
              <w:rPr>
                <w:rFonts w:ascii="Times New Roman" w:hAnsi="Times New Roman" w:cs="Times New Roman"/>
                <w:color w:val="000000" w:themeColor="text1"/>
                <w:sz w:val="24"/>
                <w:szCs w:val="24"/>
              </w:rPr>
              <w:t>figurează</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în</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anexa</w:t>
            </w:r>
            <w:proofErr w:type="spellEnd"/>
            <w:r w:rsidR="00226971" w:rsidRPr="00226971">
              <w:rPr>
                <w:rFonts w:ascii="Times New Roman" w:hAnsi="Times New Roman" w:cs="Times New Roman"/>
                <w:color w:val="000000" w:themeColor="text1"/>
                <w:sz w:val="24"/>
                <w:szCs w:val="24"/>
              </w:rPr>
              <w:t xml:space="preserve"> la </w:t>
            </w:r>
            <w:proofErr w:type="spellStart"/>
            <w:r w:rsidR="00226971" w:rsidRPr="00226971">
              <w:rPr>
                <w:rFonts w:ascii="Times New Roman" w:hAnsi="Times New Roman" w:cs="Times New Roman"/>
                <w:color w:val="000000" w:themeColor="text1"/>
                <w:sz w:val="24"/>
                <w:szCs w:val="24"/>
              </w:rPr>
              <w:t>Regulamentul</w:t>
            </w:r>
            <w:proofErr w:type="spellEnd"/>
            <w:r w:rsidR="00226971" w:rsidRPr="00226971">
              <w:rPr>
                <w:rFonts w:ascii="Times New Roman" w:hAnsi="Times New Roman" w:cs="Times New Roman"/>
                <w:color w:val="000000" w:themeColor="text1"/>
                <w:sz w:val="24"/>
                <w:szCs w:val="24"/>
              </w:rPr>
              <w:t xml:space="preserve"> de </w:t>
            </w:r>
            <w:proofErr w:type="spellStart"/>
            <w:r w:rsidR="00226971" w:rsidRPr="00226971">
              <w:rPr>
                <w:rFonts w:ascii="Times New Roman" w:hAnsi="Times New Roman" w:cs="Times New Roman"/>
                <w:color w:val="000000" w:themeColor="text1"/>
                <w:sz w:val="24"/>
                <w:szCs w:val="24"/>
              </w:rPr>
              <w:t>punere</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în</w:t>
            </w:r>
            <w:proofErr w:type="spellEnd"/>
            <w:r w:rsidR="00226971" w:rsidRPr="00226971">
              <w:rPr>
                <w:rFonts w:ascii="Times New Roman" w:hAnsi="Times New Roman" w:cs="Times New Roman"/>
                <w:color w:val="000000" w:themeColor="text1"/>
                <w:sz w:val="24"/>
                <w:szCs w:val="24"/>
              </w:rPr>
              <w:t xml:space="preserve"> </w:t>
            </w:r>
            <w:proofErr w:type="spellStart"/>
            <w:r w:rsidR="00226971" w:rsidRPr="00226971">
              <w:rPr>
                <w:rFonts w:ascii="Times New Roman" w:hAnsi="Times New Roman" w:cs="Times New Roman"/>
                <w:color w:val="000000" w:themeColor="text1"/>
                <w:sz w:val="24"/>
                <w:szCs w:val="24"/>
              </w:rPr>
              <w:t>aplicare</w:t>
            </w:r>
            <w:proofErr w:type="spellEnd"/>
            <w:r w:rsidR="00226971" w:rsidRPr="00226971">
              <w:rPr>
                <w:rFonts w:ascii="Times New Roman" w:hAnsi="Times New Roman" w:cs="Times New Roman"/>
                <w:color w:val="000000" w:themeColor="text1"/>
                <w:sz w:val="24"/>
                <w:szCs w:val="24"/>
              </w:rPr>
              <w:t xml:space="preserve"> (UE) 2024/2598 al </w:t>
            </w:r>
            <w:proofErr w:type="spellStart"/>
            <w:r w:rsidR="00226971" w:rsidRPr="00226971">
              <w:rPr>
                <w:rFonts w:ascii="Times New Roman" w:hAnsi="Times New Roman" w:cs="Times New Roman"/>
                <w:color w:val="000000" w:themeColor="text1"/>
                <w:sz w:val="24"/>
                <w:szCs w:val="24"/>
              </w:rPr>
              <w:t>Comisiei</w:t>
            </w:r>
            <w:proofErr w:type="spellEnd"/>
            <w:r w:rsidR="00226971" w:rsidRPr="00226971">
              <w:rPr>
                <w:rFonts w:ascii="Times New Roman" w:hAnsi="Times New Roman" w:cs="Times New Roman"/>
                <w:color w:val="000000" w:themeColor="text1"/>
                <w:sz w:val="24"/>
                <w:szCs w:val="24"/>
              </w:rPr>
              <w:t>.]</w:t>
            </w:r>
          </w:p>
          <w:p w14:paraId="07CFA82C"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Note</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16A92F4D" w14:textId="25A732DD"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73886114"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t xml:space="preserve"> „Locul de expediere”: numărul de aprobare se referă la numărul de înregistrare.</w:t>
            </w:r>
          </w:p>
          <w:p w14:paraId="520140BD" w14:textId="7ADF01D2"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t xml:space="preserve"> Descrierea transportului:</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0409, 0510, 1521, 1702 sau 2106.</w:t>
            </w:r>
            <w:r w:rsidRPr="00076A8D">
              <w:rPr>
                <w:rFonts w:ascii="Times New Roman" w:hAnsi="Times New Roman" w:cs="Times New Roman"/>
                <w:color w:val="000000" w:themeColor="text1"/>
                <w:sz w:val="24"/>
                <w:szCs w:val="24"/>
                <w:lang w:val="ro-RO"/>
              </w:rPr>
              <w:br/>
              <w:t>„Tipul tratamentului”: se precizează „rafinare”, „tratament cu ultrasunete”, „omogenizare”, „</w:t>
            </w:r>
            <w:proofErr w:type="spellStart"/>
            <w:r w:rsidRPr="00076A8D">
              <w:rPr>
                <w:rFonts w:ascii="Times New Roman" w:hAnsi="Times New Roman" w:cs="Times New Roman"/>
                <w:color w:val="000000" w:themeColor="text1"/>
                <w:sz w:val="24"/>
                <w:szCs w:val="24"/>
                <w:lang w:val="ro-RO"/>
              </w:rPr>
              <w:t>ultrafiltrare</w:t>
            </w:r>
            <w:proofErr w:type="spellEnd"/>
            <w:r w:rsidRPr="00076A8D">
              <w:rPr>
                <w:rFonts w:ascii="Times New Roman" w:hAnsi="Times New Roman" w:cs="Times New Roman"/>
                <w:color w:val="000000" w:themeColor="text1"/>
                <w:sz w:val="24"/>
                <w:szCs w:val="24"/>
                <w:lang w:val="ro-RO"/>
              </w:rPr>
              <w:t>”, „pasteurizare”, „niciunul”.</w:t>
            </w:r>
          </w:p>
          <w:p w14:paraId="5855D9C3" w14:textId="4A1C6B9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Style w:val="Strong"/>
                <w:rFonts w:ascii="Times New Roman" w:hAnsi="Times New Roman" w:cs="Times New Roman"/>
                <w:color w:val="000000" w:themeColor="text1"/>
                <w:sz w:val="24"/>
                <w:szCs w:val="24"/>
                <w:lang w:val="ro-RO"/>
              </w:rPr>
              <w:lastRenderedPageBreak/>
              <w:t>Partea II:</w:t>
            </w:r>
            <w:r w:rsidRPr="00076A8D">
              <w:rPr>
                <w:rFonts w:ascii="Times New Roman" w:hAnsi="Times New Roman" w:cs="Times New Roman"/>
                <w:color w:val="000000" w:themeColor="text1"/>
                <w:sz w:val="24"/>
                <w:szCs w:val="24"/>
                <w:lang w:val="ro-RO"/>
              </w:rPr>
              <w:br/>
              <w:t>(¹) Se elimină dacă nu se aplică.</w:t>
            </w:r>
            <w:r w:rsidRPr="00076A8D">
              <w:rPr>
                <w:rFonts w:ascii="Times New Roman" w:hAnsi="Times New Roman" w:cs="Times New Roman"/>
                <w:color w:val="000000" w:themeColor="text1"/>
                <w:sz w:val="24"/>
                <w:szCs w:val="24"/>
                <w:lang w:val="ro-RO"/>
              </w:rPr>
              <w:br/>
              <w:t>(²) Se aplică numai la miere.</w:t>
            </w:r>
          </w:p>
          <w:p w14:paraId="6363733B" w14:textId="77777777" w:rsidR="00CB0F2C" w:rsidRPr="00076A8D" w:rsidRDefault="00CB0F2C" w:rsidP="00E86B11">
            <w:pPr>
              <w:spacing w:before="100" w:beforeAutospacing="1" w:after="100" w:afterAutospacing="1"/>
              <w:jc w:val="both"/>
              <w:rPr>
                <w:rFonts w:ascii="Times New Roman" w:hAnsi="Times New Roman" w:cs="Times New Roman"/>
                <w:color w:val="000000" w:themeColor="text1"/>
                <w:sz w:val="20"/>
                <w:szCs w:val="20"/>
                <w:lang w:val="ro-RO"/>
              </w:rPr>
            </w:pPr>
          </w:p>
          <w:p w14:paraId="7948927F" w14:textId="77777777" w:rsidR="00CB0F2C" w:rsidRPr="00076A8D" w:rsidRDefault="00CB0F2C" w:rsidP="00E86B11">
            <w:pPr>
              <w:spacing w:before="100" w:beforeAutospacing="1" w:after="100" w:afterAutospacing="1"/>
              <w:rPr>
                <w:rFonts w:ascii="Times New Roman" w:hAnsi="Times New Roman" w:cs="Times New Roman"/>
                <w:b/>
                <w:bCs/>
                <w:color w:val="000000" w:themeColor="text1"/>
                <w:sz w:val="20"/>
                <w:szCs w:val="20"/>
                <w:lang w:val="ro-RO"/>
              </w:rPr>
            </w:pPr>
          </w:p>
          <w:p w14:paraId="7028F9D6"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F056F90"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3E95EC03"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188BFCF1" w14:textId="77777777" w:rsidR="00CB0F2C" w:rsidRPr="00076A8D" w:rsidRDefault="00CB0F2C"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D7378D3" w14:textId="77777777" w:rsidR="00CB0F2C" w:rsidRPr="00076A8D" w:rsidRDefault="00CB0F2C" w:rsidP="00E86B11">
            <w:pPr>
              <w:tabs>
                <w:tab w:val="center" w:pos="998"/>
                <w:tab w:val="center" w:pos="5225"/>
              </w:tabs>
              <w:rPr>
                <w:rFonts w:ascii="Times New Roman" w:hAnsi="Times New Roman" w:cs="Times New Roman"/>
                <w:color w:val="000000" w:themeColor="text1"/>
                <w:sz w:val="20"/>
                <w:szCs w:val="20"/>
                <w:lang w:val="ro-RO"/>
              </w:rPr>
            </w:pPr>
          </w:p>
          <w:p w14:paraId="61EF173C" w14:textId="77777777" w:rsidR="00CB0F2C" w:rsidRPr="00076A8D" w:rsidRDefault="00CB0F2C"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AD4FC13" w14:textId="17D74483"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86C26BD" w14:textId="2816EFA3"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2F404ED" w14:textId="77777777"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BFCFB98" w14:textId="73F5AE59"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52</w:t>
      </w:r>
      <w:r w:rsidRPr="00076A8D">
        <w:rPr>
          <w:rFonts w:ascii="Times New Roman" w:hAnsi="Times New Roman" w:cs="Times New Roman"/>
          <w:i/>
          <w:iCs/>
          <w:color w:val="000000" w:themeColor="text1"/>
          <w:sz w:val="24"/>
          <w:szCs w:val="24"/>
        </w:rPr>
        <w:t xml:space="preserve"> </w:t>
      </w:r>
    </w:p>
    <w:p w14:paraId="0C73FE71"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58F4DF1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451F3C01"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A4DC7E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4FBDFE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DCAB1EE"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0B1F0D8" w14:textId="6418FD0E" w:rsidR="002F7B86" w:rsidRPr="00076A8D" w:rsidRDefault="002F7B86" w:rsidP="007B4855">
      <w:pPr>
        <w:pStyle w:val="NoSpacing"/>
        <w:jc w:val="right"/>
        <w:rPr>
          <w:rFonts w:ascii="Times New Roman" w:hAnsi="Times New Roman" w:cs="Times New Roman"/>
          <w:color w:val="000000" w:themeColor="text1"/>
          <w:lang w:val="ro-RO" w:eastAsia="en-GB"/>
        </w:rPr>
      </w:pPr>
    </w:p>
    <w:p w14:paraId="7451E0B1" w14:textId="2AE997C1" w:rsidR="00334D85" w:rsidRPr="00076A8D" w:rsidRDefault="00334D85" w:rsidP="00334D85">
      <w:pPr>
        <w:pStyle w:val="title-gr-seq-level-2"/>
        <w:jc w:val="center"/>
        <w:rPr>
          <w:b/>
          <w:bCs/>
          <w:color w:val="000000" w:themeColor="text1"/>
          <w:sz w:val="27"/>
          <w:szCs w:val="27"/>
          <w:lang w:val="ro-RO"/>
        </w:rPr>
      </w:pPr>
      <w:r w:rsidRPr="00076A8D">
        <w:rPr>
          <w:b/>
          <w:bCs/>
          <w:color w:val="000000" w:themeColor="text1"/>
          <w:sz w:val="27"/>
          <w:szCs w:val="27"/>
          <w:lang w:val="ro-RO"/>
        </w:rPr>
        <w:t xml:space="preserve">MODEL DE CERTIFICAT OFICIAL PENTRU INTRAREA ÎN </w:t>
      </w:r>
      <w:r w:rsidR="00152973" w:rsidRPr="00076A8D">
        <w:rPr>
          <w:b/>
          <w:bCs/>
          <w:color w:val="000000" w:themeColor="text1"/>
          <w:sz w:val="27"/>
          <w:szCs w:val="27"/>
          <w:lang w:val="ro-RO"/>
        </w:rPr>
        <w:t>REPUBLICA MOLDOVA</w:t>
      </w:r>
      <w:r w:rsidRPr="00076A8D">
        <w:rPr>
          <w:b/>
          <w:bCs/>
          <w:color w:val="000000" w:themeColor="text1"/>
          <w:sz w:val="27"/>
          <w:szCs w:val="27"/>
          <w:lang w:val="ro-RO"/>
        </w:rPr>
        <w:t xml:space="preserve"> A PRODUSELOR ÎNALT RAFINATE, ASTFEL CUM SUNT DESCRISE ÎN SECȚIUNEA XVI DIN ANEXA III LA REGULAMENTUL (CE) NR. 853/2004, DESTINATE CONSUMULUI UMAN (MODEL HRP)</w:t>
      </w:r>
    </w:p>
    <w:p w14:paraId="0F401216" w14:textId="77777777" w:rsidR="00CB0F2C" w:rsidRPr="00076A8D" w:rsidRDefault="00CB0F2C"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A21CC7B" w14:textId="3DAE4AE6" w:rsidR="00B9333F" w:rsidRPr="00076A8D" w:rsidRDefault="00B9333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0C13C117" w14:textId="77777777" w:rsidTr="00E86B11">
        <w:trPr>
          <w:trHeight w:val="280"/>
        </w:trPr>
        <w:tc>
          <w:tcPr>
            <w:tcW w:w="5051" w:type="dxa"/>
            <w:gridSpan w:val="2"/>
          </w:tcPr>
          <w:p w14:paraId="2A19A3A1"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bookmarkStart w:id="25" w:name="_Hlk209772021"/>
            <w:r w:rsidRPr="00076A8D">
              <w:rPr>
                <w:rFonts w:ascii="Times New Roman" w:hAnsi="Times New Roman" w:cs="Times New Roman"/>
                <w:b/>
                <w:color w:val="000000" w:themeColor="text1"/>
                <w:sz w:val="20"/>
                <w:szCs w:val="20"/>
                <w:lang w:val="ro-RO"/>
              </w:rPr>
              <w:t>REPUBLICA MOLDOVA</w:t>
            </w:r>
          </w:p>
        </w:tc>
        <w:tc>
          <w:tcPr>
            <w:tcW w:w="6300" w:type="dxa"/>
            <w:gridSpan w:val="3"/>
          </w:tcPr>
          <w:p w14:paraId="34A72A6F" w14:textId="77777777" w:rsidR="00B9333F" w:rsidRPr="00076A8D" w:rsidRDefault="00B9333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B168445" w14:textId="77777777" w:rsidTr="00E86B11">
        <w:trPr>
          <w:trHeight w:val="277"/>
        </w:trPr>
        <w:tc>
          <w:tcPr>
            <w:tcW w:w="484" w:type="dxa"/>
            <w:vMerge w:val="restart"/>
          </w:tcPr>
          <w:p w14:paraId="6CE33DE2" w14:textId="19A1ED76" w:rsidR="00B9333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A180B0F" wp14:editId="4441568B">
                      <wp:extent cx="140335" cy="1903730"/>
                      <wp:effectExtent l="0" t="584835" r="44450" b="0"/>
                      <wp:docPr id="2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27"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0481"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28"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0DFD" w14:textId="77777777" w:rsidR="006A74C9" w:rsidRDefault="006A74C9" w:rsidP="00B9333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A180B0F" id="Group 152" o:spid="_x0000_s1134"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">
                      <v:rect id="Rectangle 291" o:spid="_x0000_s1135"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" filled="f" stroked="f">
                        <v:textbox style="layout-flow:vertical;mso-layout-flow-alt:bottom-to-top" inset="0,0,0,0">
                          <w:txbxContent>
                            <w:p w14:paraId="776D0481" w14:textId="77777777" w:rsidR="006A74C9" w:rsidRPr="00855042" w:rsidRDefault="006A74C9" w:rsidP="00B9333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36"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7E040DFD" w14:textId="77777777" w:rsidR="006A74C9" w:rsidRDefault="006A74C9" w:rsidP="00B9333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64C9FF96" w14:textId="77777777" w:rsidR="00B9333F" w:rsidRPr="00076A8D" w:rsidRDefault="00B9333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45EFA54" w14:textId="77777777" w:rsidR="00B9333F" w:rsidRPr="00076A8D" w:rsidRDefault="00B9333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AB64461" w14:textId="77777777" w:rsidR="00B9333F" w:rsidRPr="00076A8D" w:rsidRDefault="00B9333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D6A0B3C"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683E005E"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2DA114DB" w14:textId="77777777" w:rsidR="00B9333F" w:rsidRPr="00076A8D" w:rsidRDefault="00B9333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17A9CEF5" w14:textId="77777777" w:rsidR="00B9333F" w:rsidRPr="00076A8D" w:rsidRDefault="00B9333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687545B9" w14:textId="77777777" w:rsidR="00B9333F" w:rsidRPr="00076A8D" w:rsidRDefault="00B9333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7600B74D" w14:textId="77777777" w:rsidR="00B9333F" w:rsidRPr="00076A8D" w:rsidRDefault="00B9333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484F0CC" w14:textId="77777777" w:rsidR="00B9333F" w:rsidRPr="00076A8D" w:rsidRDefault="00B9333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FC03289" w14:textId="77777777" w:rsidTr="00E86B11">
        <w:trPr>
          <w:trHeight w:val="280"/>
        </w:trPr>
        <w:tc>
          <w:tcPr>
            <w:tcW w:w="484" w:type="dxa"/>
            <w:vMerge/>
          </w:tcPr>
          <w:p w14:paraId="39DD33D1"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7619B037"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528A1F45"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17DE8C7C"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08D70C91" w14:textId="77777777" w:rsidTr="00E86B11">
        <w:trPr>
          <w:trHeight w:val="468"/>
        </w:trPr>
        <w:tc>
          <w:tcPr>
            <w:tcW w:w="484" w:type="dxa"/>
            <w:vMerge/>
          </w:tcPr>
          <w:p w14:paraId="1B5F822C"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3A1181A4"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4CA73822"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6215C19"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112F7C06" w14:textId="77777777" w:rsidTr="00E86B11">
        <w:trPr>
          <w:trHeight w:val="277"/>
        </w:trPr>
        <w:tc>
          <w:tcPr>
            <w:tcW w:w="484" w:type="dxa"/>
            <w:vMerge/>
          </w:tcPr>
          <w:p w14:paraId="3D09D637"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3D6BD705" w14:textId="77777777" w:rsidR="00B9333F" w:rsidRPr="00076A8D" w:rsidRDefault="00B9333F" w:rsidP="00E86B11">
            <w:pPr>
              <w:rPr>
                <w:rFonts w:ascii="Times New Roman" w:eastAsia="Calibri" w:hAnsi="Times New Roman" w:cs="Times New Roman"/>
                <w:color w:val="000000" w:themeColor="text1"/>
                <w:sz w:val="20"/>
                <w:szCs w:val="20"/>
                <w:lang w:val="ro-RO"/>
              </w:rPr>
            </w:pPr>
          </w:p>
        </w:tc>
        <w:tc>
          <w:tcPr>
            <w:tcW w:w="3280" w:type="dxa"/>
            <w:gridSpan w:val="2"/>
          </w:tcPr>
          <w:p w14:paraId="6D24A8E4"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32701702" w14:textId="77777777" w:rsidR="00B9333F" w:rsidRPr="00076A8D" w:rsidRDefault="00B9333F" w:rsidP="00E86B11">
            <w:pPr>
              <w:rPr>
                <w:rFonts w:ascii="Times New Roman" w:eastAsia="Calibri" w:hAnsi="Times New Roman" w:cs="Times New Roman"/>
                <w:color w:val="000000" w:themeColor="text1"/>
                <w:sz w:val="20"/>
                <w:szCs w:val="20"/>
                <w:lang w:val="ro-RO"/>
              </w:rPr>
            </w:pPr>
          </w:p>
        </w:tc>
      </w:tr>
      <w:tr w:rsidR="00076A8D" w:rsidRPr="00076A8D" w14:paraId="10637222" w14:textId="77777777" w:rsidTr="00E86B11">
        <w:trPr>
          <w:trHeight w:val="1449"/>
        </w:trPr>
        <w:tc>
          <w:tcPr>
            <w:tcW w:w="484" w:type="dxa"/>
            <w:vMerge/>
          </w:tcPr>
          <w:p w14:paraId="65B5B2EA"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069DB8D1" w14:textId="77777777" w:rsidR="00B9333F" w:rsidRPr="00076A8D" w:rsidRDefault="00B9333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6BC7DC6D" w14:textId="77777777" w:rsidR="00B9333F" w:rsidRPr="00076A8D" w:rsidRDefault="00B9333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D602BC5" w14:textId="77777777" w:rsidR="00B9333F" w:rsidRPr="00076A8D" w:rsidRDefault="00B9333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D7C0D3E" w14:textId="77777777" w:rsidR="00B9333F" w:rsidRPr="00076A8D" w:rsidRDefault="00B9333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3B14D3EC" w14:textId="77777777" w:rsidR="00B9333F" w:rsidRPr="00076A8D" w:rsidRDefault="00B9333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2912DAC1" w14:textId="77777777" w:rsidR="00B9333F" w:rsidRPr="00076A8D" w:rsidRDefault="00B9333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535EE5AB" w14:textId="77777777" w:rsidR="00B9333F" w:rsidRPr="00076A8D" w:rsidRDefault="00B9333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7A9DBCDD"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ED8A9A9" w14:textId="77777777" w:rsidTr="00E86B11">
        <w:trPr>
          <w:trHeight w:val="290"/>
        </w:trPr>
        <w:tc>
          <w:tcPr>
            <w:tcW w:w="484" w:type="dxa"/>
            <w:vMerge/>
          </w:tcPr>
          <w:p w14:paraId="521E41F7"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6DD582BC"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3305569E" w14:textId="77777777" w:rsidR="00B9333F" w:rsidRPr="00076A8D" w:rsidRDefault="00B9333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A201C7E" w14:textId="77777777" w:rsidTr="00E86B11">
        <w:trPr>
          <w:trHeight w:val="287"/>
        </w:trPr>
        <w:tc>
          <w:tcPr>
            <w:tcW w:w="484" w:type="dxa"/>
            <w:vMerge/>
          </w:tcPr>
          <w:p w14:paraId="08F1B66D"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3BF03B28"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A1A32EB" w14:textId="77777777" w:rsidR="00B9333F" w:rsidRPr="00076A8D" w:rsidRDefault="00B9333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F2149DC" w14:textId="77777777" w:rsidTr="00E86B11">
        <w:trPr>
          <w:trHeight w:val="2067"/>
        </w:trPr>
        <w:tc>
          <w:tcPr>
            <w:tcW w:w="484" w:type="dxa"/>
            <w:vMerge/>
          </w:tcPr>
          <w:p w14:paraId="2CF1CD5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535E5119" w14:textId="77777777" w:rsidR="00B9333F" w:rsidRPr="00076A8D" w:rsidRDefault="00B9333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45A2085"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09E727E"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99B465C"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4E6F132"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ABFC05D"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39438847"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6ECFD31F"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35E34978" w14:textId="77777777" w:rsidR="00B9333F" w:rsidRPr="00076A8D" w:rsidRDefault="00B9333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6B864826" w14:textId="77777777" w:rsidR="00B9333F" w:rsidRPr="00076A8D" w:rsidRDefault="00B9333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98AC58E" w14:textId="77777777" w:rsidR="00B9333F" w:rsidRPr="00076A8D" w:rsidRDefault="00B9333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7BC993DA" w14:textId="77777777" w:rsidR="00B9333F" w:rsidRPr="00076A8D" w:rsidRDefault="00B9333F" w:rsidP="00E86B11">
            <w:pPr>
              <w:tabs>
                <w:tab w:val="center" w:pos="787"/>
                <w:tab w:val="center" w:pos="4052"/>
              </w:tabs>
              <w:rPr>
                <w:rFonts w:ascii="Times New Roman" w:eastAsia="Calibri" w:hAnsi="Times New Roman" w:cs="Times New Roman"/>
                <w:color w:val="000000" w:themeColor="text1"/>
                <w:sz w:val="20"/>
                <w:szCs w:val="20"/>
                <w:lang w:val="ro-RO"/>
              </w:rPr>
            </w:pPr>
          </w:p>
          <w:p w14:paraId="7F3A0608" w14:textId="77777777" w:rsidR="00B9333F" w:rsidRPr="00076A8D" w:rsidRDefault="00B9333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0065A36" w14:textId="77777777" w:rsidR="00B9333F" w:rsidRPr="00076A8D" w:rsidRDefault="00B9333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EBFCCD1" w14:textId="77777777" w:rsidR="00B9333F" w:rsidRPr="00076A8D" w:rsidRDefault="00B9333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277500C" w14:textId="77777777" w:rsidTr="00E86B11">
        <w:trPr>
          <w:trHeight w:val="289"/>
        </w:trPr>
        <w:tc>
          <w:tcPr>
            <w:tcW w:w="484" w:type="dxa"/>
            <w:vMerge/>
          </w:tcPr>
          <w:p w14:paraId="1B1B7842"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tcPr>
          <w:p w14:paraId="07E12EB5"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64C9881B" w14:textId="77777777" w:rsidR="00B9333F" w:rsidRPr="00076A8D" w:rsidRDefault="00B9333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41A2F85B" w14:textId="77777777" w:rsidTr="00E86B11">
        <w:trPr>
          <w:trHeight w:val="995"/>
        </w:trPr>
        <w:tc>
          <w:tcPr>
            <w:tcW w:w="484" w:type="dxa"/>
            <w:vMerge w:val="restart"/>
          </w:tcPr>
          <w:p w14:paraId="5646A6D6"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val="restart"/>
          </w:tcPr>
          <w:p w14:paraId="68877654" w14:textId="19B2F255" w:rsidR="00B9333F" w:rsidRPr="00076A8D" w:rsidRDefault="00B9333F" w:rsidP="00C445EA">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I.15</w:t>
            </w:r>
            <w:r w:rsidR="00C445EA" w:rsidRPr="00076A8D">
              <w:rPr>
                <w:rFonts w:ascii="Times New Roman" w:hAnsi="Times New Roman" w:cs="Times New Roman"/>
                <w:b/>
                <w:color w:val="000000" w:themeColor="text1"/>
                <w:sz w:val="24"/>
                <w:szCs w:val="24"/>
                <w:lang w:val="ro-RO"/>
              </w:rPr>
              <w:t xml:space="preserve"> </w:t>
            </w:r>
            <w:r w:rsidRPr="00076A8D">
              <w:rPr>
                <w:rFonts w:ascii="Times New Roman" w:hAnsi="Times New Roman" w:cs="Times New Roman"/>
                <w:b/>
                <w:color w:val="000000" w:themeColor="text1"/>
                <w:sz w:val="20"/>
                <w:szCs w:val="20"/>
                <w:lang w:val="ro-RO"/>
              </w:rPr>
              <w:t>Mijloace de transport</w:t>
            </w:r>
          </w:p>
          <w:p w14:paraId="2FD36908" w14:textId="77777777" w:rsidR="00B9333F" w:rsidRPr="00076A8D" w:rsidRDefault="00B9333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C711CB0"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7A668265"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p w14:paraId="49A56390" w14:textId="77777777" w:rsidR="00B9333F" w:rsidRPr="00076A8D" w:rsidRDefault="00B9333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68E9635A"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C955DF1" w14:textId="77777777" w:rsidR="00B9333F" w:rsidRPr="00076A8D" w:rsidRDefault="00B9333F" w:rsidP="00E86B11">
            <w:pPr>
              <w:ind w:left="50"/>
              <w:rPr>
                <w:rFonts w:ascii="Times New Roman" w:eastAsia="Calibri" w:hAnsi="Times New Roman" w:cs="Times New Roman"/>
                <w:color w:val="000000" w:themeColor="text1"/>
                <w:sz w:val="20"/>
                <w:szCs w:val="20"/>
                <w:lang w:val="ro-RO"/>
              </w:rPr>
            </w:pPr>
          </w:p>
          <w:p w14:paraId="6941D61E" w14:textId="77777777" w:rsidR="00B9333F" w:rsidRPr="00076A8D" w:rsidRDefault="00B9333F" w:rsidP="00E86B11">
            <w:pPr>
              <w:ind w:left="26"/>
              <w:jc w:val="center"/>
              <w:rPr>
                <w:rFonts w:ascii="Times New Roman" w:eastAsia="Calibri" w:hAnsi="Times New Roman" w:cs="Times New Roman"/>
                <w:color w:val="000000" w:themeColor="text1"/>
                <w:sz w:val="24"/>
                <w:szCs w:val="24"/>
                <w:lang w:val="ro-RO"/>
              </w:rPr>
            </w:pPr>
          </w:p>
          <w:p w14:paraId="1DC0287F" w14:textId="77777777" w:rsidR="00B9333F" w:rsidRPr="00076A8D" w:rsidRDefault="00B9333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6FDE63AE" w14:textId="414F3D58" w:rsidR="00B9333F" w:rsidRPr="00076A8D" w:rsidRDefault="00B9333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I.16</w:t>
            </w:r>
            <w:r w:rsidR="00C445EA"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0B5FCC8" w14:textId="77777777" w:rsidTr="00E86B11">
        <w:trPr>
          <w:trHeight w:val="1765"/>
        </w:trPr>
        <w:tc>
          <w:tcPr>
            <w:tcW w:w="484" w:type="dxa"/>
            <w:vMerge/>
          </w:tcPr>
          <w:p w14:paraId="241E9580"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4567" w:type="dxa"/>
            <w:vMerge/>
          </w:tcPr>
          <w:p w14:paraId="445A0C31" w14:textId="77777777" w:rsidR="00B9333F" w:rsidRPr="00076A8D" w:rsidRDefault="00B9333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4D929296" w14:textId="77777777" w:rsidR="00B9333F" w:rsidRPr="00076A8D" w:rsidRDefault="00B9333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0B0E55B8" w14:textId="77777777" w:rsidR="00B9333F" w:rsidRPr="00076A8D" w:rsidRDefault="00B9333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FFB236C"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208ACD30"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07EE73F2"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1E2C5A8" w14:textId="77777777" w:rsidR="00B9333F" w:rsidRPr="00076A8D" w:rsidRDefault="00B9333F" w:rsidP="00E86B11">
            <w:pPr>
              <w:tabs>
                <w:tab w:val="center" w:pos="827"/>
                <w:tab w:val="center" w:pos="3887"/>
              </w:tabs>
              <w:spacing w:after="41"/>
              <w:rPr>
                <w:rFonts w:ascii="Times New Roman" w:hAnsi="Times New Roman" w:cs="Times New Roman"/>
                <w:color w:val="000000" w:themeColor="text1"/>
                <w:sz w:val="20"/>
                <w:szCs w:val="20"/>
                <w:lang w:val="ro-RO"/>
              </w:rPr>
            </w:pPr>
          </w:p>
          <w:p w14:paraId="53C5A774" w14:textId="77777777" w:rsidR="00B9333F" w:rsidRPr="00076A8D" w:rsidRDefault="00B9333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3ACF0182" w14:textId="77777777" w:rsidTr="00E86B11">
        <w:trPr>
          <w:trHeight w:val="517"/>
        </w:trPr>
        <w:tc>
          <w:tcPr>
            <w:tcW w:w="484" w:type="dxa"/>
            <w:vMerge w:val="restart"/>
          </w:tcPr>
          <w:p w14:paraId="40AF7739"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267D9522" w14:textId="77777777" w:rsidR="00B9333F" w:rsidRPr="00076A8D" w:rsidRDefault="00B9333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F3112EA" w14:textId="77777777" w:rsidTr="00E86B11">
        <w:trPr>
          <w:trHeight w:val="864"/>
        </w:trPr>
        <w:tc>
          <w:tcPr>
            <w:tcW w:w="484" w:type="dxa"/>
            <w:vMerge/>
          </w:tcPr>
          <w:p w14:paraId="3279AEFF"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013B2D27" w14:textId="77777777" w:rsidR="00B9333F" w:rsidRPr="00076A8D" w:rsidRDefault="00B9333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63FF3B4" w14:textId="77777777" w:rsidR="00B9333F" w:rsidRPr="00076A8D" w:rsidRDefault="00B9333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6E75259E" w14:textId="77777777" w:rsidR="00B9333F" w:rsidRPr="00076A8D" w:rsidRDefault="00B9333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64475310" w14:textId="77777777" w:rsidTr="00E86B11">
        <w:trPr>
          <w:trHeight w:val="433"/>
        </w:trPr>
        <w:tc>
          <w:tcPr>
            <w:tcW w:w="484" w:type="dxa"/>
            <w:vMerge/>
          </w:tcPr>
          <w:p w14:paraId="38AF5FDE"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3AFD9EB7" w14:textId="77777777" w:rsidR="00B9333F" w:rsidRPr="00076A8D" w:rsidRDefault="00B9333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2EBEAEDE" w14:textId="77777777" w:rsidR="00B9333F" w:rsidRPr="00076A8D" w:rsidRDefault="00B9333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45F09630" w14:textId="77777777" w:rsidTr="00E86B11">
        <w:trPr>
          <w:trHeight w:val="427"/>
        </w:trPr>
        <w:tc>
          <w:tcPr>
            <w:tcW w:w="484" w:type="dxa"/>
            <w:vMerge/>
          </w:tcPr>
          <w:p w14:paraId="1F4A738B"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p w14:paraId="063F501A" w14:textId="77777777" w:rsidR="00B9333F" w:rsidRPr="00076A8D" w:rsidRDefault="00B9333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F7FFDFD" w14:textId="77777777" w:rsidTr="00E86B11">
        <w:trPr>
          <w:trHeight w:val="516"/>
        </w:trPr>
        <w:tc>
          <w:tcPr>
            <w:tcW w:w="484" w:type="dxa"/>
            <w:vMerge/>
          </w:tcPr>
          <w:p w14:paraId="39BE97BD"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5FD00181" w14:textId="77777777" w:rsidR="00B9333F" w:rsidRPr="00076A8D" w:rsidRDefault="00B9333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9D69585" w14:textId="357EF16E" w:rsidR="00B9333F" w:rsidRPr="00076A8D" w:rsidRDefault="00B9333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832D91F"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61C050E1" w14:textId="77777777" w:rsidR="00B9333F" w:rsidRPr="00076A8D" w:rsidRDefault="00B9333F" w:rsidP="00E86B11">
            <w:pPr>
              <w:rPr>
                <w:rFonts w:ascii="Times New Roman" w:eastAsia="Segoe UI Symbol" w:hAnsi="Times New Roman" w:cs="Times New Roman"/>
                <w:color w:val="000000" w:themeColor="text1"/>
                <w:sz w:val="20"/>
                <w:szCs w:val="20"/>
                <w:lang w:val="ro-RO"/>
              </w:rPr>
            </w:pPr>
          </w:p>
          <w:p w14:paraId="29EBA0AE" w14:textId="77777777" w:rsidR="00B9333F" w:rsidRPr="00076A8D" w:rsidRDefault="00B9333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8F61825" w14:textId="77777777" w:rsidTr="00E86B11">
        <w:trPr>
          <w:trHeight w:val="316"/>
        </w:trPr>
        <w:tc>
          <w:tcPr>
            <w:tcW w:w="484" w:type="dxa"/>
            <w:vMerge/>
          </w:tcPr>
          <w:p w14:paraId="7C3FB763"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6760" w:type="dxa"/>
            <w:gridSpan w:val="2"/>
            <w:vMerge/>
          </w:tcPr>
          <w:p w14:paraId="336B410F" w14:textId="77777777" w:rsidR="00B9333F" w:rsidRPr="00076A8D" w:rsidRDefault="00B9333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34ABAC19" w14:textId="77777777" w:rsidR="00B9333F" w:rsidRPr="00076A8D" w:rsidRDefault="00B9333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6E5D1EC" w14:textId="77777777" w:rsidTr="00E86B11">
        <w:trPr>
          <w:trHeight w:val="840"/>
        </w:trPr>
        <w:tc>
          <w:tcPr>
            <w:tcW w:w="484" w:type="dxa"/>
            <w:vMerge/>
          </w:tcPr>
          <w:p w14:paraId="54090DD8" w14:textId="77777777" w:rsidR="00B9333F" w:rsidRPr="00076A8D" w:rsidRDefault="00B9333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E22C057"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7A64FF77" w14:textId="77777777" w:rsidR="00B9333F" w:rsidRPr="00076A8D" w:rsidRDefault="00B9333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0FA97CEF" w14:textId="77777777" w:rsidR="00B9333F" w:rsidRPr="00076A8D" w:rsidRDefault="00B9333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42A844F" w14:textId="77777777" w:rsidR="00B9333F" w:rsidRPr="00076A8D" w:rsidRDefault="00B9333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5788D467"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63983FA" w14:textId="77777777" w:rsidR="00B9333F" w:rsidRPr="00076A8D" w:rsidRDefault="00B9333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74CBD629"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3749514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12C0E7AB"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p w14:paraId="0D8445CB"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67638D7"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06F5D82"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B63100D" w14:textId="77777777" w:rsidR="00B9333F" w:rsidRPr="00076A8D" w:rsidRDefault="00B9333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26BBC08"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A195BBF"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9E163E4"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6C1C978"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35AB770"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7A3C4263"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r>
            <w:tr w:rsidR="00076A8D" w:rsidRPr="00076A8D" w14:paraId="0C432996"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4AE3C905"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1FA3B4D6"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665D3E6C"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2230966B" w14:textId="77777777" w:rsidR="00B9333F" w:rsidRPr="00076A8D" w:rsidRDefault="00B9333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D0750E7"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5CB77313" w14:textId="77777777" w:rsidR="00B9333F" w:rsidRPr="00076A8D" w:rsidRDefault="00B9333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4C692D9"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0FC345F" w14:textId="77777777" w:rsidR="00B9333F" w:rsidRPr="00076A8D" w:rsidRDefault="00B9333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671FA6C" w14:textId="77777777" w:rsidR="00B9333F" w:rsidRPr="00076A8D" w:rsidRDefault="00B9333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DA1003E" w14:textId="77777777" w:rsidR="00B9333F" w:rsidRPr="00076A8D" w:rsidRDefault="00B9333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492F980"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457A9F6E" w14:textId="77777777" w:rsidR="00B9333F" w:rsidRPr="00076A8D" w:rsidRDefault="00B9333F" w:rsidP="00E86B11">
                  <w:pPr>
                    <w:rPr>
                      <w:rFonts w:ascii="Times New Roman" w:hAnsi="Times New Roman"/>
                      <w:bCs/>
                      <w:color w:val="000000" w:themeColor="text1"/>
                      <w:sz w:val="20"/>
                      <w:szCs w:val="20"/>
                      <w:lang w:val="ro-RO"/>
                    </w:rPr>
                  </w:pPr>
                </w:p>
              </w:tc>
            </w:tr>
            <w:tr w:rsidR="00076A8D" w:rsidRPr="00076A8D" w14:paraId="7F620656"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079F252E" w14:textId="77777777" w:rsidR="00B9333F" w:rsidRPr="00076A8D" w:rsidRDefault="00B9333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33306BC"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E9A0D05" w14:textId="77777777" w:rsidR="00B9333F" w:rsidRPr="00076A8D" w:rsidRDefault="00B9333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26F27BB8"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3F8101E8" w14:textId="77777777" w:rsidR="00B9333F" w:rsidRPr="00076A8D" w:rsidRDefault="00B9333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79631E3"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25DDB401" w14:textId="77777777" w:rsidR="00334D85" w:rsidRPr="00076A8D" w:rsidRDefault="00334D85" w:rsidP="00334D85">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454F56B7" w14:textId="1A362ED2"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 xml:space="preserve">(Hotărârea </w:t>
            </w:r>
            <w:r w:rsidR="003D5A03" w:rsidRPr="00076A8D">
              <w:rPr>
                <w:rFonts w:ascii="Times New Roman" w:hAnsi="Times New Roman" w:cs="Times New Roman"/>
                <w:b/>
                <w:bCs/>
                <w:color w:val="000000" w:themeColor="text1"/>
                <w:sz w:val="24"/>
                <w:szCs w:val="24"/>
                <w:lang w:val="ro-RO"/>
              </w:rPr>
              <w:lastRenderedPageBreak/>
              <w:t>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și al Consiliului și certific că produsele înalt rafinate descrise în partea I au fost produse în conformitate cu cerințele respective, în special că:</w:t>
            </w:r>
          </w:p>
          <w:p w14:paraId="0FBE87D8" w14:textId="048EF76F"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provin dintr-o unitate (din unități) care sunt înregistrate și aplică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care face obiectul unui audit periodic efectuat de autoritățile competente;</w:t>
            </w:r>
          </w:p>
          <w:p w14:paraId="1B6E2963" w14:textId="365A792F"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au fost manipulate și, după caz, preparate, ambalate și depozitate în condiții igienice, în conformitate cu cerințele din anexa II la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p>
          <w:p w14:paraId="6C366C1E" w14:textId="6F00EEE8"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îndeplinesc cerințele din secțiunea XVI a anexei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EDE9ABA"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(¹)(²) [(d) sunt aminoacizi:</w:t>
            </w:r>
            <w:r w:rsidRPr="00076A8D">
              <w:rPr>
                <w:rFonts w:ascii="Times New Roman" w:hAnsi="Times New Roman" w:cs="Times New Roman"/>
                <w:color w:val="000000" w:themeColor="text1"/>
                <w:sz w:val="24"/>
                <w:szCs w:val="24"/>
                <w:lang w:val="ro-RO"/>
              </w:rPr>
              <w:br/>
              <w:t>(i) pentru producția cărora nu s-a utilizat păr uman ca materie primă;</w:t>
            </w:r>
            <w:r w:rsidRPr="00076A8D">
              <w:rPr>
                <w:rFonts w:ascii="Times New Roman" w:hAnsi="Times New Roman" w:cs="Times New Roman"/>
                <w:color w:val="000000" w:themeColor="text1"/>
                <w:sz w:val="24"/>
                <w:szCs w:val="24"/>
                <w:lang w:val="ro-RO"/>
              </w:rPr>
              <w:br/>
              <w:t>(ii) care respectă cerințele Regulamentului (CE) nr. 1333/2008 al Parlamentului European și al Consiliului;]</w:t>
            </w:r>
          </w:p>
          <w:p w14:paraId="3CE2DE10"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(¹)(³) [(e) sunt derivați de grăsime care sunt supuși procesului de:</w:t>
            </w:r>
            <w:r w:rsidRPr="00076A8D">
              <w:rPr>
                <w:rFonts w:ascii="Times New Roman" w:hAnsi="Times New Roman" w:cs="Times New Roman"/>
                <w:color w:val="000000" w:themeColor="text1"/>
                <w:sz w:val="24"/>
                <w:szCs w:val="24"/>
                <w:lang w:val="ro-RO"/>
              </w:rPr>
              <w:br/>
              <w:t>(i) [</w:t>
            </w:r>
            <w:proofErr w:type="spellStart"/>
            <w:r w:rsidRPr="00076A8D">
              <w:rPr>
                <w:rFonts w:ascii="Times New Roman" w:hAnsi="Times New Roman" w:cs="Times New Roman"/>
                <w:color w:val="000000" w:themeColor="text1"/>
                <w:sz w:val="24"/>
                <w:szCs w:val="24"/>
                <w:lang w:val="ro-RO"/>
              </w:rPr>
              <w:t>transesterificare</w:t>
            </w:r>
            <w:proofErr w:type="spellEnd"/>
            <w:r w:rsidRPr="00076A8D">
              <w:rPr>
                <w:rFonts w:ascii="Times New Roman" w:hAnsi="Times New Roman" w:cs="Times New Roman"/>
                <w:color w:val="000000" w:themeColor="text1"/>
                <w:sz w:val="24"/>
                <w:szCs w:val="24"/>
                <w:lang w:val="ro-RO"/>
              </w:rPr>
              <w:t xml:space="preserve"> sau hidroliză la temperaturi de cel puțin 200 °C, în condiții de presiune corespunzătoare, timp de cel puțin 20 de minute;]]</w:t>
            </w:r>
            <w:r w:rsidRPr="00076A8D">
              <w:rPr>
                <w:rFonts w:ascii="Times New Roman" w:hAnsi="Times New Roman" w:cs="Times New Roman"/>
                <w:color w:val="000000" w:themeColor="text1"/>
                <w:sz w:val="24"/>
                <w:szCs w:val="24"/>
                <w:lang w:val="ro-RO"/>
              </w:rPr>
              <w:br/>
              <w:t xml:space="preserve">(¹) fie [saponificare cu </w:t>
            </w:r>
            <w:proofErr w:type="spellStart"/>
            <w:r w:rsidRPr="00076A8D">
              <w:rPr>
                <w:rFonts w:ascii="Times New Roman" w:hAnsi="Times New Roman" w:cs="Times New Roman"/>
                <w:color w:val="000000" w:themeColor="text1"/>
                <w:sz w:val="24"/>
                <w:szCs w:val="24"/>
                <w:lang w:val="ro-RO"/>
              </w:rPr>
              <w:t>NaOH</w:t>
            </w:r>
            <w:proofErr w:type="spellEnd"/>
            <w:r w:rsidRPr="00076A8D">
              <w:rPr>
                <w:rFonts w:ascii="Times New Roman" w:hAnsi="Times New Roman" w:cs="Times New Roman"/>
                <w:color w:val="000000" w:themeColor="text1"/>
                <w:sz w:val="24"/>
                <w:szCs w:val="24"/>
                <w:lang w:val="ro-RO"/>
              </w:rPr>
              <w:t xml:space="preserve"> 12M, într-un proces discontinuu la 95 °C timp de trei ore sau într-un proces continuu la 140 °C, la o presiune de 2 bari (2 000 </w:t>
            </w:r>
            <w:proofErr w:type="spellStart"/>
            <w:r w:rsidRPr="00076A8D">
              <w:rPr>
                <w:rFonts w:ascii="Times New Roman" w:hAnsi="Times New Roman" w:cs="Times New Roman"/>
                <w:color w:val="000000" w:themeColor="text1"/>
                <w:sz w:val="24"/>
                <w:szCs w:val="24"/>
                <w:lang w:val="ro-RO"/>
              </w:rPr>
              <w:t>hPa</w:t>
            </w:r>
            <w:proofErr w:type="spellEnd"/>
            <w:r w:rsidRPr="00076A8D">
              <w:rPr>
                <w:rFonts w:ascii="Times New Roman" w:hAnsi="Times New Roman" w:cs="Times New Roman"/>
                <w:color w:val="000000" w:themeColor="text1"/>
                <w:sz w:val="24"/>
                <w:szCs w:val="24"/>
                <w:lang w:val="ro-RO"/>
              </w:rPr>
              <w:t>), timp de 8 minute;]]</w:t>
            </w:r>
            <w:r w:rsidRPr="00076A8D">
              <w:rPr>
                <w:rFonts w:ascii="Times New Roman" w:hAnsi="Times New Roman" w:cs="Times New Roman"/>
                <w:color w:val="000000" w:themeColor="text1"/>
                <w:sz w:val="24"/>
                <w:szCs w:val="24"/>
                <w:lang w:val="ro-RO"/>
              </w:rPr>
              <w:br/>
              <w:t xml:space="preserve">(¹) fie [hidrogenare la 160 °C, la o presiune de 12 bari (12 000 </w:t>
            </w:r>
            <w:proofErr w:type="spellStart"/>
            <w:r w:rsidRPr="00076A8D">
              <w:rPr>
                <w:rFonts w:ascii="Times New Roman" w:hAnsi="Times New Roman" w:cs="Times New Roman"/>
                <w:color w:val="000000" w:themeColor="text1"/>
                <w:sz w:val="24"/>
                <w:szCs w:val="24"/>
                <w:lang w:val="ro-RO"/>
              </w:rPr>
              <w:t>hPa</w:t>
            </w:r>
            <w:proofErr w:type="spellEnd"/>
            <w:r w:rsidRPr="00076A8D">
              <w:rPr>
                <w:rFonts w:ascii="Times New Roman" w:hAnsi="Times New Roman" w:cs="Times New Roman"/>
                <w:color w:val="000000" w:themeColor="text1"/>
                <w:sz w:val="24"/>
                <w:szCs w:val="24"/>
                <w:lang w:val="ro-RO"/>
              </w:rPr>
              <w:t>), timp de 20 de minute;]]</w:t>
            </w:r>
          </w:p>
          <w:p w14:paraId="1EA32547" w14:textId="5051AF81"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(¹)(⁴) [(f) sunt </w:t>
            </w:r>
            <w:proofErr w:type="spellStart"/>
            <w:r w:rsidRPr="00076A8D">
              <w:rPr>
                <w:rFonts w:ascii="Times New Roman" w:hAnsi="Times New Roman" w:cs="Times New Roman"/>
                <w:color w:val="000000" w:themeColor="text1"/>
                <w:sz w:val="24"/>
                <w:szCs w:val="24"/>
                <w:lang w:val="ro-RO"/>
              </w:rPr>
              <w:t>aromatizanți</w:t>
            </w:r>
            <w:proofErr w:type="spellEnd"/>
            <w:r w:rsidRPr="00076A8D">
              <w:rPr>
                <w:rFonts w:ascii="Times New Roman" w:hAnsi="Times New Roman" w:cs="Times New Roman"/>
                <w:color w:val="000000" w:themeColor="text1"/>
                <w:sz w:val="24"/>
                <w:szCs w:val="24"/>
                <w:lang w:val="ro-RO"/>
              </w:rPr>
              <w:t xml:space="preserve"> alimentari autorizați în conformitate cu Regulamentul (CE) nr. 1334/2008 al Parlamentului European și al Consiliului.]</w:t>
            </w:r>
          </w:p>
          <w:p w14:paraId="73D9CF9C" w14:textId="77777777" w:rsidR="00334D85" w:rsidRPr="00076A8D" w:rsidRDefault="00334D85" w:rsidP="00334D85">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5FE8411"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101D4556" w14:textId="0F0F95B3"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oficial este destinat intrării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înalt rafinate, astfel cum sunt descrise în secțiunea XVI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1670432" w14:textId="5B40B438"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6818A5B6" w14:textId="77777777" w:rsidR="00334D85" w:rsidRPr="00076A8D" w:rsidRDefault="00334D85" w:rsidP="00334D85">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149A3620"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2106, 2906, 2907, 2922, 2930, 2932, 2936, 3503, 3507 sau 3913.</w:t>
            </w:r>
          </w:p>
          <w:p w14:paraId="3BFFB0A9" w14:textId="77777777" w:rsidR="00334D85" w:rsidRPr="00076A8D" w:rsidRDefault="00334D85" w:rsidP="00334D85">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5B29283F" w14:textId="77777777" w:rsidR="00334D85" w:rsidRPr="00076A8D" w:rsidRDefault="00334D85" w:rsidP="00334D85">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381DEAA3" w14:textId="59EED765" w:rsidR="00B9333F" w:rsidRPr="00076A8D" w:rsidRDefault="00B9333F" w:rsidP="00E86B11">
            <w:pPr>
              <w:spacing w:before="100" w:beforeAutospacing="1" w:after="100" w:afterAutospacing="1"/>
              <w:jc w:val="both"/>
              <w:rPr>
                <w:rFonts w:ascii="Times New Roman" w:hAnsi="Times New Roman" w:cs="Times New Roman"/>
                <w:color w:val="000000" w:themeColor="text1"/>
                <w:sz w:val="20"/>
                <w:szCs w:val="20"/>
                <w:lang w:val="ro-RO"/>
              </w:rPr>
            </w:pPr>
          </w:p>
          <w:p w14:paraId="6EBF3233" w14:textId="77777777" w:rsidR="00B9333F" w:rsidRPr="00076A8D" w:rsidRDefault="00B9333F" w:rsidP="00E86B11">
            <w:pPr>
              <w:spacing w:before="100" w:beforeAutospacing="1" w:after="100" w:afterAutospacing="1"/>
              <w:rPr>
                <w:rFonts w:ascii="Times New Roman" w:hAnsi="Times New Roman" w:cs="Times New Roman"/>
                <w:b/>
                <w:bCs/>
                <w:color w:val="000000" w:themeColor="text1"/>
                <w:sz w:val="20"/>
                <w:szCs w:val="20"/>
                <w:lang w:val="ro-RO"/>
              </w:rPr>
            </w:pPr>
          </w:p>
          <w:p w14:paraId="37F5B734"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8821649"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19DEAE6"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249677B" w14:textId="77777777" w:rsidR="00B9333F" w:rsidRPr="00076A8D" w:rsidRDefault="00B9333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551378B4" w14:textId="77777777" w:rsidR="00B9333F" w:rsidRPr="00076A8D" w:rsidRDefault="00B9333F" w:rsidP="00E86B11">
            <w:pPr>
              <w:tabs>
                <w:tab w:val="center" w:pos="998"/>
                <w:tab w:val="center" w:pos="5225"/>
              </w:tabs>
              <w:rPr>
                <w:rFonts w:ascii="Times New Roman" w:hAnsi="Times New Roman" w:cs="Times New Roman"/>
                <w:color w:val="000000" w:themeColor="text1"/>
                <w:sz w:val="20"/>
                <w:szCs w:val="20"/>
                <w:lang w:val="ro-RO"/>
              </w:rPr>
            </w:pPr>
          </w:p>
          <w:p w14:paraId="670A72DF" w14:textId="77777777" w:rsidR="00B9333F" w:rsidRPr="00076A8D" w:rsidRDefault="00B9333F" w:rsidP="00E86B11">
            <w:pPr>
              <w:tabs>
                <w:tab w:val="center" w:pos="998"/>
                <w:tab w:val="center" w:pos="5225"/>
              </w:tabs>
              <w:rPr>
                <w:rFonts w:ascii="Times New Roman" w:eastAsia="Calibri" w:hAnsi="Times New Roman" w:cs="Times New Roman"/>
                <w:color w:val="000000" w:themeColor="text1"/>
                <w:sz w:val="20"/>
                <w:szCs w:val="20"/>
                <w:lang w:val="ro-RO"/>
              </w:rPr>
            </w:pPr>
          </w:p>
        </w:tc>
      </w:tr>
      <w:bookmarkEnd w:id="25"/>
    </w:tbl>
    <w:p w14:paraId="627C2694" w14:textId="4FE0F17A" w:rsidR="00B9333F" w:rsidRPr="00076A8D" w:rsidRDefault="00B9333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EC5BEF6" w14:textId="0268EE4D"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53</w:t>
      </w:r>
      <w:r w:rsidRPr="00076A8D">
        <w:rPr>
          <w:rFonts w:ascii="Times New Roman" w:hAnsi="Times New Roman" w:cs="Times New Roman"/>
          <w:i/>
          <w:iCs/>
          <w:color w:val="000000" w:themeColor="text1"/>
          <w:sz w:val="24"/>
          <w:szCs w:val="24"/>
        </w:rPr>
        <w:t xml:space="preserve"> </w:t>
      </w:r>
    </w:p>
    <w:p w14:paraId="79EE2B58"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4101DA6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F24C95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414C9DE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33520FC4"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E33A72B"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1DA78C1" w14:textId="4EA11C13" w:rsidR="00832164" w:rsidRPr="00076A8D" w:rsidRDefault="00152973" w:rsidP="007B4855">
      <w:pPr>
        <w:pStyle w:val="NoSpacing"/>
        <w:jc w:val="right"/>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MOLDOVA</w:t>
      </w:r>
      <w:r w:rsidR="00832164" w:rsidRPr="00076A8D">
        <w:rPr>
          <w:rStyle w:val="boldface"/>
          <w:rFonts w:ascii="Times New Roman" w:hAnsi="Times New Roman" w:cs="Times New Roman"/>
          <w:b/>
          <w:bCs/>
          <w:color w:val="000000" w:themeColor="text1"/>
          <w:sz w:val="27"/>
          <w:szCs w:val="27"/>
          <w:lang w:val="ro-RO"/>
        </w:rPr>
        <w:t xml:space="preserve"> A CĂRNII DE REPTILE DESTINATĂ CONSUMULUI UMAN (MODEL REP)</w:t>
      </w:r>
    </w:p>
    <w:p w14:paraId="039CBCE0" w14:textId="77777777" w:rsidR="00B9333F" w:rsidRPr="00076A8D" w:rsidRDefault="00B9333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8CEFF62" w14:textId="1B384530" w:rsidR="00B9333F" w:rsidRPr="00076A8D" w:rsidRDefault="00B9333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324D7075" w14:textId="77777777" w:rsidTr="00E86B11">
        <w:trPr>
          <w:trHeight w:val="280"/>
        </w:trPr>
        <w:tc>
          <w:tcPr>
            <w:tcW w:w="5051" w:type="dxa"/>
            <w:gridSpan w:val="2"/>
          </w:tcPr>
          <w:p w14:paraId="79776915"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750740CA"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4207DA3" w14:textId="77777777" w:rsidTr="00E86B11">
        <w:trPr>
          <w:trHeight w:val="277"/>
        </w:trPr>
        <w:tc>
          <w:tcPr>
            <w:tcW w:w="484" w:type="dxa"/>
            <w:vMerge w:val="restart"/>
          </w:tcPr>
          <w:p w14:paraId="5FE001B5" w14:textId="6511E840"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7C9DBA9D" wp14:editId="3B025F61">
                      <wp:extent cx="140335" cy="1903730"/>
                      <wp:effectExtent l="0" t="585470" r="44450" b="0"/>
                      <wp:docPr id="2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24"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199D"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25"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7839"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7C9DBA9D" id="Group 207" o:spid="_x0000_s1137"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">
                      <v:rect id="Rectangle 291" o:spid="_x0000_s1138"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" filled="f" stroked="f">
                        <v:textbox style="layout-flow:vertical;mso-layout-flow-alt:bottom-to-top" inset="0,0,0,0">
                          <w:txbxContent>
                            <w:p w14:paraId="4A0D199D"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39"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52A27839"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2FAE685A"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0E6183D"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63CCA4F"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0529ECA1"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34678B3F"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355B08E"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962E1B3"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17946A7"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1498381B"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EAD2991"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7259C40F" w14:textId="77777777" w:rsidTr="00E86B11">
        <w:trPr>
          <w:trHeight w:val="280"/>
        </w:trPr>
        <w:tc>
          <w:tcPr>
            <w:tcW w:w="484" w:type="dxa"/>
            <w:vMerge/>
          </w:tcPr>
          <w:p w14:paraId="2D80A78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BA7298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16EFF655"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0EC9E4C3"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DFED713" w14:textId="77777777" w:rsidTr="00E86B11">
        <w:trPr>
          <w:trHeight w:val="468"/>
        </w:trPr>
        <w:tc>
          <w:tcPr>
            <w:tcW w:w="484" w:type="dxa"/>
            <w:vMerge/>
          </w:tcPr>
          <w:p w14:paraId="78C36EA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7C78080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23D7EF66"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E07D839"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D902EA5" w14:textId="77777777" w:rsidTr="00E86B11">
        <w:trPr>
          <w:trHeight w:val="277"/>
        </w:trPr>
        <w:tc>
          <w:tcPr>
            <w:tcW w:w="484" w:type="dxa"/>
            <w:vMerge/>
          </w:tcPr>
          <w:p w14:paraId="348DE1F9"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4222E0DA"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4F18EB67"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0A0BB0F4"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103C21CA" w14:textId="77777777" w:rsidTr="00E86B11">
        <w:trPr>
          <w:trHeight w:val="1449"/>
        </w:trPr>
        <w:tc>
          <w:tcPr>
            <w:tcW w:w="484" w:type="dxa"/>
            <w:vMerge/>
          </w:tcPr>
          <w:p w14:paraId="1F5A5E0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8D56C7C"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5EAFB141"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52FED26"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AA978CF"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28C8B46"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64C7A962"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5ABA1435"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2FA60C8C"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9EE6B26" w14:textId="77777777" w:rsidTr="00E86B11">
        <w:trPr>
          <w:trHeight w:val="290"/>
        </w:trPr>
        <w:tc>
          <w:tcPr>
            <w:tcW w:w="484" w:type="dxa"/>
            <w:vMerge/>
          </w:tcPr>
          <w:p w14:paraId="6DE90E6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0DBA02D"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49CAEE6"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28CD511F" w14:textId="77777777" w:rsidTr="00E86B11">
        <w:trPr>
          <w:trHeight w:val="287"/>
        </w:trPr>
        <w:tc>
          <w:tcPr>
            <w:tcW w:w="484" w:type="dxa"/>
            <w:vMerge/>
          </w:tcPr>
          <w:p w14:paraId="3A91501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73BB7B64"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7A79AC20"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6AC774D" w14:textId="77777777" w:rsidTr="00E86B11">
        <w:trPr>
          <w:trHeight w:val="2067"/>
        </w:trPr>
        <w:tc>
          <w:tcPr>
            <w:tcW w:w="484" w:type="dxa"/>
            <w:vMerge/>
          </w:tcPr>
          <w:p w14:paraId="67ADD1B9"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1253A0A5"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2D4685C7"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586E0BD"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268640A"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9D2A203"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09E006B"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882CC9C"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CF037F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69EE607"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8EB6D56"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5ACE716E"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CE26619"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54739E74"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7292AC04"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7FDE1A86"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B50AEA9" w14:textId="77777777" w:rsidTr="00E86B11">
        <w:trPr>
          <w:trHeight w:val="289"/>
        </w:trPr>
        <w:tc>
          <w:tcPr>
            <w:tcW w:w="484" w:type="dxa"/>
            <w:vMerge/>
          </w:tcPr>
          <w:p w14:paraId="216978C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64A24EE"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577ADBB"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43F31E2B" w14:textId="77777777" w:rsidTr="00E86B11">
        <w:trPr>
          <w:trHeight w:val="995"/>
        </w:trPr>
        <w:tc>
          <w:tcPr>
            <w:tcW w:w="484" w:type="dxa"/>
            <w:vMerge w:val="restart"/>
          </w:tcPr>
          <w:p w14:paraId="0149471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7337F718"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450F3C18"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4814B25"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1F2CAFE6"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1064BBF0"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38A8E34"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57E1437"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00DA6C15"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56711CE5"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C6E7108"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1F3D21C" w14:textId="77777777" w:rsidTr="00E86B11">
        <w:trPr>
          <w:trHeight w:val="1765"/>
        </w:trPr>
        <w:tc>
          <w:tcPr>
            <w:tcW w:w="484" w:type="dxa"/>
            <w:vMerge/>
          </w:tcPr>
          <w:p w14:paraId="60D91E6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04712E64"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050D704C"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6F99CF66"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AB67A4E"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57F0516"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34F2F57C"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7C05D60"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59CB2914"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114DB045" w14:textId="77777777" w:rsidTr="00E86B11">
        <w:trPr>
          <w:trHeight w:val="517"/>
        </w:trPr>
        <w:tc>
          <w:tcPr>
            <w:tcW w:w="484" w:type="dxa"/>
            <w:vMerge w:val="restart"/>
          </w:tcPr>
          <w:p w14:paraId="61D060F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2242FE2"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4493150" w14:textId="77777777" w:rsidTr="00E86B11">
        <w:trPr>
          <w:trHeight w:val="864"/>
        </w:trPr>
        <w:tc>
          <w:tcPr>
            <w:tcW w:w="484" w:type="dxa"/>
            <w:vMerge/>
          </w:tcPr>
          <w:p w14:paraId="6C6FFF4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FA09006"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DC1F232"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47554F6"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520EB44" w14:textId="77777777" w:rsidTr="00E86B11">
        <w:trPr>
          <w:trHeight w:val="433"/>
        </w:trPr>
        <w:tc>
          <w:tcPr>
            <w:tcW w:w="484" w:type="dxa"/>
            <w:vMerge/>
          </w:tcPr>
          <w:p w14:paraId="66F5C2F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7D4690EB"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73270DF"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10A239E8" w14:textId="77777777" w:rsidTr="00E86B11">
        <w:trPr>
          <w:trHeight w:val="427"/>
        </w:trPr>
        <w:tc>
          <w:tcPr>
            <w:tcW w:w="484" w:type="dxa"/>
            <w:vMerge/>
          </w:tcPr>
          <w:p w14:paraId="5AEE316B"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7EEACC08"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5D562577" w14:textId="77777777" w:rsidTr="00E86B11">
        <w:trPr>
          <w:trHeight w:val="516"/>
        </w:trPr>
        <w:tc>
          <w:tcPr>
            <w:tcW w:w="484" w:type="dxa"/>
            <w:vMerge/>
          </w:tcPr>
          <w:p w14:paraId="3A943B7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63B946CC"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55DDFDC3" w14:textId="5DAEF68A"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405D1322"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DB3CB67"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058F1646"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4E65F1C3" w14:textId="77777777" w:rsidTr="00E86B11">
        <w:trPr>
          <w:trHeight w:val="316"/>
        </w:trPr>
        <w:tc>
          <w:tcPr>
            <w:tcW w:w="484" w:type="dxa"/>
            <w:vMerge/>
          </w:tcPr>
          <w:p w14:paraId="4CE81C3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7F908ACE"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729EC95"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3A423DA9" w14:textId="77777777" w:rsidTr="00E86B11">
        <w:trPr>
          <w:trHeight w:val="840"/>
        </w:trPr>
        <w:tc>
          <w:tcPr>
            <w:tcW w:w="484" w:type="dxa"/>
            <w:vMerge/>
          </w:tcPr>
          <w:p w14:paraId="37F8935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31A2DDDF"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56385D38"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B5D2288"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F02988B"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DDE26C0"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50267187"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6765C31"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E81845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49BFE44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61A5B22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CAFDEF4"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209023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5EA7E8ED"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A9FB538"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BF81F7B"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48DC6802"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A8EE2A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699F6E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3BA2251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5AA372AD"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15BBA66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5AEBBF1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10FCBD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760C1786"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8EF6BC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2405E9E3"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1EA7F5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6C23BFDC"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2844EE9"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8D42161"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1D114CD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3BBCF22D"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1E33953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B7337E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3CBA5F09"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BEF6C91"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6B24C280"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C46A1CE"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54DCB835"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6FAA1535" w14:textId="77777777" w:rsidR="00832164" w:rsidRPr="00076A8D" w:rsidRDefault="00832164" w:rsidP="00832164">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6AFC7CE0" w14:textId="1E5B3A19"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2A4A06" w:rsidRPr="00076A8D">
              <w:rPr>
                <w:rFonts w:ascii="Times New Roman" w:hAnsi="Times New Roman" w:cs="Times New Roman"/>
                <w:color w:val="000000" w:themeColor="text1"/>
                <w:sz w:val="24"/>
                <w:szCs w:val="24"/>
                <w:lang w:val="ro-RO"/>
              </w:rPr>
              <w:t xml:space="preserve"> </w:t>
            </w:r>
            <w:r w:rsidR="002A4A06" w:rsidRPr="00076A8D">
              <w:rPr>
                <w:rFonts w:ascii="Times New Roman" w:hAnsi="Times New Roman" w:cs="Times New Roman"/>
                <w:b/>
                <w:bCs/>
                <w:color w:val="000000" w:themeColor="text1"/>
                <w:lang w:val="ro-RO"/>
              </w:rPr>
              <w:t>(</w:t>
            </w:r>
            <w:r w:rsidR="002A4A06"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w:t>
            </w:r>
            <w:r w:rsidR="00046EAD"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și al Consiliului și certific că carnea de reptile descrisă în partea I a fost produsă în conformitate cu cerințele respective, în special că:</w:t>
            </w:r>
          </w:p>
          <w:p w14:paraId="734F897E" w14:textId="753CF5A6"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carnea de reptile provine dintr-o unitate (din unități) care sunt înregistrate și aplică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care face obiectul unui audit periodic efectuat de autoritățile competente;</w:t>
            </w:r>
          </w:p>
          <w:p w14:paraId="4D5AAB2C" w14:textId="26605290"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(b) carnea de reptile a fost manipulată și, după caz, preparată, ambalată și depozitată în condiții igienice, în conformitate cu cerințele din anexa II la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00E327F3" w:rsidRPr="00076A8D">
              <w:rPr>
                <w:rFonts w:ascii="Times New Roman" w:hAnsi="Times New Roman" w:cs="Times New Roman"/>
                <w:color w:val="000000" w:themeColor="text1"/>
                <w:sz w:val="24"/>
                <w:szCs w:val="24"/>
                <w:lang w:val="ro-RO"/>
              </w:rPr>
              <w:t xml:space="preserve"> </w:t>
            </w:r>
          </w:p>
          <w:p w14:paraId="2A658F54" w14:textId="1EEC8F5D" w:rsidR="00832164" w:rsidRPr="00076A8D" w:rsidRDefault="00832164" w:rsidP="009D5E80">
            <w:pPr>
              <w:spacing w:before="100" w:beforeAutospacing="1" w:after="100" w:afterAutospacing="1"/>
              <w:jc w:val="both"/>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w:t>
            </w:r>
            <w:r w:rsidRPr="00076A8D">
              <w:rPr>
                <w:rFonts w:ascii="Times New Roman" w:hAnsi="Times New Roman" w:cs="Times New Roman"/>
                <w:b/>
                <w:bCs/>
                <w:color w:val="000000" w:themeColor="text1"/>
                <w:sz w:val="24"/>
                <w:szCs w:val="24"/>
                <w:lang w:val="ro-RO"/>
              </w:rPr>
              <w:t>Salmonella</w:t>
            </w:r>
            <w:r w:rsidRPr="00076A8D">
              <w:rPr>
                <w:rFonts w:ascii="Times New Roman" w:hAnsi="Times New Roman" w:cs="Times New Roman"/>
                <w:color w:val="000000" w:themeColor="text1"/>
                <w:sz w:val="24"/>
                <w:szCs w:val="24"/>
                <w:lang w:val="ro-RO"/>
              </w:rPr>
              <w:t xml:space="preserve"> a fost controlată în carnea de reptile utilizând programe de eșantionare care oferă garanții cel puțin echivalente cu cerințele prevăzute la articolul 3 din Regulamentul (CE) nr. 2073/2005 al Comisiei</w:t>
            </w:r>
            <w:r w:rsidR="00AD0BAA"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153842EA" w14:textId="6BB2CA09"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(d) carnea de reptile este obținută din animale care au fost supuse unei inspecții post-mortem pentru depistarea prezenței </w:t>
            </w:r>
            <w:proofErr w:type="spellStart"/>
            <w:r w:rsidRPr="00076A8D">
              <w:rPr>
                <w:rFonts w:ascii="Times New Roman" w:hAnsi="Times New Roman" w:cs="Times New Roman"/>
                <w:b/>
                <w:bCs/>
                <w:color w:val="000000" w:themeColor="text1"/>
                <w:sz w:val="24"/>
                <w:szCs w:val="24"/>
                <w:lang w:val="ro-RO"/>
              </w:rPr>
              <w:t>Trichinella</w:t>
            </w:r>
            <w:proofErr w:type="spellEnd"/>
            <w:r w:rsidRPr="00076A8D">
              <w:rPr>
                <w:rFonts w:ascii="Times New Roman" w:hAnsi="Times New Roman" w:cs="Times New Roman"/>
                <w:b/>
                <w:bCs/>
                <w:color w:val="000000" w:themeColor="text1"/>
                <w:sz w:val="24"/>
                <w:szCs w:val="24"/>
                <w:lang w:val="ro-RO"/>
              </w:rPr>
              <w:t xml:space="preserve"> </w:t>
            </w:r>
            <w:proofErr w:type="spellStart"/>
            <w:r w:rsidRPr="00076A8D">
              <w:rPr>
                <w:rFonts w:ascii="Times New Roman" w:hAnsi="Times New Roman" w:cs="Times New Roman"/>
                <w:b/>
                <w:bCs/>
                <w:color w:val="000000" w:themeColor="text1"/>
                <w:sz w:val="24"/>
                <w:szCs w:val="24"/>
                <w:lang w:val="ro-RO"/>
              </w:rPr>
              <w:t>spp</w:t>
            </w:r>
            <w:proofErr w:type="spellEnd"/>
            <w:r w:rsidRPr="00076A8D">
              <w:rPr>
                <w:rFonts w:ascii="Times New Roman" w:hAnsi="Times New Roman" w:cs="Times New Roman"/>
                <w:b/>
                <w:bCs/>
                <w:color w:val="000000" w:themeColor="text1"/>
                <w:sz w:val="24"/>
                <w:szCs w:val="24"/>
                <w:lang w:val="ro-RO"/>
              </w:rPr>
              <w:t>.</w:t>
            </w:r>
            <w:r w:rsidRPr="00076A8D">
              <w:rPr>
                <w:rFonts w:ascii="Times New Roman" w:hAnsi="Times New Roman" w:cs="Times New Roman"/>
                <w:color w:val="000000" w:themeColor="text1"/>
                <w:sz w:val="24"/>
                <w:szCs w:val="24"/>
                <w:lang w:val="ro-RO"/>
              </w:rPr>
              <w:t>, cu rezultate negative, în conformitate cu Regulamentul de punere în aplicare (UE) 2015/1375 al Comisiei</w:t>
            </w:r>
            <w:r w:rsidR="00000FE2" w:rsidRPr="00076A8D">
              <w:rPr>
                <w:rFonts w:ascii="Times New Roman" w:hAnsi="Times New Roman" w:cs="Times New Roman"/>
                <w:color w:val="000000" w:themeColor="text1"/>
                <w:sz w:val="24"/>
                <w:szCs w:val="24"/>
                <w:lang w:val="ro-RO"/>
              </w:rPr>
              <w:t xml:space="preserve"> </w:t>
            </w:r>
            <w:r w:rsidR="00000FE2" w:rsidRPr="00076A8D">
              <w:rPr>
                <w:rFonts w:ascii="Times New Roman" w:hAnsi="Times New Roman" w:cs="Times New Roman"/>
                <w:b/>
                <w:bCs/>
                <w:color w:val="000000" w:themeColor="text1"/>
                <w:lang w:val="ro-RO"/>
              </w:rPr>
              <w:t>(</w:t>
            </w:r>
            <w:r w:rsidR="00000FE2" w:rsidRPr="00076A8D">
              <w:rPr>
                <w:rFonts w:ascii="Times New Roman" w:hAnsi="Times New Roman" w:cs="Times New Roman"/>
                <w:b/>
                <w:bCs/>
                <w:color w:val="000000" w:themeColor="text1"/>
                <w:sz w:val="24"/>
                <w:szCs w:val="24"/>
                <w:lang w:val="ro-RO"/>
              </w:rPr>
              <w:t>Hotărârea Guvernului nr.1086/2017)</w:t>
            </w:r>
            <w:r w:rsidRPr="00076A8D">
              <w:rPr>
                <w:rFonts w:ascii="Times New Roman" w:hAnsi="Times New Roman" w:cs="Times New Roman"/>
                <w:color w:val="000000" w:themeColor="text1"/>
                <w:sz w:val="24"/>
                <w:szCs w:val="24"/>
                <w:lang w:val="ro-RO"/>
              </w:rPr>
              <w:t>;</w:t>
            </w:r>
          </w:p>
          <w:p w14:paraId="0340A3AC" w14:textId="7CBA916B"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(¹)(f) este produs alimentar autorizat pentru introducerea pe piața </w:t>
            </w:r>
            <w:r w:rsidR="007A4ACA"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în conformitate cu articolul 6 din Regulamentul (UE) 2015/2283 al Parlamentului European și al Consiliului și enumerat în Regulamentul de punere în aplicare (UE) 2017/2470 al Comisiei.</w:t>
            </w:r>
          </w:p>
          <w:p w14:paraId="61D39C94" w14:textId="77777777" w:rsidR="00832164" w:rsidRPr="00076A8D" w:rsidRDefault="00832164" w:rsidP="00832164">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0E2AC239" w14:textId="77777777"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06AF218E" w14:textId="6A5963FF"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07A6E99B" w14:textId="77777777" w:rsidR="00832164" w:rsidRPr="00076A8D" w:rsidRDefault="00832164" w:rsidP="00832164">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5DEB4C89" w14:textId="6EE10781"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„Codul NC”: se precizează codurile corespunzătoare din sistemul armonizat (SA) al Organizației Mondiale a Vămilor, de la următoarele rubrici: 0208 50 00, 0210 93 00, 1506, 1601, 1602 sau 1603.</w:t>
            </w:r>
          </w:p>
          <w:p w14:paraId="26E41CC8" w14:textId="77777777" w:rsidR="00832164" w:rsidRPr="00076A8D" w:rsidRDefault="00832164" w:rsidP="00832164">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1830E58C" w14:textId="77777777" w:rsidR="00832164" w:rsidRPr="00076A8D" w:rsidRDefault="00832164" w:rsidP="0083216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p>
          <w:p w14:paraId="32939E39" w14:textId="77777777" w:rsidR="00533BAF" w:rsidRPr="00076A8D" w:rsidRDefault="00533BAF" w:rsidP="00E86B11">
            <w:pPr>
              <w:spacing w:before="100" w:beforeAutospacing="1" w:after="100" w:afterAutospacing="1"/>
              <w:jc w:val="both"/>
              <w:rPr>
                <w:rFonts w:ascii="Times New Roman" w:hAnsi="Times New Roman" w:cs="Times New Roman"/>
                <w:color w:val="000000" w:themeColor="text1"/>
                <w:sz w:val="20"/>
                <w:szCs w:val="20"/>
                <w:lang w:val="ro-RO"/>
              </w:rPr>
            </w:pPr>
          </w:p>
          <w:p w14:paraId="6429C9CB"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322F6FD3"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0E1CDE3"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51A46E4E"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C28954E"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2BF4AB8D"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64660E5F"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1A444C7F"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8C2F83C" w14:textId="49375E48"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BEFAE91"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7508B48F"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6A03C184"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2D23D0A0"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520764A3"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00ACAB3E"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7B321DD2"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4CAEF940" w14:textId="77777777" w:rsidR="00314A0E" w:rsidRPr="00076A8D" w:rsidRDefault="00314A0E" w:rsidP="002F7B86">
      <w:pPr>
        <w:pStyle w:val="NoSpacing"/>
        <w:jc w:val="right"/>
        <w:rPr>
          <w:rFonts w:ascii="Times New Roman" w:hAnsi="Times New Roman" w:cs="Times New Roman"/>
          <w:i/>
          <w:iCs/>
          <w:color w:val="000000" w:themeColor="text1"/>
          <w:sz w:val="24"/>
          <w:szCs w:val="24"/>
          <w:lang w:val="ro-RO" w:eastAsia="en-GB"/>
        </w:rPr>
      </w:pPr>
    </w:p>
    <w:p w14:paraId="7F495683" w14:textId="1796EA5D"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54</w:t>
      </w:r>
      <w:r w:rsidRPr="00076A8D">
        <w:rPr>
          <w:rFonts w:ascii="Times New Roman" w:hAnsi="Times New Roman" w:cs="Times New Roman"/>
          <w:i/>
          <w:iCs/>
          <w:color w:val="000000" w:themeColor="text1"/>
          <w:sz w:val="24"/>
          <w:szCs w:val="24"/>
        </w:rPr>
        <w:t xml:space="preserve"> </w:t>
      </w:r>
    </w:p>
    <w:p w14:paraId="564BB281" w14:textId="77777777" w:rsidR="007B4855" w:rsidRPr="00076A8D" w:rsidRDefault="002F7B86"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7B4855" w:rsidRPr="00076A8D">
        <w:rPr>
          <w:rFonts w:ascii="Times New Roman" w:hAnsi="Times New Roman" w:cs="Times New Roman"/>
          <w:i/>
          <w:iCs/>
          <w:color w:val="000000" w:themeColor="text1"/>
          <w:sz w:val="24"/>
          <w:szCs w:val="24"/>
          <w:lang w:val="ro-RO"/>
        </w:rPr>
        <w:t>Regulamentul cu privire la aprobarea modelelor de certificate</w:t>
      </w:r>
    </w:p>
    <w:p w14:paraId="310BEB9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159A279"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6BAD2A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58300A36"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604A6A3" w14:textId="77777777" w:rsidR="007B4855" w:rsidRPr="00076A8D" w:rsidRDefault="007B4855" w:rsidP="007B4855">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AD742E2" w14:textId="3B79A012" w:rsidR="00832164" w:rsidRPr="00076A8D" w:rsidRDefault="00832164" w:rsidP="007B4855">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152973"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INSECTELOR DESTINATE CONSUMULUI UMAN (MODEL INS)</w:t>
      </w:r>
    </w:p>
    <w:p w14:paraId="6C28C832" w14:textId="73951069"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8A37BDD" w14:textId="72D3A087"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20BC241D" w14:textId="77777777" w:rsidTr="00E86B11">
        <w:trPr>
          <w:trHeight w:val="280"/>
        </w:trPr>
        <w:tc>
          <w:tcPr>
            <w:tcW w:w="5051" w:type="dxa"/>
            <w:gridSpan w:val="2"/>
          </w:tcPr>
          <w:p w14:paraId="4A874198"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41EC4913"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7C6F12F" w14:textId="77777777" w:rsidTr="00E86B11">
        <w:trPr>
          <w:trHeight w:val="277"/>
        </w:trPr>
        <w:tc>
          <w:tcPr>
            <w:tcW w:w="484" w:type="dxa"/>
            <w:vMerge w:val="restart"/>
          </w:tcPr>
          <w:p w14:paraId="6CC22794" w14:textId="02ABFD74"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0C0AAD20" wp14:editId="5816EDC2">
                      <wp:extent cx="140335" cy="1903730"/>
                      <wp:effectExtent l="0" t="589915" r="44450" b="1905"/>
                      <wp:docPr id="2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21"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6B23"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22"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FB84"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C0AAD20" id="Group 210" o:spid="_x0000_s1140"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Pkqo6yTAgAAOQcAAA4AAAAAAAAAAAAAAAAALgIAAGRycy9lMm9Eb2MueG1sUEsB&#10;Ai0AFAAGAAgAAAAhAPvGO2vbAAAABAEAAA8AAAAAAAAAAAAAAAAA7QQAAGRycy9kb3ducmV2Lnht&#10;bFBLBQYAAAAABAAEAPMAAAD1BQAAAAA=&#10;">
                      <v:rect id="Rectangle 291" o:spid="_x0000_s1141"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" filled="f" stroked="f">
                        <v:textbox style="layout-flow:vertical;mso-layout-flow-alt:bottom-to-top" inset="0,0,0,0">
                          <w:txbxContent>
                            <w:p w14:paraId="10A06B23"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42"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6C07FB84"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6F7537B2"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7EE6AD42"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291B815"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B4FE840"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38DCB60"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1BFD97A"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806C842"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73D4287"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542DF182"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196F879"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CB3A629" w14:textId="77777777" w:rsidTr="00E86B11">
        <w:trPr>
          <w:trHeight w:val="280"/>
        </w:trPr>
        <w:tc>
          <w:tcPr>
            <w:tcW w:w="484" w:type="dxa"/>
            <w:vMerge/>
          </w:tcPr>
          <w:p w14:paraId="461F4688"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8E1A61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43AC7D18"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4B47CDEC"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6CC60D19" w14:textId="77777777" w:rsidTr="00E86B11">
        <w:trPr>
          <w:trHeight w:val="468"/>
        </w:trPr>
        <w:tc>
          <w:tcPr>
            <w:tcW w:w="484" w:type="dxa"/>
            <w:vMerge/>
          </w:tcPr>
          <w:p w14:paraId="32FA3B0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44B8387D"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6A5BFA49"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659DAB6B"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5CF18CAE" w14:textId="77777777" w:rsidTr="00E86B11">
        <w:trPr>
          <w:trHeight w:val="277"/>
        </w:trPr>
        <w:tc>
          <w:tcPr>
            <w:tcW w:w="484" w:type="dxa"/>
            <w:vMerge/>
          </w:tcPr>
          <w:p w14:paraId="04F1612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B28224E"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0DB8D2B8"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0678A22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20D9B17" w14:textId="77777777" w:rsidTr="00E86B11">
        <w:trPr>
          <w:trHeight w:val="1449"/>
        </w:trPr>
        <w:tc>
          <w:tcPr>
            <w:tcW w:w="484" w:type="dxa"/>
            <w:vMerge/>
          </w:tcPr>
          <w:p w14:paraId="39AED93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03D0AD77"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779B5976"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DC3FCA7"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2C06505"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29F015D5"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A825BE0"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760BACDD"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8F38A4E"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730FE17" w14:textId="77777777" w:rsidTr="00E86B11">
        <w:trPr>
          <w:trHeight w:val="290"/>
        </w:trPr>
        <w:tc>
          <w:tcPr>
            <w:tcW w:w="484" w:type="dxa"/>
            <w:vMerge/>
          </w:tcPr>
          <w:p w14:paraId="0F03A98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1A8AA64A"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41A11FD"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43FEBB00" w14:textId="77777777" w:rsidTr="00E86B11">
        <w:trPr>
          <w:trHeight w:val="287"/>
        </w:trPr>
        <w:tc>
          <w:tcPr>
            <w:tcW w:w="484" w:type="dxa"/>
            <w:vMerge/>
          </w:tcPr>
          <w:p w14:paraId="7D90706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934F42A"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F87B384"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44B1DFF" w14:textId="77777777" w:rsidTr="00E86B11">
        <w:trPr>
          <w:trHeight w:val="2067"/>
        </w:trPr>
        <w:tc>
          <w:tcPr>
            <w:tcW w:w="484" w:type="dxa"/>
            <w:vMerge/>
          </w:tcPr>
          <w:p w14:paraId="1E58C62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4EB6366F"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F53149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714AD87F"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F607DF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3CC5F7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2782F8E"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7C518B3"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F517B1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53ED23E9"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B877EB5"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2814B029"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3CB6D688"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4D50FDBE"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7232FCD"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5BED93C7"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7CAB97F5" w14:textId="77777777" w:rsidTr="00E86B11">
        <w:trPr>
          <w:trHeight w:val="289"/>
        </w:trPr>
        <w:tc>
          <w:tcPr>
            <w:tcW w:w="484" w:type="dxa"/>
            <w:vMerge/>
          </w:tcPr>
          <w:p w14:paraId="10CA9E4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4826A6B7"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DD698AB"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E22D9F4" w14:textId="77777777" w:rsidTr="00E86B11">
        <w:trPr>
          <w:trHeight w:val="995"/>
        </w:trPr>
        <w:tc>
          <w:tcPr>
            <w:tcW w:w="484" w:type="dxa"/>
            <w:vMerge w:val="restart"/>
          </w:tcPr>
          <w:p w14:paraId="5DF188E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161E5D0A"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25E40EEB"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91D0F62"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2AE3FD6B"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077DAB0C"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B178F2C"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1DC8471"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13D1CDD4"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72D1EB45"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7A3BAB2D"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FBCEAE1" w14:textId="77777777" w:rsidTr="00E86B11">
        <w:trPr>
          <w:trHeight w:val="1765"/>
        </w:trPr>
        <w:tc>
          <w:tcPr>
            <w:tcW w:w="484" w:type="dxa"/>
            <w:vMerge/>
          </w:tcPr>
          <w:p w14:paraId="7A10422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5CC79EB3"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12017A9"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738980A"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12DBC55"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629ED6BA"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02A09336"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53C38D6"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525D48C1"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57A7A90D" w14:textId="77777777" w:rsidTr="00E86B11">
        <w:trPr>
          <w:trHeight w:val="517"/>
        </w:trPr>
        <w:tc>
          <w:tcPr>
            <w:tcW w:w="484" w:type="dxa"/>
            <w:vMerge w:val="restart"/>
          </w:tcPr>
          <w:p w14:paraId="6D8BA09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209D8FF0"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B957D2A" w14:textId="77777777" w:rsidTr="00E86B11">
        <w:trPr>
          <w:trHeight w:val="864"/>
        </w:trPr>
        <w:tc>
          <w:tcPr>
            <w:tcW w:w="484" w:type="dxa"/>
            <w:vMerge/>
          </w:tcPr>
          <w:p w14:paraId="560D40C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557AB8BB"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600DBEBD"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0A5B4C94"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192912D7" w14:textId="77777777" w:rsidTr="00E86B11">
        <w:trPr>
          <w:trHeight w:val="433"/>
        </w:trPr>
        <w:tc>
          <w:tcPr>
            <w:tcW w:w="484" w:type="dxa"/>
            <w:vMerge/>
          </w:tcPr>
          <w:p w14:paraId="60EFA55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64A63EBC"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8C1AD7A"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59302B79" w14:textId="77777777" w:rsidTr="00E86B11">
        <w:trPr>
          <w:trHeight w:val="427"/>
        </w:trPr>
        <w:tc>
          <w:tcPr>
            <w:tcW w:w="484" w:type="dxa"/>
            <w:vMerge/>
          </w:tcPr>
          <w:p w14:paraId="57C47CB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27F0BA84"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6B068FE3" w14:textId="77777777" w:rsidTr="00E86B11">
        <w:trPr>
          <w:trHeight w:val="516"/>
        </w:trPr>
        <w:tc>
          <w:tcPr>
            <w:tcW w:w="484" w:type="dxa"/>
            <w:vMerge/>
          </w:tcPr>
          <w:p w14:paraId="2800B2C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3DD72C66"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02CF1010" w14:textId="371AA1C5"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5CA7E278"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2FA7F954"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5A14CCED"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560D3483" w14:textId="77777777" w:rsidTr="00E86B11">
        <w:trPr>
          <w:trHeight w:val="316"/>
        </w:trPr>
        <w:tc>
          <w:tcPr>
            <w:tcW w:w="484" w:type="dxa"/>
            <w:vMerge/>
          </w:tcPr>
          <w:p w14:paraId="75CAF7F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0697AC5B"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03BBC8A6"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4050EFF" w14:textId="77777777" w:rsidTr="00E86B11">
        <w:trPr>
          <w:trHeight w:val="840"/>
        </w:trPr>
        <w:tc>
          <w:tcPr>
            <w:tcW w:w="484" w:type="dxa"/>
            <w:vMerge/>
          </w:tcPr>
          <w:p w14:paraId="53A465D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3AB3D33D"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64E50582"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11142D7"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E3DFA30"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9884745"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1FBB8FCC"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175B4E71"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C230AD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762CB5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5420AE1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4C3732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5924C3D4"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2798C1B"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C00DDD2"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84A9E6E"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1AC8CF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43A8E9F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224D42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19EC3FE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2A4E1E30"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24DD0544"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4E1FCEB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54AAB4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C99D0B6"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3E88AA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B1B9C15"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D3F97B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4BAB0E68"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C5492F4"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53969F6A"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46E7A4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D54D3CD"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30ADE044"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11E8F28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73FE925"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198170C4"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5CFBD70"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5DA327EF"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9E00ACE"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42A66937" w14:textId="77777777" w:rsidR="008B4F26" w:rsidRPr="00076A8D" w:rsidRDefault="008B4F26" w:rsidP="008B4F26">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051F4DC2" w14:textId="5B1A7E56"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1578F6"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prin prezenta că insectele descrise în partea I au fost produse în conformitate cu cerințele respective, în special că:</w:t>
            </w:r>
          </w:p>
          <w:p w14:paraId="1CF6B8BC" w14:textId="537BF68A"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insectele provin dintr-o unitate (din unități) care sunt înregistrate [și aplică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(²)(¹) și care face obiectul unui audit periodic efectuat de autoritățile competente;</w:t>
            </w:r>
          </w:p>
          <w:p w14:paraId="4019D30C" w14:textId="09CCC51C"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insectele au fost manipulate și, după caz, preparate, ambalate și depozitate în condiții igienice, în conformitate cu cerințele din anexa I (producție primară) sau anexa II la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p>
          <w:p w14:paraId="6D8B9589" w14:textId="215F38B9"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(c) insectele au fost autorizate pentru introducerea pe piața </w:t>
            </w:r>
            <w:r w:rsidR="007A4ACA"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 xml:space="preserve"> în conformitate cu articolul 6 din Regulamentul (UE) 2015/2283 al Parlamentului European și al Consiliului și enumerate în Regulamentul de punere în aplicare (UE) 2017/2470 al Comisiei.</w:t>
            </w:r>
          </w:p>
          <w:p w14:paraId="1EF48C47"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6B63BAA"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oficial includ Regatul Unit în ceea ce privește Irlanda de Nord.</w:t>
            </w:r>
          </w:p>
          <w:p w14:paraId="170612CF" w14:textId="16B8C52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5F0C3AA8"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0C535D69" w14:textId="7F052AC2"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 xml:space="preserve">„Codul NC”: se precizează codurile corespunzătoare din sistemul armonizat (SA) al Organizației Mondiale a Vămilor, de la următoarele rubrici: </w:t>
            </w:r>
            <w:r w:rsidRPr="00076A8D">
              <w:rPr>
                <w:rFonts w:ascii="Times New Roman" w:hAnsi="Times New Roman" w:cs="Times New Roman"/>
                <w:b/>
                <w:bCs/>
                <w:color w:val="000000" w:themeColor="text1"/>
                <w:sz w:val="24"/>
                <w:szCs w:val="24"/>
                <w:lang w:val="ro-RO"/>
              </w:rPr>
              <w:t>0106 49 00, 0410 sau 2106.</w:t>
            </w:r>
          </w:p>
          <w:p w14:paraId="75332B6E"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47161432"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Se elimină dacă nu se aplică.</w:t>
            </w:r>
            <w:r w:rsidRPr="00076A8D">
              <w:rPr>
                <w:rFonts w:ascii="Times New Roman" w:hAnsi="Times New Roman" w:cs="Times New Roman"/>
                <w:color w:val="000000" w:themeColor="text1"/>
                <w:sz w:val="24"/>
                <w:szCs w:val="24"/>
                <w:lang w:val="ro-RO"/>
              </w:rPr>
              <w:br/>
              <w:t>(²) Un program bazat pe principiile HACCP nu este necesar dacă produsele provin direct de la un producător primar.</w:t>
            </w:r>
          </w:p>
          <w:p w14:paraId="330B5CED" w14:textId="77777777" w:rsidR="00533BAF" w:rsidRPr="00076A8D" w:rsidRDefault="00533BAF" w:rsidP="00E86B11">
            <w:pPr>
              <w:spacing w:before="100" w:beforeAutospacing="1" w:after="100" w:afterAutospacing="1"/>
              <w:jc w:val="both"/>
              <w:rPr>
                <w:rFonts w:ascii="Times New Roman" w:hAnsi="Times New Roman" w:cs="Times New Roman"/>
                <w:color w:val="000000" w:themeColor="text1"/>
                <w:sz w:val="20"/>
                <w:szCs w:val="20"/>
                <w:lang w:val="ro-RO"/>
              </w:rPr>
            </w:pPr>
          </w:p>
          <w:p w14:paraId="55F8ACA4"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4003E06D"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6FC58F0F"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090E2E02"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0007CA70"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5EDD7A5"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5076AE2F"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011D493F"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BC253AE" w14:textId="5B8FAC0F"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0B729EE9" w14:textId="11C2A4A4"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B913CD" w:rsidRPr="00076A8D">
        <w:rPr>
          <w:rFonts w:ascii="Times New Roman" w:hAnsi="Times New Roman" w:cs="Times New Roman"/>
          <w:i/>
          <w:iCs/>
          <w:color w:val="000000" w:themeColor="text1"/>
          <w:sz w:val="24"/>
          <w:szCs w:val="24"/>
          <w:lang w:val="ro-RO" w:eastAsia="en-GB"/>
        </w:rPr>
        <w:t>55</w:t>
      </w:r>
      <w:r w:rsidRPr="00076A8D">
        <w:rPr>
          <w:rFonts w:ascii="Times New Roman" w:hAnsi="Times New Roman" w:cs="Times New Roman"/>
          <w:i/>
          <w:iCs/>
          <w:color w:val="000000" w:themeColor="text1"/>
          <w:sz w:val="24"/>
          <w:szCs w:val="24"/>
        </w:rPr>
        <w:t xml:space="preserve"> </w:t>
      </w:r>
    </w:p>
    <w:p w14:paraId="31DE98B3"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4394E0D2"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4181B14E"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77BCF16"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53C438FC"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9CB0C0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486645EE" w14:textId="5F555C75" w:rsidR="00533BAF" w:rsidRPr="00076A8D" w:rsidRDefault="008B4F26" w:rsidP="00F81B5A">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152973"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 xml:space="preserve">A ALTOR PRODUSE DE ORIGINE ANIMALĂ DERIVATE DIN UNGULATE DOMESTICE, PĂSĂRI DE CURTE, IEPURI SAU PRODUSE PESCĂREȘTI DESTINATE CONSUMULUI UMAN ȘI CARE NU INTRĂ SUB INCIDENȚA </w:t>
      </w:r>
      <w:r w:rsidR="00B913CD" w:rsidRPr="00076A8D">
        <w:rPr>
          <w:rStyle w:val="boldface"/>
          <w:rFonts w:ascii="Times New Roman" w:hAnsi="Times New Roman" w:cs="Times New Roman"/>
          <w:b/>
          <w:bCs/>
          <w:color w:val="000000" w:themeColor="text1"/>
          <w:sz w:val="27"/>
          <w:szCs w:val="27"/>
          <w:lang w:val="ro-RO"/>
        </w:rPr>
        <w:t>A</w:t>
      </w:r>
      <w:r w:rsidRPr="00076A8D">
        <w:rPr>
          <w:rStyle w:val="boldface"/>
          <w:rFonts w:ascii="Times New Roman" w:hAnsi="Times New Roman" w:cs="Times New Roman"/>
          <w:b/>
          <w:bCs/>
          <w:color w:val="000000" w:themeColor="text1"/>
          <w:sz w:val="27"/>
          <w:szCs w:val="27"/>
          <w:lang w:val="ro-RO"/>
        </w:rPr>
        <w:t xml:space="preserve">RTICOLELOR 8-26 DIN </w:t>
      </w:r>
      <w:r w:rsidR="00B913CD" w:rsidRPr="00076A8D">
        <w:rPr>
          <w:rStyle w:val="boldface"/>
          <w:rFonts w:ascii="Times New Roman" w:hAnsi="Times New Roman" w:cs="Times New Roman"/>
          <w:b/>
          <w:bCs/>
          <w:color w:val="000000" w:themeColor="text1"/>
          <w:sz w:val="27"/>
          <w:szCs w:val="27"/>
          <w:lang w:val="ro-RO"/>
        </w:rPr>
        <w:t xml:space="preserve">PREZENTUL </w:t>
      </w:r>
      <w:r w:rsidR="00AF7A6D" w:rsidRPr="00076A8D">
        <w:rPr>
          <w:rFonts w:ascii="Times New Roman" w:hAnsi="Times New Roman" w:cs="Times New Roman"/>
          <w:color w:val="000000" w:themeColor="text1"/>
          <w:sz w:val="28"/>
          <w:szCs w:val="28"/>
          <w:lang w:val="ro-RO"/>
        </w:rPr>
        <w:t>REGULAMENT</w:t>
      </w:r>
      <w:r w:rsidR="00AF7A6D" w:rsidRPr="00076A8D">
        <w:rPr>
          <w:rStyle w:val="boldface"/>
          <w:rFonts w:ascii="Times New Roman" w:hAnsi="Times New Roman" w:cs="Times New Roman"/>
          <w:b/>
          <w:bCs/>
          <w:color w:val="000000" w:themeColor="text1"/>
          <w:sz w:val="27"/>
          <w:szCs w:val="27"/>
          <w:lang w:val="ro-RO"/>
        </w:rPr>
        <w:t xml:space="preserve"> </w:t>
      </w:r>
      <w:r w:rsidRPr="00076A8D">
        <w:rPr>
          <w:rStyle w:val="boldface"/>
          <w:rFonts w:ascii="Times New Roman" w:hAnsi="Times New Roman" w:cs="Times New Roman"/>
          <w:b/>
          <w:bCs/>
          <w:color w:val="000000" w:themeColor="text1"/>
          <w:sz w:val="27"/>
          <w:szCs w:val="27"/>
          <w:lang w:val="ro-RO"/>
        </w:rPr>
        <w:t>(MODEL PAO)</w:t>
      </w:r>
    </w:p>
    <w:p w14:paraId="02F243A2" w14:textId="2319493D"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4DD6698F" w14:textId="77777777" w:rsidTr="00E86B11">
        <w:trPr>
          <w:trHeight w:val="280"/>
        </w:trPr>
        <w:tc>
          <w:tcPr>
            <w:tcW w:w="5051" w:type="dxa"/>
            <w:gridSpan w:val="2"/>
          </w:tcPr>
          <w:p w14:paraId="227B4782"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6E7306BD"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4ABA0951" w14:textId="77777777" w:rsidTr="00E86B11">
        <w:trPr>
          <w:trHeight w:val="277"/>
        </w:trPr>
        <w:tc>
          <w:tcPr>
            <w:tcW w:w="484" w:type="dxa"/>
            <w:vMerge w:val="restart"/>
          </w:tcPr>
          <w:p w14:paraId="359C782E" w14:textId="14E9B58F"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64B214A3" wp14:editId="61EE7ACB">
                      <wp:extent cx="140335" cy="1903730"/>
                      <wp:effectExtent l="0" t="593090" r="44450" b="0"/>
                      <wp:docPr id="1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8"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EA0DC"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9"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6F0C"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4B214A3" id="Group 213" o:spid="_x0000_s1143"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">
                      <v:rect id="Rectangle 291" o:spid="_x0000_s1144"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" filled="f" stroked="f">
                        <v:textbox style="layout-flow:vertical;mso-layout-flow-alt:bottom-to-top" inset="0,0,0,0">
                          <w:txbxContent>
                            <w:p w14:paraId="1ECEA0DC"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45"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62256F0C"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EBB3F66"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007BF8DC"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F06CA5E"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328E45B4"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1714C94C"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137B1B9A"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74DE9A80"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ADA27DC"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E37EED3"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2D1EE92"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4328A0F4" w14:textId="77777777" w:rsidTr="00E86B11">
        <w:trPr>
          <w:trHeight w:val="280"/>
        </w:trPr>
        <w:tc>
          <w:tcPr>
            <w:tcW w:w="484" w:type="dxa"/>
            <w:vMerge/>
          </w:tcPr>
          <w:p w14:paraId="5E043DB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63BFBB44"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4D80053B"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435586FE"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984AA8D" w14:textId="77777777" w:rsidTr="00E86B11">
        <w:trPr>
          <w:trHeight w:val="468"/>
        </w:trPr>
        <w:tc>
          <w:tcPr>
            <w:tcW w:w="484" w:type="dxa"/>
            <w:vMerge/>
          </w:tcPr>
          <w:p w14:paraId="08B392F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6C1933BD"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1DE2D418"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1EF6F11"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64C76DB" w14:textId="77777777" w:rsidTr="00E86B11">
        <w:trPr>
          <w:trHeight w:val="277"/>
        </w:trPr>
        <w:tc>
          <w:tcPr>
            <w:tcW w:w="484" w:type="dxa"/>
            <w:vMerge/>
          </w:tcPr>
          <w:p w14:paraId="718FD91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687F031"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1816617E"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2DA6E283"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12D5CB5" w14:textId="77777777" w:rsidTr="00E86B11">
        <w:trPr>
          <w:trHeight w:val="1449"/>
        </w:trPr>
        <w:tc>
          <w:tcPr>
            <w:tcW w:w="484" w:type="dxa"/>
            <w:vMerge/>
          </w:tcPr>
          <w:p w14:paraId="6E78A36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5215301"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0A7A03D7"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05F2049C"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30A77C4F"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2458BFE9"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7BC725FB"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2209144F"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515CD392"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251FBB1" w14:textId="77777777" w:rsidTr="00E86B11">
        <w:trPr>
          <w:trHeight w:val="290"/>
        </w:trPr>
        <w:tc>
          <w:tcPr>
            <w:tcW w:w="484" w:type="dxa"/>
            <w:vMerge/>
          </w:tcPr>
          <w:p w14:paraId="744A6F5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69DF927"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556C2EF3"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5ED53DF0" w14:textId="77777777" w:rsidTr="00E86B11">
        <w:trPr>
          <w:trHeight w:val="287"/>
        </w:trPr>
        <w:tc>
          <w:tcPr>
            <w:tcW w:w="484" w:type="dxa"/>
            <w:vMerge/>
          </w:tcPr>
          <w:p w14:paraId="0E317FD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1C02C423"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312B2272"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0A2A12E3" w14:textId="77777777" w:rsidTr="00E86B11">
        <w:trPr>
          <w:trHeight w:val="2067"/>
        </w:trPr>
        <w:tc>
          <w:tcPr>
            <w:tcW w:w="484" w:type="dxa"/>
            <w:vMerge/>
          </w:tcPr>
          <w:p w14:paraId="35B607D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356986C"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4C222340"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54AF3B0C"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61790B4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BB3A844"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364B3F5A"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7FCA22E7"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08A9F580"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7B3BF375"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5F7C60A"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4D755542"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954A6D6"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2F911BC3"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6CE2CE45"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54102361"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D60E19B" w14:textId="77777777" w:rsidTr="00E86B11">
        <w:trPr>
          <w:trHeight w:val="289"/>
        </w:trPr>
        <w:tc>
          <w:tcPr>
            <w:tcW w:w="484" w:type="dxa"/>
            <w:vMerge/>
          </w:tcPr>
          <w:p w14:paraId="0B234F5B"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4A81512"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1F3D4A87"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38825515" w14:textId="77777777" w:rsidTr="00E86B11">
        <w:trPr>
          <w:trHeight w:val="995"/>
        </w:trPr>
        <w:tc>
          <w:tcPr>
            <w:tcW w:w="484" w:type="dxa"/>
            <w:vMerge w:val="restart"/>
          </w:tcPr>
          <w:p w14:paraId="58BBB28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33BBC55F"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458FA46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32A3DE69"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539842CD"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13479874"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3CB055C9"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53D7C9F9"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186C3A03"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0AFA55CB"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40B9F1E9"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E609F48" w14:textId="77777777" w:rsidTr="00E86B11">
        <w:trPr>
          <w:trHeight w:val="1765"/>
        </w:trPr>
        <w:tc>
          <w:tcPr>
            <w:tcW w:w="484" w:type="dxa"/>
            <w:vMerge/>
          </w:tcPr>
          <w:p w14:paraId="7B06CD8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4F06EDFC"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57E4BCD4"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D2CFA83"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1936A34"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F5E150C"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675A4420"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0CF46681"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170D2567"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8AF65A3" w14:textId="77777777" w:rsidTr="00E86B11">
        <w:trPr>
          <w:trHeight w:val="517"/>
        </w:trPr>
        <w:tc>
          <w:tcPr>
            <w:tcW w:w="484" w:type="dxa"/>
            <w:vMerge w:val="restart"/>
          </w:tcPr>
          <w:p w14:paraId="0BCB763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7829C35"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687FF105" w14:textId="77777777" w:rsidTr="00E86B11">
        <w:trPr>
          <w:trHeight w:val="864"/>
        </w:trPr>
        <w:tc>
          <w:tcPr>
            <w:tcW w:w="484" w:type="dxa"/>
            <w:vMerge/>
          </w:tcPr>
          <w:p w14:paraId="4BDAE38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27576632"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5EF84FD3"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771B2C50"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42C8F0D4" w14:textId="77777777" w:rsidTr="00E86B11">
        <w:trPr>
          <w:trHeight w:val="433"/>
        </w:trPr>
        <w:tc>
          <w:tcPr>
            <w:tcW w:w="484" w:type="dxa"/>
            <w:vMerge/>
          </w:tcPr>
          <w:p w14:paraId="0F4E45A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48D3D729"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1F22D85"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E2686E5" w14:textId="77777777" w:rsidTr="00E86B11">
        <w:trPr>
          <w:trHeight w:val="427"/>
        </w:trPr>
        <w:tc>
          <w:tcPr>
            <w:tcW w:w="484" w:type="dxa"/>
            <w:vMerge/>
          </w:tcPr>
          <w:p w14:paraId="31CBC09F"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70A968CD"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5C8CAF86" w14:textId="77777777" w:rsidTr="00E86B11">
        <w:trPr>
          <w:trHeight w:val="516"/>
        </w:trPr>
        <w:tc>
          <w:tcPr>
            <w:tcW w:w="484" w:type="dxa"/>
            <w:vMerge/>
          </w:tcPr>
          <w:p w14:paraId="1711D3F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1FC6260"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A56BB96" w14:textId="0D2874BF"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1C676AF9"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467F8123"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2489FBC6"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6F1442D9" w14:textId="77777777" w:rsidTr="00E86B11">
        <w:trPr>
          <w:trHeight w:val="316"/>
        </w:trPr>
        <w:tc>
          <w:tcPr>
            <w:tcW w:w="484" w:type="dxa"/>
            <w:vMerge/>
          </w:tcPr>
          <w:p w14:paraId="1C36844B"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727DF833"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5A7BD41"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2E606898" w14:textId="77777777" w:rsidTr="00E86B11">
        <w:trPr>
          <w:trHeight w:val="840"/>
        </w:trPr>
        <w:tc>
          <w:tcPr>
            <w:tcW w:w="484" w:type="dxa"/>
            <w:vMerge/>
          </w:tcPr>
          <w:p w14:paraId="77556FA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56F037B2"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23AA089B"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D18E42C"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4EF638DC"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DE03DA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58959775"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15069E70"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1EA9AA2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DF056A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383A2ED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B24FCF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4508CB3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D6A08F9"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7E73789"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C4A5F02"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C2B9A3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6FC7ABD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5A18F122"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9E799D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73F37C3D"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39F8D86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Depozitul frigorific</w:t>
                  </w:r>
                </w:p>
                <w:p w14:paraId="1A9387B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8CB5C1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C97BC10"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04167B0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6D7A340C"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42BAA4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1A2FE0ED"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39D49EFE"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CE44746"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C8F0978"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66B0D8C"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092294F9"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5EF21BD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247A421C"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0EB9B8BA"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5F067C1"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2C902B8"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0146E9FE"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4AC6DF38"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 Informații sanitare</w:t>
            </w:r>
          </w:p>
          <w:p w14:paraId="4A6E4381" w14:textId="77777777" w:rsidR="008B4F26" w:rsidRPr="00076A8D" w:rsidRDefault="008B4F26" w:rsidP="008B4F26">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 publică</w:t>
            </w:r>
          </w:p>
          <w:p w14:paraId="032095BE" w14:textId="627D9DEE"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și Regulamentul (UE) 2017/625 al Parlamentului European </w:t>
            </w:r>
            <w:r w:rsidR="001578F6"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și certific că produsele descrise în partea I au fost produse în conformitate cu cerințele respective, în special că:</w:t>
            </w:r>
          </w:p>
          <w:p w14:paraId="141D4064" w14:textId="1C23143E"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provin dintr-o unitate înregistrată (din unități înregistrate) care aplică un program bazat pe principiile analizei riscurilor și punctele critice de control (HACCP)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care face obiectul unui audit periodic efectuat de autoritățile competente;</w:t>
            </w:r>
          </w:p>
          <w:p w14:paraId="413BEFCE" w14:textId="1F99A556"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au fost manipulate și, după caz, preparate, ambalate și depozitate în condiții igienice, în conformitate cu cerințele din anexa II la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w:t>
            </w:r>
          </w:p>
          <w:p w14:paraId="421363EA" w14:textId="43DC8B54" w:rsidR="008B4F26"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respectă garanțiile pentru animalele vii și produsele provenind de la aceste animale, garanții prevăzute de planurile de control prezentate în conformitate cu articolul 6 alineatul (2) din Regulamentul delegat (UE) 2022/2292 al Comisiei, iar țările sau regiunile din aceasta din care provin sunt enumerate în anexa I la Regulamentul de punere în aplicare (UE) 2021/405 al Comisiei cu mențiunea „X” pentru produsele în cauză.</w:t>
            </w:r>
          </w:p>
          <w:p w14:paraId="14EF8EA0" w14:textId="77777777" w:rsidR="00AA3F2F" w:rsidRDefault="00AA3F2F" w:rsidP="00AA3F2F">
            <w:pPr>
              <w:spacing w:before="100" w:beforeAutospacing="1" w:after="100" w:afterAutospacing="1"/>
              <w:rPr>
                <w:rFonts w:ascii="Times New Roman" w:hAnsi="Times New Roman" w:cs="Times New Roman"/>
                <w:color w:val="000000" w:themeColor="text1"/>
                <w:sz w:val="24"/>
                <w:szCs w:val="24"/>
              </w:rPr>
            </w:pPr>
            <w:r w:rsidRPr="00DE1BEB">
              <w:rPr>
                <w:rFonts w:ascii="Times New Roman" w:hAnsi="Times New Roman" w:cs="Times New Roman"/>
                <w:color w:val="000000" w:themeColor="text1"/>
                <w:sz w:val="24"/>
                <w:szCs w:val="24"/>
              </w:rPr>
              <w:t>[</w:t>
            </w:r>
            <w:r w:rsidRPr="00AA3F2F">
              <w:rPr>
                <w:rFonts w:ascii="Times New Roman" w:hAnsi="Times New Roman" w:cs="Times New Roman"/>
                <w:b/>
                <w:bCs/>
                <w:color w:val="000000" w:themeColor="text1"/>
                <w:sz w:val="24"/>
                <w:szCs w:val="24"/>
              </w:rPr>
              <w:t xml:space="preserve">II.1a. </w:t>
            </w:r>
            <w:proofErr w:type="spellStart"/>
            <w:r w:rsidRPr="00AA3F2F">
              <w:rPr>
                <w:rFonts w:ascii="Times New Roman" w:hAnsi="Times New Roman" w:cs="Times New Roman"/>
                <w:b/>
                <w:bCs/>
                <w:color w:val="000000" w:themeColor="text1"/>
                <w:sz w:val="24"/>
                <w:szCs w:val="24"/>
              </w:rPr>
              <w:t>Atestare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în</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ceea</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ce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privește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Regulame</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ntul</w:t>
            </w:r>
            <w:proofErr w:type="spellEnd"/>
            <w:r w:rsidRPr="00AA3F2F">
              <w:rPr>
                <w:rFonts w:ascii="Times New Roman" w:hAnsi="Times New Roman" w:cs="Times New Roman"/>
                <w:b/>
                <w:bCs/>
                <w:color w:val="000000" w:themeColor="text1"/>
                <w:sz w:val="24"/>
                <w:szCs w:val="24"/>
              </w:rPr>
              <w:t xml:space="preserve"> </w:t>
            </w:r>
            <w:proofErr w:type="spellStart"/>
            <w:r w:rsidRPr="00AA3F2F">
              <w:rPr>
                <w:rFonts w:ascii="Times New Roman" w:hAnsi="Times New Roman" w:cs="Times New Roman"/>
                <w:b/>
                <w:bCs/>
                <w:color w:val="000000" w:themeColor="text1"/>
                <w:sz w:val="24"/>
                <w:szCs w:val="24"/>
              </w:rPr>
              <w:t>delegat</w:t>
            </w:r>
            <w:proofErr w:type="spellEnd"/>
            <w:r w:rsidRPr="00AA3F2F">
              <w:rPr>
                <w:rFonts w:ascii="Times New Roman" w:hAnsi="Times New Roman" w:cs="Times New Roman"/>
                <w:b/>
                <w:bCs/>
                <w:color w:val="000000" w:themeColor="text1"/>
                <w:sz w:val="24"/>
                <w:szCs w:val="24"/>
              </w:rPr>
              <w:t xml:space="preserve"> (UE) 2023/905 al </w:t>
            </w:r>
            <w:proofErr w:type="spellStart"/>
            <w:r w:rsidRPr="00AA3F2F">
              <w:rPr>
                <w:rFonts w:ascii="Times New Roman" w:hAnsi="Times New Roman" w:cs="Times New Roman"/>
                <w:b/>
                <w:bCs/>
                <w:color w:val="000000" w:themeColor="text1"/>
                <w:sz w:val="24"/>
                <w:szCs w:val="24"/>
              </w:rPr>
              <w:t>Comisiei</w:t>
            </w:r>
            <w:proofErr w:type="spellEnd"/>
          </w:p>
          <w:p w14:paraId="453F568F" w14:textId="1500012D" w:rsidR="00AA3F2F" w:rsidRPr="00076A8D" w:rsidRDefault="00AA3F2F" w:rsidP="00AA3F2F">
            <w:pPr>
              <w:spacing w:before="100" w:beforeAutospacing="1" w:after="100" w:afterAutospacing="1"/>
              <w:rPr>
                <w:rFonts w:ascii="Times New Roman" w:hAnsi="Times New Roman" w:cs="Times New Roman"/>
                <w:color w:val="000000" w:themeColor="text1"/>
                <w:sz w:val="24"/>
                <w:szCs w:val="24"/>
                <w:lang w:val="ro-RO"/>
              </w:rPr>
            </w:pPr>
            <w:proofErr w:type="spellStart"/>
            <w:r w:rsidRPr="00DE1BEB">
              <w:rPr>
                <w:rFonts w:ascii="Times New Roman" w:hAnsi="Times New Roman" w:cs="Times New Roman"/>
                <w:color w:val="000000" w:themeColor="text1"/>
                <w:sz w:val="24"/>
                <w:szCs w:val="24"/>
              </w:rPr>
              <w:t>Subsemnatul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declar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am </w:t>
            </w:r>
            <w:proofErr w:type="spellStart"/>
            <w:r w:rsidRPr="00DE1BEB">
              <w:rPr>
                <w:rFonts w:ascii="Times New Roman" w:hAnsi="Times New Roman" w:cs="Times New Roman"/>
                <w:color w:val="000000" w:themeColor="text1"/>
                <w:sz w:val="24"/>
                <w:szCs w:val="24"/>
              </w:rPr>
              <w:t>luat</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cunoștință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cerințele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relevante</w:t>
            </w:r>
            <w:proofErr w:type="spellEnd"/>
            <w:r w:rsidRPr="00DE1BEB">
              <w:rPr>
                <w:rFonts w:ascii="Times New Roman" w:hAnsi="Times New Roman" w:cs="Times New Roman"/>
                <w:color w:val="000000" w:themeColor="text1"/>
                <w:sz w:val="24"/>
                <w:szCs w:val="24"/>
              </w:rPr>
              <w:t xml:space="preserve">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(UE) 2019/6 al </w:t>
            </w:r>
            <w:proofErr w:type="spellStart"/>
            <w:r w:rsidRPr="00DE1BEB">
              <w:rPr>
                <w:rFonts w:ascii="Times New Roman" w:hAnsi="Times New Roman" w:cs="Times New Roman"/>
                <w:color w:val="000000" w:themeColor="text1"/>
                <w:sz w:val="24"/>
                <w:szCs w:val="24"/>
              </w:rPr>
              <w:t>Parlamentului</w:t>
            </w:r>
            <w:proofErr w:type="spellEnd"/>
            <w:r w:rsidRPr="00DE1BEB">
              <w:rPr>
                <w:rFonts w:ascii="Times New Roman" w:hAnsi="Times New Roman" w:cs="Times New Roman"/>
                <w:color w:val="000000" w:themeColor="text1"/>
                <w:sz w:val="24"/>
                <w:szCs w:val="24"/>
              </w:rPr>
              <w:t xml:space="preserve"> European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al </w:t>
            </w:r>
            <w:proofErr w:type="spellStart"/>
            <w:r w:rsidRPr="00DE1BEB">
              <w:rPr>
                <w:rFonts w:ascii="Times New Roman" w:hAnsi="Times New Roman" w:cs="Times New Roman"/>
                <w:color w:val="000000" w:themeColor="text1"/>
                <w:sz w:val="24"/>
                <w:szCs w:val="24"/>
              </w:rPr>
              <w:t>Consiliului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delegat</w:t>
            </w:r>
            <w:proofErr w:type="spellEnd"/>
            <w:r w:rsidRPr="00DE1BEB">
              <w:rPr>
                <w:rFonts w:ascii="Times New Roman" w:hAnsi="Times New Roman" w:cs="Times New Roman"/>
                <w:color w:val="000000" w:themeColor="text1"/>
                <w:sz w:val="24"/>
                <w:szCs w:val="24"/>
              </w:rPr>
              <w:t xml:space="preserve"> (UE) 2023/905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certific</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prin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prezenta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mierea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alte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descrise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partea</w:t>
            </w:r>
            <w:proofErr w:type="spellEnd"/>
            <w:r w:rsidRPr="00DE1BEB">
              <w:rPr>
                <w:rFonts w:ascii="Times New Roman" w:hAnsi="Times New Roman" w:cs="Times New Roman"/>
                <w:color w:val="000000" w:themeColor="text1"/>
                <w:sz w:val="24"/>
                <w:szCs w:val="24"/>
              </w:rPr>
              <w:t xml:space="preserve"> I au </w:t>
            </w:r>
            <w:proofErr w:type="spellStart"/>
            <w:r w:rsidRPr="00DE1BEB">
              <w:rPr>
                <w:rFonts w:ascii="Times New Roman" w:hAnsi="Times New Roman" w:cs="Times New Roman"/>
                <w:color w:val="000000" w:themeColor="text1"/>
                <w:sz w:val="24"/>
                <w:szCs w:val="24"/>
              </w:rPr>
              <w:t>fost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conformitate</w:t>
            </w:r>
            <w:proofErr w:type="spellEnd"/>
            <w:r w:rsidRPr="00DE1BEB">
              <w:rPr>
                <w:rFonts w:ascii="Times New Roman" w:hAnsi="Times New Roman" w:cs="Times New Roman"/>
                <w:color w:val="000000" w:themeColor="text1"/>
                <w:sz w:val="24"/>
                <w:szCs w:val="24"/>
              </w:rPr>
              <w:t xml:space="preserve"> cu </w:t>
            </w:r>
            <w:proofErr w:type="spellStart"/>
            <w:r w:rsidRPr="00DE1BEB">
              <w:rPr>
                <w:rFonts w:ascii="Times New Roman" w:hAnsi="Times New Roman" w:cs="Times New Roman"/>
                <w:color w:val="000000" w:themeColor="text1"/>
                <w:sz w:val="24"/>
                <w:szCs w:val="24"/>
              </w:rPr>
              <w:t>respectivele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cerințe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particular, </w:t>
            </w:r>
            <w:proofErr w:type="spellStart"/>
            <w:r w:rsidRPr="00DE1BEB">
              <w:rPr>
                <w:rFonts w:ascii="Times New Roman" w:hAnsi="Times New Roman" w:cs="Times New Roman"/>
                <w:color w:val="000000" w:themeColor="text1"/>
                <w:sz w:val="24"/>
                <w:szCs w:val="24"/>
              </w:rPr>
              <w:t>că</w:t>
            </w:r>
            <w:proofErr w:type="spellEnd"/>
            <w:r w:rsidRPr="00DE1BE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animal</w:t>
            </w:r>
            <w:r w:rsidRPr="00DE1BEB">
              <w:rPr>
                <w:rFonts w:ascii="Times New Roman" w:hAnsi="Times New Roman" w:cs="Times New Roman"/>
                <w:color w:val="000000" w:themeColor="text1"/>
                <w:sz w:val="24"/>
                <w:szCs w:val="24"/>
              </w:rPr>
              <w:t>elor</w:t>
            </w:r>
            <w:proofErr w:type="spellEnd"/>
            <w:r w:rsidRPr="00DE1BEB">
              <w:rPr>
                <w:rFonts w:ascii="Times New Roman" w:hAnsi="Times New Roman" w:cs="Times New Roman"/>
                <w:color w:val="000000" w:themeColor="text1"/>
                <w:sz w:val="24"/>
                <w:szCs w:val="24"/>
              </w:rPr>
              <w:t xml:space="preserve"> de la care au </w:t>
            </w:r>
            <w:proofErr w:type="spellStart"/>
            <w:r w:rsidRPr="00DE1BEB">
              <w:rPr>
                <w:rFonts w:ascii="Times New Roman" w:hAnsi="Times New Roman" w:cs="Times New Roman"/>
                <w:color w:val="000000" w:themeColor="text1"/>
                <w:sz w:val="24"/>
                <w:szCs w:val="24"/>
              </w:rPr>
              <w:t>fost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obținute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mierea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și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alte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produse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apicole</w:t>
            </w:r>
            <w:proofErr w:type="spellEnd"/>
            <w:r w:rsidRPr="00DE1BEB">
              <w:rPr>
                <w:rFonts w:ascii="Times New Roman" w:hAnsi="Times New Roman" w:cs="Times New Roman"/>
                <w:color w:val="000000" w:themeColor="text1"/>
                <w:sz w:val="24"/>
                <w:szCs w:val="24"/>
              </w:rPr>
              <w:t xml:space="preserve"> nu li s-au </w:t>
            </w:r>
            <w:proofErr w:type="spellStart"/>
            <w:r w:rsidRPr="00DE1BEB">
              <w:rPr>
                <w:rFonts w:ascii="Times New Roman" w:hAnsi="Times New Roman" w:cs="Times New Roman"/>
                <w:color w:val="000000" w:themeColor="text1"/>
                <w:sz w:val="24"/>
                <w:szCs w:val="24"/>
              </w:rPr>
              <w:t>administrat</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medicamente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pentru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stimularea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creșterii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sau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creșterea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producției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sau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medicamente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w:t>
            </w:r>
            <w:proofErr w:type="spellEnd"/>
            <w:r w:rsidRPr="00DE1BEB">
              <w:rPr>
                <w:rFonts w:ascii="Times New Roman" w:hAnsi="Times New Roman" w:cs="Times New Roman"/>
                <w:color w:val="000000" w:themeColor="text1"/>
                <w:sz w:val="24"/>
                <w:szCs w:val="24"/>
              </w:rPr>
              <w:t xml:space="preserve"> care </w:t>
            </w:r>
            <w:proofErr w:type="spellStart"/>
            <w:r w:rsidRPr="00DE1BEB">
              <w:rPr>
                <w:rFonts w:ascii="Times New Roman" w:hAnsi="Times New Roman" w:cs="Times New Roman"/>
                <w:color w:val="000000" w:themeColor="text1"/>
                <w:sz w:val="24"/>
                <w:szCs w:val="24"/>
              </w:rPr>
              <w:t>conțin</w:t>
            </w:r>
            <w:proofErr w:type="spellEnd"/>
            <w:r w:rsidRPr="00DE1BEB">
              <w:rPr>
                <w:rFonts w:ascii="Times New Roman" w:hAnsi="Times New Roman" w:cs="Times New Roman"/>
                <w:color w:val="000000" w:themeColor="text1"/>
                <w:sz w:val="24"/>
                <w:szCs w:val="24"/>
              </w:rPr>
              <w:t xml:space="preserve"> un </w:t>
            </w:r>
            <w:proofErr w:type="spellStart"/>
            <w:r w:rsidRPr="00DE1BEB">
              <w:rPr>
                <w:rFonts w:ascii="Times New Roman" w:hAnsi="Times New Roman" w:cs="Times New Roman"/>
                <w:color w:val="000000" w:themeColor="text1"/>
                <w:sz w:val="24"/>
                <w:szCs w:val="24"/>
              </w:rPr>
              <w:t>antimicrobian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inclus</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lista</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antimicrobienelor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rezervate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pentru</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tratamentul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anumitor</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infecții</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oameni</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prevăzută</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de </w:t>
            </w:r>
            <w:proofErr w:type="spellStart"/>
            <w:r w:rsidRPr="00DE1BEB">
              <w:rPr>
                <w:rFonts w:ascii="Times New Roman" w:hAnsi="Times New Roman" w:cs="Times New Roman"/>
                <w:color w:val="000000" w:themeColor="text1"/>
                <w:sz w:val="24"/>
                <w:szCs w:val="24"/>
              </w:rPr>
              <w:t>punere</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în</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aplicare</w:t>
            </w:r>
            <w:proofErr w:type="spellEnd"/>
            <w:r w:rsidRPr="00DE1BEB">
              <w:rPr>
                <w:rFonts w:ascii="Times New Roman" w:hAnsi="Times New Roman" w:cs="Times New Roman"/>
                <w:color w:val="000000" w:themeColor="text1"/>
                <w:sz w:val="24"/>
                <w:szCs w:val="24"/>
              </w:rPr>
              <w:t xml:space="preserve"> (UE) 2022/1255 al </w:t>
            </w:r>
            <w:proofErr w:type="spellStart"/>
            <w:r w:rsidRPr="00DE1BEB">
              <w:rPr>
                <w:rFonts w:ascii="Times New Roman" w:hAnsi="Times New Roman" w:cs="Times New Roman"/>
                <w:color w:val="000000" w:themeColor="text1"/>
                <w:sz w:val="24"/>
                <w:szCs w:val="24"/>
              </w:rPr>
              <w:t>Comisiei</w:t>
            </w:r>
            <w:proofErr w:type="spellEnd"/>
            <w:r>
              <w:rPr>
                <w:rFonts w:ascii="Times New Roman" w:hAnsi="Times New Roman" w:cs="Times New Roman"/>
                <w:color w:val="000000" w:themeColor="text1"/>
                <w:sz w:val="24"/>
                <w:szCs w:val="24"/>
              </w:rPr>
              <w:t xml:space="preserve"> </w:t>
            </w:r>
            <w:r w:rsidRPr="005424BD">
              <w:rPr>
                <w:rFonts w:ascii="Times New Roman" w:hAnsi="Times New Roman" w:cs="Times New Roman"/>
                <w:color w:val="000000" w:themeColor="text1"/>
                <w:sz w:val="24"/>
                <w:szCs w:val="24"/>
              </w:rPr>
              <w:t>(</w:t>
            </w:r>
            <w:r w:rsidRPr="005424BD">
              <w:rPr>
                <w:rFonts w:ascii="Times New Roman" w:hAnsi="Times New Roman" w:cs="Times New Roman"/>
                <w:b/>
                <w:bCs/>
                <w:color w:val="000000" w:themeColor="text1"/>
                <w:sz w:val="24"/>
                <w:szCs w:val="24"/>
                <w:lang w:val="ro-RO"/>
              </w:rPr>
              <w:t>Ordin ANSA</w:t>
            </w:r>
            <w:r w:rsidRPr="00055366">
              <w:rPr>
                <w:rFonts w:ascii="Times New Roman" w:hAnsi="Times New Roman" w:cs="Times New Roman"/>
                <w:color w:val="000000"/>
                <w:sz w:val="24"/>
                <w:szCs w:val="24"/>
                <w:lang w:val="ro-RO"/>
              </w:rPr>
              <w:t xml:space="preserve"> </w:t>
            </w:r>
            <w:r w:rsidRPr="00055366">
              <w:rPr>
                <w:rFonts w:ascii="Times New Roman" w:hAnsi="Times New Roman" w:cs="Times New Roman"/>
                <w:b/>
                <w:bCs/>
                <w:color w:val="000000"/>
                <w:sz w:val="24"/>
                <w:szCs w:val="24"/>
                <w:lang w:val="ro-RO"/>
              </w:rPr>
              <w:t>nr. 232/2025</w:t>
            </w:r>
            <w:r w:rsidRPr="005424BD">
              <w:rPr>
                <w:rFonts w:ascii="Times New Roman" w:hAnsi="Times New Roman" w:cs="Times New Roman"/>
                <w:color w:val="000000"/>
                <w:sz w:val="24"/>
                <w:szCs w:val="24"/>
                <w:lang w:val="ro-RO"/>
              </w:rPr>
              <w:t>)</w:t>
            </w:r>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astfel</w:t>
            </w:r>
            <w:proofErr w:type="spellEnd"/>
            <w:r w:rsidRPr="00DE1BEB">
              <w:rPr>
                <w:rFonts w:ascii="Times New Roman" w:hAnsi="Times New Roman" w:cs="Times New Roman"/>
                <w:color w:val="000000" w:themeColor="text1"/>
                <w:sz w:val="24"/>
                <w:szCs w:val="24"/>
              </w:rPr>
              <w:t xml:space="preserve"> cum se </w:t>
            </w:r>
            <w:proofErr w:type="spellStart"/>
            <w:r w:rsidRPr="00DE1BEB">
              <w:rPr>
                <w:rFonts w:ascii="Times New Roman" w:hAnsi="Times New Roman" w:cs="Times New Roman"/>
                <w:color w:val="000000" w:themeColor="text1"/>
                <w:sz w:val="24"/>
                <w:szCs w:val="24"/>
              </w:rPr>
              <w:t>prevede</w:t>
            </w:r>
            <w:proofErr w:type="spellEnd"/>
            <w:r w:rsidRPr="00DE1BEB">
              <w:rPr>
                <w:rFonts w:ascii="Times New Roman" w:hAnsi="Times New Roman" w:cs="Times New Roman"/>
                <w:color w:val="000000" w:themeColor="text1"/>
                <w:sz w:val="24"/>
                <w:szCs w:val="24"/>
              </w:rPr>
              <w:t xml:space="preserve"> la </w:t>
            </w:r>
            <w:proofErr w:type="spellStart"/>
            <w:r w:rsidRPr="00DE1BEB">
              <w:rPr>
                <w:rFonts w:ascii="Times New Roman" w:hAnsi="Times New Roman" w:cs="Times New Roman"/>
                <w:color w:val="000000" w:themeColor="text1"/>
                <w:sz w:val="24"/>
                <w:szCs w:val="24"/>
              </w:rPr>
              <w:t>articolul</w:t>
            </w:r>
            <w:proofErr w:type="spellEnd"/>
            <w:r w:rsidRPr="00DE1BEB">
              <w:rPr>
                <w:rFonts w:ascii="Times New Roman" w:hAnsi="Times New Roman" w:cs="Times New Roman"/>
                <w:color w:val="000000" w:themeColor="text1"/>
                <w:sz w:val="24"/>
                <w:szCs w:val="24"/>
              </w:rPr>
              <w:t xml:space="preserve"> 3 din </w:t>
            </w:r>
            <w:proofErr w:type="spellStart"/>
            <w:r w:rsidRPr="00DE1BEB">
              <w:rPr>
                <w:rFonts w:ascii="Times New Roman" w:hAnsi="Times New Roman" w:cs="Times New Roman"/>
                <w:color w:val="000000" w:themeColor="text1"/>
                <w:sz w:val="24"/>
                <w:szCs w:val="24"/>
              </w:rPr>
              <w:t>Regulamentul</w:t>
            </w:r>
            <w:proofErr w:type="spellEnd"/>
            <w:r w:rsidRPr="00DE1BEB">
              <w:rPr>
                <w:rFonts w:ascii="Times New Roman" w:hAnsi="Times New Roman" w:cs="Times New Roman"/>
                <w:color w:val="000000" w:themeColor="text1"/>
                <w:sz w:val="24"/>
                <w:szCs w:val="24"/>
              </w:rPr>
              <w:t xml:space="preserve"> </w:t>
            </w:r>
            <w:proofErr w:type="spellStart"/>
            <w:r w:rsidRPr="00DE1BEB">
              <w:rPr>
                <w:rFonts w:ascii="Times New Roman" w:hAnsi="Times New Roman" w:cs="Times New Roman"/>
                <w:color w:val="000000" w:themeColor="text1"/>
                <w:sz w:val="24"/>
                <w:szCs w:val="24"/>
              </w:rPr>
              <w:t>delegat</w:t>
            </w:r>
            <w:proofErr w:type="spellEnd"/>
            <w:r w:rsidRPr="00DE1BEB">
              <w:rPr>
                <w:rFonts w:ascii="Times New Roman" w:hAnsi="Times New Roman" w:cs="Times New Roman"/>
                <w:color w:val="000000" w:themeColor="text1"/>
                <w:sz w:val="24"/>
                <w:szCs w:val="24"/>
              </w:rPr>
              <w:t xml:space="preserve"> (UE)</w:t>
            </w:r>
            <w:r>
              <w:rPr>
                <w:rFonts w:ascii="Times New Roman" w:hAnsi="Times New Roman" w:cs="Times New Roman"/>
                <w:color w:val="000000" w:themeColor="text1"/>
                <w:sz w:val="24"/>
                <w:szCs w:val="24"/>
              </w:rPr>
              <w:t xml:space="preserve"> </w:t>
            </w:r>
            <w:r w:rsidRPr="00226971">
              <w:rPr>
                <w:rFonts w:ascii="Times New Roman" w:hAnsi="Times New Roman" w:cs="Times New Roman"/>
                <w:color w:val="000000" w:themeColor="text1"/>
                <w:sz w:val="24"/>
                <w:szCs w:val="24"/>
              </w:rPr>
              <w:t xml:space="preserve">2023/905, precum </w:t>
            </w:r>
            <w:proofErr w:type="spellStart"/>
            <w:r w:rsidRPr="00226971">
              <w:rPr>
                <w:rFonts w:ascii="Times New Roman" w:hAnsi="Times New Roman" w:cs="Times New Roman"/>
                <w:color w:val="000000" w:themeColor="text1"/>
                <w:sz w:val="24"/>
                <w:szCs w:val="24"/>
              </w:rPr>
              <w:t>și</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că</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provin</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dintr</w:t>
            </w:r>
            <w:proofErr w:type="spellEnd"/>
            <w:r w:rsidRPr="00226971">
              <w:rPr>
                <w:rFonts w:ascii="Times New Roman" w:hAnsi="Times New Roman" w:cs="Times New Roman"/>
                <w:color w:val="000000" w:themeColor="text1"/>
                <w:sz w:val="24"/>
                <w:szCs w:val="24"/>
              </w:rPr>
              <w:t xml:space="preserve">-o </w:t>
            </w:r>
            <w:proofErr w:type="spellStart"/>
            <w:r w:rsidRPr="00226971">
              <w:rPr>
                <w:rFonts w:ascii="Times New Roman" w:hAnsi="Times New Roman" w:cs="Times New Roman"/>
                <w:color w:val="000000" w:themeColor="text1"/>
                <w:sz w:val="24"/>
                <w:szCs w:val="24"/>
              </w:rPr>
              <w:t>țară</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terță</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sau</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dintr</w:t>
            </w:r>
            <w:proofErr w:type="spellEnd"/>
            <w:r w:rsidRPr="00226971">
              <w:rPr>
                <w:rFonts w:ascii="Times New Roman" w:hAnsi="Times New Roman" w:cs="Times New Roman"/>
                <w:color w:val="000000" w:themeColor="text1"/>
                <w:sz w:val="24"/>
                <w:szCs w:val="24"/>
              </w:rPr>
              <w:t xml:space="preserve">-o </w:t>
            </w:r>
            <w:proofErr w:type="spellStart"/>
            <w:r w:rsidRPr="00226971">
              <w:rPr>
                <w:rFonts w:ascii="Times New Roman" w:hAnsi="Times New Roman" w:cs="Times New Roman"/>
                <w:color w:val="000000" w:themeColor="text1"/>
                <w:sz w:val="24"/>
                <w:szCs w:val="24"/>
              </w:rPr>
              <w:t>regiune</w:t>
            </w:r>
            <w:proofErr w:type="spellEnd"/>
            <w:r w:rsidRPr="00226971">
              <w:rPr>
                <w:rFonts w:ascii="Times New Roman" w:hAnsi="Times New Roman" w:cs="Times New Roman"/>
                <w:color w:val="000000" w:themeColor="text1"/>
                <w:sz w:val="24"/>
                <w:szCs w:val="24"/>
              </w:rPr>
              <w:t xml:space="preserve"> a </w:t>
            </w:r>
            <w:proofErr w:type="spellStart"/>
            <w:r w:rsidRPr="00226971">
              <w:rPr>
                <w:rFonts w:ascii="Times New Roman" w:hAnsi="Times New Roman" w:cs="Times New Roman"/>
                <w:color w:val="000000" w:themeColor="text1"/>
                <w:sz w:val="24"/>
                <w:szCs w:val="24"/>
              </w:rPr>
              <w:t>acesteia</w:t>
            </w:r>
            <w:proofErr w:type="spellEnd"/>
            <w:r w:rsidRPr="00226971">
              <w:rPr>
                <w:rFonts w:ascii="Times New Roman" w:hAnsi="Times New Roman" w:cs="Times New Roman"/>
                <w:color w:val="000000" w:themeColor="text1"/>
                <w:sz w:val="24"/>
                <w:szCs w:val="24"/>
              </w:rPr>
              <w:t xml:space="preserve"> care </w:t>
            </w:r>
            <w:proofErr w:type="spellStart"/>
            <w:r w:rsidRPr="00226971">
              <w:rPr>
                <w:rFonts w:ascii="Times New Roman" w:hAnsi="Times New Roman" w:cs="Times New Roman"/>
                <w:color w:val="000000" w:themeColor="text1"/>
                <w:sz w:val="24"/>
                <w:szCs w:val="24"/>
              </w:rPr>
              <w:t>figurează</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în</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anexa</w:t>
            </w:r>
            <w:proofErr w:type="spellEnd"/>
            <w:r w:rsidRPr="00226971">
              <w:rPr>
                <w:rFonts w:ascii="Times New Roman" w:hAnsi="Times New Roman" w:cs="Times New Roman"/>
                <w:color w:val="000000" w:themeColor="text1"/>
                <w:sz w:val="24"/>
                <w:szCs w:val="24"/>
              </w:rPr>
              <w:t xml:space="preserve"> la </w:t>
            </w:r>
            <w:proofErr w:type="spellStart"/>
            <w:r w:rsidRPr="00226971">
              <w:rPr>
                <w:rFonts w:ascii="Times New Roman" w:hAnsi="Times New Roman" w:cs="Times New Roman"/>
                <w:color w:val="000000" w:themeColor="text1"/>
                <w:sz w:val="24"/>
                <w:szCs w:val="24"/>
              </w:rPr>
              <w:t>Regulamentul</w:t>
            </w:r>
            <w:proofErr w:type="spellEnd"/>
            <w:r w:rsidRPr="00226971">
              <w:rPr>
                <w:rFonts w:ascii="Times New Roman" w:hAnsi="Times New Roman" w:cs="Times New Roman"/>
                <w:color w:val="000000" w:themeColor="text1"/>
                <w:sz w:val="24"/>
                <w:szCs w:val="24"/>
              </w:rPr>
              <w:t xml:space="preserve"> de </w:t>
            </w:r>
            <w:proofErr w:type="spellStart"/>
            <w:r w:rsidRPr="00226971">
              <w:rPr>
                <w:rFonts w:ascii="Times New Roman" w:hAnsi="Times New Roman" w:cs="Times New Roman"/>
                <w:color w:val="000000" w:themeColor="text1"/>
                <w:sz w:val="24"/>
                <w:szCs w:val="24"/>
              </w:rPr>
              <w:t>punere</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în</w:t>
            </w:r>
            <w:proofErr w:type="spellEnd"/>
            <w:r w:rsidRPr="00226971">
              <w:rPr>
                <w:rFonts w:ascii="Times New Roman" w:hAnsi="Times New Roman" w:cs="Times New Roman"/>
                <w:color w:val="000000" w:themeColor="text1"/>
                <w:sz w:val="24"/>
                <w:szCs w:val="24"/>
              </w:rPr>
              <w:t xml:space="preserve"> </w:t>
            </w:r>
            <w:proofErr w:type="spellStart"/>
            <w:r w:rsidRPr="00226971">
              <w:rPr>
                <w:rFonts w:ascii="Times New Roman" w:hAnsi="Times New Roman" w:cs="Times New Roman"/>
                <w:color w:val="000000" w:themeColor="text1"/>
                <w:sz w:val="24"/>
                <w:szCs w:val="24"/>
              </w:rPr>
              <w:t>aplicare</w:t>
            </w:r>
            <w:proofErr w:type="spellEnd"/>
            <w:r w:rsidRPr="00226971">
              <w:rPr>
                <w:rFonts w:ascii="Times New Roman" w:hAnsi="Times New Roman" w:cs="Times New Roman"/>
                <w:color w:val="000000" w:themeColor="text1"/>
                <w:sz w:val="24"/>
                <w:szCs w:val="24"/>
              </w:rPr>
              <w:t xml:space="preserve"> (UE) 2024/2598 al </w:t>
            </w:r>
            <w:proofErr w:type="spellStart"/>
            <w:r w:rsidRPr="00226971">
              <w:rPr>
                <w:rFonts w:ascii="Times New Roman" w:hAnsi="Times New Roman" w:cs="Times New Roman"/>
                <w:color w:val="000000" w:themeColor="text1"/>
                <w:sz w:val="24"/>
                <w:szCs w:val="24"/>
              </w:rPr>
              <w:t>Comisiei</w:t>
            </w:r>
            <w:proofErr w:type="spellEnd"/>
            <w:r w:rsidRPr="00226971">
              <w:rPr>
                <w:rFonts w:ascii="Times New Roman" w:hAnsi="Times New Roman" w:cs="Times New Roman"/>
                <w:color w:val="000000" w:themeColor="text1"/>
                <w:sz w:val="24"/>
                <w:szCs w:val="24"/>
              </w:rPr>
              <w:t>.]</w:t>
            </w:r>
          </w:p>
          <w:p w14:paraId="511E5D56" w14:textId="77777777" w:rsidR="00AA3F2F" w:rsidRPr="00076A8D" w:rsidRDefault="00AA3F2F" w:rsidP="008B4F26">
            <w:pPr>
              <w:spacing w:before="100" w:beforeAutospacing="1" w:after="100" w:afterAutospacing="1"/>
              <w:rPr>
                <w:rFonts w:ascii="Times New Roman" w:hAnsi="Times New Roman" w:cs="Times New Roman"/>
                <w:color w:val="000000" w:themeColor="text1"/>
                <w:sz w:val="24"/>
                <w:szCs w:val="24"/>
                <w:lang w:val="ro-RO"/>
              </w:rPr>
            </w:pPr>
          </w:p>
          <w:p w14:paraId="7CECD70E"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5032621"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În conformitate cu Acordul privind retragerea Regatului Unit al Marii Britanii și Irlandei de Nord din Uniunea Europeană și din Comunitatea Europeană a Energiei Atomice, în special cu articolul 5 alineatul (4) din </w:t>
            </w:r>
            <w:r w:rsidRPr="00076A8D">
              <w:rPr>
                <w:rFonts w:ascii="Times New Roman" w:hAnsi="Times New Roman" w:cs="Times New Roman"/>
                <w:color w:val="000000" w:themeColor="text1"/>
                <w:sz w:val="24"/>
                <w:szCs w:val="24"/>
                <w:lang w:val="ro-RO"/>
              </w:rPr>
              <w:lastRenderedPageBreak/>
              <w:t>Protocolul privind Irlanda/Irlanda de Nord, în coroborare cu anexa 2 la respectivul protocol, referirile la Uniune din prezentul certificat oficial includ Regatul Unit în ceea ce privește Irlanda de Nord.</w:t>
            </w:r>
          </w:p>
          <w:p w14:paraId="4E32CF62" w14:textId="388BEC18"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0E4AAE82" w14:textId="77777777" w:rsidR="008B4F26" w:rsidRPr="00076A8D" w:rsidRDefault="008B4F26" w:rsidP="008B4F26">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621564C7"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t>„Codul NC”: se introduce codul sau codurile corespunzătoare din sistemul armonizat (SA) al Organizației Mondiale a Vămilor.</w:t>
            </w:r>
          </w:p>
          <w:p w14:paraId="3666C920"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203E9154"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1B5A0442"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762090D"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70236F4"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6B02F273"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6B1C0E60"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43996277"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9A803C8" w14:textId="312358CD"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5</w:t>
      </w:r>
      <w:r w:rsidR="008C55DC" w:rsidRPr="00076A8D">
        <w:rPr>
          <w:rFonts w:ascii="Times New Roman" w:hAnsi="Times New Roman" w:cs="Times New Roman"/>
          <w:i/>
          <w:iCs/>
          <w:color w:val="000000" w:themeColor="text1"/>
          <w:sz w:val="24"/>
          <w:szCs w:val="24"/>
          <w:lang w:val="ro-RO" w:eastAsia="en-GB"/>
        </w:rPr>
        <w:t>6</w:t>
      </w:r>
      <w:r w:rsidRPr="00076A8D">
        <w:rPr>
          <w:rFonts w:ascii="Times New Roman" w:hAnsi="Times New Roman" w:cs="Times New Roman"/>
          <w:i/>
          <w:iCs/>
          <w:color w:val="000000" w:themeColor="text1"/>
          <w:sz w:val="24"/>
          <w:szCs w:val="24"/>
        </w:rPr>
        <w:t xml:space="preserve"> </w:t>
      </w:r>
    </w:p>
    <w:p w14:paraId="7F78FBD7"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5F626AD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5DA92D71"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3E412D81"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657B857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4EBB99F1"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3B24C20F" w14:textId="0E0D947C" w:rsidR="002F7B86" w:rsidRPr="00076A8D" w:rsidRDefault="002F7B86" w:rsidP="00F81B5A">
      <w:pPr>
        <w:pStyle w:val="NoSpacing"/>
        <w:jc w:val="right"/>
        <w:rPr>
          <w:rFonts w:ascii="Times New Roman" w:hAnsi="Times New Roman" w:cs="Times New Roman"/>
          <w:color w:val="000000" w:themeColor="text1"/>
          <w:lang w:val="ro-RO" w:eastAsia="en-GB"/>
        </w:rPr>
      </w:pPr>
      <w:r w:rsidRPr="00076A8D">
        <w:rPr>
          <w:rFonts w:ascii="Times New Roman" w:hAnsi="Times New Roman" w:cs="Times New Roman"/>
          <w:i/>
          <w:iCs/>
          <w:color w:val="000000" w:themeColor="text1"/>
          <w:sz w:val="24"/>
          <w:szCs w:val="24"/>
          <w:lang w:val="ro-RO" w:eastAsia="en-GB"/>
        </w:rPr>
        <w:t xml:space="preserve"> </w:t>
      </w:r>
    </w:p>
    <w:p w14:paraId="2E4E34A7" w14:textId="44F5FE3E" w:rsidR="008B4F26" w:rsidRPr="00076A8D" w:rsidRDefault="008B4F26" w:rsidP="008B4F26">
      <w:pPr>
        <w:pStyle w:val="title-gr-seq-level-2"/>
        <w:jc w:val="center"/>
        <w:rPr>
          <w:b/>
          <w:bCs/>
          <w:color w:val="000000" w:themeColor="text1"/>
          <w:sz w:val="27"/>
          <w:szCs w:val="27"/>
          <w:lang w:val="ro-RO"/>
        </w:rPr>
      </w:pPr>
      <w:r w:rsidRPr="00076A8D">
        <w:rPr>
          <w:rStyle w:val="boldface"/>
          <w:b/>
          <w:bCs/>
          <w:color w:val="000000" w:themeColor="text1"/>
          <w:sz w:val="27"/>
          <w:szCs w:val="27"/>
          <w:lang w:val="ro-RO"/>
        </w:rPr>
        <w:t xml:space="preserve">MODEL DE CERTIFICAT DE SĂNĂTATE ANIMALĂ/OFICIAL PENTRU INTRAREA ÎN </w:t>
      </w:r>
      <w:r w:rsidR="00152973" w:rsidRPr="00076A8D">
        <w:rPr>
          <w:b/>
          <w:bCs/>
          <w:color w:val="000000" w:themeColor="text1"/>
          <w:sz w:val="27"/>
          <w:szCs w:val="27"/>
          <w:lang w:val="ro-RO"/>
        </w:rPr>
        <w:t xml:space="preserve">REPUBLICA MOLDOVA </w:t>
      </w:r>
      <w:r w:rsidRPr="00076A8D">
        <w:rPr>
          <w:rStyle w:val="boldface"/>
          <w:b/>
          <w:bCs/>
          <w:color w:val="000000" w:themeColor="text1"/>
          <w:sz w:val="27"/>
          <w:szCs w:val="27"/>
          <w:lang w:val="ro-RO"/>
        </w:rPr>
        <w:t>A PRODUSELOR COMPUSE FĂRĂ DURATĂ LUNGĂ DE CONSERVARE DESTINATE CONSUMULUI UMAN ȘI A PRODUSELOR COMPUSE CU DURATĂ LUNGĂ DE CONSERVARE DESTINATE CONSUMULUI UMAN ȘI CARE CONȚIN ORICE CANTITATE DE PRODUSE DIN CARNE, CU EXCEPȚIA GELATINEI CARE NU PROVINE DIN OASE DE RUMEGĂTOARE, A COLAGENULUI CARE NU PROVINE DIN OASE DE RUMEGĂTOARE ȘI A PRODUSELOR ÎNALT RAFINATE ȘI A ORICĂREI CANTITĂȚI DE PRODUSE PE BAZĂ DE COLOSTRU (MODEL COMP)</w:t>
      </w:r>
    </w:p>
    <w:p w14:paraId="1C1B6329" w14:textId="6E634180"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0D4B645" w14:textId="2B616F20"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3F0F46B" w14:textId="5DDD85E2"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3990455C" w14:textId="77777777" w:rsidTr="00E86B11">
        <w:trPr>
          <w:trHeight w:val="280"/>
        </w:trPr>
        <w:tc>
          <w:tcPr>
            <w:tcW w:w="5051" w:type="dxa"/>
            <w:gridSpan w:val="2"/>
          </w:tcPr>
          <w:p w14:paraId="0A397A6C"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5A1A2F2A"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B3218D4" w14:textId="77777777" w:rsidTr="00E86B11">
        <w:trPr>
          <w:trHeight w:val="277"/>
        </w:trPr>
        <w:tc>
          <w:tcPr>
            <w:tcW w:w="484" w:type="dxa"/>
            <w:vMerge w:val="restart"/>
          </w:tcPr>
          <w:p w14:paraId="6EC1B1DC" w14:textId="7C098F6E"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BAE7387" wp14:editId="2EBF4D69">
                      <wp:extent cx="140335" cy="1903730"/>
                      <wp:effectExtent l="0" t="589915" r="44450" b="1905"/>
                      <wp:docPr id="1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5"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CE53"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6"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E2D1C"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BAE7387" id="Group 216" o:spid="_x0000_s1146"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">
                      <v:rect id="Rectangle 291" o:spid="_x0000_s1147"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" filled="f" stroked="f">
                        <v:textbox style="layout-flow:vertical;mso-layout-flow-alt:bottom-to-top" inset="0,0,0,0">
                          <w:txbxContent>
                            <w:p w14:paraId="0E92CE53"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48"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14:paraId="334E2D1C"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17D14427"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2305021"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Nume</w:t>
            </w:r>
          </w:p>
          <w:p w14:paraId="227ED22A"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7651565E"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296B4E6F"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lastRenderedPageBreak/>
              <w:t xml:space="preserve">I.2 Referință IMSOC  </w:t>
            </w:r>
          </w:p>
        </w:tc>
        <w:tc>
          <w:tcPr>
            <w:tcW w:w="3020" w:type="dxa"/>
            <w:vMerge w:val="restart"/>
          </w:tcPr>
          <w:p w14:paraId="14ACBC96"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41CB8C2D"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lastRenderedPageBreak/>
              <w:t xml:space="preserve"> </w:t>
            </w:r>
            <w:r w:rsidRPr="00076A8D">
              <w:rPr>
                <w:rFonts w:ascii="Times New Roman" w:hAnsi="Times New Roman" w:cs="Times New Roman"/>
                <w:color w:val="000000" w:themeColor="text1"/>
                <w:sz w:val="20"/>
                <w:szCs w:val="20"/>
                <w:lang w:val="ro-RO"/>
              </w:rPr>
              <w:tab/>
              <w:t xml:space="preserve"> </w:t>
            </w:r>
          </w:p>
          <w:p w14:paraId="38CD7157"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3C81EC06"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F487EB7"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1B7B8A93" w14:textId="77777777" w:rsidTr="00E86B11">
        <w:trPr>
          <w:trHeight w:val="280"/>
        </w:trPr>
        <w:tc>
          <w:tcPr>
            <w:tcW w:w="484" w:type="dxa"/>
            <w:vMerge/>
          </w:tcPr>
          <w:p w14:paraId="4BEF81D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E55D713"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7E28BAEE"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7B984427"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2AFC125A" w14:textId="77777777" w:rsidTr="00E86B11">
        <w:trPr>
          <w:trHeight w:val="468"/>
        </w:trPr>
        <w:tc>
          <w:tcPr>
            <w:tcW w:w="484" w:type="dxa"/>
            <w:vMerge/>
          </w:tcPr>
          <w:p w14:paraId="6D7FED5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5FC1D8F5"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2AAD16A2"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4D4A005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3720D8FA" w14:textId="77777777" w:rsidTr="00E86B11">
        <w:trPr>
          <w:trHeight w:val="277"/>
        </w:trPr>
        <w:tc>
          <w:tcPr>
            <w:tcW w:w="484" w:type="dxa"/>
            <w:vMerge/>
          </w:tcPr>
          <w:p w14:paraId="2358CD2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20C23AF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565BDBC2"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1D0A81C3"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7112BD12" w14:textId="77777777" w:rsidTr="00E86B11">
        <w:trPr>
          <w:trHeight w:val="1449"/>
        </w:trPr>
        <w:tc>
          <w:tcPr>
            <w:tcW w:w="484" w:type="dxa"/>
            <w:vMerge/>
          </w:tcPr>
          <w:p w14:paraId="0230BF1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31EDD9F"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7228EC8F"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27082BF4"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F8AE8CF"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F123DBF"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49D77545"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69BAAA56"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39259004"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5C3C6210" w14:textId="77777777" w:rsidTr="00E86B11">
        <w:trPr>
          <w:trHeight w:val="290"/>
        </w:trPr>
        <w:tc>
          <w:tcPr>
            <w:tcW w:w="484" w:type="dxa"/>
            <w:vMerge/>
          </w:tcPr>
          <w:p w14:paraId="76EC50A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2DEECE9"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1D33832F"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70E606F" w14:textId="77777777" w:rsidTr="00E86B11">
        <w:trPr>
          <w:trHeight w:val="287"/>
        </w:trPr>
        <w:tc>
          <w:tcPr>
            <w:tcW w:w="484" w:type="dxa"/>
            <w:vMerge/>
          </w:tcPr>
          <w:p w14:paraId="138ADE4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517EE552"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0C306138"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C25EE9A" w14:textId="77777777" w:rsidTr="00E86B11">
        <w:trPr>
          <w:trHeight w:val="2067"/>
        </w:trPr>
        <w:tc>
          <w:tcPr>
            <w:tcW w:w="484" w:type="dxa"/>
            <w:vMerge/>
          </w:tcPr>
          <w:p w14:paraId="3D9659E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4C044CCF"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5C03832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DCA7257"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2A9135EB"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1FCE48B2"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47C7A3B7"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0E06F28"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4D153CE7"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42CE4EEC"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7FB687E0"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8879BE8"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574CCC1"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0CDFC7CE"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000EC74"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3E7BBD9C"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1782E992" w14:textId="77777777" w:rsidTr="00E86B11">
        <w:trPr>
          <w:trHeight w:val="289"/>
        </w:trPr>
        <w:tc>
          <w:tcPr>
            <w:tcW w:w="484" w:type="dxa"/>
            <w:vMerge/>
          </w:tcPr>
          <w:p w14:paraId="463F64E9"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090F05C1"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205C7F0D"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E9C0BFD" w14:textId="77777777" w:rsidTr="00E86B11">
        <w:trPr>
          <w:trHeight w:val="995"/>
        </w:trPr>
        <w:tc>
          <w:tcPr>
            <w:tcW w:w="484" w:type="dxa"/>
            <w:vMerge w:val="restart"/>
          </w:tcPr>
          <w:p w14:paraId="1447435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0CEEDDB0"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42BB593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285985BE"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0D6C94CE"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199560F4"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12B53A60"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4D8D1E29"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39CAE7F5"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38316C69"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B18B9C8"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7A970A33" w14:textId="77777777" w:rsidTr="00E86B11">
        <w:trPr>
          <w:trHeight w:val="1765"/>
        </w:trPr>
        <w:tc>
          <w:tcPr>
            <w:tcW w:w="484" w:type="dxa"/>
            <w:vMerge/>
          </w:tcPr>
          <w:p w14:paraId="2384DD0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B210407"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7CA4653E"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49CD0085"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899D80A"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2101DCCA"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5F7FED19"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49B7CF5E"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2B9B2995"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027C9298" w14:textId="77777777" w:rsidTr="00E86B11">
        <w:trPr>
          <w:trHeight w:val="517"/>
        </w:trPr>
        <w:tc>
          <w:tcPr>
            <w:tcW w:w="484" w:type="dxa"/>
            <w:vMerge w:val="restart"/>
          </w:tcPr>
          <w:p w14:paraId="0F6F34E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384D2476"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2E0CD825" w14:textId="77777777" w:rsidTr="00E86B11">
        <w:trPr>
          <w:trHeight w:val="864"/>
        </w:trPr>
        <w:tc>
          <w:tcPr>
            <w:tcW w:w="484" w:type="dxa"/>
            <w:vMerge/>
          </w:tcPr>
          <w:p w14:paraId="00108EE4"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64660C1"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4FA7EC3"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38DDBF9E"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6DCC1CA" w14:textId="77777777" w:rsidTr="00E86B11">
        <w:trPr>
          <w:trHeight w:val="433"/>
        </w:trPr>
        <w:tc>
          <w:tcPr>
            <w:tcW w:w="484" w:type="dxa"/>
            <w:vMerge/>
          </w:tcPr>
          <w:p w14:paraId="3DCCC70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73FC2B3C"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2C1398E1"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3F43667" w14:textId="77777777" w:rsidTr="00E86B11">
        <w:trPr>
          <w:trHeight w:val="427"/>
        </w:trPr>
        <w:tc>
          <w:tcPr>
            <w:tcW w:w="484" w:type="dxa"/>
            <w:vMerge/>
          </w:tcPr>
          <w:p w14:paraId="5E0311E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36D21173"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4F8D4BE6" w14:textId="77777777" w:rsidTr="00E86B11">
        <w:trPr>
          <w:trHeight w:val="516"/>
        </w:trPr>
        <w:tc>
          <w:tcPr>
            <w:tcW w:w="484" w:type="dxa"/>
            <w:vMerge/>
          </w:tcPr>
          <w:p w14:paraId="3AD7EE2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8D814C1"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64A0E7A2" w14:textId="366C9152"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0BE3228C"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23B10F88"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5AAD907F"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35BA759" w14:textId="77777777" w:rsidTr="00E86B11">
        <w:trPr>
          <w:trHeight w:val="316"/>
        </w:trPr>
        <w:tc>
          <w:tcPr>
            <w:tcW w:w="484" w:type="dxa"/>
            <w:vMerge/>
          </w:tcPr>
          <w:p w14:paraId="7AA5A8B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40477A55"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112CEBB8"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3ACEB8E4" w14:textId="77777777" w:rsidTr="00E86B11">
        <w:trPr>
          <w:trHeight w:val="840"/>
        </w:trPr>
        <w:tc>
          <w:tcPr>
            <w:tcW w:w="484" w:type="dxa"/>
            <w:vMerge/>
          </w:tcPr>
          <w:p w14:paraId="6E2FA8F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1921488C"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5720F4E"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73C1FBAC"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73E0FB9A"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7AAFFBB4"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2CE8D13E"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33628741"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4C5833D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6EC94D9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3BB18FB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25E22EE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712D1C5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6AA5350E"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5EF1593D"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6BF95C5D"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5859488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743F6C4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029E3D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2215A4D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5BEB387F"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5EBA1B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lastRenderedPageBreak/>
                    <w:t>  Depozitul frigorific</w:t>
                  </w:r>
                </w:p>
                <w:p w14:paraId="1BA74F1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7C929B0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1F52E5D7"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A4831D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4EADAD12"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7D577C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53622C18"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78428422"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2AD41060"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24850ED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F961689"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4D08DF6E"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69E338D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73A4DDA"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68706FCD"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3C7DFA71"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47FD9B44"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42C98F58"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4466031E" w14:textId="07F31AC1" w:rsidR="00EB6554" w:rsidRPr="00076A8D" w:rsidRDefault="00EB6554" w:rsidP="008B4F26">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Subsemnatul certific faptul că:</w:t>
            </w:r>
          </w:p>
          <w:p w14:paraId="222CDFE0" w14:textId="5BAD7A74" w:rsidR="008B4F26" w:rsidRPr="00076A8D" w:rsidRDefault="008B4F26" w:rsidP="00EB6554">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II.1.</w:t>
            </w:r>
            <w:r w:rsidR="00EB6554"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 xml:space="preserve">(Hotărârea Guvernului nr. 435/2010) </w:t>
            </w:r>
            <w:r w:rsidRPr="00076A8D">
              <w:rPr>
                <w:rFonts w:ascii="Times New Roman" w:hAnsi="Times New Roman" w:cs="Times New Roman"/>
                <w:color w:val="000000" w:themeColor="text1"/>
                <w:sz w:val="24"/>
                <w:szCs w:val="24"/>
                <w:lang w:val="ro-RO"/>
              </w:rPr>
              <w:t xml:space="preserve">al Parlamentului European și al Consiliului, Regulamentul (UE) 2017/625 al Parlamentului European </w:t>
            </w:r>
            <w:r w:rsidR="001578F6" w:rsidRPr="00076A8D">
              <w:rPr>
                <w:rFonts w:ascii="Times New Roman" w:hAnsi="Times New Roman" w:cs="Times New Roman"/>
                <w:color w:val="000000" w:themeColor="text1"/>
                <w:sz w:val="24"/>
                <w:szCs w:val="24"/>
                <w:lang w:val="ro-RO"/>
              </w:rPr>
              <w:t xml:space="preserve">(Legea nr.82/2024)  </w:t>
            </w:r>
            <w:r w:rsidRPr="00076A8D">
              <w:rPr>
                <w:rFonts w:ascii="Times New Roman" w:hAnsi="Times New Roman" w:cs="Times New Roman"/>
                <w:color w:val="000000" w:themeColor="text1"/>
                <w:sz w:val="24"/>
                <w:szCs w:val="24"/>
                <w:lang w:val="ro-RO"/>
              </w:rPr>
              <w:t>și al Consiliului, Regulamentele delegate (UE) 2019/624 și (UE) 2022/2292 ale Comisiei, Regulamentele de punere în aplicare (UE) 2019/627 și (UE) 2021/405 ale Comisiei.</w:t>
            </w:r>
          </w:p>
          <w:p w14:paraId="3516CCA3" w14:textId="2D0FE95E" w:rsidR="008B4F26" w:rsidRPr="00076A8D" w:rsidRDefault="008B4F26" w:rsidP="00EB6554">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II.2</w:t>
            </w:r>
            <w:r w:rsidR="00EB6554"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Produsele compuse descrise în partea I:</w:t>
            </w:r>
          </w:p>
          <w:p w14:paraId="46B55AF6" w14:textId="565E41D1"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sunt în conformitate cu articolul 5 din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în special provin dintr-o unitate (din unități) care implementează un program bazat pe principiile analizei riscurilor și punctele critice de control (HACCP) și care face obiectul unui audit periodic efectuat de autoritățile competente;</w:t>
            </w:r>
          </w:p>
          <w:p w14:paraId="366F6FBA" w14:textId="08C60A5F"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sunt în conformitate cu articolul 6 alineatul (1) litera (b) din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în ceea ce privește proveniența produselor de origine animală utilizate pentru producția lor;</w:t>
            </w:r>
          </w:p>
          <w:p w14:paraId="6C1DFCAC"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 au fost produse în conformitate cu cerințele menționate la punctul II.1;</w:t>
            </w:r>
          </w:p>
          <w:p w14:paraId="557344F9" w14:textId="3ECC4D48"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(d) respectă garanțiile pentru animalele vii și produsele provenind de la aceste animale, garanții prevăzute de planurile de control prezentate în conformitate cu articolul 6 alineatul (2) din Regulamentul delegat (UE) 2022/2292, iar animalele și produsele în cauză sunt enumerate în anexa I la Regulamentul de punere în aplicare (UE) 2021/405 pentru țara sau teritoriul în cauză;</w:t>
            </w:r>
          </w:p>
          <w:p w14:paraId="5E66B712" w14:textId="3EBDA5B0"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(e) conțin produse prelucrate de origine animală care au fost produse în unități situate în statele membre sau în țări autorizate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prelucrate de origine animală respective.</w:t>
            </w:r>
          </w:p>
          <w:p w14:paraId="3AC5ABDC" w14:textId="65F95921" w:rsidR="008B4F26" w:rsidRPr="00076A8D" w:rsidRDefault="008B4F26" w:rsidP="00EB6554">
            <w:pPr>
              <w:spacing w:before="100" w:beforeAutospacing="1" w:after="100" w:afterAutospacing="1"/>
              <w:outlineLvl w:val="3"/>
              <w:rPr>
                <w:rFonts w:ascii="Times New Roman" w:hAnsi="Times New Roman" w:cs="Times New Roman"/>
                <w:b/>
                <w:bCs/>
                <w:color w:val="000000" w:themeColor="text1"/>
                <w:sz w:val="24"/>
                <w:szCs w:val="24"/>
                <w:lang w:val="ro-RO"/>
              </w:rPr>
            </w:pPr>
            <w:r w:rsidRPr="00076A8D">
              <w:rPr>
                <w:rFonts w:ascii="Times New Roman" w:hAnsi="Times New Roman" w:cs="Times New Roman"/>
                <w:b/>
                <w:bCs/>
                <w:color w:val="000000" w:themeColor="text1"/>
                <w:sz w:val="24"/>
                <w:szCs w:val="24"/>
                <w:lang w:val="ro-RO"/>
              </w:rPr>
              <w:t>II.3.</w:t>
            </w:r>
            <w:r w:rsidR="00EB6554"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Produsele compuse (2) descrise în partea I conțin:</w:t>
            </w:r>
          </w:p>
          <w:p w14:paraId="4C5EEE10"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w:t>
            </w:r>
          </w:p>
          <w:p w14:paraId="70DFBF2A" w14:textId="052F87BD"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II.3.A. Produse din carne</w:t>
            </w:r>
            <w:r w:rsidRPr="00076A8D">
              <w:rPr>
                <w:rFonts w:ascii="Times New Roman" w:hAnsi="Times New Roman" w:cs="Times New Roman"/>
                <w:color w:val="000000" w:themeColor="text1"/>
                <w:sz w:val="24"/>
                <w:szCs w:val="24"/>
                <w:lang w:val="ro-RO"/>
              </w:rPr>
              <w:t xml:space="preserve"> (3) în orice cantitate, cu excepția gelatinei derivate din oase de rumegătoare, colagenului derivat din oase de rumegătoare și produselor înalt rafinate menționate în secțiunea XVI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care:</w:t>
            </w:r>
          </w:p>
          <w:p w14:paraId="52B5A8EA" w14:textId="526D9C75"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II.3.A.1.</w:t>
            </w:r>
            <w:r w:rsidRPr="00076A8D">
              <w:rPr>
                <w:rFonts w:ascii="Times New Roman" w:hAnsi="Times New Roman" w:cs="Times New Roman"/>
                <w:color w:val="000000" w:themeColor="text1"/>
                <w:sz w:val="24"/>
                <w:szCs w:val="24"/>
                <w:lang w:val="ro-RO"/>
              </w:rPr>
              <w:t xml:space="preserve"> îndeplinesc cerințele de sănătate animală prevăzute în Regulamentul delegat (UE) 2020/692 al Comisiei și conțin următoarele constituente din carne care sunt eligibile pentru a fi introduse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și îndeplinesc criteriile indicate mai jos:</w:t>
            </w:r>
          </w:p>
          <w:p w14:paraId="1E1E0030" w14:textId="77777777" w:rsidR="008B4F26" w:rsidRPr="00076A8D" w:rsidRDefault="008B4F26" w:rsidP="00712F02">
            <w:pPr>
              <w:numPr>
                <w:ilvl w:val="0"/>
                <w:numId w:val="3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Specie (4)</w:t>
            </w:r>
          </w:p>
          <w:p w14:paraId="7FF9E97B" w14:textId="77777777" w:rsidR="008B4F26" w:rsidRPr="00076A8D" w:rsidRDefault="008B4F26" w:rsidP="00712F02">
            <w:pPr>
              <w:numPr>
                <w:ilvl w:val="0"/>
                <w:numId w:val="3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Tratament (5)</w:t>
            </w:r>
          </w:p>
          <w:p w14:paraId="317F0ECB" w14:textId="77777777" w:rsidR="008B4F26" w:rsidRPr="00076A8D" w:rsidRDefault="008B4F26" w:rsidP="00712F02">
            <w:pPr>
              <w:numPr>
                <w:ilvl w:val="0"/>
                <w:numId w:val="3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Origine (6)</w:t>
            </w:r>
          </w:p>
          <w:p w14:paraId="72674601" w14:textId="77777777" w:rsidR="008B4F26" w:rsidRPr="00076A8D" w:rsidRDefault="008B4F26" w:rsidP="00712F02">
            <w:pPr>
              <w:numPr>
                <w:ilvl w:val="0"/>
                <w:numId w:val="3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Unități autorizate (unități autorizate) (7)</w:t>
            </w:r>
          </w:p>
          <w:p w14:paraId="7EF58068" w14:textId="77777777"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II.3.A.2.</w:t>
            </w:r>
            <w:r w:rsidRPr="00076A8D">
              <w:rPr>
                <w:rFonts w:ascii="Times New Roman" w:hAnsi="Times New Roman" w:cs="Times New Roman"/>
                <w:color w:val="000000" w:themeColor="text1"/>
                <w:sz w:val="24"/>
                <w:szCs w:val="24"/>
                <w:lang w:val="ro-RO"/>
              </w:rPr>
              <w:t xml:space="preserve"> provin din:</w:t>
            </w:r>
          </w:p>
          <w:p w14:paraId="2B4C134A" w14:textId="79D5B600" w:rsidR="008B4F26" w:rsidRPr="00076A8D" w:rsidRDefault="008B4F26" w:rsidP="008B4F26">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[aceeași țară cu țara de origine din caseta I.7.]</w:t>
            </w:r>
            <w:r w:rsidRPr="00076A8D">
              <w:rPr>
                <w:rFonts w:ascii="Times New Roman" w:hAnsi="Times New Roman" w:cs="Times New Roman"/>
                <w:color w:val="000000" w:themeColor="text1"/>
                <w:sz w:val="24"/>
                <w:szCs w:val="24"/>
                <w:lang w:val="ro-RO"/>
              </w:rPr>
              <w:br/>
              <w:t>(1) și/sau [un stat membru;]</w:t>
            </w:r>
            <w:r w:rsidRPr="00076A8D">
              <w:rPr>
                <w:rFonts w:ascii="Times New Roman" w:hAnsi="Times New Roman" w:cs="Times New Roman"/>
                <w:color w:val="000000" w:themeColor="text1"/>
                <w:sz w:val="24"/>
                <w:szCs w:val="24"/>
                <w:lang w:val="ro-RO"/>
              </w:rPr>
              <w:br/>
              <w:t xml:space="preserve">(8)(1) și/sau [o zonă cu codul …… …………… autorizată pentru introducerea în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produselor din carne care nu trebuie să fie supuse unui tratament specific de diminuare a riscurilor astfel cum este prevăzut în anexa XV la Regulamentul de punere în aplicare (UE) 2021/404 al Comisiei cu tratamentul atribuit A, iar zona în care este fabricat produsul compus este, de asemenea,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carne cu tratamentul atribuit A.]</w:t>
            </w:r>
          </w:p>
          <w:p w14:paraId="202DFCA4"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[II.3.A.3. dacă conțin materiale provenite de la bovine, ovine sau caprine, cu privire la encefalopatia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w:t>
            </w:r>
          </w:p>
          <w:p w14:paraId="1F41F2D3"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[țara sau regiunea de origine este clasificată în conformitate cu Decizia 2007/453/CE a Comisiei ca țară sau regiune cu risc de ESB neglijabil, și</w:t>
            </w:r>
          </w:p>
          <w:p w14:paraId="400D5AED"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[animalele din care sunt derivate produsele din carne au fost născute, crescute în permanență și sacrificate într-o țară sau regiune clasificată în conformitate cu Decizia 2007/453/CE ca țară sau regiune cu risc de ESB neglijabil și în care nu a existat niciun caz indigen de ESB;]]]</w:t>
            </w:r>
          </w:p>
          <w:p w14:paraId="5B65FA81"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sunt derivate produsele din carne provin dintr-o țară sau dintr-o regiune clasificată în conformitate cu Decizia 2007/453/CE ca țară sau regiune cu risc de ESB neglijabil în care a existat cel puțin un caz indigen de ESB, iar produsele din carne nu conțin și nu sunt derivate din carne separată mecanic obținută de pe oase de bovine, ovine sau caprine;]]]</w:t>
            </w:r>
          </w:p>
          <w:p w14:paraId="724820D8"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sunt obținute produsele din carne provin dintr-o țară sau dintr-o regiune clasificată în conformitate cu Decizia 2007/453/CE ca țară sau regiune cu risc de ESB controlat, și:</w:t>
            </w:r>
          </w:p>
          <w:p w14:paraId="5420F395" w14:textId="4F39DBCD"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produsele din carne nu conțin și nu sunt derivate din materiale cu risc specific astfel cum sunt definite la punctul 1 din anexa V la Regulamentul (CE) nr. 999/2001 al Parlamentului European și al Consiliului</w:t>
            </w:r>
            <w:r w:rsidR="00D219B2" w:rsidRPr="00076A8D">
              <w:rPr>
                <w:rFonts w:ascii="Times New Roman" w:hAnsi="Times New Roman" w:cs="Times New Roman"/>
                <w:color w:val="000000" w:themeColor="text1"/>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0F2D7160"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nu conțin și nu sunt derivate din carne separată mecanic obținută de pe oase de bovine, ovine sau caprine;</w:t>
            </w:r>
          </w:p>
          <w:p w14:paraId="5D6325F9"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(iii)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3FB4A0D7"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[animalele din care sunt obținute produsele din carne provin dintr-o țară sau dintr-o regiune clasificată în conformitate cu Decizia 2007/453/CE ca țară sau regiune cu risc de ESB nedeterminat, și:</w:t>
            </w:r>
          </w:p>
          <w:p w14:paraId="0F8B3AB7" w14:textId="68FCA043"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produsele din carne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6B583374"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nu conțin și nu sunt derivate din carne separată mecanic obținută de pe oase de bovine, ovine sau caprine;</w:t>
            </w:r>
          </w:p>
          <w:p w14:paraId="31BAD317"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(iii)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6740ED33"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(iv) animalele din care este derivat colagenul nu au fost hrănite cu făină de carne și oase sau cu jumări, astfel cum sunt definite în Codul sanitar pentru animale terestre al Organizației Mondiale pentru Sănătatea Animalelor;</w:t>
            </w:r>
          </w:p>
          <w:p w14:paraId="40D8A12F"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(v) produsele din carne au fost produse și manipulate într-un mod care asigură faptul că nu conțin și nu au fost contaminate cu țesuturi nervoase și limfatice expuse în cursul procesului de dezosare;]]]</w:t>
            </w:r>
          </w:p>
          <w:p w14:paraId="6E744ED4"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[țara sau regiunea de origine este clasificată în conformitate cu Decizia 2007/453/CE ca țară sau regiune cu risc de ESB controlat, și:</w:t>
            </w:r>
          </w:p>
          <w:p w14:paraId="7F01069D"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animalele din care sunt derivate produsele din carne nu au fost sacrificate după asomare prin injectarea de gaz în cavitatea craniană sau ucise prin aceeași metodă sau sacrificate, după asomare, prin lacerarea țesutului nervos central cu ajutorul unui instrument alungit în formă de tijă introdus în cavitatea craniană;</w:t>
            </w:r>
          </w:p>
          <w:p w14:paraId="65679FA8" w14:textId="6FE3F945"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p>
          <w:p w14:paraId="5364DC27"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[(b) produsele din carne conțin și sunt derivate din intestine tratate obținute de la animale care au fost născute, crescute în permanență și sacrificate într-o țară sau regiune clasificată în conformitate cu Decizia 2007/453/CE ca țară sau regiune cu risc de ESB neglijabil și în care nu a existat niciun caz indigen de ESB;]]</w:t>
            </w:r>
          </w:p>
          <w:p w14:paraId="5F5EA220"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[produsele din carne conțin și sunt derivate din intestine tratate obținute de la animale care provin dintr-o țară sau regiune clasificată în conformitate cu Decizia 2007/453/CE ca țară sau regiune cu risc de ESB neglijabil și în care a existat cel puțin un caz indigen de ESB ca țară sau regiune cu risc controlat de ESB;]]</w:t>
            </w:r>
          </w:p>
          <w:p w14:paraId="4C7E9D49"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[(i) animalele s-au născut după data aplicării în interdicției de hrănire a rumegătoarelor cu făină de carne și oase și cu jumări provenite de la rumegătoare;]]</w:t>
            </w:r>
          </w:p>
          <w:p w14:paraId="3064D66F" w14:textId="7936DCF2"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[(ii) intestinele tratate provenite de la bovine, ovine și caprine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00D219B2" w:rsidRPr="00076A8D">
              <w:rPr>
                <w:rFonts w:ascii="Times New Roman" w:hAnsi="Times New Roman" w:cs="Times New Roman"/>
                <w:b/>
                <w:bCs/>
                <w:color w:val="000000" w:themeColor="text1"/>
                <w:lang w:val="ro-RO"/>
              </w:rPr>
              <w:t xml:space="preserve"> (</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27831CCB"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[(c) animalele din care sunt obținute produsele din carne provin dintr-o țară sau dintr-o regiune clasificată în conformitate cu Decizia 2007/453/CE ca țară sau regiune cu risc neglijabil sau controlat de ESB;]]]</w:t>
            </w:r>
          </w:p>
          <w:p w14:paraId="6BF4619F"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[(c) animalele din care sunt obținute produsele din carne provin dintr-o țară sau dintr-o regiune clasificată în conformitate cu Decizia 2007/453/CE ca țară sau regiune cu risc de ESB nedeterminat, și:</w:t>
            </w:r>
          </w:p>
          <w:p w14:paraId="195214B7"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 animalele din care sunt derivate produsele din carne nu au fost hrănite cu făină de carne și oase sau cu jumări, astfel cum sunt definite în Codul sanitar pentru animale terestre al Organizației Mondiale pentru Sănătatea Animalelor;</w:t>
            </w:r>
          </w:p>
          <w:p w14:paraId="7CF15F02"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(ii) produsele din carne au fost produse și manipulate într-un mod care asigură faptul că nu conțin și nu au fost contaminate cu țesuturi nervoase și limfatice expuse în cursul procesului de dezosare;]]]</w:t>
            </w:r>
          </w:p>
          <w:p w14:paraId="52D6C836" w14:textId="1BE14868"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[(b) produsele din carne nu conțin și nu sunt derivate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1FA8A673"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[(b) produsele din carne conțin și sunt derivate din intestine tratate obținute de la animale care au fost născute, crescute în permanență și sacrificate într-o țară sau regiune clasificată în conformitate cu Decizia 2007/453/CE ca țară sau regiune cu risc de ESB neglijabil și în care nu a existat niciun caz indigen de ESB;]]]</w:t>
            </w:r>
          </w:p>
          <w:p w14:paraId="24063CBB"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[(b) produsele din carne conțin și sunt derivate din intestine tratate obținute de la animale care provin dintr-o țară sau regiune clasificată în conformitate cu Decizia 2007/453/CE ca țară sau regiune cu risc de ESB neglijabil și în care a existat cel puțin un caz indigen de ESB și:</w:t>
            </w:r>
          </w:p>
          <w:p w14:paraId="1E54A4B2"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[(i) animalele s-au născut după data aplicării interdicției de hrănire a rumegătoarelor cu făină de carne și oase cu jumări provenite de la rumegătoare;]]]</w:t>
            </w:r>
          </w:p>
          <w:p w14:paraId="7ADC82AA" w14:textId="18C639EA" w:rsidR="00EB6554" w:rsidRPr="00076A8D" w:rsidRDefault="00EB6554"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[(ii) intestinele tratate provenite de la bovine, ovine și caprine nu conțin și nu sunt derivate din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788DAB4E" w14:textId="6CD3852D"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și/sau [II.3.B. </w:t>
            </w:r>
            <w:r w:rsidRPr="00076A8D">
              <w:rPr>
                <w:rFonts w:ascii="Times New Roman" w:hAnsi="Times New Roman" w:cs="Times New Roman"/>
                <w:b/>
                <w:bCs/>
                <w:color w:val="000000" w:themeColor="text1"/>
                <w:sz w:val="24"/>
                <w:szCs w:val="24"/>
                <w:lang w:val="ro-RO"/>
              </w:rPr>
              <w:t xml:space="preserve">Produse lactate sau produse pe bază de </w:t>
            </w:r>
            <w:proofErr w:type="spellStart"/>
            <w:r w:rsidRPr="00076A8D">
              <w:rPr>
                <w:rFonts w:ascii="Times New Roman" w:hAnsi="Times New Roman" w:cs="Times New Roman"/>
                <w:b/>
                <w:bCs/>
                <w:color w:val="000000" w:themeColor="text1"/>
                <w:sz w:val="24"/>
                <w:szCs w:val="24"/>
                <w:lang w:val="ro-RO"/>
              </w:rPr>
              <w:t>colostru</w:t>
            </w:r>
            <w:proofErr w:type="spellEnd"/>
            <w:r w:rsidRPr="00076A8D">
              <w:rPr>
                <w:rFonts w:ascii="Times New Roman" w:hAnsi="Times New Roman" w:cs="Times New Roman"/>
                <w:b/>
                <w:bCs/>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(9) în orice cantitate care îndeplinesc cerințele de sănătate animală prevăzute în Regulamentul delegat (UE) 2020/692 și, prin urmare, sunt eligibile pentru intrarea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și:</w:t>
            </w:r>
          </w:p>
          <w:p w14:paraId="6DF1B503"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au fost produse în:</w:t>
            </w:r>
          </w:p>
          <w:p w14:paraId="6CBA20A9" w14:textId="627B07F8"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(10)(1) fie [zona cu codul …… ……………… astfel cum este enumerată în partea 1 din anexa XVII la Regulamentul de punere în aplicare (UE) 2021/404 pentru introducerea în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produselor lactate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în care nu a fost efectuat niciun caz de febră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o perioadă de cel puțin 12 luni de la data mulsului și, în această perioadă, nu au fost efectuate vaccinări împotriva acestor boli;]</w:t>
            </w:r>
          </w:p>
          <w:p w14:paraId="3B83D4E0"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(10)(1) și/sau [zona cu codul …… ……………… astfel cum este enumerată în partea 1 din anexa XVIII la Regulamentul de punere în aplicare (UE) 2021/404 iar tratamentul aplicat este în conformitate cu tratamentele minime prevăzute la articolul 157 și anexa XXVII la Regulamentul delegat (UE) 2020/692;]</w:t>
            </w:r>
          </w:p>
          <w:p w14:paraId="4B8A7B5A"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(10)(1) și/sau [un stat membru;]</w:t>
            </w:r>
          </w:p>
          <w:p w14:paraId="1AAB0DB4"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și</w:t>
            </w:r>
          </w:p>
          <w:p w14:paraId="2F397C59" w14:textId="31C6CDBC"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unitatea (unitățile) ………………………………… (numărul de aprobare al unității (unităților) de proveniență a produselor lactate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conținute în produsul compus autorizate în momentul producției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lactate sau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către);</w:t>
            </w:r>
          </w:p>
          <w:p w14:paraId="4B642086"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 din:</w:t>
            </w:r>
          </w:p>
          <w:p w14:paraId="5B408560"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[aceeași țară cu țara menționată în caseta I.7;]</w:t>
            </w:r>
          </w:p>
          <w:p w14:paraId="5549A5C4"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[un stat membru;]</w:t>
            </w:r>
          </w:p>
          <w:p w14:paraId="05692DA5" w14:textId="48DE456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și/sau [o zonă cu codul …… ………………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produselor lactate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în partea 1 din anexa XVII la Regulamentul de punere în aplicare (UE) 2021/404, iar zona unde este fabricat produsul compus este autorizată, de asemenea, în </w:t>
            </w:r>
            <w:r w:rsidRPr="00076A8D">
              <w:rPr>
                <w:rFonts w:ascii="Times New Roman" w:hAnsi="Times New Roman" w:cs="Times New Roman"/>
                <w:color w:val="000000" w:themeColor="text1"/>
                <w:sz w:val="24"/>
                <w:szCs w:val="24"/>
                <w:lang w:val="ro-RO"/>
              </w:rPr>
              <w:lastRenderedPageBreak/>
              <w:t xml:space="preserve">același condiții, pentru introducerea în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produselor lactate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enumerată în partea 1 din anexa menționată;]</w:t>
            </w:r>
          </w:p>
          <w:p w14:paraId="2F08B376" w14:textId="77777777"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(1)(c) sunt produse lactate produse din lapte crud și/sau produse lactate obținute din acestea și sunt fabricate din lapte crud obținut de la:</w:t>
            </w:r>
          </w:p>
          <w:p w14:paraId="7BD98942" w14:textId="69375639" w:rsidR="00EB6554"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[[Bos </w:t>
            </w:r>
            <w:proofErr w:type="spellStart"/>
            <w:r w:rsidRPr="00076A8D">
              <w:rPr>
                <w:rFonts w:ascii="Times New Roman" w:hAnsi="Times New Roman" w:cs="Times New Roman"/>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(1),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(1), [</w:t>
            </w:r>
            <w:proofErr w:type="spellStart"/>
            <w:r w:rsidRPr="00076A8D">
              <w:rPr>
                <w:rFonts w:ascii="Times New Roman" w:hAnsi="Times New Roman" w:cs="Times New Roman"/>
                <w:color w:val="000000" w:themeColor="text1"/>
                <w:sz w:val="24"/>
                <w:szCs w:val="24"/>
                <w:lang w:val="ro-RO"/>
              </w:rPr>
              <w:t>Camelus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 (1) și, înainte de expedierea către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au fost supuse sau au fost produse din lapte crud și/sau produse lactate obținute din lapte crud care a fost supus/au fost supuse:</w:t>
            </w:r>
          </w:p>
          <w:p w14:paraId="498CF311" w14:textId="227E65EE" w:rsidR="00533BAF" w:rsidRPr="00076A8D" w:rsidRDefault="00EB6554" w:rsidP="00EB6554">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(1)(10) fie [cel puțin unui tratament de pasteurizare implicând un singur tratament termic al cărui efect termic este echivalent cu cel al unui proces de pasteurizare care constă în menținerea unei temperaturi de minimum 72 °C timp de 15 secunde și care, dacă este necesar, garantează o reacție negativă la testul fosfatazei alcaline, sau unui tratament termic suplimentar;]]]\</w:t>
            </w:r>
          </w:p>
          <w:p w14:paraId="27FEB0E3"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(1)(11) sau (1) fie [unui proces de sterilizare pentru a se obține o valoare a F0 egală sau mai mare de 3;]</w:t>
            </w:r>
          </w:p>
          <w:p w14:paraId="70D4ABFC"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tratament la o temperatură foarte înaltă (UHT), de cel puțin 135 °C, în combinație cu o durată de timp adecvată;]]]</w:t>
            </w:r>
          </w:p>
          <w:p w14:paraId="29D6D33E"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tratament de pasteurizare ultrarapidă la o temperatură foarte înaltă (HTST) la 72 °C timp de 15 secunde, efectuată în două reprize, pentru laptele al cărui pH este mai mare sau egal cu 7,0 și obținându-se, după caz, o reacție negativă la testul fosfatazei alcaline efectuat imediat după tratamentul termic;]]]</w:t>
            </w:r>
          </w:p>
          <w:p w14:paraId="3172AC32"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tratament de pasteurizare HTST pentru laptele cu pH mai mic de 7,0;]]]</w:t>
            </w:r>
          </w:p>
          <w:p w14:paraId="1744B642"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tratament de pasteurizare HTST combinat cu un alt tratament fizic prin:</w:t>
            </w:r>
          </w:p>
          <w:p w14:paraId="4210CF61" w14:textId="77777777" w:rsidR="00CD6CCB" w:rsidRPr="00076A8D" w:rsidRDefault="00CD6CCB" w:rsidP="00712F02">
            <w:pPr>
              <w:numPr>
                <w:ilvl w:val="0"/>
                <w:numId w:val="3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[reducerea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sub 6 timp de 1 oră;]]]</w:t>
            </w:r>
          </w:p>
          <w:p w14:paraId="3BA0C71F" w14:textId="6D5D8B10" w:rsidR="00CD6CCB" w:rsidRPr="00076A8D" w:rsidRDefault="00CD6CCB" w:rsidP="00712F02">
            <w:pPr>
              <w:numPr>
                <w:ilvl w:val="0"/>
                <w:numId w:val="3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[încălzire suplimentară la o temperatură egală sau mai mare de 72 °C, combinată cu </w:t>
            </w:r>
            <w:proofErr w:type="spellStart"/>
            <w:r w:rsidRPr="00076A8D">
              <w:rPr>
                <w:rFonts w:ascii="Times New Roman" w:hAnsi="Times New Roman" w:cs="Times New Roman"/>
                <w:color w:val="000000" w:themeColor="text1"/>
                <w:sz w:val="24"/>
                <w:szCs w:val="24"/>
                <w:lang w:val="ro-RO"/>
              </w:rPr>
              <w:t>desicare</w:t>
            </w:r>
            <w:proofErr w:type="spellEnd"/>
            <w:r w:rsidRPr="00076A8D">
              <w:rPr>
                <w:rFonts w:ascii="Times New Roman" w:hAnsi="Times New Roman" w:cs="Times New Roman"/>
                <w:color w:val="000000" w:themeColor="text1"/>
                <w:sz w:val="24"/>
                <w:szCs w:val="24"/>
                <w:lang w:val="ro-RO"/>
              </w:rPr>
              <w:t>;]]]</w:t>
            </w:r>
          </w:p>
          <w:p w14:paraId="2203CD06" w14:textId="1D076193"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[alte animale decât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i/>
                <w:iCs/>
                <w:color w:val="000000" w:themeColor="text1"/>
                <w:sz w:val="24"/>
                <w:szCs w:val="24"/>
                <w:lang w:val="ro-RO"/>
              </w:rPr>
              <w:t xml:space="preserve">, 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i/>
                <w:iCs/>
                <w:color w:val="000000" w:themeColor="text1"/>
                <w:sz w:val="24"/>
                <w:szCs w:val="24"/>
                <w:lang w:val="ro-RO"/>
              </w:rPr>
              <w:t>Camelus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 și înainte de expediere către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au fost supuse sau au fost produse din lapte crud care a fost supus:</w:t>
            </w:r>
          </w:p>
          <w:p w14:paraId="06DD3414" w14:textId="77777777" w:rsidR="00CD6CCB" w:rsidRPr="00076A8D" w:rsidRDefault="00CD6CCB" w:rsidP="00712F02">
            <w:pPr>
              <w:numPr>
                <w:ilvl w:val="0"/>
                <w:numId w:val="3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proces de sterilizare pentru a se obține o valoare a F0 egală sau mai mare de 3;]]]</w:t>
            </w:r>
          </w:p>
          <w:p w14:paraId="4232B604" w14:textId="771AA7A3" w:rsidR="00CD6CCB" w:rsidRPr="00076A8D" w:rsidRDefault="00CD6CCB" w:rsidP="00712F02">
            <w:pPr>
              <w:numPr>
                <w:ilvl w:val="0"/>
                <w:numId w:val="3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[unui tratament la o temperatură foarte înaltă (UHT), de cel puțin 135 °C, în combinație cu o durată de timp adecvată;]]]</w:t>
            </w:r>
          </w:p>
          <w:p w14:paraId="228C384D" w14:textId="4DDD49FB"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[(d) sunt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provin dintr-o zonă enumerată/în partea 1 din anexa XVII la Regulamentul de punere în aplicare (UE) 2021/404 pentru introducerea în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p>
          <w:p w14:paraId="794D6FBD" w14:textId="31EA53EC"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w:t>
            </w:r>
            <w:r w:rsidRPr="00076A8D">
              <w:rPr>
                <w:rFonts w:ascii="Times New Roman" w:hAnsi="Times New Roman" w:cs="Times New Roman"/>
                <w:b/>
                <w:bCs/>
                <w:color w:val="000000" w:themeColor="text1"/>
                <w:sz w:val="24"/>
                <w:szCs w:val="24"/>
                <w:lang w:val="ro-RO"/>
              </w:rPr>
              <w:t>II.3.C. Produse pescărești</w:t>
            </w:r>
            <w:r w:rsidRPr="00076A8D">
              <w:rPr>
                <w:rFonts w:ascii="Times New Roman" w:hAnsi="Times New Roman" w:cs="Times New Roman"/>
                <w:color w:val="000000" w:themeColor="text1"/>
                <w:sz w:val="24"/>
                <w:szCs w:val="24"/>
                <w:lang w:val="ro-RO"/>
              </w:rPr>
              <w:t xml:space="preserve"> care provin dintr-o unitate autorizată cu nr. de autorizare …………… (12) situată în țara …………………… (13).]</w:t>
            </w:r>
          </w:p>
          <w:p w14:paraId="2AC4A843"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w:t>
            </w:r>
            <w:r w:rsidRPr="00076A8D">
              <w:rPr>
                <w:rFonts w:ascii="Times New Roman" w:hAnsi="Times New Roman" w:cs="Times New Roman"/>
                <w:b/>
                <w:bCs/>
                <w:color w:val="000000" w:themeColor="text1"/>
                <w:sz w:val="24"/>
                <w:szCs w:val="24"/>
                <w:lang w:val="ro-RO"/>
              </w:rPr>
              <w:t>II.3.D. Produse din ouă</w:t>
            </w:r>
            <w:r w:rsidRPr="00076A8D">
              <w:rPr>
                <w:rFonts w:ascii="Times New Roman" w:hAnsi="Times New Roman" w:cs="Times New Roman"/>
                <w:color w:val="000000" w:themeColor="text1"/>
                <w:sz w:val="24"/>
                <w:szCs w:val="24"/>
                <w:lang w:val="ro-RO"/>
              </w:rPr>
              <w:t xml:space="preserve"> care:</w:t>
            </w:r>
          </w:p>
          <w:p w14:paraId="5577DCE4"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II.3.D.1.</w:t>
            </w:r>
            <w:r w:rsidRPr="00076A8D">
              <w:rPr>
                <w:rFonts w:ascii="Times New Roman" w:hAnsi="Times New Roman" w:cs="Times New Roman"/>
                <w:color w:val="000000" w:themeColor="text1"/>
                <w:sz w:val="24"/>
                <w:szCs w:val="24"/>
                <w:lang w:val="ro-RO"/>
              </w:rPr>
              <w:t xml:space="preserve"> provin dintr-o unitate autorizată cu nr. de autorizare …………………… (12) situată în:</w:t>
            </w:r>
          </w:p>
          <w:p w14:paraId="72620CC3" w14:textId="02229140"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zona cu codul …… …………….. (14), care, la data eliberării prezentului certificat de sănătate animală/oficial este enumerată în partea 1 din anexa XIX la Regulamentul de punere în aplicare (UE) 2021/404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ouă și se aplică un program de supraveghere a </w:t>
            </w:r>
            <w:r w:rsidRPr="00076A8D">
              <w:rPr>
                <w:rFonts w:ascii="Times New Roman" w:hAnsi="Times New Roman" w:cs="Times New Roman"/>
                <w:color w:val="000000" w:themeColor="text1"/>
                <w:sz w:val="24"/>
                <w:szCs w:val="24"/>
                <w:lang w:val="ro-RO"/>
              </w:rPr>
              <w:lastRenderedPageBreak/>
              <w:t>bolilor pentru gripa aviară înalt patogenă care îndeplinește cerințele prevăzute la articolul 160 din Regulamentul delegat (UE) 2020/692;]</w:t>
            </w:r>
          </w:p>
          <w:p w14:paraId="6322DF35" w14:textId="382C7AF0"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[un stat membru;]</w:t>
            </w:r>
          </w:p>
          <w:p w14:paraId="4BD9E2D9" w14:textId="7024510B"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II.3.D.2.</w:t>
            </w:r>
            <w:r w:rsidRPr="00076A8D">
              <w:rPr>
                <w:rFonts w:ascii="Times New Roman" w:hAnsi="Times New Roman" w:cs="Times New Roman"/>
                <w:color w:val="000000" w:themeColor="text1"/>
                <w:sz w:val="24"/>
                <w:szCs w:val="24"/>
                <w:lang w:val="ro-RO"/>
              </w:rPr>
              <w:t xml:space="preserve"> au fost produse din ouă provenite dintr-o unitate care îndeplinește cerințele secțiunii X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de Parlamentul European și al Consiliului, care, în perioada de cel puțin 30 de zile anterioară datei colectării ouălor, nu au apărut niciun focar de gripă aviară înalt patogenă și nici de infecție cu virusul bolii de Newcastle și:</w:t>
            </w:r>
          </w:p>
          <w:p w14:paraId="00E07C92"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 în care și în jurul căreia, pe o rază de 10 km, inclusiv, după caz, teritoriul unei țări învecinate, nu a existat niciun focar de gripă aviară înalt patogenă o perioadă de cel puțin 30 de zile înainte de data colectării ouălor.]]</w:t>
            </w:r>
          </w:p>
          <w:p w14:paraId="3F17A96F" w14:textId="77777777" w:rsidR="00CD6CCB" w:rsidRPr="00076A8D" w:rsidRDefault="00CD6CCB" w:rsidP="00CD6CCB">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 produsele din ouă au făcut obiectul următorului tratament:</w:t>
            </w:r>
          </w:p>
          <w:p w14:paraId="09CBCA3D" w14:textId="77777777" w:rsidR="00CD6CCB" w:rsidRPr="00076A8D" w:rsidRDefault="00CD6CCB" w:rsidP="00712F02">
            <w:pPr>
              <w:numPr>
                <w:ilvl w:val="0"/>
                <w:numId w:val="3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[albușul de ou lichid a fost tratat:</w:t>
            </w:r>
          </w:p>
          <w:p w14:paraId="6A1A4CF7" w14:textId="77777777" w:rsidR="00CD6CCB" w:rsidRPr="00076A8D" w:rsidRDefault="00CD6CCB" w:rsidP="00712F02">
            <w:pPr>
              <w:numPr>
                <w:ilvl w:val="1"/>
                <w:numId w:val="3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55,6 °C timp de 870 secunde;]]]</w:t>
            </w:r>
          </w:p>
          <w:p w14:paraId="0E079286" w14:textId="77777777" w:rsidR="00CD6CCB" w:rsidRPr="00076A8D" w:rsidRDefault="00CD6CCB" w:rsidP="00712F02">
            <w:pPr>
              <w:numPr>
                <w:ilvl w:val="1"/>
                <w:numId w:val="3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56,7 °C timp de 232 de secunde;]]]</w:t>
            </w:r>
          </w:p>
          <w:p w14:paraId="1EC5C0DE"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[gălbenușul sărat 10 % a fost tratat la 62,2 °C timp de 138 de secunde;]</w:t>
            </w:r>
          </w:p>
          <w:p w14:paraId="2384C803"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[albușul de ou deshidratat a fost tratat:</w:t>
            </w:r>
          </w:p>
          <w:p w14:paraId="37F9D9E1" w14:textId="77777777" w:rsidR="005E5C9C" w:rsidRPr="00076A8D" w:rsidRDefault="005E5C9C" w:rsidP="00712F02">
            <w:pPr>
              <w:numPr>
                <w:ilvl w:val="0"/>
                <w:numId w:val="3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67 °C timp de 20 de ore;]]]</w:t>
            </w:r>
          </w:p>
          <w:p w14:paraId="07286ED3" w14:textId="77777777" w:rsidR="005E5C9C" w:rsidRPr="00076A8D" w:rsidRDefault="005E5C9C" w:rsidP="00712F02">
            <w:pPr>
              <w:numPr>
                <w:ilvl w:val="0"/>
                <w:numId w:val="3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54,4 °C timp de 50,4 ore;]]]</w:t>
            </w:r>
          </w:p>
          <w:p w14:paraId="35303F36"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[ouăle întregi au fost:</w:t>
            </w:r>
          </w:p>
          <w:p w14:paraId="16F5DB0D" w14:textId="77777777" w:rsidR="005E5C9C" w:rsidRPr="00076A8D" w:rsidRDefault="005E5C9C" w:rsidP="00712F02">
            <w:pPr>
              <w:numPr>
                <w:ilvl w:val="0"/>
                <w:numId w:val="3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60 °C timp de 188 de secunde;]]]</w:t>
            </w:r>
          </w:p>
          <w:p w14:paraId="70E152CB" w14:textId="77777777" w:rsidR="005E5C9C" w:rsidRPr="00076A8D" w:rsidRDefault="005E5C9C" w:rsidP="00712F02">
            <w:pPr>
              <w:numPr>
                <w:ilvl w:val="0"/>
                <w:numId w:val="39"/>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[complet fierte;]]]</w:t>
            </w:r>
          </w:p>
          <w:p w14:paraId="0F32241E"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[amestecurile de ouă întregi au fost:</w:t>
            </w:r>
          </w:p>
          <w:p w14:paraId="11A05BCF" w14:textId="77777777" w:rsidR="005E5C9C" w:rsidRPr="00076A8D" w:rsidRDefault="005E5C9C" w:rsidP="00712F02">
            <w:pPr>
              <w:numPr>
                <w:ilvl w:val="0"/>
                <w:numId w:val="4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60 °C timp de 188 de secunde;]]]</w:t>
            </w:r>
          </w:p>
          <w:p w14:paraId="4FEEBD8F" w14:textId="77777777" w:rsidR="005E5C9C" w:rsidRPr="00076A8D" w:rsidRDefault="005E5C9C" w:rsidP="00712F02">
            <w:pPr>
              <w:numPr>
                <w:ilvl w:val="0"/>
                <w:numId w:val="4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61,1 °C timp de 94 de secunde;]]]</w:t>
            </w:r>
          </w:p>
          <w:p w14:paraId="15AB3578" w14:textId="3370202E" w:rsidR="005E5C9C" w:rsidRPr="00076A8D" w:rsidRDefault="005E5C9C" w:rsidP="00712F02">
            <w:pPr>
              <w:numPr>
                <w:ilvl w:val="0"/>
                <w:numId w:val="4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[complet fierte;]]]</w:t>
            </w:r>
          </w:p>
          <w:p w14:paraId="79EA5B1E" w14:textId="1090EB65"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[(b) în care și în jurul căreia, pe o rază de 10 km, inclusiv, după caz, teritoriul unei țări învecinate, nu a existat niciun focar de infecție cu virusul bolii de Newcastle o perioadă de cel puțin 30 de zile înainte de data colectării ouălor.]]</w:t>
            </w:r>
          </w:p>
          <w:p w14:paraId="2EB693CC"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[(b) produsele din ouă au făcut obiectul următorului tratament:</w:t>
            </w:r>
          </w:p>
          <w:p w14:paraId="2D50C35D"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[albușul de ou lichid a fost tratat:</w:t>
            </w:r>
          </w:p>
          <w:p w14:paraId="0E63A0DA" w14:textId="77777777" w:rsidR="005E5C9C" w:rsidRPr="00076A8D" w:rsidRDefault="005E5C9C" w:rsidP="00712F02">
            <w:pPr>
              <w:numPr>
                <w:ilvl w:val="0"/>
                <w:numId w:val="4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55 °C timp de 2 278 de secunde;]]]</w:t>
            </w:r>
          </w:p>
          <w:p w14:paraId="1F1E8B69" w14:textId="77777777" w:rsidR="005E5C9C" w:rsidRPr="00076A8D" w:rsidRDefault="005E5C9C" w:rsidP="00712F02">
            <w:pPr>
              <w:numPr>
                <w:ilvl w:val="0"/>
                <w:numId w:val="4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57 °C timp de 986 de secunde;]]]</w:t>
            </w:r>
          </w:p>
          <w:p w14:paraId="71D7082B" w14:textId="77777777" w:rsidR="005E5C9C" w:rsidRPr="00076A8D" w:rsidRDefault="005E5C9C" w:rsidP="00712F02">
            <w:pPr>
              <w:numPr>
                <w:ilvl w:val="0"/>
                <w:numId w:val="4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[la 59 °C timp de 301 secunde;]]]</w:t>
            </w:r>
          </w:p>
          <w:p w14:paraId="61614F55"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[gălbenușul sărat 10 % a fost tratat la 55 °C timp de 176 de secunde;]]]</w:t>
            </w:r>
          </w:p>
          <w:p w14:paraId="6D2D5781"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(1) fie [albușul de ou deshidratat a fost tratat la 57 °C timp de 50,4 ore.]]]</w:t>
            </w:r>
          </w:p>
          <w:p w14:paraId="7F82D1B7"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[ouăle întregi au fost:</w:t>
            </w:r>
          </w:p>
          <w:p w14:paraId="58B46260" w14:textId="77777777" w:rsidR="005E5C9C" w:rsidRPr="00076A8D" w:rsidRDefault="005E5C9C" w:rsidP="00712F02">
            <w:pPr>
              <w:numPr>
                <w:ilvl w:val="0"/>
                <w:numId w:val="4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55 °C timp de 2 521 de secunde;]]]</w:t>
            </w:r>
          </w:p>
          <w:p w14:paraId="1B2ED152" w14:textId="77777777" w:rsidR="005E5C9C" w:rsidRPr="00076A8D" w:rsidRDefault="005E5C9C" w:rsidP="00712F02">
            <w:pPr>
              <w:numPr>
                <w:ilvl w:val="0"/>
                <w:numId w:val="4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57 °C timp de 1 596 de secunde;]]]</w:t>
            </w:r>
          </w:p>
          <w:p w14:paraId="6E210576" w14:textId="77777777" w:rsidR="005E5C9C" w:rsidRPr="00076A8D" w:rsidRDefault="005E5C9C" w:rsidP="00712F02">
            <w:pPr>
              <w:numPr>
                <w:ilvl w:val="0"/>
                <w:numId w:val="4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[tratate la 59 °C timp de 674 de secunde;]]]</w:t>
            </w:r>
          </w:p>
          <w:p w14:paraId="1534D6A7" w14:textId="2C83DB45" w:rsidR="005E5C9C" w:rsidRPr="00076A8D" w:rsidRDefault="005E5C9C" w:rsidP="00712F02">
            <w:pPr>
              <w:numPr>
                <w:ilvl w:val="0"/>
                <w:numId w:val="42"/>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[complet fierte;]]]</w:t>
            </w:r>
          </w:p>
          <w:p w14:paraId="271B8868"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și/sau [</w:t>
            </w:r>
            <w:r w:rsidRPr="00076A8D">
              <w:rPr>
                <w:rFonts w:ascii="Times New Roman" w:hAnsi="Times New Roman" w:cs="Times New Roman"/>
                <w:b/>
                <w:bCs/>
                <w:color w:val="000000" w:themeColor="text1"/>
                <w:sz w:val="24"/>
                <w:szCs w:val="24"/>
                <w:lang w:val="ro-RO"/>
              </w:rPr>
              <w:t>II.3.E. Gelatina sau colagenul derivate din oase de rumegătoare</w:t>
            </w:r>
          </w:p>
          <w:p w14:paraId="664CB90C"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II.3.E.1.</w:t>
            </w:r>
            <w:r w:rsidRPr="00076A8D">
              <w:rPr>
                <w:rFonts w:ascii="Times New Roman" w:hAnsi="Times New Roman" w:cs="Times New Roman"/>
                <w:color w:val="000000" w:themeColor="text1"/>
                <w:sz w:val="24"/>
                <w:szCs w:val="24"/>
                <w:lang w:val="ro-RO"/>
              </w:rPr>
              <w:t xml:space="preserve"> care provine dintr-o unitate autorizată cu nr. de autorizare ………………… (12) situată în țara ………………………… (15);</w:t>
            </w:r>
          </w:p>
          <w:p w14:paraId="2863F533"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II.3.E.2.</w:t>
            </w:r>
            <w:r w:rsidRPr="00076A8D">
              <w:rPr>
                <w:rFonts w:ascii="Times New Roman" w:hAnsi="Times New Roman" w:cs="Times New Roman"/>
                <w:color w:val="000000" w:themeColor="text1"/>
                <w:sz w:val="24"/>
                <w:szCs w:val="24"/>
                <w:lang w:val="ro-RO"/>
              </w:rPr>
              <w:t xml:space="preserve"> pentru care:</w:t>
            </w:r>
          </w:p>
          <w:p w14:paraId="1DC27853"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[țara sau regiunea de origine este clasificată în conformitate cu Decizia 2007/453/CE a Comisiei ca țară sau regiune cu risc de encefalopatie </w:t>
            </w:r>
            <w:proofErr w:type="spellStart"/>
            <w:r w:rsidRPr="00076A8D">
              <w:rPr>
                <w:rFonts w:ascii="Times New Roman" w:hAnsi="Times New Roman" w:cs="Times New Roman"/>
                <w:color w:val="000000" w:themeColor="text1"/>
                <w:sz w:val="24"/>
                <w:szCs w:val="24"/>
                <w:lang w:val="ro-RO"/>
              </w:rPr>
              <w:t>spongiformă</w:t>
            </w:r>
            <w:proofErr w:type="spellEnd"/>
            <w:r w:rsidRPr="00076A8D">
              <w:rPr>
                <w:rFonts w:ascii="Times New Roman" w:hAnsi="Times New Roman" w:cs="Times New Roman"/>
                <w:color w:val="000000" w:themeColor="text1"/>
                <w:sz w:val="24"/>
                <w:szCs w:val="24"/>
                <w:lang w:val="ro-RO"/>
              </w:rPr>
              <w:t xml:space="preserve"> bovină (ESB) neglijabil, și]</w:t>
            </w:r>
          </w:p>
          <w:p w14:paraId="488ED6FA"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[animalele din care este obținută gelatina sau colagenul au fost născute, crescute în permanență și sacrificate într-o țară sau regiune clasificată în conformitate cu Decizia 2007/453/CE ca țară sau regiune cu risc de ESB neglijabil și în care nu a existat niciun caz indigen de ESB;]]]</w:t>
            </w:r>
          </w:p>
          <w:p w14:paraId="2ADA11F5"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[animalele din care este derivată gelatina sau colagenul provin dintr-o țară sau dintr-o regiune clasificată în conformitate cu Decizia 2007/453/CE ca țară sau regiune cu risc de ESB neglijabil în care a existat cel puțin un caz indigen de ESB, iar gelatina sau colagenul nu conține și nu este derivat(ă) din carne separată mecanic obținută de pe oase de bovine, ovine sau caprine;]]]</w:t>
            </w:r>
          </w:p>
          <w:p w14:paraId="0AEFB561"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[animalele din care este obținută gelatina sau colagenul provin dintr-o țară sau dintr-o regiune clasificată în conformitate cu Decizia 2007/453/CE ca țară sau regiune cu risc de ESB controlat, și:]</w:t>
            </w:r>
          </w:p>
          <w:p w14:paraId="47AD7FD3" w14:textId="6626B1C2"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gelatina sau colagenul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este derivat(ă) din materiale cu risc specific astfel cum sunt definite la punctul 1 din anexa V la Regulamentul (CE) nr. 999/2001 al Parlamentului European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al Consiliului</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Pr="00076A8D">
              <w:rPr>
                <w:rFonts w:ascii="Times New Roman" w:hAnsi="Times New Roman" w:cs="Times New Roman"/>
                <w:color w:val="000000" w:themeColor="text1"/>
                <w:sz w:val="24"/>
                <w:szCs w:val="24"/>
                <w:lang w:val="ro-RO"/>
              </w:rPr>
              <w:t>;</w:t>
            </w:r>
          </w:p>
          <w:p w14:paraId="660DAAB3"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gelatina sau colagenul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este derivat(ă) din carne separată mecanic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de pe oase de bovine, ovine sau caprine;</w:t>
            </w:r>
          </w:p>
          <w:p w14:paraId="6D27A09B" w14:textId="537DC7A2"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(iii)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nu au fost sacrificate după asomare prin injectare de gaz în cavitatea craniană sau ucise prin </w:t>
            </w:r>
            <w:proofErr w:type="spellStart"/>
            <w:r w:rsidRPr="00076A8D">
              <w:rPr>
                <w:rFonts w:ascii="Times New Roman" w:hAnsi="Times New Roman" w:cs="Times New Roman"/>
                <w:color w:val="000000" w:themeColor="text1"/>
                <w:sz w:val="24"/>
                <w:szCs w:val="24"/>
                <w:lang w:val="ro-RO"/>
              </w:rPr>
              <w:t>aceeaşi</w:t>
            </w:r>
            <w:proofErr w:type="spellEnd"/>
            <w:r w:rsidRPr="00076A8D">
              <w:rPr>
                <w:rFonts w:ascii="Times New Roman" w:hAnsi="Times New Roman" w:cs="Times New Roman"/>
                <w:color w:val="000000" w:themeColor="text1"/>
                <w:sz w:val="24"/>
                <w:szCs w:val="24"/>
                <w:lang w:val="ro-RO"/>
              </w:rPr>
              <w:t xml:space="preserve"> metodă sau sacrificate, după asomare, prin lacerarea </w:t>
            </w:r>
            <w:proofErr w:type="spellStart"/>
            <w:r w:rsidRPr="00076A8D">
              <w:rPr>
                <w:rFonts w:ascii="Times New Roman" w:hAnsi="Times New Roman" w:cs="Times New Roman"/>
                <w:color w:val="000000" w:themeColor="text1"/>
                <w:sz w:val="24"/>
                <w:szCs w:val="24"/>
                <w:lang w:val="ro-RO"/>
              </w:rPr>
              <w:t>ţesutului</w:t>
            </w:r>
            <w:proofErr w:type="spellEnd"/>
            <w:r w:rsidRPr="00076A8D">
              <w:rPr>
                <w:rFonts w:ascii="Times New Roman" w:hAnsi="Times New Roman" w:cs="Times New Roman"/>
                <w:color w:val="000000" w:themeColor="text1"/>
                <w:sz w:val="24"/>
                <w:szCs w:val="24"/>
                <w:lang w:val="ro-RO"/>
              </w:rPr>
              <w:t xml:space="preserve"> nervos central cu ajutorul unui instrument alungit în formă de tijă introdus în cavitatea craniană;]]]</w:t>
            </w:r>
          </w:p>
          <w:p w14:paraId="24494E3A"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provin dintr-o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dintr-o regiune clasificată în conformitate cu Decizia 2007/453/CE ca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regiune cu risc de ESB nedeterminat,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w:t>
            </w:r>
          </w:p>
          <w:p w14:paraId="2B4ABA8C" w14:textId="0A889AA3"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gelatina sau colagenul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este derivat(ă) din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p>
          <w:p w14:paraId="6CE35E87"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gelatina sau colagenul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este derivat(ă) din carne separată mecanic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de pe oase de bovine, ovine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caprine;</w:t>
            </w:r>
          </w:p>
          <w:p w14:paraId="69AE60CB"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(iii)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nu au fost sacrificate după asomare prin injectare de gaz în cavitatea craniană sau ucise prin </w:t>
            </w:r>
            <w:proofErr w:type="spellStart"/>
            <w:r w:rsidRPr="00076A8D">
              <w:rPr>
                <w:rFonts w:ascii="Times New Roman" w:hAnsi="Times New Roman" w:cs="Times New Roman"/>
                <w:color w:val="000000" w:themeColor="text1"/>
                <w:sz w:val="24"/>
                <w:szCs w:val="24"/>
                <w:lang w:val="ro-RO"/>
              </w:rPr>
              <w:t>aceeaşi</w:t>
            </w:r>
            <w:proofErr w:type="spellEnd"/>
            <w:r w:rsidRPr="00076A8D">
              <w:rPr>
                <w:rFonts w:ascii="Times New Roman" w:hAnsi="Times New Roman" w:cs="Times New Roman"/>
                <w:color w:val="000000" w:themeColor="text1"/>
                <w:sz w:val="24"/>
                <w:szCs w:val="24"/>
                <w:lang w:val="ro-RO"/>
              </w:rPr>
              <w:t xml:space="preserve"> metodă sau sacrificate, după asomare, prin lacerarea </w:t>
            </w:r>
            <w:proofErr w:type="spellStart"/>
            <w:r w:rsidRPr="00076A8D">
              <w:rPr>
                <w:rFonts w:ascii="Times New Roman" w:hAnsi="Times New Roman" w:cs="Times New Roman"/>
                <w:color w:val="000000" w:themeColor="text1"/>
                <w:sz w:val="24"/>
                <w:szCs w:val="24"/>
                <w:lang w:val="ro-RO"/>
              </w:rPr>
              <w:t>ţesutului</w:t>
            </w:r>
            <w:proofErr w:type="spellEnd"/>
            <w:r w:rsidRPr="00076A8D">
              <w:rPr>
                <w:rFonts w:ascii="Times New Roman" w:hAnsi="Times New Roman" w:cs="Times New Roman"/>
                <w:color w:val="000000" w:themeColor="text1"/>
                <w:sz w:val="24"/>
                <w:szCs w:val="24"/>
                <w:lang w:val="ro-RO"/>
              </w:rPr>
              <w:t xml:space="preserve"> nervos central cu ajutorul unui instrument alungit în formă de tijă introdus în cavitatea craniană;</w:t>
            </w:r>
          </w:p>
          <w:p w14:paraId="61C44068"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(iv) animalele din care este derivată gelatina sau colagenul nu au fost hrănite cu făină de carne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oase sau cu jumări, astfel cum sunt definite în Codul sanitar pentru animale terestre al </w:t>
            </w:r>
            <w:proofErr w:type="spellStart"/>
            <w:r w:rsidRPr="00076A8D">
              <w:rPr>
                <w:rFonts w:ascii="Times New Roman" w:hAnsi="Times New Roman" w:cs="Times New Roman"/>
                <w:color w:val="000000" w:themeColor="text1"/>
                <w:sz w:val="24"/>
                <w:szCs w:val="24"/>
                <w:lang w:val="ro-RO"/>
              </w:rPr>
              <w:t>Organizaţiei</w:t>
            </w:r>
            <w:proofErr w:type="spellEnd"/>
            <w:r w:rsidRPr="00076A8D">
              <w:rPr>
                <w:rFonts w:ascii="Times New Roman" w:hAnsi="Times New Roman" w:cs="Times New Roman"/>
                <w:color w:val="000000" w:themeColor="text1"/>
                <w:sz w:val="24"/>
                <w:szCs w:val="24"/>
                <w:lang w:val="ro-RO"/>
              </w:rPr>
              <w:t xml:space="preserve"> Mondiale pentru Sănătatea Animalelor;</w:t>
            </w:r>
          </w:p>
          <w:p w14:paraId="40E7CEDE"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(v) gelatina sau colagenul a fost produs(ă)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manipulat(ă) într-un mod care asigură faptul că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a fost contaminat(ă) cu </w:t>
            </w:r>
            <w:proofErr w:type="spellStart"/>
            <w:r w:rsidRPr="00076A8D">
              <w:rPr>
                <w:rFonts w:ascii="Times New Roman" w:hAnsi="Times New Roman" w:cs="Times New Roman"/>
                <w:color w:val="000000" w:themeColor="text1"/>
                <w:sz w:val="24"/>
                <w:szCs w:val="24"/>
                <w:lang w:val="ro-RO"/>
              </w:rPr>
              <w:t>ţesuturi</w:t>
            </w:r>
            <w:proofErr w:type="spellEnd"/>
            <w:r w:rsidRPr="00076A8D">
              <w:rPr>
                <w:rFonts w:ascii="Times New Roman" w:hAnsi="Times New Roman" w:cs="Times New Roman"/>
                <w:color w:val="000000" w:themeColor="text1"/>
                <w:sz w:val="24"/>
                <w:szCs w:val="24"/>
                <w:lang w:val="ro-RO"/>
              </w:rPr>
              <w:t xml:space="preserve"> nervoase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limfatice expuse în cursul procesului de dezosare;]]]</w:t>
            </w:r>
          </w:p>
          <w:p w14:paraId="17F7E282" w14:textId="02A28F90" w:rsidR="005E5C9C" w:rsidRPr="00076A8D" w:rsidRDefault="005E5C9C" w:rsidP="005E5C9C">
            <w:pPr>
              <w:rPr>
                <w:rFonts w:ascii="Times New Roman" w:hAnsi="Times New Roman" w:cs="Times New Roman"/>
                <w:color w:val="000000" w:themeColor="text1"/>
                <w:sz w:val="24"/>
                <w:szCs w:val="24"/>
                <w:lang w:val="ro-RO"/>
              </w:rPr>
            </w:pPr>
          </w:p>
          <w:p w14:paraId="1BB9501F"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w:t>
            </w:r>
            <w:proofErr w:type="spellStart"/>
            <w:r w:rsidRPr="00076A8D">
              <w:rPr>
                <w:rFonts w:ascii="Times New Roman" w:hAnsi="Times New Roman" w:cs="Times New Roman"/>
                <w:color w:val="000000" w:themeColor="text1"/>
                <w:sz w:val="24"/>
                <w:szCs w:val="24"/>
                <w:lang w:val="ro-RO"/>
              </w:rPr>
              <w:t>ţara</w:t>
            </w:r>
            <w:proofErr w:type="spellEnd"/>
            <w:r w:rsidRPr="00076A8D">
              <w:rPr>
                <w:rFonts w:ascii="Times New Roman" w:hAnsi="Times New Roman" w:cs="Times New Roman"/>
                <w:color w:val="000000" w:themeColor="text1"/>
                <w:sz w:val="24"/>
                <w:szCs w:val="24"/>
                <w:lang w:val="ro-RO"/>
              </w:rPr>
              <w:t xml:space="preserve"> sau regiunea de origine este clasificată în conformitate cu Decizia 2007/453/CE ca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regiune cu risc de ESB controlat,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w:t>
            </w:r>
          </w:p>
          <w:p w14:paraId="2F438643"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(a)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nu au fost sacrificate după asomare prin injectare de gaz în cavitatea craniană sau ucise prin </w:t>
            </w:r>
            <w:proofErr w:type="spellStart"/>
            <w:r w:rsidRPr="00076A8D">
              <w:rPr>
                <w:rFonts w:ascii="Times New Roman" w:hAnsi="Times New Roman" w:cs="Times New Roman"/>
                <w:color w:val="000000" w:themeColor="text1"/>
                <w:sz w:val="24"/>
                <w:szCs w:val="24"/>
                <w:lang w:val="ro-RO"/>
              </w:rPr>
              <w:t>aceeaşi</w:t>
            </w:r>
            <w:proofErr w:type="spellEnd"/>
            <w:r w:rsidRPr="00076A8D">
              <w:rPr>
                <w:rFonts w:ascii="Times New Roman" w:hAnsi="Times New Roman" w:cs="Times New Roman"/>
                <w:color w:val="000000" w:themeColor="text1"/>
                <w:sz w:val="24"/>
                <w:szCs w:val="24"/>
                <w:lang w:val="ro-RO"/>
              </w:rPr>
              <w:t xml:space="preserve"> metodă sau sacrificate, după asomare, prin lacerarea </w:t>
            </w:r>
            <w:proofErr w:type="spellStart"/>
            <w:r w:rsidRPr="00076A8D">
              <w:rPr>
                <w:rFonts w:ascii="Times New Roman" w:hAnsi="Times New Roman" w:cs="Times New Roman"/>
                <w:color w:val="000000" w:themeColor="text1"/>
                <w:sz w:val="24"/>
                <w:szCs w:val="24"/>
                <w:lang w:val="ro-RO"/>
              </w:rPr>
              <w:t>ţesutului</w:t>
            </w:r>
            <w:proofErr w:type="spellEnd"/>
            <w:r w:rsidRPr="00076A8D">
              <w:rPr>
                <w:rFonts w:ascii="Times New Roman" w:hAnsi="Times New Roman" w:cs="Times New Roman"/>
                <w:color w:val="000000" w:themeColor="text1"/>
                <w:sz w:val="24"/>
                <w:szCs w:val="24"/>
                <w:lang w:val="ro-RO"/>
              </w:rPr>
              <w:t xml:space="preserve"> nervos central cu ajutorul unui instrument alungit în formă de tijă introdus în cavitatea craniană;</w:t>
            </w:r>
          </w:p>
          <w:p w14:paraId="4C827961" w14:textId="02987C79"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(b) gelatina sau colagenul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este derivat(ă)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 xml:space="preserve">(ii) carne separată mecanic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de pe oase de bovine, ovine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caprine.</w:t>
            </w:r>
          </w:p>
          <w:p w14:paraId="44774B31"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[(c)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provin dintr-o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dintr-o regiune clasificată în conformitate cu Decizia 2007/453/CE ca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regiune cu risc neglijabil sau controlat de ESB;]]]</w:t>
            </w:r>
          </w:p>
          <w:p w14:paraId="2F8C5F2F"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[(c) animalele din care este </w:t>
            </w:r>
            <w:proofErr w:type="spellStart"/>
            <w:r w:rsidRPr="00076A8D">
              <w:rPr>
                <w:rFonts w:ascii="Times New Roman" w:hAnsi="Times New Roman" w:cs="Times New Roman"/>
                <w:color w:val="000000" w:themeColor="text1"/>
                <w:sz w:val="24"/>
                <w:szCs w:val="24"/>
                <w:lang w:val="ro-RO"/>
              </w:rPr>
              <w:t>obţinută</w:t>
            </w:r>
            <w:proofErr w:type="spellEnd"/>
            <w:r w:rsidRPr="00076A8D">
              <w:rPr>
                <w:rFonts w:ascii="Times New Roman" w:hAnsi="Times New Roman" w:cs="Times New Roman"/>
                <w:color w:val="000000" w:themeColor="text1"/>
                <w:sz w:val="24"/>
                <w:szCs w:val="24"/>
                <w:lang w:val="ro-RO"/>
              </w:rPr>
              <w:t xml:space="preserve"> gelatina sau colagenul provin dintr-o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dintr-o regiune clasificată în conformitate cu Decizia 2007/453/CE ca </w:t>
            </w:r>
            <w:proofErr w:type="spellStart"/>
            <w:r w:rsidRPr="00076A8D">
              <w:rPr>
                <w:rFonts w:ascii="Times New Roman" w:hAnsi="Times New Roman" w:cs="Times New Roman"/>
                <w:color w:val="000000" w:themeColor="text1"/>
                <w:sz w:val="24"/>
                <w:szCs w:val="24"/>
                <w:lang w:val="ro-RO"/>
              </w:rPr>
              <w:t>ţară</w:t>
            </w:r>
            <w:proofErr w:type="spellEnd"/>
            <w:r w:rsidRPr="00076A8D">
              <w:rPr>
                <w:rFonts w:ascii="Times New Roman" w:hAnsi="Times New Roman" w:cs="Times New Roman"/>
                <w:color w:val="000000" w:themeColor="text1"/>
                <w:sz w:val="24"/>
                <w:szCs w:val="24"/>
                <w:lang w:val="ro-RO"/>
              </w:rPr>
              <w:t xml:space="preserve"> sau regiune cu risc de ESB nedeterminat,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w:t>
            </w:r>
          </w:p>
          <w:p w14:paraId="372C5362"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 animalele din care este derivată gelatina sau colagenul nu au fost hrănite cu făină de carne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oase sau cu jumări, astfel cum sunt definite în Codul sanitar pentru animale terestre al </w:t>
            </w:r>
            <w:proofErr w:type="spellStart"/>
            <w:r w:rsidRPr="00076A8D">
              <w:rPr>
                <w:rFonts w:ascii="Times New Roman" w:hAnsi="Times New Roman" w:cs="Times New Roman"/>
                <w:color w:val="000000" w:themeColor="text1"/>
                <w:sz w:val="24"/>
                <w:szCs w:val="24"/>
                <w:lang w:val="ro-RO"/>
              </w:rPr>
              <w:t>Organizaţiei</w:t>
            </w:r>
            <w:proofErr w:type="spellEnd"/>
            <w:r w:rsidRPr="00076A8D">
              <w:rPr>
                <w:rFonts w:ascii="Times New Roman" w:hAnsi="Times New Roman" w:cs="Times New Roman"/>
                <w:color w:val="000000" w:themeColor="text1"/>
                <w:sz w:val="24"/>
                <w:szCs w:val="24"/>
                <w:lang w:val="ro-RO"/>
              </w:rPr>
              <w:t xml:space="preserve"> Mondiale pentru Sănătatea Animalelor;</w:t>
            </w:r>
          </w:p>
          <w:p w14:paraId="3A87B11E"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(ii) gelatina sau colagenul a fost produs(ă)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manipulat(ă) într-un mod care asigură faptul că nu </w:t>
            </w:r>
            <w:proofErr w:type="spellStart"/>
            <w:r w:rsidRPr="00076A8D">
              <w:rPr>
                <w:rFonts w:ascii="Times New Roman" w:hAnsi="Times New Roman" w:cs="Times New Roman"/>
                <w:color w:val="000000" w:themeColor="text1"/>
                <w:sz w:val="24"/>
                <w:szCs w:val="24"/>
                <w:lang w:val="ro-RO"/>
              </w:rPr>
              <w:t>conţine</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nu a fost contaminat(ă) cu </w:t>
            </w:r>
            <w:proofErr w:type="spellStart"/>
            <w:r w:rsidRPr="00076A8D">
              <w:rPr>
                <w:rFonts w:ascii="Times New Roman" w:hAnsi="Times New Roman" w:cs="Times New Roman"/>
                <w:color w:val="000000" w:themeColor="text1"/>
                <w:sz w:val="24"/>
                <w:szCs w:val="24"/>
                <w:lang w:val="ro-RO"/>
              </w:rPr>
              <w:t>ţesuturi</w:t>
            </w:r>
            <w:proofErr w:type="spellEnd"/>
            <w:r w:rsidRPr="00076A8D">
              <w:rPr>
                <w:rFonts w:ascii="Times New Roman" w:hAnsi="Times New Roman" w:cs="Times New Roman"/>
                <w:color w:val="000000" w:themeColor="text1"/>
                <w:sz w:val="24"/>
                <w:szCs w:val="24"/>
                <w:lang w:val="ro-RO"/>
              </w:rPr>
              <w:t xml:space="preserve"> nervoase </w:t>
            </w:r>
            <w:proofErr w:type="spellStart"/>
            <w:r w:rsidRPr="00076A8D">
              <w:rPr>
                <w:rFonts w:ascii="Times New Roman" w:hAnsi="Times New Roman" w:cs="Times New Roman"/>
                <w:color w:val="000000" w:themeColor="text1"/>
                <w:sz w:val="24"/>
                <w:szCs w:val="24"/>
                <w:lang w:val="ro-RO"/>
              </w:rPr>
              <w:t>şi</w:t>
            </w:r>
            <w:proofErr w:type="spellEnd"/>
            <w:r w:rsidRPr="00076A8D">
              <w:rPr>
                <w:rFonts w:ascii="Times New Roman" w:hAnsi="Times New Roman" w:cs="Times New Roman"/>
                <w:color w:val="000000" w:themeColor="text1"/>
                <w:sz w:val="24"/>
                <w:szCs w:val="24"/>
                <w:lang w:val="ro-RO"/>
              </w:rPr>
              <w:t xml:space="preserve"> limfatice expuse în cursul procesului de dezosare;]]]</w:t>
            </w:r>
          </w:p>
          <w:p w14:paraId="6E32F276" w14:textId="79CC8208"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[țara sau regiunea de origine este clasificată în conformitate cu Decizia 2007/453/CE ca țară sau regiune cu risc de ESB nedeterminat, și:</w:t>
            </w:r>
            <w:r w:rsidRPr="00076A8D">
              <w:rPr>
                <w:rFonts w:ascii="Times New Roman" w:hAnsi="Times New Roman" w:cs="Times New Roman"/>
                <w:color w:val="000000" w:themeColor="text1"/>
                <w:sz w:val="24"/>
                <w:szCs w:val="24"/>
                <w:lang w:val="ro-RO"/>
              </w:rPr>
              <w:br/>
              <w:t>(a) animalele din care este derivată gelatina sau colagenul nu au fost:</w:t>
            </w:r>
            <w:r w:rsidRPr="00076A8D">
              <w:rPr>
                <w:rFonts w:ascii="Times New Roman" w:hAnsi="Times New Roman" w:cs="Times New Roman"/>
                <w:color w:val="000000" w:themeColor="text1"/>
                <w:sz w:val="24"/>
                <w:szCs w:val="24"/>
                <w:lang w:val="ro-RO"/>
              </w:rPr>
              <w:br/>
              <w:t>(i) sacrificate, după asomare, prin injectare de gaz în cavitatea craniană sau ucise prin aceeași metodă sau sacrificate, după asomare, prin lacerarea țesutului nervos central cu ajutorul unui instrument alungit în formă de tijă introdus în cavitatea craniană;</w:t>
            </w:r>
            <w:r w:rsidRPr="00076A8D">
              <w:rPr>
                <w:rFonts w:ascii="Times New Roman" w:hAnsi="Times New Roman" w:cs="Times New Roman"/>
                <w:color w:val="000000" w:themeColor="text1"/>
                <w:sz w:val="24"/>
                <w:szCs w:val="24"/>
                <w:lang w:val="ro-RO"/>
              </w:rPr>
              <w:br/>
              <w:t>(ii) hrănite cu făină de carne și oase sau cu jumări provenite de la rumegătoare, astfel cum sunt definite în Codul sanitar pentru animale terestre al Organizației Mondiale pentru Sănătatea Animalelor;</w:t>
            </w:r>
            <w:r w:rsidRPr="00076A8D">
              <w:rPr>
                <w:rFonts w:ascii="Times New Roman" w:hAnsi="Times New Roman" w:cs="Times New Roman"/>
                <w:color w:val="000000" w:themeColor="text1"/>
                <w:sz w:val="24"/>
                <w:szCs w:val="24"/>
                <w:lang w:val="ro-RO"/>
              </w:rPr>
              <w:br/>
              <w:t>(b) gelatina sau colagenul nu conține și nu este derivat(ă) din:</w:t>
            </w:r>
            <w:r w:rsidRPr="00076A8D">
              <w:rPr>
                <w:rFonts w:ascii="Times New Roman" w:hAnsi="Times New Roman" w:cs="Times New Roman"/>
                <w:color w:val="000000" w:themeColor="text1"/>
                <w:sz w:val="24"/>
                <w:szCs w:val="24"/>
                <w:lang w:val="ro-RO"/>
              </w:rPr>
              <w:br/>
              <w:t>(i) materiale cu risc specific, astfel cum sunt definite la punctul 1 din anexa V la Regulamentul (CE) nr. 999/2001</w:t>
            </w:r>
            <w:r w:rsidR="00D219B2" w:rsidRPr="00076A8D">
              <w:rPr>
                <w:rFonts w:ascii="Times New Roman" w:hAnsi="Times New Roman" w:cs="Times New Roman"/>
                <w:color w:val="000000" w:themeColor="text1"/>
                <w:sz w:val="24"/>
                <w:szCs w:val="24"/>
                <w:lang w:val="ro-RO"/>
              </w:rPr>
              <w:t xml:space="preserve"> </w:t>
            </w:r>
            <w:r w:rsidR="00D219B2" w:rsidRPr="00076A8D">
              <w:rPr>
                <w:rFonts w:ascii="Times New Roman" w:hAnsi="Times New Roman" w:cs="Times New Roman"/>
                <w:b/>
                <w:bCs/>
                <w:color w:val="000000" w:themeColor="text1"/>
                <w:lang w:val="ro-RO"/>
              </w:rPr>
              <w:t>(</w:t>
            </w:r>
            <w:r w:rsidR="00D219B2" w:rsidRPr="00076A8D">
              <w:rPr>
                <w:rFonts w:ascii="Times New Roman" w:hAnsi="Times New Roman" w:cs="Times New Roman"/>
                <w:b/>
                <w:bCs/>
                <w:color w:val="000000" w:themeColor="text1"/>
                <w:sz w:val="24"/>
                <w:szCs w:val="24"/>
                <w:lang w:val="ro-RO"/>
              </w:rPr>
              <w:t>Hotărârea Guvernului nr. 713/2024)</w:t>
            </w:r>
            <w:r w:rsidR="00D219B2"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t>(ii) carne separată mecanic obținută de pe oase de bovine, ovine și caprine;</w:t>
            </w:r>
            <w:r w:rsidRPr="00076A8D">
              <w:rPr>
                <w:rFonts w:ascii="Times New Roman" w:hAnsi="Times New Roman" w:cs="Times New Roman"/>
                <w:color w:val="000000" w:themeColor="text1"/>
                <w:sz w:val="24"/>
                <w:szCs w:val="24"/>
                <w:lang w:val="ro-RO"/>
              </w:rPr>
              <w:br/>
              <w:t>(iii) țesuturi nervoase și limfatice expuse în timpul procesului de dezosare;]]</w:t>
            </w:r>
          </w:p>
          <w:p w14:paraId="338C7C4C"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Observații</w:t>
            </w:r>
            <w:r w:rsidRPr="00076A8D">
              <w:rPr>
                <w:rFonts w:ascii="Times New Roman" w:hAnsi="Times New Roman" w:cs="Times New Roman"/>
                <w:color w:val="000000" w:themeColor="text1"/>
                <w:sz w:val="24"/>
                <w:szCs w:val="24"/>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animală/oficial includ Regatul Unit în ceea ce privește Irlanda de Nord.</w:t>
            </w:r>
          </w:p>
          <w:p w14:paraId="410D0FDD" w14:textId="2614FBD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în conformitate cu notele privind completarea certificatelor prevăzute în capitolul 4 din anexa I la Regulamentul de punere în aplicare (UE) 2020/2235 al Comisiei.</w:t>
            </w:r>
          </w:p>
          <w:p w14:paraId="2D2664FB"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w:t>
            </w:r>
          </w:p>
          <w:p w14:paraId="34FCC6E7"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br/>
              <w:t xml:space="preserve">Se introduce codul ISO al țării de proveniență a produsului compus care conține produsele din carne enumerate în anexa XV la Regulamentul de punere în aplicare (UE) 2021/404 sau în anexa VII la Regulamentul de punere în aplicare (UE) 2021/405 și/sau produsele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prelucrate enumerate în anexa XVII la Regulamentul de punere în aplicare (UE) 2021/404, și/sau produsele lactate prelucrate enumerate în anexa XVIII la Regulamentul de punere în aplicare (UE) 2021/404 sau în anexa X la Regulamentul de punere în aplicare (UE) 2021/405, și/sau pentru produsele pescărești enumerate în anexa IX la Regulamentul de punere în aplicare (UE) 2021/405, și/sau produsele din ouă enumerate în partea 1 din anexa XIX la Regulamentul de punere în aplicare (UE) 2021/404.</w:t>
            </w:r>
          </w:p>
          <w:p w14:paraId="60675DF6"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I.11:</w:t>
            </w:r>
            <w:r w:rsidRPr="00076A8D">
              <w:rPr>
                <w:rFonts w:ascii="Times New Roman" w:hAnsi="Times New Roman" w:cs="Times New Roman"/>
                <w:color w:val="000000" w:themeColor="text1"/>
                <w:sz w:val="24"/>
                <w:szCs w:val="24"/>
                <w:lang w:val="ro-RO"/>
              </w:rPr>
              <w:br/>
              <w:t>Numele, adresa și numărul de înregistrare/aprobare (dacă este disponibil) pentru unitatea (unitățile) de producție a produsului (produselor) compus(e). Numele țării de proveniență trebuie să coincidă cu numele țării de proveniență din caseta I.7.</w:t>
            </w:r>
          </w:p>
          <w:p w14:paraId="788CA298" w14:textId="7AE4BD92"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I.15:</w:t>
            </w:r>
            <w:r w:rsidRPr="00076A8D">
              <w:rPr>
                <w:rFonts w:ascii="Times New Roman" w:hAnsi="Times New Roman" w:cs="Times New Roman"/>
                <w:color w:val="000000" w:themeColor="text1"/>
                <w:sz w:val="24"/>
                <w:szCs w:val="24"/>
                <w:lang w:val="ro-RO"/>
              </w:rPr>
              <w:br/>
              <w:t xml:space="preserve">Trebuie să fie precizat numărul de înregistrare (vagon de cale ferată sau container și vehicule rutier), numărul zborului (avion) sau numele navei (navă). În cazul în care transportul se efectuează în containere, în caseta I.19 se precizează numărul containerului, iar, după caz, seria numerică a sigiliului. În caz de descărcare și reîncărcare, certificatul trebuie să informeze punctul de inspecție de la frontiera de intrare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4646A791"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I.19:</w:t>
            </w:r>
            <w:r w:rsidRPr="00076A8D">
              <w:rPr>
                <w:rFonts w:ascii="Times New Roman" w:hAnsi="Times New Roman" w:cs="Times New Roman"/>
                <w:color w:val="000000" w:themeColor="text1"/>
                <w:sz w:val="24"/>
                <w:szCs w:val="24"/>
                <w:lang w:val="ro-RO"/>
              </w:rPr>
              <w:br/>
              <w:t>Pentru containere sau cutii, trebuie inclus numărul containerului și numărul sigiliului (după caz).</w:t>
            </w:r>
          </w:p>
          <w:p w14:paraId="1F973361"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I.27:</w:t>
            </w:r>
            <w:r w:rsidRPr="00076A8D">
              <w:rPr>
                <w:rFonts w:ascii="Times New Roman" w:hAnsi="Times New Roman" w:cs="Times New Roman"/>
                <w:color w:val="000000" w:themeColor="text1"/>
                <w:sz w:val="24"/>
                <w:szCs w:val="24"/>
                <w:lang w:val="ro-RO"/>
              </w:rPr>
              <w:br/>
              <w:t>Descrierea transportului:</w:t>
            </w:r>
          </w:p>
          <w:p w14:paraId="069AD194"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 1517, 1518, 1601, 1602, 1902, 1904, 1905, 2101, 2103, 2104, 2105 20, 2106 sau 2202.</w:t>
            </w:r>
          </w:p>
          <w:p w14:paraId="7C66DD39" w14:textId="77777777" w:rsidR="005E5C9C" w:rsidRPr="00076A8D" w:rsidRDefault="005E5C9C" w:rsidP="005E5C9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„Unitatea producătoare”: Se introduce numele unității producătoare (dacă este disponibil) al cărei cod de aprobare trebuie indicat în caseta I.11.</w:t>
            </w:r>
          </w:p>
          <w:p w14:paraId="7ADAD62C" w14:textId="44D2A1EF" w:rsidR="004B727D" w:rsidRPr="00076A8D" w:rsidRDefault="004B727D" w:rsidP="008C55DC">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«Natura mărfii»:</w:t>
            </w:r>
            <w:r w:rsidRPr="00076A8D">
              <w:rPr>
                <w:rFonts w:ascii="Times New Roman" w:hAnsi="Times New Roman" w:cs="Times New Roman"/>
                <w:color w:val="000000" w:themeColor="text1"/>
                <w:sz w:val="24"/>
                <w:szCs w:val="24"/>
                <w:lang w:val="ro-RO"/>
              </w:rPr>
              <w:br/>
              <w:t>În cazul unui produs compus (unor produse compuse) care conțin(e) produse din carne, se precizează «produse din carne».</w:t>
            </w:r>
            <w:r w:rsidRPr="00076A8D">
              <w:rPr>
                <w:rFonts w:ascii="Times New Roman" w:hAnsi="Times New Roman" w:cs="Times New Roman"/>
                <w:color w:val="000000" w:themeColor="text1"/>
                <w:sz w:val="24"/>
                <w:szCs w:val="24"/>
                <w:lang w:val="ro-RO"/>
              </w:rPr>
              <w:br/>
              <w:t>În cazul unui produs compus (unor produse compuse) care conțin(e) produse lactate, se precizează «produse lactate».</w:t>
            </w:r>
            <w:r w:rsidRPr="00076A8D">
              <w:rPr>
                <w:rFonts w:ascii="Times New Roman" w:hAnsi="Times New Roman" w:cs="Times New Roman"/>
                <w:color w:val="000000" w:themeColor="text1"/>
                <w:sz w:val="24"/>
                <w:szCs w:val="24"/>
                <w:lang w:val="ro-RO"/>
              </w:rPr>
              <w:br/>
              <w:t xml:space="preserve">În cazul unui produs compus (unor produse compuse) care conțin(e)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se precizează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color w:val="000000" w:themeColor="text1"/>
                <w:sz w:val="24"/>
                <w:szCs w:val="24"/>
                <w:lang w:val="ro-RO"/>
              </w:rPr>
              <w:lastRenderedPageBreak/>
              <w:t>În cazul unui produs compus (unor produse compuse) care conțin(e) produse pescărești, se precizează dacă este vorba despre animale de acvacultură sau sălbatice.</w:t>
            </w:r>
            <w:r w:rsidRPr="00076A8D">
              <w:rPr>
                <w:rFonts w:ascii="Times New Roman" w:hAnsi="Times New Roman" w:cs="Times New Roman"/>
                <w:color w:val="000000" w:themeColor="text1"/>
                <w:sz w:val="24"/>
                <w:szCs w:val="24"/>
                <w:lang w:val="ro-RO"/>
              </w:rPr>
              <w:br/>
              <w:t>În cazul unui produs compus (unor produse compuse) care conțin(e) produse din ouă, se precizează «produse din ouă».</w:t>
            </w:r>
          </w:p>
          <w:p w14:paraId="38575F70"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0AF5133F"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A se elimina dacă nu se aplică.</w:t>
            </w:r>
          </w:p>
          <w:p w14:paraId="76F01D44" w14:textId="2AC60F68"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(2) Produsele compuse sunt autorizate să intre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produsele de origine animală conținute de acestea au fost obținute după data autorizată țării sau teritoriului sau zonei din acestea, unde au fost produse produsele de origine animală,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speciei specifice și a categoriei de produse de origine animală, sau în timpul unei perioade în care măsurile restrictive privind sănătatea animalelor luate de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produse din această țară sau teritoriu sau zonă din acestea, sau în timpul unei perioade în care autorizația acestei țări sau teritoriu sau zone din acestea pentru introducerea în </w:t>
            </w:r>
            <w:r w:rsidR="007A4ACA"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acestor produse nu era suspendată.</w:t>
            </w:r>
          </w:p>
          <w:p w14:paraId="749FC18C" w14:textId="636D4A89"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(3) Produse din carne conform definiției de la punctul 7.1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2FD0FDD7"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(4) A se introduce codul pentru specia relevantă a produsului din carne, unde BOV = bovine domestice (Bos </w:t>
            </w:r>
            <w:proofErr w:type="spellStart"/>
            <w:r w:rsidRPr="00076A8D">
              <w:rPr>
                <w:rFonts w:ascii="Times New Roman" w:hAnsi="Times New Roman" w:cs="Times New Roman"/>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Bison</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bison</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xml:space="preserve"> și încrucișările acestora), OVI = ovine (</w:t>
            </w:r>
            <w:proofErr w:type="spellStart"/>
            <w:r w:rsidRPr="00076A8D">
              <w:rPr>
                <w:rFonts w:ascii="Times New Roman" w:hAnsi="Times New Roman" w:cs="Times New Roman"/>
                <w:color w:val="000000" w:themeColor="text1"/>
                <w:sz w:val="24"/>
                <w:szCs w:val="24"/>
                <w:lang w:val="ro-RO"/>
              </w:rPr>
              <w:t>Ovis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și caprine domestice (Capra </w:t>
            </w:r>
            <w:proofErr w:type="spellStart"/>
            <w:r w:rsidRPr="00076A8D">
              <w:rPr>
                <w:rFonts w:ascii="Times New Roman" w:hAnsi="Times New Roman" w:cs="Times New Roman"/>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xml:space="preserve">), EQU = ecvidee domestice (Equus </w:t>
            </w:r>
            <w:proofErr w:type="spellStart"/>
            <w:r w:rsidRPr="00076A8D">
              <w:rPr>
                <w:rFonts w:ascii="Times New Roman" w:hAnsi="Times New Roman" w:cs="Times New Roman"/>
                <w:color w:val="000000" w:themeColor="text1"/>
                <w:sz w:val="24"/>
                <w:szCs w:val="24"/>
                <w:lang w:val="ro-RO"/>
              </w:rPr>
              <w:t>caballus</w:t>
            </w:r>
            <w:proofErr w:type="spellEnd"/>
            <w:r w:rsidRPr="00076A8D">
              <w:rPr>
                <w:rFonts w:ascii="Times New Roman" w:hAnsi="Times New Roman" w:cs="Times New Roman"/>
                <w:color w:val="000000" w:themeColor="text1"/>
                <w:sz w:val="24"/>
                <w:szCs w:val="24"/>
                <w:lang w:val="ro-RO"/>
              </w:rPr>
              <w:t xml:space="preserve">, Equus </w:t>
            </w:r>
            <w:proofErr w:type="spellStart"/>
            <w:r w:rsidRPr="00076A8D">
              <w:rPr>
                <w:rFonts w:ascii="Times New Roman" w:hAnsi="Times New Roman" w:cs="Times New Roman"/>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încrucișările acestora), POR = porcine domestice (Sus </w:t>
            </w:r>
            <w:proofErr w:type="spellStart"/>
            <w:r w:rsidRPr="00076A8D">
              <w:rPr>
                <w:rFonts w:ascii="Times New Roman" w:hAnsi="Times New Roman" w:cs="Times New Roman"/>
                <w:color w:val="000000" w:themeColor="text1"/>
                <w:sz w:val="24"/>
                <w:szCs w:val="24"/>
                <w:lang w:val="ro-RO"/>
              </w:rPr>
              <w:t>scrofa</w:t>
            </w:r>
            <w:proofErr w:type="spellEnd"/>
            <w:r w:rsidRPr="00076A8D">
              <w:rPr>
                <w:rFonts w:ascii="Times New Roman" w:hAnsi="Times New Roman" w:cs="Times New Roman"/>
                <w:color w:val="000000" w:themeColor="text1"/>
                <w:sz w:val="24"/>
                <w:szCs w:val="24"/>
                <w:lang w:val="ro-RO"/>
              </w:rPr>
              <w:t xml:space="preserve">), RM = iepuri de crescătorie, POU = păsări de curte domestice, RAT = ratite, RUF = animale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și cervide crescute ca vânat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RUW = animale sălbatice din familia </w:t>
            </w:r>
            <w:proofErr w:type="spellStart"/>
            <w:r w:rsidRPr="00076A8D">
              <w:rPr>
                <w:rFonts w:ascii="Times New Roman" w:hAnsi="Times New Roman" w:cs="Times New Roman"/>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cameline sălbatice și cervide sălbatice; SUF = animale crescute ca vânat de </w:t>
            </w:r>
            <w:proofErr w:type="spellStart"/>
            <w:r w:rsidRPr="00076A8D">
              <w:rPr>
                <w:rFonts w:ascii="Times New Roman" w:hAnsi="Times New Roman" w:cs="Times New Roman"/>
                <w:color w:val="000000" w:themeColor="text1"/>
                <w:sz w:val="24"/>
                <w:szCs w:val="24"/>
                <w:lang w:val="ro-RO"/>
              </w:rPr>
              <w:t>creșătorie</w:t>
            </w:r>
            <w:proofErr w:type="spellEnd"/>
            <w:r w:rsidRPr="00076A8D">
              <w:rPr>
                <w:rFonts w:ascii="Times New Roman" w:hAnsi="Times New Roman" w:cs="Times New Roman"/>
                <w:color w:val="000000" w:themeColor="text1"/>
                <w:sz w:val="24"/>
                <w:szCs w:val="24"/>
                <w:lang w:val="ro-RO"/>
              </w:rPr>
              <w:t xml:space="preserv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SUW = animale sălbatice din rase sălbatice de porcine și animale din familia </w:t>
            </w:r>
            <w:proofErr w:type="spellStart"/>
            <w:r w:rsidRPr="00076A8D">
              <w:rPr>
                <w:rFonts w:ascii="Times New Roman" w:hAnsi="Times New Roman" w:cs="Times New Roman"/>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EQW = vânat sălbatic din familia solipedelor, WL =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WM = mamifere terestre sălbatice, altele decât ungulatele și </w:t>
            </w:r>
            <w:proofErr w:type="spellStart"/>
            <w:r w:rsidRPr="00076A8D">
              <w:rPr>
                <w:rFonts w:ascii="Times New Roman" w:hAnsi="Times New Roman" w:cs="Times New Roman"/>
                <w:color w:val="000000" w:themeColor="text1"/>
                <w:sz w:val="24"/>
                <w:szCs w:val="24"/>
                <w:lang w:val="ro-RO"/>
              </w:rPr>
              <w:t>leporidele</w:t>
            </w:r>
            <w:proofErr w:type="spellEnd"/>
            <w:r w:rsidRPr="00076A8D">
              <w:rPr>
                <w:rFonts w:ascii="Times New Roman" w:hAnsi="Times New Roman" w:cs="Times New Roman"/>
                <w:color w:val="000000" w:themeColor="text1"/>
                <w:sz w:val="24"/>
                <w:szCs w:val="24"/>
                <w:lang w:val="ro-RO"/>
              </w:rPr>
              <w:t>, GBM = vânat cu pene.</w:t>
            </w:r>
          </w:p>
          <w:p w14:paraId="7FA6DCD2"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(5) Se introduce A, B, C, D, E sau F pentru tratamentul necesar astfel cum este specificat și definit în anexa XV la Regulamentul de punere în aplicare (UE) 2021/404.</w:t>
            </w:r>
          </w:p>
          <w:p w14:paraId="3F725B93"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(6) Se introduce codul zonei de proveniență a produsului din carne, astfel cum figurează în anexa XV la Regulamentul de punere în aplicare (UE) 2021/404, sau «UE» pentru produsele din carne care provin din statele membre.</w:t>
            </w:r>
          </w:p>
          <w:p w14:paraId="212FF6D6"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(7) Se introduce numărul de aprobare UE al unităților de proveniență a produselor din carne conținute în produsul compus.</w:t>
            </w:r>
          </w:p>
          <w:p w14:paraId="481D40D0"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(8) Se elimină dacă produsele din carne sunt obținute din EQU, EQW, WL, RM sau WM conform definițiilor din nota (4).</w:t>
            </w:r>
          </w:p>
          <w:p w14:paraId="254C59EF" w14:textId="2AD36D35"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(9) «Produse lactate» înseamnă produse lactate destinate consumului uman, conform definiției de la punctul 7.2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înseamnă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destinate consumului uman, conform definiției din secțiunea IX punctul 2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7D22EEA7" w14:textId="59A0DE8F"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(10) Această opțiune de certificare este permisă numai pentru produsele lactate originare din zona (zonele) enumerate în partea 1 din anexa VII la Regulamentul de punere în aplicare (UE) 2021/405 și/sau dintr-un stat </w:t>
            </w:r>
            <w:r w:rsidRPr="00076A8D">
              <w:rPr>
                <w:rFonts w:ascii="Times New Roman" w:hAnsi="Times New Roman" w:cs="Times New Roman"/>
                <w:color w:val="000000" w:themeColor="text1"/>
                <w:sz w:val="24"/>
                <w:szCs w:val="24"/>
                <w:lang w:val="ro-RO"/>
              </w:rPr>
              <w:lastRenderedPageBreak/>
              <w:t xml:space="preserve">membru și care fac parte din produse compuse expediate către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din zona (zonele) menționate în caseta I.7. și enumerate în partea 1 din anexa XVII la Regulamentul de punere în aplicare (UE) 2021/404.</w:t>
            </w:r>
          </w:p>
          <w:p w14:paraId="402A6BC9" w14:textId="1F95BA5B"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(11) Această opțiune de certificare este permisă numai pentru produsele lactate produse în zona (zonele) enumerate în partea 1 din anexa XVIII la Regulamentul de punere în aplicare (UE) 2021/404, care sunt incluse în produse compuse expediate către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dintr-o zonă (zone) enumerate în partea 1 din anexa XVIII la Regulamentul de punere în aplicare (UE) 2021/404, iar tratamentul aplicat în statul de proveniență îndeplinește cerințele menționate în caseta I.7. și enumerate în partea 1 din anexa XVIII la Regulamentul de punere în aplicare (UE) 2021/404.</w:t>
            </w:r>
          </w:p>
          <w:p w14:paraId="0891BE51" w14:textId="0F0F22DD"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(12) Numărul de aprobare al unității de produse pescărești, al unității de produse din ouă sau al unității de gelatină/colagen enumerate în conformitate cu articolul 127 alineatul (3) litera (e) din Regulamentul (UE) 2017/625</w:t>
            </w:r>
            <w:r w:rsidR="001578F6" w:rsidRPr="00076A8D">
              <w:rPr>
                <w:rFonts w:ascii="Times New Roman" w:hAnsi="Times New Roman" w:cs="Times New Roman"/>
                <w:color w:val="000000" w:themeColor="text1"/>
                <w:sz w:val="24"/>
                <w:szCs w:val="24"/>
                <w:lang w:val="ro-RO"/>
              </w:rPr>
              <w:t xml:space="preserve"> (Legea nr.82/2024) </w:t>
            </w:r>
            <w:r w:rsidRPr="00076A8D">
              <w:rPr>
                <w:rFonts w:ascii="Times New Roman" w:hAnsi="Times New Roman" w:cs="Times New Roman"/>
                <w:color w:val="000000" w:themeColor="text1"/>
                <w:sz w:val="24"/>
                <w:szCs w:val="24"/>
                <w:lang w:val="ro-RO"/>
              </w:rPr>
              <w:t xml:space="preserve"> sau, în cazul în care produsele pescărești, produsele din ouă sau gelatina/colagenul provin dintr-un stat membru, numărul de aprobare al unității de produse pescărești, al unității de produse din ouă sau al unității de gelatină/colagen aprobate în conformitate cu articolul 4 alineatul (2) din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A3ED3A6" w14:textId="2630569B"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(13) Țara de origine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anumitor produse pescărești enumerate în anexa IX la Regulamentul de punere în aplicare (UE) 2021/405. În cazul produselor pescărești derivate din moluște bivalve, țara de origine trebuie să fie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moluștelor bivalve, echinodermelor, </w:t>
            </w:r>
            <w:proofErr w:type="spellStart"/>
            <w:r w:rsidRPr="00076A8D">
              <w:rPr>
                <w:rFonts w:ascii="Times New Roman" w:hAnsi="Times New Roman" w:cs="Times New Roman"/>
                <w:color w:val="000000" w:themeColor="text1"/>
                <w:sz w:val="24"/>
                <w:szCs w:val="24"/>
                <w:lang w:val="ro-RO"/>
              </w:rPr>
              <w:t>tunicatelor</w:t>
            </w:r>
            <w:proofErr w:type="spellEnd"/>
            <w:r w:rsidRPr="00076A8D">
              <w:rPr>
                <w:rFonts w:ascii="Times New Roman" w:hAnsi="Times New Roman" w:cs="Times New Roman"/>
                <w:color w:val="000000" w:themeColor="text1"/>
                <w:sz w:val="24"/>
                <w:szCs w:val="24"/>
                <w:lang w:val="ro-RO"/>
              </w:rPr>
              <w:t xml:space="preserve"> și gasteropodelor marine vii, refrigerate, congelate sau prelucrate, astfel cum sunt enumerate în anexa VIII la Regulamentul de punere în aplicare (UE) 2021/405. În cazul în care produsele pescărești provin dintr-un stat membru, se indică statul membru de origine.</w:t>
            </w:r>
          </w:p>
          <w:p w14:paraId="374A5B90"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(14) Codul zonei astfel cum este enumerată în partea 1 din anexa XIX la Regulamentul de punere în aplicare (UE) 2021/404.</w:t>
            </w:r>
          </w:p>
          <w:p w14:paraId="3AA773C9" w14:textId="6A4ED0CF"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(15) Țara de origine autorizată pentru introducerea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gelatinei și colagenului derivate de la bovine, ovine și caprine și destinate consumului uman, astfel cum sunt enumerate în anexa XII la Regulamentul de punere în aplicare (UE) 2021/405. În cazul în care gelatina sau colagenul derivate din oase de rumegătoare provin dintr-un stat membru, se indică statul membru de origine.</w:t>
            </w:r>
          </w:p>
          <w:p w14:paraId="4511C301" w14:textId="77777777" w:rsidR="004B727D" w:rsidRPr="00076A8D" w:rsidRDefault="004B727D" w:rsidP="004B727D">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(16) Se semnează de către:</w:t>
            </w:r>
            <w:r w:rsidRPr="00076A8D">
              <w:rPr>
                <w:rFonts w:ascii="Times New Roman" w:hAnsi="Times New Roman" w:cs="Times New Roman"/>
                <w:color w:val="000000" w:themeColor="text1"/>
                <w:sz w:val="24"/>
                <w:szCs w:val="24"/>
                <w:lang w:val="ro-RO"/>
              </w:rPr>
              <w:br/>
              <w:t>— un medic veterinar oficial;</w:t>
            </w:r>
            <w:r w:rsidRPr="00076A8D">
              <w:rPr>
                <w:rFonts w:ascii="Times New Roman" w:hAnsi="Times New Roman" w:cs="Times New Roman"/>
                <w:color w:val="000000" w:themeColor="text1"/>
                <w:sz w:val="24"/>
                <w:szCs w:val="24"/>
                <w:lang w:val="ro-RO"/>
              </w:rPr>
              <w:br/>
              <w:t>— un funcționar responsabil cu certificarea sau un medic veterinar oficial pentru produsele compuse care conțin numai ouă sau produse pescărești.</w:t>
            </w:r>
          </w:p>
          <w:p w14:paraId="3F55B3AF" w14:textId="6F8F478B"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66B8A098" w14:textId="53F5E639" w:rsidR="005E5C9C" w:rsidRPr="00076A8D" w:rsidRDefault="005E5C9C" w:rsidP="00E86B11">
            <w:pPr>
              <w:spacing w:before="100" w:beforeAutospacing="1" w:after="100" w:afterAutospacing="1"/>
              <w:rPr>
                <w:rFonts w:ascii="Times New Roman" w:hAnsi="Times New Roman" w:cs="Times New Roman"/>
                <w:b/>
                <w:bCs/>
                <w:color w:val="000000" w:themeColor="text1"/>
                <w:sz w:val="20"/>
                <w:szCs w:val="20"/>
                <w:lang w:val="ro-RO"/>
              </w:rPr>
            </w:pPr>
          </w:p>
          <w:p w14:paraId="1B8DEDFA" w14:textId="77777777" w:rsidR="005E5C9C" w:rsidRPr="00076A8D" w:rsidRDefault="005E5C9C" w:rsidP="00E86B11">
            <w:pPr>
              <w:spacing w:before="100" w:beforeAutospacing="1" w:after="100" w:afterAutospacing="1"/>
              <w:rPr>
                <w:rFonts w:ascii="Times New Roman" w:hAnsi="Times New Roman" w:cs="Times New Roman"/>
                <w:b/>
                <w:bCs/>
                <w:color w:val="000000" w:themeColor="text1"/>
                <w:sz w:val="20"/>
                <w:szCs w:val="20"/>
                <w:lang w:val="ro-RO"/>
              </w:rPr>
            </w:pPr>
          </w:p>
          <w:p w14:paraId="55DB189D"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14C2948"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71D89EB9"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1E4E0ACE"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3015462"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550EFB62"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2797D7F3"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6662737" w14:textId="074445F2" w:rsidR="00533BAF" w:rsidRPr="00076A8D" w:rsidRDefault="00533BAF" w:rsidP="00675EC9">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bCs/>
          <w:noProof/>
          <w:color w:val="000000" w:themeColor="text1"/>
          <w:kern w:val="3"/>
          <w:sz w:val="24"/>
          <w:szCs w:val="24"/>
          <w:u w:color="000000"/>
          <w:lang w:val="ro-RO" w:eastAsia="en-GB"/>
        </w:rPr>
      </w:pPr>
    </w:p>
    <w:p w14:paraId="09A33FD9" w14:textId="5FE2C431"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5</w:t>
      </w:r>
      <w:r w:rsidR="008C55DC" w:rsidRPr="00076A8D">
        <w:rPr>
          <w:rFonts w:ascii="Times New Roman" w:hAnsi="Times New Roman" w:cs="Times New Roman"/>
          <w:i/>
          <w:iCs/>
          <w:color w:val="000000" w:themeColor="text1"/>
          <w:sz w:val="24"/>
          <w:szCs w:val="24"/>
          <w:lang w:val="ro-RO" w:eastAsia="en-GB"/>
        </w:rPr>
        <w:t>7</w:t>
      </w:r>
      <w:r w:rsidRPr="00076A8D">
        <w:rPr>
          <w:rFonts w:ascii="Times New Roman" w:hAnsi="Times New Roman" w:cs="Times New Roman"/>
          <w:i/>
          <w:iCs/>
          <w:color w:val="000000" w:themeColor="text1"/>
          <w:sz w:val="24"/>
          <w:szCs w:val="24"/>
        </w:rPr>
        <w:t xml:space="preserve"> </w:t>
      </w:r>
    </w:p>
    <w:p w14:paraId="176E4795"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7CBCEF7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773B0430"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E1C978E"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9EEEEA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7E45CB10"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B1B198E" w14:textId="568C1B93" w:rsidR="00675EC9" w:rsidRPr="00076A8D" w:rsidRDefault="00675EC9" w:rsidP="00F81B5A">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OFICIAL PENTRU INTRAREA ÎN </w:t>
      </w:r>
      <w:r w:rsidR="00152973"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A GERMENILOR DESTINAȚI CONSUMULUI UMAN ȘI A SEMINȚELOR DESTINATE PRODUCȚIEI DE GERMENI DESTINAȚI CONSUMULUI UMAN (MODEL SPR)</w:t>
      </w:r>
    </w:p>
    <w:p w14:paraId="645346B4" w14:textId="69CC4A38"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64BEC101" w14:textId="77777777" w:rsidTr="00E86B11">
        <w:trPr>
          <w:trHeight w:val="280"/>
        </w:trPr>
        <w:tc>
          <w:tcPr>
            <w:tcW w:w="5051" w:type="dxa"/>
            <w:gridSpan w:val="2"/>
          </w:tcPr>
          <w:p w14:paraId="6B6EC5C5"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3A60FF4"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2457ACB" w14:textId="77777777" w:rsidTr="00E86B11">
        <w:trPr>
          <w:trHeight w:val="277"/>
        </w:trPr>
        <w:tc>
          <w:tcPr>
            <w:tcW w:w="484" w:type="dxa"/>
            <w:vMerge w:val="restart"/>
          </w:tcPr>
          <w:p w14:paraId="04FF3A81" w14:textId="431513A0"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10650967" wp14:editId="58E778E0">
                      <wp:extent cx="140335" cy="1903730"/>
                      <wp:effectExtent l="0" t="590550" r="44450" b="1270"/>
                      <wp:docPr id="1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12"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698C"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3"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4A46"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0650967" id="Group 219" o:spid="_x0000_s1149"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">
                      <v:rect id="Rectangle 291" o:spid="_x0000_s1150"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" filled="f" stroked="f">
                        <v:textbox style="layout-flow:vertical;mso-layout-flow-alt:bottom-to-top" inset="0,0,0,0">
                          <w:txbxContent>
                            <w:p w14:paraId="0F26698C"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51"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14:paraId="0C984A46"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4E7412FF"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560999F3"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4963ECE6"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1984036E"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78845E8F"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92C9EB8"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0FD1BB9C"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C16FD13"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18F7C4F4"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44B92A3"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5B11D9DA" w14:textId="77777777" w:rsidTr="00E86B11">
        <w:trPr>
          <w:trHeight w:val="280"/>
        </w:trPr>
        <w:tc>
          <w:tcPr>
            <w:tcW w:w="484" w:type="dxa"/>
            <w:vMerge/>
          </w:tcPr>
          <w:p w14:paraId="0E846FB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09BEEBF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7C6F41D0"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533CB5A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140A7C01" w14:textId="77777777" w:rsidTr="00E86B11">
        <w:trPr>
          <w:trHeight w:val="468"/>
        </w:trPr>
        <w:tc>
          <w:tcPr>
            <w:tcW w:w="484" w:type="dxa"/>
            <w:vMerge/>
          </w:tcPr>
          <w:p w14:paraId="56DF68A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53BE63B9"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4A048B9F"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2B6D1D51"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6D3263C6" w14:textId="77777777" w:rsidTr="00E86B11">
        <w:trPr>
          <w:trHeight w:val="277"/>
        </w:trPr>
        <w:tc>
          <w:tcPr>
            <w:tcW w:w="484" w:type="dxa"/>
            <w:vMerge/>
          </w:tcPr>
          <w:p w14:paraId="7143E21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5445813E"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097C0F27"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775E06A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36E74F9F" w14:textId="77777777" w:rsidTr="00E86B11">
        <w:trPr>
          <w:trHeight w:val="1449"/>
        </w:trPr>
        <w:tc>
          <w:tcPr>
            <w:tcW w:w="484" w:type="dxa"/>
            <w:vMerge/>
          </w:tcPr>
          <w:p w14:paraId="412A8FC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18DB8278"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3828E4A6"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13D890D8"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76396E74"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144F5CFE"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43AF31B3"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312670F"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64088BC7"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36A2E828" w14:textId="77777777" w:rsidTr="00E86B11">
        <w:trPr>
          <w:trHeight w:val="290"/>
        </w:trPr>
        <w:tc>
          <w:tcPr>
            <w:tcW w:w="484" w:type="dxa"/>
            <w:vMerge/>
          </w:tcPr>
          <w:p w14:paraId="62E66A0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3C7EF553"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6D963602"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7DF55CC1" w14:textId="77777777" w:rsidTr="00E86B11">
        <w:trPr>
          <w:trHeight w:val="287"/>
        </w:trPr>
        <w:tc>
          <w:tcPr>
            <w:tcW w:w="484" w:type="dxa"/>
            <w:vMerge/>
          </w:tcPr>
          <w:p w14:paraId="22B1231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009B2988"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B94FE87"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4B21F543" w14:textId="77777777" w:rsidTr="00E86B11">
        <w:trPr>
          <w:trHeight w:val="2067"/>
        </w:trPr>
        <w:tc>
          <w:tcPr>
            <w:tcW w:w="484" w:type="dxa"/>
            <w:vMerge/>
          </w:tcPr>
          <w:p w14:paraId="48F44A0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5EC7E5CC"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35C7B05B"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48C56674"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7F85059"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6C2F48DC"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D0B1AA7"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E0A66E3"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5019F3CC"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0EAAB114"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558092F"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5D651D66"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0B25BD48"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41DB23DC"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0EFB8B50"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631C2E1D"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B953869" w14:textId="77777777" w:rsidTr="00E86B11">
        <w:trPr>
          <w:trHeight w:val="289"/>
        </w:trPr>
        <w:tc>
          <w:tcPr>
            <w:tcW w:w="484" w:type="dxa"/>
            <w:vMerge/>
          </w:tcPr>
          <w:p w14:paraId="70CAE64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32F20572"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09C7A86E"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5F88E00A" w14:textId="77777777" w:rsidTr="00E86B11">
        <w:trPr>
          <w:trHeight w:val="995"/>
        </w:trPr>
        <w:tc>
          <w:tcPr>
            <w:tcW w:w="484" w:type="dxa"/>
            <w:vMerge w:val="restart"/>
          </w:tcPr>
          <w:p w14:paraId="36A1F3A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7E0E2463"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7F96E36C"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A9F9102"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368ACD6C"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05F77DF5"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02A7CBB1"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7A3DF4CD"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35E562D3"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3C0CF6EB"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58696D09"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557AF1D3" w14:textId="77777777" w:rsidTr="00E86B11">
        <w:trPr>
          <w:trHeight w:val="1765"/>
        </w:trPr>
        <w:tc>
          <w:tcPr>
            <w:tcW w:w="484" w:type="dxa"/>
            <w:vMerge/>
          </w:tcPr>
          <w:p w14:paraId="2107BD7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40FB81C6"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0BAE6E16"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3DC1FDB6"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562F000A"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64216010"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6F6F3D3F"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198D8842"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65B114E1"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4CCD23EF" w14:textId="77777777" w:rsidTr="00E86B11">
        <w:trPr>
          <w:trHeight w:val="517"/>
        </w:trPr>
        <w:tc>
          <w:tcPr>
            <w:tcW w:w="484" w:type="dxa"/>
            <w:vMerge w:val="restart"/>
          </w:tcPr>
          <w:p w14:paraId="689C0FA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461272DB"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5008CA53" w14:textId="77777777" w:rsidTr="00E86B11">
        <w:trPr>
          <w:trHeight w:val="864"/>
        </w:trPr>
        <w:tc>
          <w:tcPr>
            <w:tcW w:w="484" w:type="dxa"/>
            <w:vMerge/>
          </w:tcPr>
          <w:p w14:paraId="74E862A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21CE6C0"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79CD1E00"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D04E66D"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55C29A79" w14:textId="77777777" w:rsidTr="00E86B11">
        <w:trPr>
          <w:trHeight w:val="433"/>
        </w:trPr>
        <w:tc>
          <w:tcPr>
            <w:tcW w:w="484" w:type="dxa"/>
            <w:vMerge/>
          </w:tcPr>
          <w:p w14:paraId="7C46AD1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3E6C1F01"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54EE51BD"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3A464DBD" w14:textId="77777777" w:rsidTr="00E86B11">
        <w:trPr>
          <w:trHeight w:val="427"/>
        </w:trPr>
        <w:tc>
          <w:tcPr>
            <w:tcW w:w="484" w:type="dxa"/>
            <w:vMerge/>
          </w:tcPr>
          <w:p w14:paraId="25ACF37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7705F2F3"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5DD90592" w14:textId="77777777" w:rsidTr="00E86B11">
        <w:trPr>
          <w:trHeight w:val="516"/>
        </w:trPr>
        <w:tc>
          <w:tcPr>
            <w:tcW w:w="484" w:type="dxa"/>
            <w:vMerge/>
          </w:tcPr>
          <w:p w14:paraId="3621101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2D725629"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166031A6" w14:textId="74D9E239"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035D5D1D"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2FC9D0AB"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6C56ED43"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02C30CC9" w14:textId="77777777" w:rsidTr="00E86B11">
        <w:trPr>
          <w:trHeight w:val="316"/>
        </w:trPr>
        <w:tc>
          <w:tcPr>
            <w:tcW w:w="484" w:type="dxa"/>
            <w:vMerge/>
          </w:tcPr>
          <w:p w14:paraId="69B790F9"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42417F9E"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65C99E19"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374B9918" w14:textId="77777777" w:rsidTr="00E86B11">
        <w:trPr>
          <w:trHeight w:val="840"/>
        </w:trPr>
        <w:tc>
          <w:tcPr>
            <w:tcW w:w="484" w:type="dxa"/>
            <w:vMerge/>
          </w:tcPr>
          <w:p w14:paraId="0FCE3D7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5FD69B9D"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761975F1"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9CEA2B9"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17457CEF"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33D027D2"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471CB81E"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4099A0F7"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539483B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038E214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7E9F8F2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4A44071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ED0C61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1A4D0853"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18451E10"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E9F1159"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27694C64"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0DA44FA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738F88E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484400A"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3429EF5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60C0FBB2"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6684BEF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D9E173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04EE6A63"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497408A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37D6483"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C85A7A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E7D254E"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120CFC60"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173ABCF4"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436F9A7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2B854EBA"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06D9221D"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7CFB82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574F9764"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52FE79DE"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0796107E"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23037942"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236FBCEF"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1E963A5C" w14:textId="77777777" w:rsidR="00152070" w:rsidRPr="00076A8D" w:rsidRDefault="00152070" w:rsidP="0015207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II. Atestare de sănătate publică</w:t>
            </w:r>
          </w:p>
          <w:p w14:paraId="04499B91" w14:textId="1FEFC064"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declar că am luat la cunoștință cerințele relevante din Regulamentul (CE) nr. 178/2002 al Parlamentului European și al Consiliului</w:t>
            </w:r>
            <w:r w:rsidR="00CD06F4" w:rsidRPr="00076A8D">
              <w:rPr>
                <w:rFonts w:ascii="Times New Roman" w:hAnsi="Times New Roman" w:cs="Times New Roman"/>
                <w:color w:val="000000" w:themeColor="text1"/>
                <w:sz w:val="24"/>
                <w:szCs w:val="24"/>
                <w:lang w:val="ro-RO"/>
              </w:rPr>
              <w:t xml:space="preserve"> </w:t>
            </w:r>
            <w:r w:rsidR="00CD06F4" w:rsidRPr="00076A8D">
              <w:rPr>
                <w:rFonts w:ascii="Times New Roman" w:hAnsi="Times New Roman" w:cs="Times New Roman"/>
                <w:b/>
                <w:bCs/>
                <w:color w:val="000000" w:themeColor="text1"/>
                <w:lang w:val="ro-RO"/>
              </w:rPr>
              <w:t>(</w:t>
            </w:r>
            <w:r w:rsidR="00CD06F4" w:rsidRPr="00076A8D">
              <w:rPr>
                <w:rFonts w:ascii="Times New Roman" w:hAnsi="Times New Roman" w:cs="Times New Roman"/>
                <w:b/>
                <w:bCs/>
                <w:color w:val="000000" w:themeColor="text1"/>
                <w:sz w:val="24"/>
                <w:szCs w:val="24"/>
                <w:lang w:val="ro-RO"/>
              </w:rPr>
              <w:t>Legea nr. 306/2018)</w:t>
            </w:r>
            <w:r w:rsidRPr="00076A8D">
              <w:rPr>
                <w:rFonts w:ascii="Times New Roman" w:hAnsi="Times New Roman" w:cs="Times New Roman"/>
                <w:color w:val="000000" w:themeColor="text1"/>
                <w:sz w:val="24"/>
                <w:szCs w:val="24"/>
                <w:lang w:val="ro-RO"/>
              </w:rPr>
              <w:t>, Regulamentul (CE) nr. 852/2004 al Parlamentului European și al Consiliului</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Pr="00076A8D">
              <w:rPr>
                <w:rFonts w:ascii="Times New Roman" w:hAnsi="Times New Roman" w:cs="Times New Roman"/>
                <w:color w:val="000000" w:themeColor="text1"/>
                <w:sz w:val="24"/>
                <w:szCs w:val="24"/>
                <w:lang w:val="ro-RO"/>
              </w:rPr>
              <w:t>, și certific prin prezenta că:</w:t>
            </w:r>
          </w:p>
          <w:p w14:paraId="16E1A960" w14:textId="328DAE7B"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(1) fie [II.1.1. semințele destinate producției de germeni descrise în partea I au fost produse în condiții care sunt în conformitate cu Regulamentul (CE) nr. 852/2004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și în special cu cerințele generale de igienă pentru producția primară și operațiunile asociate prevăzute în partea A din anexa I la regulamentul menționat.]</w:t>
            </w:r>
          </w:p>
          <w:p w14:paraId="2033A85D" w14:textId="68137E14"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fie [II.1.1. germenii descriși în partea I au fost produși:</w:t>
            </w:r>
            <w:r w:rsidRPr="00076A8D">
              <w:rPr>
                <w:rFonts w:ascii="Times New Roman" w:hAnsi="Times New Roman" w:cs="Times New Roman"/>
                <w:color w:val="000000" w:themeColor="text1"/>
                <w:sz w:val="24"/>
                <w:szCs w:val="24"/>
                <w:lang w:val="ro-RO"/>
              </w:rPr>
              <w:br/>
              <w:t>(a) în condiții conforme cu Regulamentul (CE) nr. 852/2004</w:t>
            </w:r>
            <w:r w:rsidR="00E327F3" w:rsidRPr="00076A8D">
              <w:rPr>
                <w:rFonts w:ascii="Times New Roman" w:hAnsi="Times New Roman" w:cs="Times New Roman"/>
                <w:color w:val="000000" w:themeColor="text1"/>
                <w:sz w:val="24"/>
                <w:szCs w:val="24"/>
                <w:lang w:val="ro-RO"/>
              </w:rPr>
              <w:t xml:space="preserve"> </w:t>
            </w:r>
            <w:r w:rsidR="00E327F3" w:rsidRPr="00076A8D">
              <w:rPr>
                <w:rFonts w:ascii="Times New Roman" w:hAnsi="Times New Roman" w:cs="Times New Roman"/>
                <w:b/>
                <w:bCs/>
                <w:color w:val="000000" w:themeColor="text1"/>
                <w:sz w:val="24"/>
                <w:szCs w:val="24"/>
                <w:lang w:val="ro-RO"/>
              </w:rPr>
              <w:t>(Legea nr. 296/2017)</w:t>
            </w:r>
            <w:r w:rsidR="00E327F3"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color w:val="000000" w:themeColor="text1"/>
                <w:sz w:val="24"/>
                <w:szCs w:val="24"/>
                <w:lang w:val="ro-RO"/>
              </w:rPr>
              <w:t xml:space="preserve"> și în special cu cerințele generale privind igiena pentru producția primară și operațiunile conexe, stabilite în partea A din anexa I la regulament menționat;</w:t>
            </w:r>
            <w:r w:rsidRPr="00076A8D">
              <w:rPr>
                <w:rFonts w:ascii="Times New Roman" w:hAnsi="Times New Roman" w:cs="Times New Roman"/>
                <w:color w:val="000000" w:themeColor="text1"/>
                <w:sz w:val="24"/>
                <w:szCs w:val="24"/>
                <w:lang w:val="ro-RO"/>
              </w:rPr>
              <w:br/>
              <w:t>(b) în unități autorizate în conformitate cu cerințele stabilite la articolul 2 din Regulamentul (UE) nr. 210/2013 al Comisiei;</w:t>
            </w:r>
            <w:r w:rsidRPr="00076A8D">
              <w:rPr>
                <w:rFonts w:ascii="Times New Roman" w:hAnsi="Times New Roman" w:cs="Times New Roman"/>
                <w:color w:val="000000" w:themeColor="text1"/>
                <w:sz w:val="24"/>
                <w:szCs w:val="24"/>
                <w:lang w:val="ro-RO"/>
              </w:rPr>
              <w:br/>
              <w:t>(c) în condiții care îndeplinesc cerințele de trasabilitate stabilite în Regulamentul de punere în aplicare (UE) nr. 208/2013 al Comisiei și respectă criteriile prevăzute în anexa I la Regulamentul (CE) nr. 2073/2005 al Comisiei.</w:t>
            </w:r>
            <w:r w:rsidR="009D5E80" w:rsidRPr="00076A8D">
              <w:rPr>
                <w:rFonts w:ascii="Times New Roman" w:hAnsi="Times New Roman" w:cs="Times New Roman"/>
                <w:color w:val="000000" w:themeColor="text1"/>
                <w:sz w:val="24"/>
                <w:szCs w:val="24"/>
                <w:lang w:val="ro-RO"/>
              </w:rPr>
              <w:t xml:space="preserve"> </w:t>
            </w:r>
            <w:r w:rsidR="009D5E80" w:rsidRPr="00076A8D">
              <w:rPr>
                <w:rFonts w:ascii="Times New Roman" w:hAnsi="Times New Roman" w:cs="Times New Roman"/>
                <w:b/>
                <w:bCs/>
                <w:color w:val="000000" w:themeColor="text1"/>
                <w:sz w:val="24"/>
                <w:szCs w:val="24"/>
                <w:lang w:val="ro-RO"/>
              </w:rPr>
              <w:t>(Hotărârea Guvernului nr. 221/2009)</w:t>
            </w:r>
            <w:r w:rsidRPr="00076A8D">
              <w:rPr>
                <w:rFonts w:ascii="Times New Roman" w:hAnsi="Times New Roman" w:cs="Times New Roman"/>
                <w:color w:val="000000" w:themeColor="text1"/>
                <w:sz w:val="24"/>
                <w:szCs w:val="24"/>
                <w:lang w:val="ro-RO"/>
              </w:rPr>
              <w:t>]</w:t>
            </w:r>
          </w:p>
          <w:p w14:paraId="78CEAFD4" w14:textId="77777777" w:rsidR="00152070" w:rsidRPr="00076A8D" w:rsidRDefault="00152070" w:rsidP="0015207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2C3C5320"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În conformitate cu Acordul privind retragerea Regatului Unit al Marii Britanii și Irlandei de Nord din Uniunea Europeană și din Comunitatea Europeană a Energiei Atomice, în special cu articolul 5 alineatul (4) din </w:t>
            </w:r>
            <w:r w:rsidRPr="00076A8D">
              <w:rPr>
                <w:rFonts w:ascii="Times New Roman" w:hAnsi="Times New Roman" w:cs="Times New Roman"/>
                <w:color w:val="000000" w:themeColor="text1"/>
                <w:sz w:val="24"/>
                <w:szCs w:val="24"/>
                <w:lang w:val="ro-RO"/>
              </w:rPr>
              <w:lastRenderedPageBreak/>
              <w:t>Protocolul privind Irlanda/Irlanda de Nord, în coroborare cu anexa 2 la respectivul protocol, referirile la Uniune din prezentul certificat oficial includ Regatul Unit în ceea ce privește Irlanda de Nord.</w:t>
            </w:r>
          </w:p>
          <w:p w14:paraId="214DB6E3"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oficial trebuie completat conform notelor privind completarea certificatelor prevăzute în capitolul 4 din anexa I la Regulamentul de punere în aplicare (UE) 2020/2235 al Comisiei.</w:t>
            </w:r>
          </w:p>
          <w:p w14:paraId="3D6DE826" w14:textId="0C23724C" w:rsidR="00152070" w:rsidRPr="00076A8D" w:rsidRDefault="00152070" w:rsidP="00152070">
            <w:pPr>
              <w:rPr>
                <w:rFonts w:ascii="Times New Roman" w:hAnsi="Times New Roman" w:cs="Times New Roman"/>
                <w:color w:val="000000" w:themeColor="text1"/>
                <w:sz w:val="24"/>
                <w:szCs w:val="24"/>
                <w:lang w:val="ro-RO"/>
              </w:rPr>
            </w:pPr>
          </w:p>
          <w:p w14:paraId="3C6FD0CC" w14:textId="77777777" w:rsidR="00152070" w:rsidRPr="00076A8D" w:rsidRDefault="00152070" w:rsidP="0015207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28A9F788"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Caseta I.27.:</w:t>
            </w:r>
            <w:r w:rsidRPr="00076A8D">
              <w:rPr>
                <w:rFonts w:ascii="Times New Roman" w:hAnsi="Times New Roman" w:cs="Times New Roman"/>
                <w:color w:val="000000" w:themeColor="text1"/>
                <w:sz w:val="24"/>
                <w:szCs w:val="24"/>
                <w:lang w:val="ro-RO"/>
              </w:rPr>
              <w:br/>
            </w:r>
            <w:r w:rsidRPr="00076A8D">
              <w:rPr>
                <w:rFonts w:ascii="Times New Roman" w:hAnsi="Times New Roman" w:cs="Times New Roman"/>
                <w:b/>
                <w:bCs/>
                <w:color w:val="000000" w:themeColor="text1"/>
                <w:sz w:val="24"/>
                <w:szCs w:val="24"/>
                <w:lang w:val="ro-RO"/>
              </w:rPr>
              <w:t>Descrierea transportului:</w:t>
            </w:r>
          </w:p>
          <w:p w14:paraId="1B89D295" w14:textId="77777777" w:rsidR="00152070" w:rsidRPr="00076A8D" w:rsidRDefault="00152070" w:rsidP="00712F02">
            <w:pPr>
              <w:numPr>
                <w:ilvl w:val="0"/>
                <w:numId w:val="4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„Codul NC”: se precizează codurile corespunzătoare din sistemul armonizat (SA) al Organizației Mondiale a Vămilor, de la următoarele rubrici:</w:t>
            </w:r>
            <w:r w:rsidRPr="00076A8D">
              <w:rPr>
                <w:rFonts w:ascii="Times New Roman" w:hAnsi="Times New Roman" w:cs="Times New Roman"/>
                <w:color w:val="000000" w:themeColor="text1"/>
                <w:sz w:val="24"/>
                <w:szCs w:val="24"/>
                <w:lang w:val="ro-RO"/>
              </w:rPr>
              <w:br/>
              <w:t>0704 90, 0706 90, 0708 10, 0708 20, 0708 90, 0713 10, 0713 33, 0713 34, 0713 35, 0713 39, 0713 40, 0713 50, 0713 60, 0713 90, 0910 99, 1201 10, 1201 90, 1207 50, 1207 99, 1209 10, 1209 21, 1209 91, sau 1214 90.</w:t>
            </w:r>
          </w:p>
          <w:p w14:paraId="11605E1F" w14:textId="77777777" w:rsidR="00152070" w:rsidRPr="00076A8D" w:rsidRDefault="00152070" w:rsidP="00712F02">
            <w:pPr>
              <w:numPr>
                <w:ilvl w:val="0"/>
                <w:numId w:val="43"/>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„Unitatea producătoare”: se introduce numele unităților care au produs germenii sau semințele.</w:t>
            </w:r>
          </w:p>
          <w:p w14:paraId="39078362" w14:textId="46E47C11" w:rsidR="00152070" w:rsidRPr="00076A8D" w:rsidRDefault="00152070" w:rsidP="00152070">
            <w:pPr>
              <w:rPr>
                <w:rFonts w:ascii="Times New Roman" w:hAnsi="Times New Roman" w:cs="Times New Roman"/>
                <w:color w:val="000000" w:themeColor="text1"/>
                <w:sz w:val="24"/>
                <w:szCs w:val="24"/>
                <w:lang w:val="ro-RO"/>
              </w:rPr>
            </w:pPr>
          </w:p>
          <w:p w14:paraId="70482250" w14:textId="77777777" w:rsidR="00152070" w:rsidRPr="00076A8D" w:rsidRDefault="00152070" w:rsidP="00152070">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II</w:t>
            </w:r>
          </w:p>
          <w:p w14:paraId="1A593D7E"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p>
          <w:p w14:paraId="10AFDBFE" w14:textId="77777777" w:rsidR="00533BAF" w:rsidRPr="00076A8D" w:rsidRDefault="00533BAF" w:rsidP="00E86B11">
            <w:pPr>
              <w:spacing w:before="100" w:beforeAutospacing="1" w:after="100" w:afterAutospacing="1"/>
              <w:jc w:val="both"/>
              <w:rPr>
                <w:rFonts w:ascii="Times New Roman" w:hAnsi="Times New Roman" w:cs="Times New Roman"/>
                <w:color w:val="000000" w:themeColor="text1"/>
                <w:sz w:val="20"/>
                <w:szCs w:val="20"/>
                <w:lang w:val="ro-RO"/>
              </w:rPr>
            </w:pPr>
          </w:p>
          <w:p w14:paraId="45975778"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5A037946"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525054BC"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6ECF961F"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CBF1DB2"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3AE30803"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32B72678"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6A3CFCD7"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D483696" w14:textId="40BCBD1D"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AAF413B" w14:textId="77777777" w:rsidR="006C5E0E" w:rsidRPr="00076A8D" w:rsidRDefault="006C5E0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0666E1E" w14:textId="77777777" w:rsidR="006C5E0E" w:rsidRPr="00076A8D" w:rsidRDefault="006C5E0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D3A8EBA" w14:textId="77777777" w:rsidR="006C5E0E" w:rsidRPr="00076A8D" w:rsidRDefault="006C5E0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A824777" w14:textId="77777777" w:rsidR="006C5E0E" w:rsidRPr="00076A8D" w:rsidRDefault="006C5E0E"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6DC1836D" w14:textId="6557FE82"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Anexa nr. 5</w:t>
      </w:r>
      <w:r w:rsidR="008C55DC" w:rsidRPr="00076A8D">
        <w:rPr>
          <w:rFonts w:ascii="Times New Roman" w:hAnsi="Times New Roman" w:cs="Times New Roman"/>
          <w:i/>
          <w:iCs/>
          <w:color w:val="000000" w:themeColor="text1"/>
          <w:sz w:val="24"/>
          <w:szCs w:val="24"/>
          <w:lang w:val="ro-RO" w:eastAsia="en-GB"/>
        </w:rPr>
        <w:t>8</w:t>
      </w:r>
      <w:r w:rsidRPr="00076A8D">
        <w:rPr>
          <w:rFonts w:ascii="Times New Roman" w:hAnsi="Times New Roman" w:cs="Times New Roman"/>
          <w:i/>
          <w:iCs/>
          <w:color w:val="000000" w:themeColor="text1"/>
          <w:sz w:val="24"/>
          <w:szCs w:val="24"/>
        </w:rPr>
        <w:t xml:space="preserve"> </w:t>
      </w:r>
    </w:p>
    <w:p w14:paraId="2C8852AA"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04D80506"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E4572AC"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794D12DD"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CD99529"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23BF685"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lastRenderedPageBreak/>
        <w:t xml:space="preserve"> categorii de animale și mărfuri</w:t>
      </w:r>
    </w:p>
    <w:p w14:paraId="2EE50A25" w14:textId="316D4819" w:rsidR="00152070" w:rsidRPr="00076A8D" w:rsidRDefault="00152070" w:rsidP="00F81B5A">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 PENTRU TRANZITUL PRIN </w:t>
      </w:r>
      <w:r w:rsidR="00152973" w:rsidRPr="00076A8D">
        <w:rPr>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CĂTRE O ȚARĂ  FIE PRIN TRANZIT IMEDIAT, FIE DUPĂ DEPOZITAREA ÎN </w:t>
      </w:r>
      <w:r w:rsidR="007A4ACA" w:rsidRPr="00076A8D">
        <w:rPr>
          <w:rStyle w:val="boldface"/>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A PRODUSELOR COMPUSE FĂRĂ DURATĂ LUNGĂ DE CONSERVARE DESTINATE CONSUMULUI UMAN ȘI A PRODUSELOR COMPUSE CU DURATĂ LUNGĂ DE CONSERVARE DESTINATE CONSUMULUI UMAN, CARE CONȚIN ORICE CANTITATE DE PRODUSE DIN CARNE, CU EXCEPȚIA GELATINEI, A COLAGENULUI ȘI A PRODUSELOR ÎNALT RAFINATE ȘI A ORICĂREI CANTITĂȚI DE PRODUSE PE BAZĂ DE COLOSTRU (MODEL TRANSIT-COMP)</w:t>
      </w:r>
    </w:p>
    <w:p w14:paraId="23AFE8CA" w14:textId="2E824C66"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7B9B5AD" w14:textId="0A7B98C6"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42A09F20" w14:textId="27055522"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727938D7" w14:textId="77777777" w:rsidTr="00E86B11">
        <w:trPr>
          <w:trHeight w:val="280"/>
        </w:trPr>
        <w:tc>
          <w:tcPr>
            <w:tcW w:w="5051" w:type="dxa"/>
            <w:gridSpan w:val="2"/>
          </w:tcPr>
          <w:p w14:paraId="35554793"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23A7ABDE"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1C3E8B8C" w14:textId="77777777" w:rsidTr="00E86B11">
        <w:trPr>
          <w:trHeight w:val="277"/>
        </w:trPr>
        <w:tc>
          <w:tcPr>
            <w:tcW w:w="484" w:type="dxa"/>
            <w:vMerge w:val="restart"/>
          </w:tcPr>
          <w:p w14:paraId="2F867E1A" w14:textId="002CD501"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2E11699D" wp14:editId="41B60D66">
                      <wp:extent cx="140335" cy="1903730"/>
                      <wp:effectExtent l="0" t="591185" r="44450" b="635"/>
                      <wp:docPr id="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9"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6BA6"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10"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4404"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E11699D" id="Group 222" o:spid="_x0000_s1152"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">
                      <v:rect id="Rectangle 291" o:spid="_x0000_s1153"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" filled="f" stroked="f">
                        <v:textbox style="layout-flow:vertical;mso-layout-flow-alt:bottom-to-top" inset="0,0,0,0">
                          <w:txbxContent>
                            <w:p w14:paraId="6D0D6BA6"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54"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" filled="f" stroked="f">
                        <v:textbox inset="0,0,0,0">
                          <w:txbxContent>
                            <w:p w14:paraId="6F244404"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55A077CC"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0820AA79"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6838A3DE"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5FF37987"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1A8A0FE1"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3D8FEA6E"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55214092"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77B70D3C"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44839BBA"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7F9FBD3"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5F0210B3" w14:textId="77777777" w:rsidTr="00E86B11">
        <w:trPr>
          <w:trHeight w:val="280"/>
        </w:trPr>
        <w:tc>
          <w:tcPr>
            <w:tcW w:w="484" w:type="dxa"/>
            <w:vMerge/>
          </w:tcPr>
          <w:p w14:paraId="267C2EB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0517CB97"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7CEA156D"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3B44F1EE"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5167B7CD" w14:textId="77777777" w:rsidTr="00E86B11">
        <w:trPr>
          <w:trHeight w:val="468"/>
        </w:trPr>
        <w:tc>
          <w:tcPr>
            <w:tcW w:w="484" w:type="dxa"/>
            <w:vMerge/>
          </w:tcPr>
          <w:p w14:paraId="6D4789A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6C79AC34"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12D0388F"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59168E8E"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282CFF52" w14:textId="77777777" w:rsidTr="00E86B11">
        <w:trPr>
          <w:trHeight w:val="277"/>
        </w:trPr>
        <w:tc>
          <w:tcPr>
            <w:tcW w:w="484" w:type="dxa"/>
            <w:vMerge/>
          </w:tcPr>
          <w:p w14:paraId="130301A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75621BE8"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4FD589BE"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4E121E9B"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49EEF3D9" w14:textId="77777777" w:rsidTr="00E86B11">
        <w:trPr>
          <w:trHeight w:val="1449"/>
        </w:trPr>
        <w:tc>
          <w:tcPr>
            <w:tcW w:w="484" w:type="dxa"/>
            <w:vMerge/>
          </w:tcPr>
          <w:p w14:paraId="614BAC8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2F278D2B"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1B5F6C56"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6CBDE2F"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46177ABB"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0DCC209E"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6B0C0837"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47A4165F"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7CFB2608"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68CFF277" w14:textId="77777777" w:rsidTr="00E86B11">
        <w:trPr>
          <w:trHeight w:val="290"/>
        </w:trPr>
        <w:tc>
          <w:tcPr>
            <w:tcW w:w="484" w:type="dxa"/>
            <w:vMerge/>
          </w:tcPr>
          <w:p w14:paraId="6F0D97E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7788A0F3"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4F938130"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3257EBD9" w14:textId="77777777" w:rsidTr="00E86B11">
        <w:trPr>
          <w:trHeight w:val="287"/>
        </w:trPr>
        <w:tc>
          <w:tcPr>
            <w:tcW w:w="484" w:type="dxa"/>
            <w:vMerge/>
          </w:tcPr>
          <w:p w14:paraId="0C95ABE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64EF98C0"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56C3D890"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5365A165" w14:textId="77777777" w:rsidTr="00E86B11">
        <w:trPr>
          <w:trHeight w:val="2067"/>
        </w:trPr>
        <w:tc>
          <w:tcPr>
            <w:tcW w:w="484" w:type="dxa"/>
            <w:vMerge/>
          </w:tcPr>
          <w:p w14:paraId="71FFAE0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78C37C2F"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7E8001D8"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0FD3B588"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47E7D1D6"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2369D7C2"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2E86FF3A"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0BFA0E1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12FA6C48"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2C18D249"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4F4802F9"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8A6FD1A"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59487E79"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4D28D25B"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321AC434"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47E5BBE2"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20A12F05" w14:textId="77777777" w:rsidTr="00E86B11">
        <w:trPr>
          <w:trHeight w:val="289"/>
        </w:trPr>
        <w:tc>
          <w:tcPr>
            <w:tcW w:w="484" w:type="dxa"/>
            <w:vMerge/>
          </w:tcPr>
          <w:p w14:paraId="7CED86C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3F58F130"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52299760"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64C339A9" w14:textId="77777777" w:rsidTr="00E86B11">
        <w:trPr>
          <w:trHeight w:val="995"/>
        </w:trPr>
        <w:tc>
          <w:tcPr>
            <w:tcW w:w="484" w:type="dxa"/>
            <w:vMerge w:val="restart"/>
          </w:tcPr>
          <w:p w14:paraId="629590E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1EE5EA8E"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7564193B"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1C28EFDC"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9869579"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6B2138E4"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74907F48"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666FE21E"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6D428791"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2C57AA62"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3A3029E0"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685F5102" w14:textId="77777777" w:rsidTr="00E86B11">
        <w:trPr>
          <w:trHeight w:val="1765"/>
        </w:trPr>
        <w:tc>
          <w:tcPr>
            <w:tcW w:w="484" w:type="dxa"/>
            <w:vMerge/>
          </w:tcPr>
          <w:p w14:paraId="3087E69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68A5A1F7"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354377A5"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7851B288"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13AF115"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7D3F9F32"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0CCB4903"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6DBCB7B4"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7BE05665"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2F9006FA" w14:textId="77777777" w:rsidTr="00E86B11">
        <w:trPr>
          <w:trHeight w:val="517"/>
        </w:trPr>
        <w:tc>
          <w:tcPr>
            <w:tcW w:w="484" w:type="dxa"/>
            <w:vMerge w:val="restart"/>
          </w:tcPr>
          <w:p w14:paraId="2BB39E5B"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24CEE0BA"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14864C3B" w14:textId="77777777" w:rsidTr="00E86B11">
        <w:trPr>
          <w:trHeight w:val="864"/>
        </w:trPr>
        <w:tc>
          <w:tcPr>
            <w:tcW w:w="484" w:type="dxa"/>
            <w:vMerge/>
          </w:tcPr>
          <w:p w14:paraId="436882A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B684437"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0A0DB0C6"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4A4357A6"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08A357BD" w14:textId="77777777" w:rsidTr="00E86B11">
        <w:trPr>
          <w:trHeight w:val="433"/>
        </w:trPr>
        <w:tc>
          <w:tcPr>
            <w:tcW w:w="484" w:type="dxa"/>
            <w:vMerge/>
          </w:tcPr>
          <w:p w14:paraId="7F272D8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D097EF0"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10578559"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25B3E155" w14:textId="77777777" w:rsidTr="00E86B11">
        <w:trPr>
          <w:trHeight w:val="427"/>
        </w:trPr>
        <w:tc>
          <w:tcPr>
            <w:tcW w:w="484" w:type="dxa"/>
            <w:vMerge/>
          </w:tcPr>
          <w:p w14:paraId="7D69AE2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5A4BB6E2"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0F55EBC2" w14:textId="77777777" w:rsidTr="00E86B11">
        <w:trPr>
          <w:trHeight w:val="516"/>
        </w:trPr>
        <w:tc>
          <w:tcPr>
            <w:tcW w:w="484" w:type="dxa"/>
            <w:vMerge/>
          </w:tcPr>
          <w:p w14:paraId="00D83C9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0298537B"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28C75021" w14:textId="3C06D509"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0159DB0B"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6F34E00A"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5A83DA2E"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21337525" w14:textId="77777777" w:rsidTr="00E86B11">
        <w:trPr>
          <w:trHeight w:val="316"/>
        </w:trPr>
        <w:tc>
          <w:tcPr>
            <w:tcW w:w="484" w:type="dxa"/>
            <w:vMerge/>
          </w:tcPr>
          <w:p w14:paraId="6E422B2B"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7B7F0B93"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53EC0973"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1121FF6F" w14:textId="77777777" w:rsidTr="00E86B11">
        <w:trPr>
          <w:trHeight w:val="840"/>
        </w:trPr>
        <w:tc>
          <w:tcPr>
            <w:tcW w:w="484" w:type="dxa"/>
            <w:vMerge/>
          </w:tcPr>
          <w:p w14:paraId="4E21C34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33F748C"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004DC63A"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2BA5877"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01E0AC52"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0999FF29"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5466DF86"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2C8591A4"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73DE757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384CA76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6FBEE02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08AAFC50"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229E342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2A435A4A"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74EBA378"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0EEB2397"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6DC10808"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15E133E"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115009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0DC3D31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6E2CC807"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1B30FF39"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41BBDB7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5EE02393"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7C19E16"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9DA8A1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0FF11F07"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304014A1"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25642A19"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EAFD11C"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09F5D25A"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36937C7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531BD7A5"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4DDCD522"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4702B4B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770C6532"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2BE959B6"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32236539"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12EF07D6"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319321CE"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3F73D597"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Subsemnatul, certific prin prezenta că produsele compuse⁽²⁾ descrise în partea I conțin:</w:t>
            </w:r>
          </w:p>
          <w:p w14:paraId="59D5CF68" w14:textId="266E96E4"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w:t>
            </w:r>
            <w:r w:rsidRPr="00076A8D">
              <w:rPr>
                <w:rFonts w:ascii="Times New Roman" w:hAnsi="Times New Roman" w:cs="Times New Roman"/>
                <w:b/>
                <w:bCs/>
                <w:color w:val="000000" w:themeColor="text1"/>
                <w:sz w:val="24"/>
                <w:szCs w:val="24"/>
                <w:lang w:val="ro-RO"/>
              </w:rPr>
              <w:t>II.A. Produse din carne⁽³⁾</w:t>
            </w:r>
            <w:r w:rsidRPr="00076A8D">
              <w:rPr>
                <w:rFonts w:ascii="Times New Roman" w:hAnsi="Times New Roman" w:cs="Times New Roman"/>
                <w:color w:val="000000" w:themeColor="text1"/>
                <w:sz w:val="24"/>
                <w:szCs w:val="24"/>
                <w:lang w:val="ro-RO"/>
              </w:rPr>
              <w:t xml:space="preserve"> în orice cantitate, cu excepția gelatinei, colagenului și produselor înalt rafinate menționate în secțiunea XVI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 care:</w:t>
            </w:r>
          </w:p>
          <w:p w14:paraId="7A82A28B" w14:textId="5B57484E"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II.A.1.</w:t>
            </w:r>
            <w:r w:rsidRPr="00076A8D">
              <w:rPr>
                <w:rFonts w:ascii="Times New Roman" w:hAnsi="Times New Roman" w:cs="Times New Roman"/>
                <w:color w:val="000000" w:themeColor="text1"/>
                <w:sz w:val="24"/>
                <w:szCs w:val="24"/>
                <w:lang w:val="ro-RO"/>
              </w:rPr>
              <w:t xml:space="preserve"> îndeplinesc cerințele de sănătate animală prevăzute în Regulamentul delegat (UE) 2020/692 al Comisiei și conțin următoarele constituente din carne care sunt eligibile pentru a fi introduse în </w:t>
            </w:r>
            <w:r w:rsidR="007A4ACA"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și îndeplinesc criteriile indicate mai jos:</w:t>
            </w:r>
          </w:p>
          <w:p w14:paraId="00A29F91" w14:textId="77777777" w:rsidR="00152070" w:rsidRPr="00076A8D" w:rsidRDefault="00152070" w:rsidP="00712F02">
            <w:pPr>
              <w:numPr>
                <w:ilvl w:val="0"/>
                <w:numId w:val="4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Specie⁽⁴⁾</w:t>
            </w:r>
          </w:p>
          <w:p w14:paraId="79D034E5" w14:textId="77777777" w:rsidR="00152070" w:rsidRPr="00076A8D" w:rsidRDefault="00152070" w:rsidP="00712F02">
            <w:pPr>
              <w:numPr>
                <w:ilvl w:val="0"/>
                <w:numId w:val="4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Tratament⁽⁵⁾</w:t>
            </w:r>
          </w:p>
          <w:p w14:paraId="438A3060" w14:textId="77777777" w:rsidR="00152070" w:rsidRPr="00076A8D" w:rsidRDefault="00152070" w:rsidP="00712F02">
            <w:pPr>
              <w:numPr>
                <w:ilvl w:val="0"/>
                <w:numId w:val="44"/>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Origine⁽⁶⁾</w:t>
            </w:r>
          </w:p>
          <w:p w14:paraId="5B6BFF95" w14:textId="03543F64"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II.A.2.</w:t>
            </w:r>
            <w:r w:rsidRPr="00076A8D">
              <w:rPr>
                <w:rFonts w:ascii="Times New Roman" w:hAnsi="Times New Roman" w:cs="Times New Roman"/>
                <w:color w:val="000000" w:themeColor="text1"/>
                <w:sz w:val="24"/>
                <w:szCs w:val="24"/>
                <w:lang w:val="ro-RO"/>
              </w:rPr>
              <w:t xml:space="preserve"> provin din:</w:t>
            </w:r>
            <w:r w:rsidRPr="00076A8D">
              <w:rPr>
                <w:rFonts w:ascii="Times New Roman" w:hAnsi="Times New Roman" w:cs="Times New Roman"/>
                <w:color w:val="000000" w:themeColor="text1"/>
                <w:sz w:val="24"/>
                <w:szCs w:val="24"/>
                <w:lang w:val="ro-RO"/>
              </w:rPr>
              <w:br/>
              <w:t>⁽¹⁾ fie [aceeași țară cu țara menționată în caseta I.7;]</w:t>
            </w:r>
            <w:r w:rsidRPr="00076A8D">
              <w:rPr>
                <w:rFonts w:ascii="Times New Roman" w:hAnsi="Times New Roman" w:cs="Times New Roman"/>
                <w:color w:val="000000" w:themeColor="text1"/>
                <w:sz w:val="24"/>
                <w:szCs w:val="24"/>
                <w:lang w:val="ro-RO"/>
              </w:rPr>
              <w:br/>
              <w:t>⁽¹⁾ și/sau [un stat membru;]</w:t>
            </w:r>
            <w:r w:rsidRPr="00076A8D">
              <w:rPr>
                <w:rFonts w:ascii="Times New Roman" w:hAnsi="Times New Roman" w:cs="Times New Roman"/>
                <w:color w:val="000000" w:themeColor="text1"/>
                <w:sz w:val="24"/>
                <w:szCs w:val="24"/>
                <w:lang w:val="ro-RO"/>
              </w:rPr>
              <w:br/>
              <w:t xml:space="preserve">⁽¹⁾⁽⁷⁾ și/sau [o zonă cu codul …… ………….. care la data eliberării prezentului certificat de sănătate animală era autorizată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carne care nu trebuie să fie supuse unui tratament specific de diminuare a riscurilor astfel cum este prevăzut în anexa XV la Regulamentul de punere în aplicare (UE) 2021/404 al Comisiei cu tratamentul atribuit A, iar zona în care este fabricat produsul compus este, de asemenea, autorizată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produselor din carne cu tratamentul atribuit A.]]</w:t>
            </w:r>
          </w:p>
          <w:p w14:paraId="5938E426" w14:textId="49F65E3C"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 xml:space="preserve">⁽¹⁾ și/sau </w:t>
            </w:r>
            <w:r w:rsidRPr="00076A8D">
              <w:rPr>
                <w:rFonts w:ascii="Times New Roman" w:hAnsi="Times New Roman" w:cs="Times New Roman"/>
                <w:b/>
                <w:bCs/>
                <w:color w:val="000000" w:themeColor="text1"/>
                <w:sz w:val="24"/>
                <w:szCs w:val="24"/>
                <w:lang w:val="ro-RO"/>
              </w:rPr>
              <w:t xml:space="preserve">II.B. Produse lactate sau produse pe bază de </w:t>
            </w:r>
            <w:proofErr w:type="spellStart"/>
            <w:r w:rsidRPr="00076A8D">
              <w:rPr>
                <w:rFonts w:ascii="Times New Roman" w:hAnsi="Times New Roman" w:cs="Times New Roman"/>
                <w:b/>
                <w:bCs/>
                <w:color w:val="000000" w:themeColor="text1"/>
                <w:sz w:val="24"/>
                <w:szCs w:val="24"/>
                <w:lang w:val="ro-RO"/>
              </w:rPr>
              <w:t>colostru</w:t>
            </w:r>
            <w:proofErr w:type="spellEnd"/>
            <w:r w:rsidRPr="00076A8D">
              <w:rPr>
                <w:rFonts w:ascii="Times New Roman" w:hAnsi="Times New Roman" w:cs="Times New Roman"/>
                <w:b/>
                <w:bCs/>
                <w:color w:val="000000" w:themeColor="text1"/>
                <w:sz w:val="24"/>
                <w:szCs w:val="24"/>
                <w:lang w:val="ro-RO"/>
              </w:rPr>
              <w:t>⁽⁸⁾</w:t>
            </w:r>
            <w:r w:rsidRPr="00076A8D">
              <w:rPr>
                <w:rFonts w:ascii="Times New Roman" w:hAnsi="Times New Roman" w:cs="Times New Roman"/>
                <w:color w:val="000000" w:themeColor="text1"/>
                <w:sz w:val="24"/>
                <w:szCs w:val="24"/>
                <w:lang w:val="ro-RO"/>
              </w:rPr>
              <w:t xml:space="preserve"> în orice cantitate care îndeplinesc cerințele de sănătate animală prevăzute în Regulamentul delegat (UE) 2020/692 și, prin urmare, sunt eligibile pentru intrarea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ca atare și:</w:t>
            </w:r>
          </w:p>
          <w:p w14:paraId="76956AA8" w14:textId="77777777"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(a) au fost produse în:</w:t>
            </w:r>
            <w:r w:rsidRPr="00076A8D">
              <w:rPr>
                <w:rFonts w:ascii="Times New Roman" w:hAnsi="Times New Roman" w:cs="Times New Roman"/>
                <w:color w:val="000000" w:themeColor="text1"/>
                <w:sz w:val="24"/>
                <w:szCs w:val="24"/>
                <w:lang w:val="ro-RO"/>
              </w:rPr>
              <w:br/>
              <w:t xml:space="preserve">⁽⁹⁾⁽¹⁾ fie [zona cu codul …… ………….. astfel cum este enumerată în partea 1 din anexa XVII la Regulamentul de punere în aplicare (UE) 2021/404, care a fost indemnă de febra </w:t>
            </w:r>
            <w:proofErr w:type="spellStart"/>
            <w:r w:rsidRPr="00076A8D">
              <w:rPr>
                <w:rFonts w:ascii="Times New Roman" w:hAnsi="Times New Roman" w:cs="Times New Roman"/>
                <w:color w:val="000000" w:themeColor="text1"/>
                <w:sz w:val="24"/>
                <w:szCs w:val="24"/>
                <w:lang w:val="ro-RO"/>
              </w:rPr>
              <w:t>aftoasă</w:t>
            </w:r>
            <w:proofErr w:type="spellEnd"/>
            <w:r w:rsidRPr="00076A8D">
              <w:rPr>
                <w:rFonts w:ascii="Times New Roman" w:hAnsi="Times New Roman" w:cs="Times New Roman"/>
                <w:color w:val="000000" w:themeColor="text1"/>
                <w:sz w:val="24"/>
                <w:szCs w:val="24"/>
                <w:lang w:val="ro-RO"/>
              </w:rPr>
              <w:t xml:space="preserve"> și infecția cu virusul pestei bovine o perioadă de cel puțin 12 luni înainte de data mulsului și, în această perioadă, nu a fost efectuată vaccinarea împotriva acestor boli;]</w:t>
            </w:r>
            <w:r w:rsidRPr="00076A8D">
              <w:rPr>
                <w:rFonts w:ascii="Times New Roman" w:hAnsi="Times New Roman" w:cs="Times New Roman"/>
                <w:color w:val="000000" w:themeColor="text1"/>
                <w:sz w:val="24"/>
                <w:szCs w:val="24"/>
                <w:lang w:val="ro-RO"/>
              </w:rPr>
              <w:br/>
              <w:t>⁽¹⁾ și/sau [zona cu codul …… ………….. astfel cum este enumerată în partea 1 din anexa XVII la Regulamentul de punere în aplicare (UE) 2021/404 iar tratamentul aplicat este în conformitate cu tratamentul minim prevăzut la articolul 157 și anexa XXVII la Regulamentul delegat (UE) 2020/692;]</w:t>
            </w:r>
            <w:r w:rsidRPr="00076A8D">
              <w:rPr>
                <w:rFonts w:ascii="Times New Roman" w:hAnsi="Times New Roman" w:cs="Times New Roman"/>
                <w:color w:val="000000" w:themeColor="text1"/>
                <w:sz w:val="24"/>
                <w:szCs w:val="24"/>
                <w:lang w:val="ro-RO"/>
              </w:rPr>
              <w:br/>
              <w:t>⁽⁹⁾⁽¹⁾ și/sau [un stat membru;]</w:t>
            </w:r>
          </w:p>
          <w:p w14:paraId="5D299B9A" w14:textId="5D16C33C" w:rsidR="00152070" w:rsidRPr="00076A8D" w:rsidRDefault="00152070" w:rsidP="00152070">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(b) provin din:</w:t>
            </w:r>
            <w:r w:rsidRPr="00076A8D">
              <w:rPr>
                <w:rFonts w:ascii="Times New Roman" w:hAnsi="Times New Roman" w:cs="Times New Roman"/>
                <w:color w:val="000000" w:themeColor="text1"/>
                <w:sz w:val="24"/>
                <w:szCs w:val="24"/>
                <w:lang w:val="ro-RO"/>
              </w:rPr>
              <w:br/>
              <w:t>⁽¹⁾ fie [aceeași țară cu țara menționată în caseta I.7;]</w:t>
            </w:r>
            <w:r w:rsidRPr="00076A8D">
              <w:rPr>
                <w:rFonts w:ascii="Times New Roman" w:hAnsi="Times New Roman" w:cs="Times New Roman"/>
                <w:color w:val="000000" w:themeColor="text1"/>
                <w:sz w:val="24"/>
                <w:szCs w:val="24"/>
                <w:lang w:val="ro-RO"/>
              </w:rPr>
              <w:br/>
              <w:t>⁽⁹⁾⁽¹⁾ și/sau [un stat membru;]</w:t>
            </w:r>
            <w:r w:rsidRPr="00076A8D">
              <w:rPr>
                <w:rFonts w:ascii="Times New Roman" w:hAnsi="Times New Roman" w:cs="Times New Roman"/>
                <w:color w:val="000000" w:themeColor="text1"/>
                <w:sz w:val="24"/>
                <w:szCs w:val="24"/>
                <w:lang w:val="ro-RO"/>
              </w:rPr>
              <w:br/>
              <w:t xml:space="preserve">⁽⁹⁾⁽¹⁾ și/sau [o zonă cu codul …… ………….. autorizată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produselor lactate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enumerată în partea 1 din anexa XVII la Regulamentul de punere în aplicare (UE) 2021/404, iar zona unde este fabricat produsul compus este autorizată, de asemenea, în aceleași condiții,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produselor lactate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p>
          <w:p w14:paraId="61307EFF"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(1)(c)</w:t>
            </w:r>
            <w:r w:rsidRPr="00076A8D">
              <w:rPr>
                <w:rFonts w:ascii="Times New Roman" w:hAnsi="Times New Roman" w:cs="Times New Roman"/>
                <w:color w:val="000000" w:themeColor="text1"/>
                <w:sz w:val="24"/>
                <w:szCs w:val="24"/>
                <w:lang w:val="ro-RO"/>
              </w:rPr>
              <w:t xml:space="preserve"> sunt produse lactate produse din lapte crud și/sau produse lactate obținute din acestea și sunt fabricate din lapte crud obținut de la:</w:t>
            </w:r>
          </w:p>
          <w:p w14:paraId="1C84DC79" w14:textId="6913A556"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]⁽¹⁾,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]⁽¹⁾,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]⁽¹⁾,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]⁽¹⁾, [</w:t>
            </w:r>
            <w:proofErr w:type="spellStart"/>
            <w:r w:rsidRPr="00076A8D">
              <w:rPr>
                <w:rFonts w:ascii="Times New Roman" w:hAnsi="Times New Roman" w:cs="Times New Roman"/>
                <w:i/>
                <w:iCs/>
                <w:color w:val="000000" w:themeColor="text1"/>
                <w:sz w:val="24"/>
                <w:szCs w:val="24"/>
                <w:lang w:val="ro-RO"/>
              </w:rPr>
              <w:t>Camelus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]⁽¹⁾] și, înainte de expedierea către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au fost supuse sau au fost produse din lapte crud și/sau produse lactate obținute din lapte crud care a fost supus/au fost supuse:</w:t>
            </w:r>
          </w:p>
          <w:p w14:paraId="300ACDA6"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⁽¹⁾⁽⁹⁾ fie [cel puțin unui tratament de pasteurizare implicând un singur tratament termic al cărui efect termic este cel puțin echivalent cu cel al unui proces de pasteurizare care constă în menținerea unei temperaturi de cel puțin 72 °C timp de 15 secunde și care, după caz, este suficient pentru a garanta o reacție negativă la testul fosfatazei alcaline, testul fiind efectuat imediat după tratamentul termic;]]</w:t>
            </w:r>
          </w:p>
          <w:p w14:paraId="29801BEB"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⁽¹⁾⁽¹⁰⁾ fie [unui proces de sterilizare pentru a se obține o valoare a F₀ egală sau mai mare de 3;]]]</w:t>
            </w:r>
          </w:p>
          <w:p w14:paraId="32BBCC35"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[unui tratament la o temperatură foarte înaltă (UHT), de cel puțin 135 °C, în combinație cu o durată de timp adecvată;]]]</w:t>
            </w:r>
          </w:p>
          <w:p w14:paraId="6995CBD1"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[unui tratament de pasteurizare ultrarapidă la o temperatură foarte înaltă (HTST) la 72 °C timp de 15 secunde, efectuată în două reprize, pentru laptele al cărui pH este mai mare sau egal cu 7,0 și obținându-se, după caz, o reacție negativă la testul fosfatazei alcaline efectuat imediat după tratamentul termic;]]]</w:t>
            </w:r>
          </w:p>
          <w:p w14:paraId="32B90477"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[unui tratament de pasteurizare HTST pentru laptele cu pH mai mic de 7,0;]]]</w:t>
            </w:r>
          </w:p>
          <w:p w14:paraId="7EED2683" w14:textId="77777777" w:rsidR="00F36BFA" w:rsidRPr="00076A8D" w:rsidRDefault="00F36BFA" w:rsidP="00712F02">
            <w:pPr>
              <w:numPr>
                <w:ilvl w:val="0"/>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[unui tratament de pasteurizare HTST combinat cu un alt tratament fizic prin:</w:t>
            </w:r>
          </w:p>
          <w:p w14:paraId="6AEB7542" w14:textId="77777777" w:rsidR="00F36BFA" w:rsidRPr="00076A8D" w:rsidRDefault="00F36BFA" w:rsidP="00712F02">
            <w:pPr>
              <w:numPr>
                <w:ilvl w:val="1"/>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[reducerea </w:t>
            </w:r>
            <w:proofErr w:type="spellStart"/>
            <w:r w:rsidRPr="00076A8D">
              <w:rPr>
                <w:rFonts w:ascii="Times New Roman" w:hAnsi="Times New Roman" w:cs="Times New Roman"/>
                <w:color w:val="000000" w:themeColor="text1"/>
                <w:sz w:val="24"/>
                <w:szCs w:val="24"/>
                <w:lang w:val="ro-RO"/>
              </w:rPr>
              <w:t>pH-ului</w:t>
            </w:r>
            <w:proofErr w:type="spellEnd"/>
            <w:r w:rsidRPr="00076A8D">
              <w:rPr>
                <w:rFonts w:ascii="Times New Roman" w:hAnsi="Times New Roman" w:cs="Times New Roman"/>
                <w:color w:val="000000" w:themeColor="text1"/>
                <w:sz w:val="24"/>
                <w:szCs w:val="24"/>
                <w:lang w:val="ro-RO"/>
              </w:rPr>
              <w:t xml:space="preserve"> sub 6 timp de 0 oră;]]]</w:t>
            </w:r>
          </w:p>
          <w:p w14:paraId="65FE66FA" w14:textId="77777777" w:rsidR="00F36BFA" w:rsidRPr="00076A8D" w:rsidRDefault="00F36BFA" w:rsidP="00712F02">
            <w:pPr>
              <w:numPr>
                <w:ilvl w:val="1"/>
                <w:numId w:val="45"/>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[încălzire suplimentară la o temperatură egală sau mai mare de 72 °C, combinată cu </w:t>
            </w:r>
            <w:proofErr w:type="spellStart"/>
            <w:r w:rsidRPr="00076A8D">
              <w:rPr>
                <w:rFonts w:ascii="Times New Roman" w:hAnsi="Times New Roman" w:cs="Times New Roman"/>
                <w:color w:val="000000" w:themeColor="text1"/>
                <w:sz w:val="24"/>
                <w:szCs w:val="24"/>
                <w:lang w:val="ro-RO"/>
              </w:rPr>
              <w:t>desicare</w:t>
            </w:r>
            <w:proofErr w:type="spellEnd"/>
            <w:r w:rsidRPr="00076A8D">
              <w:rPr>
                <w:rFonts w:ascii="Times New Roman" w:hAnsi="Times New Roman" w:cs="Times New Roman"/>
                <w:color w:val="000000" w:themeColor="text1"/>
                <w:sz w:val="24"/>
                <w:szCs w:val="24"/>
                <w:lang w:val="ro-RO"/>
              </w:rPr>
              <w:t>;]]]]</w:t>
            </w:r>
          </w:p>
          <w:p w14:paraId="6BC1645A" w14:textId="6BDDE665"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⁽¹⁾ fie [alte animale decât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xml:space="preserve">,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xml:space="preserve"> și </w:t>
            </w:r>
            <w:proofErr w:type="spellStart"/>
            <w:r w:rsidRPr="00076A8D">
              <w:rPr>
                <w:rFonts w:ascii="Times New Roman" w:hAnsi="Times New Roman" w:cs="Times New Roman"/>
                <w:i/>
                <w:iCs/>
                <w:color w:val="000000" w:themeColor="text1"/>
                <w:sz w:val="24"/>
                <w:szCs w:val="24"/>
                <w:lang w:val="ro-RO"/>
              </w:rPr>
              <w:t>Camelus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dromedarius</w:t>
            </w:r>
            <w:proofErr w:type="spellEnd"/>
            <w:r w:rsidRPr="00076A8D">
              <w:rPr>
                <w:rFonts w:ascii="Times New Roman" w:hAnsi="Times New Roman" w:cs="Times New Roman"/>
                <w:color w:val="000000" w:themeColor="text1"/>
                <w:sz w:val="24"/>
                <w:szCs w:val="24"/>
                <w:lang w:val="ro-RO"/>
              </w:rPr>
              <w:t xml:space="preserve"> și înainte de expedierea către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au fost supuse, sau au fost produse din lapte crud și/sau produse lactate obținute din acestea, care a fost supus:</w:t>
            </w:r>
          </w:p>
          <w:p w14:paraId="7533C13C" w14:textId="77777777" w:rsidR="00F36BFA" w:rsidRPr="00076A8D" w:rsidRDefault="00F36BFA" w:rsidP="00712F02">
            <w:pPr>
              <w:numPr>
                <w:ilvl w:val="0"/>
                <w:numId w:val="4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[unui proces de sterilizare pentru a se obține o valoare a F₀ egală sau mai mare de 3;]]]</w:t>
            </w:r>
          </w:p>
          <w:p w14:paraId="6EE0AC20" w14:textId="5E4EC927" w:rsidR="00F36BFA" w:rsidRPr="00076A8D" w:rsidRDefault="00F36BFA" w:rsidP="00712F02">
            <w:pPr>
              <w:numPr>
                <w:ilvl w:val="0"/>
                <w:numId w:val="46"/>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[unui tratament la o temperatură foarte înaltă (UHT), de cel puțin 135 °C, în combinație cu o durată de timp adecvată;]]]</w:t>
            </w:r>
          </w:p>
          <w:p w14:paraId="53FD9ACC" w14:textId="6C51EB40"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(1)(d)</w:t>
            </w:r>
            <w:r w:rsidRPr="00076A8D">
              <w:rPr>
                <w:rFonts w:ascii="Times New Roman" w:hAnsi="Times New Roman" w:cs="Times New Roman"/>
                <w:color w:val="000000" w:themeColor="text1"/>
                <w:sz w:val="24"/>
                <w:szCs w:val="24"/>
                <w:lang w:val="ro-RO"/>
              </w:rPr>
              <w:t xml:space="preserve"> sunt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și provin dintr-o zonă enumerată/în partea 1 din anexa XVII la Regulamentul de punere în aplicare (UE) 2021/404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laptelui, a </w:t>
            </w:r>
            <w:proofErr w:type="spellStart"/>
            <w:r w:rsidRPr="00076A8D">
              <w:rPr>
                <w:rFonts w:ascii="Times New Roman" w:hAnsi="Times New Roman" w:cs="Times New Roman"/>
                <w:color w:val="000000" w:themeColor="text1"/>
                <w:sz w:val="24"/>
                <w:szCs w:val="24"/>
                <w:lang w:val="ro-RO"/>
              </w:rPr>
              <w:t>colostrului</w:t>
            </w:r>
            <w:proofErr w:type="spellEnd"/>
            <w:r w:rsidRPr="00076A8D">
              <w:rPr>
                <w:rFonts w:ascii="Times New Roman" w:hAnsi="Times New Roman" w:cs="Times New Roman"/>
                <w:color w:val="000000" w:themeColor="text1"/>
                <w:sz w:val="24"/>
                <w:szCs w:val="24"/>
                <w:lang w:val="ro-RO"/>
              </w:rPr>
              <w:t xml:space="preserve"> și a produselor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w:t>
            </w:r>
          </w:p>
          <w:p w14:paraId="4328612C"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(1) și/sau II.C. Produse din ouă care:</w:t>
            </w:r>
          </w:p>
          <w:p w14:paraId="7F249F62"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II.C.1.</w:t>
            </w:r>
            <w:r w:rsidRPr="00076A8D">
              <w:rPr>
                <w:rFonts w:ascii="Times New Roman" w:hAnsi="Times New Roman" w:cs="Times New Roman"/>
                <w:color w:val="000000" w:themeColor="text1"/>
                <w:sz w:val="24"/>
                <w:szCs w:val="24"/>
                <w:lang w:val="ro-RO"/>
              </w:rPr>
              <w:t xml:space="preserve"> provin din:</w:t>
            </w:r>
          </w:p>
          <w:p w14:paraId="3B0380F7" w14:textId="0C5A73F6" w:rsidR="00F36BFA" w:rsidRPr="00076A8D" w:rsidRDefault="00F36BFA" w:rsidP="00712F02">
            <w:pPr>
              <w:numPr>
                <w:ilvl w:val="0"/>
                <w:numId w:val="47"/>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[zona cu codul …… …………..⁽¹</w:t>
            </w:r>
            <w:r w:rsidRPr="00076A8D">
              <w:rPr>
                <w:rFonts w:ascii="Times New Roman" w:hAnsi="Times New Roman" w:cs="Times New Roman"/>
                <w:color w:val="000000" w:themeColor="text1"/>
                <w:sz w:val="24"/>
                <w:szCs w:val="24"/>
                <w:vertAlign w:val="superscript"/>
                <w:lang w:val="ro-RO"/>
              </w:rPr>
              <w:t>1</w:t>
            </w:r>
            <w:r w:rsidRPr="00076A8D">
              <w:rPr>
                <w:rFonts w:ascii="Times New Roman" w:hAnsi="Times New Roman" w:cs="Times New Roman"/>
                <w:color w:val="000000" w:themeColor="text1"/>
                <w:sz w:val="24"/>
                <w:szCs w:val="24"/>
                <w:lang w:val="ro-RO"/>
              </w:rPr>
              <w:t xml:space="preserve">⁾ care, la data eliberării prezentului certificat de sănătate animală este enumerată în partea 1 din anexa XIX la Regulamentul de punere în aplicare (UE) 2021/404 pentru introducerea în </w:t>
            </w:r>
            <w:r w:rsidR="004337B2"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a produselor din ouă și care aplică un program de supraveghere a bolilor pentru gripa aviară înalt patogenă și îndeplinesc cerințele prevăzute la articolul 160 din Regulamentul delegat (UE) 2020/692;]]</w:t>
            </w:r>
          </w:p>
          <w:p w14:paraId="08ED9856"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(1) și/sau</w:t>
            </w:r>
            <w:r w:rsidRPr="00076A8D">
              <w:rPr>
                <w:rFonts w:ascii="Times New Roman" w:hAnsi="Times New Roman" w:cs="Times New Roman"/>
                <w:color w:val="000000" w:themeColor="text1"/>
                <w:sz w:val="24"/>
                <w:szCs w:val="24"/>
                <w:lang w:val="ro-RO"/>
              </w:rPr>
              <w:t xml:space="preserve"> [un stat membru;]]</w:t>
            </w:r>
          </w:p>
          <w:p w14:paraId="1DF9E041" w14:textId="2EA18B9C"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II.C.2.</w:t>
            </w:r>
            <w:r w:rsidRPr="00076A8D">
              <w:rPr>
                <w:rFonts w:ascii="Times New Roman" w:hAnsi="Times New Roman" w:cs="Times New Roman"/>
                <w:color w:val="000000" w:themeColor="text1"/>
                <w:sz w:val="24"/>
                <w:szCs w:val="24"/>
                <w:lang w:val="ro-RO"/>
              </w:rPr>
              <w:t xml:space="preserve"> au fost produse din ouă provenite dintr-o unitate care îndeplinește cerințele secțiunii X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în care, în perioada de cel puțin 30 de zile anterioară datei colectării ouălor, nu a apărut niciun focar de gripă aviară înalt patogenă și nici de infecție cu virusul bolii de Newcastle și:</w:t>
            </w:r>
          </w:p>
          <w:p w14:paraId="161CDC42" w14:textId="77777777" w:rsidR="00F36BFA" w:rsidRPr="00076A8D" w:rsidRDefault="00F36BFA" w:rsidP="00712F02">
            <w:pPr>
              <w:numPr>
                <w:ilvl w:val="0"/>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 în care și în jurul căreia, pe o rază de 10 km, inclusiv, după caz, teritoriul unei țări învecinate, nu a existat niciun focar de gripă aviară înalt patogenă o perioadă de cel puțin 30 de zile înainte de data colectării ouălor;]</w:t>
            </w:r>
          </w:p>
          <w:p w14:paraId="6C3A7DC1" w14:textId="77777777" w:rsidR="00F36BFA" w:rsidRPr="00076A8D" w:rsidRDefault="00F36BFA" w:rsidP="00712F02">
            <w:pPr>
              <w:numPr>
                <w:ilvl w:val="0"/>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 produsele din ouă au făcut obiectul următorului tratament:</w:t>
            </w:r>
          </w:p>
          <w:p w14:paraId="1AF754A5"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⁽¹⁾⁽ᵃ⁾ albușul de ou lichid a fost tratat:</w:t>
            </w:r>
          </w:p>
          <w:p w14:paraId="1D76F76A"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55,6 °C timp de 870 de secunde;]]</w:t>
            </w:r>
          </w:p>
          <w:p w14:paraId="77FE5D32"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56,7 °C timp de 232 de secunde;]]</w:t>
            </w:r>
          </w:p>
          <w:p w14:paraId="744A3023"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[gălbenușul sărat 10 % a fost tratat la 62,2 °C timp de 138 de secunde;]]</w:t>
            </w:r>
          </w:p>
          <w:p w14:paraId="5D259AFC"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[albușul de ou deshidratat a fost tratat:</w:t>
            </w:r>
          </w:p>
          <w:p w14:paraId="06B7A186"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67 °C timp de 20 ore;]]</w:t>
            </w:r>
          </w:p>
          <w:p w14:paraId="4DBC3B57"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54,4 °C timp de 50,4 ore;]]]</w:t>
            </w:r>
          </w:p>
          <w:p w14:paraId="493D5225"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[ouăle întregi au fost:</w:t>
            </w:r>
          </w:p>
          <w:p w14:paraId="5085319A"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[tratate la 60 °C timp de 188 de secunde;]]</w:t>
            </w:r>
          </w:p>
          <w:p w14:paraId="20CCCAD2"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[complet fierte;]]]</w:t>
            </w:r>
          </w:p>
          <w:p w14:paraId="6B8DA703"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[amestecurile de ouă întregi au fost:</w:t>
            </w:r>
          </w:p>
          <w:p w14:paraId="344D1E4B"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[tratate la 60 °C timp de 188 de secunde;]]</w:t>
            </w:r>
          </w:p>
          <w:p w14:paraId="0D8FF4FF"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[tratate la 61,1 °C timp de 94 de secunde;]]</w:t>
            </w:r>
          </w:p>
          <w:p w14:paraId="66B694A1"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[complet fierte;]]]]</w:t>
            </w:r>
          </w:p>
          <w:p w14:paraId="0570D4F6" w14:textId="77777777" w:rsidR="00F36BFA" w:rsidRPr="00076A8D" w:rsidRDefault="00F36BFA" w:rsidP="00712F02">
            <w:pPr>
              <w:numPr>
                <w:ilvl w:val="0"/>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[(b) în care și în jurul căreia, pe o rază de 10 km, inclusiv, după caz, teritoriul unei țări învecinate, nu a existat niciun focar de infecție cu virusul bolii de Newcastle o perioadă de cel puțin 30 de zile înainte de data colectării ouălor;]</w:t>
            </w:r>
          </w:p>
          <w:p w14:paraId="54A68721" w14:textId="77777777" w:rsidR="00F36BFA" w:rsidRPr="00076A8D" w:rsidRDefault="00F36BFA" w:rsidP="00712F02">
            <w:pPr>
              <w:numPr>
                <w:ilvl w:val="0"/>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[(b) produsele din ouă au făcut obiectul următorului tratament:</w:t>
            </w:r>
          </w:p>
          <w:p w14:paraId="139AEBCF"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[albușul de ou lichid a fost tratat:</w:t>
            </w:r>
          </w:p>
          <w:p w14:paraId="3955307A"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55 °C timp de 2 278 de secunde.]]]</w:t>
            </w:r>
          </w:p>
          <w:p w14:paraId="14318EB7"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57 °C timp de 986 de secunde.]]]</w:t>
            </w:r>
          </w:p>
          <w:p w14:paraId="4C3CC684"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[la 59 °C timp de 301 secunde.]]]</w:t>
            </w:r>
          </w:p>
          <w:p w14:paraId="52988D18"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[gălbenușul sărat 10 % a fost tratat la 55 °C timp de 176 de secunde.]]]</w:t>
            </w:r>
          </w:p>
          <w:p w14:paraId="4169B513"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[albușul de ou deshidratat a fost tratat la 57 °C timp de 50,4 ore.]]]</w:t>
            </w:r>
          </w:p>
          <w:p w14:paraId="0F546E33" w14:textId="77777777" w:rsidR="00F36BFA" w:rsidRPr="00076A8D" w:rsidRDefault="00F36BFA" w:rsidP="00712F02">
            <w:pPr>
              <w:numPr>
                <w:ilvl w:val="1"/>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[ouăle întregi au fost:</w:t>
            </w:r>
          </w:p>
          <w:p w14:paraId="35145B44"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[tratate la 55 °C timp de 2 521 de secunde.]]]</w:t>
            </w:r>
          </w:p>
          <w:p w14:paraId="68FE1724"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lastRenderedPageBreak/>
              <w:t>⁽¹⁾ fie [tratate la 57 °C timp de 1 596 de secunde.]]]</w:t>
            </w:r>
          </w:p>
          <w:p w14:paraId="76CABF4E"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[tratate la 59 °C timp de 674 de secunde.]]]</w:t>
            </w:r>
          </w:p>
          <w:p w14:paraId="5B19FD82" w14:textId="77777777" w:rsidR="00F36BFA" w:rsidRPr="00076A8D" w:rsidRDefault="00F36BFA" w:rsidP="00712F02">
            <w:pPr>
              <w:numPr>
                <w:ilvl w:val="2"/>
                <w:numId w:val="48"/>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⁽¹⁾ fie [complet fierte.]]]]]</w:t>
            </w:r>
          </w:p>
          <w:p w14:paraId="4073E8D5" w14:textId="77777777" w:rsidR="00F36BFA" w:rsidRPr="00076A8D" w:rsidRDefault="00F36BFA" w:rsidP="00F36BFA">
            <w:pPr>
              <w:pStyle w:val="NormalWeb"/>
              <w:rPr>
                <w:color w:val="000000" w:themeColor="text1"/>
                <w:lang w:val="ro-RO"/>
              </w:rPr>
            </w:pPr>
            <w:r w:rsidRPr="00076A8D">
              <w:rPr>
                <w:rStyle w:val="Strong"/>
                <w:color w:val="000000" w:themeColor="text1"/>
                <w:lang w:val="ro-RO"/>
              </w:rPr>
              <w:t>Note</w:t>
            </w:r>
            <w:r w:rsidRPr="00076A8D">
              <w:rPr>
                <w:color w:val="000000" w:themeColor="text1"/>
                <w:lang w:val="ro-RO"/>
              </w:rPr>
              <w:b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referirile la Uniune din prezentul certificat de sănătate animală includ Regatul Unit în ceea ce privește Irlanda de Nord.</w:t>
            </w:r>
          </w:p>
          <w:p w14:paraId="39B7F804" w14:textId="6B4AAABE" w:rsidR="00F36BFA" w:rsidRPr="00076A8D" w:rsidRDefault="00F36BFA" w:rsidP="00F36BFA">
            <w:pPr>
              <w:pStyle w:val="NormalWeb"/>
              <w:rPr>
                <w:color w:val="000000" w:themeColor="text1"/>
                <w:lang w:val="ro-RO"/>
              </w:rPr>
            </w:pPr>
            <w:r w:rsidRPr="00076A8D">
              <w:rPr>
                <w:color w:val="000000" w:themeColor="text1"/>
                <w:lang w:val="ro-RO"/>
              </w:rPr>
              <w:t xml:space="preserve">Prezentul certificat de sănătate animală este destinat introducerii în </w:t>
            </w:r>
            <w:r w:rsidR="004337B2" w:rsidRPr="00076A8D">
              <w:rPr>
                <w:color w:val="000000" w:themeColor="text1"/>
                <w:lang w:val="ro-RO"/>
              </w:rPr>
              <w:t>Republica Moldova</w:t>
            </w:r>
            <w:r w:rsidRPr="00076A8D">
              <w:rPr>
                <w:color w:val="000000" w:themeColor="text1"/>
                <w:lang w:val="ro-RO"/>
              </w:rPr>
              <w:t xml:space="preserve"> a produselor compuse care conțin produse din carne, produse lactate, produse pe bază de </w:t>
            </w:r>
            <w:proofErr w:type="spellStart"/>
            <w:r w:rsidRPr="00076A8D">
              <w:rPr>
                <w:color w:val="000000" w:themeColor="text1"/>
                <w:lang w:val="ro-RO"/>
              </w:rPr>
              <w:t>colostru</w:t>
            </w:r>
            <w:proofErr w:type="spellEnd"/>
            <w:r w:rsidRPr="00076A8D">
              <w:rPr>
                <w:color w:val="000000" w:themeColor="text1"/>
                <w:lang w:val="ro-RO"/>
              </w:rPr>
              <w:t xml:space="preserve"> și/sau produse din ouă pentru care </w:t>
            </w:r>
            <w:r w:rsidR="004337B2" w:rsidRPr="00076A8D">
              <w:rPr>
                <w:color w:val="000000" w:themeColor="text1"/>
                <w:lang w:val="ro-RO"/>
              </w:rPr>
              <w:t>Republica Moldova</w:t>
            </w:r>
            <w:r w:rsidRPr="00076A8D">
              <w:rPr>
                <w:color w:val="000000" w:themeColor="text1"/>
                <w:lang w:val="ro-RO"/>
              </w:rPr>
              <w:t xml:space="preserve"> nu este destinația finală.</w:t>
            </w:r>
          </w:p>
          <w:p w14:paraId="61B2739D" w14:textId="77777777" w:rsidR="00F36BFA" w:rsidRPr="00076A8D" w:rsidRDefault="00F36BFA" w:rsidP="00F36BFA">
            <w:pPr>
              <w:pStyle w:val="NormalWeb"/>
              <w:rPr>
                <w:color w:val="000000" w:themeColor="text1"/>
                <w:lang w:val="ro-RO"/>
              </w:rPr>
            </w:pPr>
            <w:r w:rsidRPr="00076A8D">
              <w:rPr>
                <w:color w:val="000000" w:themeColor="text1"/>
                <w:lang w:val="ro-RO"/>
              </w:rPr>
              <w:t>Prezentul certificat de sănătate animală trebuie completat conform notelor privind completarea certificatelor prevăzute în capitolul 4 din anexa I la Regulamentul de punere în aplicare (UE) 2020/2235 al Comisiei.</w:t>
            </w:r>
          </w:p>
          <w:p w14:paraId="160A36CA" w14:textId="7055ECE1" w:rsidR="00F36BFA" w:rsidRPr="00076A8D" w:rsidRDefault="00F36BFA" w:rsidP="00F36BFA">
            <w:pPr>
              <w:rPr>
                <w:rFonts w:ascii="Times New Roman" w:hAnsi="Times New Roman" w:cs="Times New Roman"/>
                <w:color w:val="000000" w:themeColor="text1"/>
                <w:lang w:val="ro-RO"/>
              </w:rPr>
            </w:pPr>
          </w:p>
          <w:p w14:paraId="20E49450" w14:textId="77777777" w:rsidR="00F36BFA" w:rsidRPr="00076A8D" w:rsidRDefault="00F36BFA" w:rsidP="00F36BFA">
            <w:pPr>
              <w:pStyle w:val="Heading3"/>
              <w:outlineLvl w:val="2"/>
              <w:rPr>
                <w:rFonts w:ascii="Times New Roman" w:hAnsi="Times New Roman" w:cs="Times New Roman"/>
                <w:color w:val="000000" w:themeColor="text1"/>
                <w:lang w:val="ro-RO"/>
              </w:rPr>
            </w:pPr>
            <w:r w:rsidRPr="00076A8D">
              <w:rPr>
                <w:rFonts w:ascii="Times New Roman" w:hAnsi="Times New Roman" w:cs="Times New Roman"/>
                <w:color w:val="000000" w:themeColor="text1"/>
                <w:lang w:val="ro-RO"/>
              </w:rPr>
              <w:t>Partea I:</w:t>
            </w:r>
          </w:p>
          <w:p w14:paraId="7C1A8BFD" w14:textId="77777777" w:rsidR="00F36BFA" w:rsidRPr="00076A8D" w:rsidRDefault="00F36BFA" w:rsidP="00F36BFA">
            <w:pPr>
              <w:pStyle w:val="NormalWeb"/>
              <w:rPr>
                <w:color w:val="000000" w:themeColor="text1"/>
                <w:lang w:val="ro-RO"/>
              </w:rPr>
            </w:pPr>
            <w:r w:rsidRPr="00076A8D">
              <w:rPr>
                <w:rStyle w:val="Strong"/>
                <w:color w:val="000000" w:themeColor="text1"/>
                <w:lang w:val="ro-RO"/>
              </w:rPr>
              <w:t>Caseta I.7.:</w:t>
            </w:r>
            <w:r w:rsidRPr="00076A8D">
              <w:rPr>
                <w:color w:val="000000" w:themeColor="text1"/>
                <w:lang w:val="ro-RO"/>
              </w:rPr>
              <w:br/>
              <w:t xml:space="preserve">Se introduce codul ISO al țării de proveniență a produsului compus care conține produsele din carne enumerate în anexa XV la Regulamentul de punere în aplicare (UE) 2021/404 sau în anexa VII la Regulamentul de punere în aplicare (UE) 2021/405, și/sau pentru produsele pe bază de </w:t>
            </w:r>
            <w:proofErr w:type="spellStart"/>
            <w:r w:rsidRPr="00076A8D">
              <w:rPr>
                <w:color w:val="000000" w:themeColor="text1"/>
                <w:lang w:val="ro-RO"/>
              </w:rPr>
              <w:t>colostru</w:t>
            </w:r>
            <w:proofErr w:type="spellEnd"/>
            <w:r w:rsidRPr="00076A8D">
              <w:rPr>
                <w:color w:val="000000" w:themeColor="text1"/>
                <w:lang w:val="ro-RO"/>
              </w:rPr>
              <w:t xml:space="preserve"> prelucrate enumerate în anexa XVII la Regulamentul de punere în aplicare (UE) 2021/404, și/sau pentru produsele lactate prelucrate enumerate în anexa XVII sau XVIII la Regulamentul de punere în aplicare (UE) 2021/404 sau în anexa X la Regulamentul de punere în aplicare (UE) 2021/405, și/sau pentru produsele din ouă enumerate în partea I din anexa XIX la Regulamentul de punere în aplicare (UE) 2021/404.</w:t>
            </w:r>
          </w:p>
          <w:p w14:paraId="21795B54" w14:textId="77777777" w:rsidR="00F36BFA" w:rsidRPr="00076A8D" w:rsidRDefault="00F36BFA" w:rsidP="00F36BFA">
            <w:pPr>
              <w:pStyle w:val="NormalWeb"/>
              <w:rPr>
                <w:color w:val="000000" w:themeColor="text1"/>
                <w:lang w:val="ro-RO"/>
              </w:rPr>
            </w:pPr>
            <w:r w:rsidRPr="00076A8D">
              <w:rPr>
                <w:rStyle w:val="Strong"/>
                <w:color w:val="000000" w:themeColor="text1"/>
                <w:lang w:val="ro-RO"/>
              </w:rPr>
              <w:t>Caseta I.11.:</w:t>
            </w:r>
            <w:r w:rsidRPr="00076A8D">
              <w:rPr>
                <w:color w:val="000000" w:themeColor="text1"/>
                <w:lang w:val="ro-RO"/>
              </w:rPr>
              <w:br/>
              <w:t>Numele, adresa și numărul de înregistrare/aprobare (dacă este disponibil) pentru unitățile de producție a produsului (produselor) compus(e). Numele țării de expediere, care trebuie să coincidă cu numele țării de proveniență din caseta I.7.</w:t>
            </w:r>
          </w:p>
          <w:p w14:paraId="47B16714" w14:textId="42CD1415" w:rsidR="00F36BFA" w:rsidRPr="00076A8D" w:rsidRDefault="00F36BFA" w:rsidP="00F36BFA">
            <w:pPr>
              <w:pStyle w:val="NormalWeb"/>
              <w:rPr>
                <w:color w:val="000000" w:themeColor="text1"/>
                <w:lang w:val="ro-RO"/>
              </w:rPr>
            </w:pPr>
            <w:r w:rsidRPr="00076A8D">
              <w:rPr>
                <w:rStyle w:val="Strong"/>
                <w:color w:val="000000" w:themeColor="text1"/>
                <w:lang w:val="ro-RO"/>
              </w:rPr>
              <w:t>Caseta I.15.:</w:t>
            </w:r>
            <w:r w:rsidRPr="00076A8D">
              <w:rPr>
                <w:color w:val="000000" w:themeColor="text1"/>
                <w:lang w:val="ro-RO"/>
              </w:rPr>
              <w:br/>
              <w:t xml:space="preserve">Trebuie să fie precizat numărul de înregistrare (vagoane de cale ferată sau containere și vehicule rutier), numărul zborului (avion) sau numele (navă). În cazul în care transportul se efectuează în containere, în caseta I.19 se precizează numărul de înregistrare și, după caz, seria numerică a sigiliului. În caz de descărcare și reîncărcare, exportatorul trebuie să informeze punctul de inspecție de la frontiera de intrare în </w:t>
            </w:r>
            <w:r w:rsidR="004337B2" w:rsidRPr="00076A8D">
              <w:rPr>
                <w:color w:val="000000" w:themeColor="text1"/>
                <w:lang w:val="ro-RO"/>
              </w:rPr>
              <w:t>Republica Moldova</w:t>
            </w:r>
            <w:r w:rsidRPr="00076A8D">
              <w:rPr>
                <w:color w:val="000000" w:themeColor="text1"/>
                <w:lang w:val="ro-RO"/>
              </w:rPr>
              <w:t>.</w:t>
            </w:r>
          </w:p>
          <w:p w14:paraId="7BCC41A1" w14:textId="77777777" w:rsidR="00F36BFA" w:rsidRPr="00076A8D" w:rsidRDefault="00F36BFA" w:rsidP="00F36BFA">
            <w:pPr>
              <w:pStyle w:val="NormalWeb"/>
              <w:rPr>
                <w:color w:val="000000" w:themeColor="text1"/>
                <w:lang w:val="ro-RO"/>
              </w:rPr>
            </w:pPr>
            <w:r w:rsidRPr="00076A8D">
              <w:rPr>
                <w:rStyle w:val="Strong"/>
                <w:color w:val="000000" w:themeColor="text1"/>
                <w:lang w:val="ro-RO"/>
              </w:rPr>
              <w:t>Caseta I.19.:</w:t>
            </w:r>
            <w:r w:rsidRPr="00076A8D">
              <w:rPr>
                <w:color w:val="000000" w:themeColor="text1"/>
                <w:lang w:val="ro-RO"/>
              </w:rPr>
              <w:br/>
              <w:t>Pentru containere sau cutii, trebuie inclus numărul containerului și numărul sigiliului (după caz).</w:t>
            </w:r>
          </w:p>
          <w:p w14:paraId="65FEB5BF" w14:textId="77777777" w:rsidR="00F36BFA" w:rsidRPr="00076A8D" w:rsidRDefault="00F36BFA" w:rsidP="00F36BFA">
            <w:pPr>
              <w:pStyle w:val="NormalWeb"/>
              <w:rPr>
                <w:color w:val="000000" w:themeColor="text1"/>
                <w:lang w:val="ro-RO"/>
              </w:rPr>
            </w:pPr>
            <w:r w:rsidRPr="00076A8D">
              <w:rPr>
                <w:rStyle w:val="Strong"/>
                <w:color w:val="000000" w:themeColor="text1"/>
                <w:lang w:val="ro-RO"/>
              </w:rPr>
              <w:t>Caseta I.27.:</w:t>
            </w:r>
            <w:r w:rsidRPr="00076A8D">
              <w:rPr>
                <w:color w:val="000000" w:themeColor="text1"/>
                <w:lang w:val="ro-RO"/>
              </w:rPr>
              <w:br/>
              <w:t>Descrierea transportului:</w:t>
            </w:r>
          </w:p>
          <w:p w14:paraId="778F4EC1" w14:textId="77777777" w:rsidR="00F36BFA" w:rsidRPr="00076A8D" w:rsidRDefault="00F36BFA" w:rsidP="00712F02">
            <w:pPr>
              <w:pStyle w:val="NormalWeb"/>
              <w:numPr>
                <w:ilvl w:val="0"/>
                <w:numId w:val="49"/>
              </w:numPr>
              <w:spacing w:before="100" w:beforeAutospacing="1" w:after="100" w:afterAutospacing="1"/>
              <w:rPr>
                <w:color w:val="000000" w:themeColor="text1"/>
                <w:lang w:val="ro-RO"/>
              </w:rPr>
            </w:pPr>
            <w:r w:rsidRPr="00076A8D">
              <w:rPr>
                <w:rStyle w:val="Strong"/>
                <w:color w:val="000000" w:themeColor="text1"/>
                <w:lang w:val="ro-RO"/>
              </w:rPr>
              <w:t>„Codul NC”:</w:t>
            </w:r>
            <w:r w:rsidRPr="00076A8D">
              <w:rPr>
                <w:color w:val="000000" w:themeColor="text1"/>
                <w:lang w:val="ro-RO"/>
              </w:rPr>
              <w:t xml:space="preserve"> se precizează codurile corespunzătoare din sistemul armonizat (SA) al Organizației Mondiale a Vămilor, de la următoarele rubrici: 1517, 1518, 1601 00, 1602, 1603 00, 1604, 1605, 1702, 1704, 1806, 1901, 1902, 1904, 1905, 2001, 2004, 2005, 2101, 2103, 2104, 2105 00, 2106, 2202, 2208.</w:t>
            </w:r>
          </w:p>
          <w:p w14:paraId="4FCD314E" w14:textId="77777777" w:rsidR="00F36BFA" w:rsidRPr="00076A8D" w:rsidRDefault="00F36BFA" w:rsidP="00712F02">
            <w:pPr>
              <w:pStyle w:val="NormalWeb"/>
              <w:numPr>
                <w:ilvl w:val="0"/>
                <w:numId w:val="49"/>
              </w:numPr>
              <w:spacing w:before="100" w:beforeAutospacing="1" w:after="100" w:afterAutospacing="1"/>
              <w:rPr>
                <w:color w:val="000000" w:themeColor="text1"/>
                <w:lang w:val="ro-RO"/>
              </w:rPr>
            </w:pPr>
            <w:r w:rsidRPr="00076A8D">
              <w:rPr>
                <w:rStyle w:val="Strong"/>
                <w:color w:val="000000" w:themeColor="text1"/>
                <w:lang w:val="ro-RO"/>
              </w:rPr>
              <w:t>„Unitatea producătoare”:</w:t>
            </w:r>
            <w:r w:rsidRPr="00076A8D">
              <w:rPr>
                <w:color w:val="000000" w:themeColor="text1"/>
                <w:lang w:val="ro-RO"/>
              </w:rPr>
              <w:t xml:space="preserve"> se introduce numele și numărul de aprobare (dacă este disponibil) al unității (unităților) de producție a produsului compus.</w:t>
            </w:r>
          </w:p>
          <w:p w14:paraId="4197618B"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p>
          <w:p w14:paraId="6785DD06"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 Se elimină dacă nu se aplică.</w:t>
            </w:r>
          </w:p>
          <w:p w14:paraId="157D0C9E" w14:textId="382E8344"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(2) Produsele compuse sunt autorizate să intre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numai în cazul în care produsele de origine animală conținute de acestea au fost obținute după data autorizată țării sau teritoriului sau zonei din acestea, unde au fost produse produsele de origine animală,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speciei specifice și a categoriei de produse de origine animală, sau în timpul unei perioade în care măsurile restrictive privind sănătatea animalelor luate de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nu erau în vigoare împotriva intrării în </w:t>
            </w:r>
            <w:r w:rsidR="004337B2" w:rsidRPr="00076A8D">
              <w:rPr>
                <w:rFonts w:ascii="Times New Roman" w:hAnsi="Times New Roman" w:cs="Times New Roman"/>
                <w:color w:val="000000" w:themeColor="text1"/>
                <w:sz w:val="24"/>
                <w:szCs w:val="24"/>
                <w:lang w:val="ro-RO"/>
              </w:rPr>
              <w:t xml:space="preserve">Republica </w:t>
            </w:r>
            <w:r w:rsidR="004337B2" w:rsidRPr="00076A8D">
              <w:rPr>
                <w:rFonts w:ascii="Times New Roman" w:hAnsi="Times New Roman" w:cs="Times New Roman"/>
                <w:color w:val="000000" w:themeColor="text1"/>
                <w:sz w:val="24"/>
                <w:szCs w:val="24"/>
                <w:lang w:val="ro-RO"/>
              </w:rPr>
              <w:lastRenderedPageBreak/>
              <w:t>Moldova</w:t>
            </w:r>
            <w:r w:rsidRPr="00076A8D">
              <w:rPr>
                <w:rFonts w:ascii="Times New Roman" w:hAnsi="Times New Roman" w:cs="Times New Roman"/>
                <w:color w:val="000000" w:themeColor="text1"/>
                <w:sz w:val="24"/>
                <w:szCs w:val="24"/>
                <w:lang w:val="ro-RO"/>
              </w:rPr>
              <w:t xml:space="preserve"> a acestor produse din această țară sau teritoriu sau zonă din acestea, sau în timpul unei perioade în care autorizația acestei țări sau teritorii sau zone din acestea pentru introducerea în </w:t>
            </w:r>
            <w:r w:rsidR="004337B2"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produse nu era suspendată.</w:t>
            </w:r>
          </w:p>
          <w:p w14:paraId="7959D047" w14:textId="69FC4F0F"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(3) Produse din carne conform definiției de la punctul 7.1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5982D8E"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(4) A se introduce codul pentru specia relevantă a produsului din carne, unde BOV = bovine domestice (</w:t>
            </w:r>
            <w:r w:rsidRPr="00076A8D">
              <w:rPr>
                <w:rFonts w:ascii="Times New Roman" w:hAnsi="Times New Roman" w:cs="Times New Roman"/>
                <w:i/>
                <w:iCs/>
                <w:color w:val="000000" w:themeColor="text1"/>
                <w:sz w:val="24"/>
                <w:szCs w:val="24"/>
                <w:lang w:val="ro-RO"/>
              </w:rPr>
              <w:t xml:space="preserve">Bos </w:t>
            </w:r>
            <w:proofErr w:type="spellStart"/>
            <w:r w:rsidRPr="00076A8D">
              <w:rPr>
                <w:rFonts w:ascii="Times New Roman" w:hAnsi="Times New Roman" w:cs="Times New Roman"/>
                <w:i/>
                <w:iCs/>
                <w:color w:val="000000" w:themeColor="text1"/>
                <w:sz w:val="24"/>
                <w:szCs w:val="24"/>
                <w:lang w:val="ro-RO"/>
              </w:rPr>
              <w:t>taurus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Bison</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bison</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Bubalus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bubalis</w:t>
            </w:r>
            <w:proofErr w:type="spellEnd"/>
            <w:r w:rsidRPr="00076A8D">
              <w:rPr>
                <w:rFonts w:ascii="Times New Roman" w:hAnsi="Times New Roman" w:cs="Times New Roman"/>
                <w:color w:val="000000" w:themeColor="text1"/>
                <w:sz w:val="24"/>
                <w:szCs w:val="24"/>
                <w:lang w:val="ro-RO"/>
              </w:rPr>
              <w:t xml:space="preserve"> și încrucișările acestora), OVI = ovine (</w:t>
            </w:r>
            <w:proofErr w:type="spellStart"/>
            <w:r w:rsidRPr="00076A8D">
              <w:rPr>
                <w:rFonts w:ascii="Times New Roman" w:hAnsi="Times New Roman" w:cs="Times New Roman"/>
                <w:i/>
                <w:iCs/>
                <w:color w:val="000000" w:themeColor="text1"/>
                <w:sz w:val="24"/>
                <w:szCs w:val="24"/>
                <w:lang w:val="ro-RO"/>
              </w:rPr>
              <w:t>Ovis</w:t>
            </w:r>
            <w:proofErr w:type="spellEnd"/>
            <w:r w:rsidRPr="00076A8D">
              <w:rPr>
                <w:rFonts w:ascii="Times New Roman" w:hAnsi="Times New Roman" w:cs="Times New Roman"/>
                <w:i/>
                <w:iCs/>
                <w:color w:val="000000" w:themeColor="text1"/>
                <w:sz w:val="24"/>
                <w:szCs w:val="24"/>
                <w:lang w:val="ro-RO"/>
              </w:rPr>
              <w:t xml:space="preserve"> </w:t>
            </w:r>
            <w:proofErr w:type="spellStart"/>
            <w:r w:rsidRPr="00076A8D">
              <w:rPr>
                <w:rFonts w:ascii="Times New Roman" w:hAnsi="Times New Roman" w:cs="Times New Roman"/>
                <w:i/>
                <w:iCs/>
                <w:color w:val="000000" w:themeColor="text1"/>
                <w:sz w:val="24"/>
                <w:szCs w:val="24"/>
                <w:lang w:val="ro-RO"/>
              </w:rPr>
              <w:t>aries</w:t>
            </w:r>
            <w:proofErr w:type="spellEnd"/>
            <w:r w:rsidRPr="00076A8D">
              <w:rPr>
                <w:rFonts w:ascii="Times New Roman" w:hAnsi="Times New Roman" w:cs="Times New Roman"/>
                <w:color w:val="000000" w:themeColor="text1"/>
                <w:sz w:val="24"/>
                <w:szCs w:val="24"/>
                <w:lang w:val="ro-RO"/>
              </w:rPr>
              <w:t>) și caprine domestice (</w:t>
            </w:r>
            <w:r w:rsidRPr="00076A8D">
              <w:rPr>
                <w:rFonts w:ascii="Times New Roman" w:hAnsi="Times New Roman" w:cs="Times New Roman"/>
                <w:i/>
                <w:iCs/>
                <w:color w:val="000000" w:themeColor="text1"/>
                <w:sz w:val="24"/>
                <w:szCs w:val="24"/>
                <w:lang w:val="ro-RO"/>
              </w:rPr>
              <w:t xml:space="preserve">Capra </w:t>
            </w:r>
            <w:proofErr w:type="spellStart"/>
            <w:r w:rsidRPr="00076A8D">
              <w:rPr>
                <w:rFonts w:ascii="Times New Roman" w:hAnsi="Times New Roman" w:cs="Times New Roman"/>
                <w:i/>
                <w:iCs/>
                <w:color w:val="000000" w:themeColor="text1"/>
                <w:sz w:val="24"/>
                <w:szCs w:val="24"/>
                <w:lang w:val="ro-RO"/>
              </w:rPr>
              <w:t>hircus</w:t>
            </w:r>
            <w:proofErr w:type="spellEnd"/>
            <w:r w:rsidRPr="00076A8D">
              <w:rPr>
                <w:rFonts w:ascii="Times New Roman" w:hAnsi="Times New Roman" w:cs="Times New Roman"/>
                <w:color w:val="000000" w:themeColor="text1"/>
                <w:sz w:val="24"/>
                <w:szCs w:val="24"/>
                <w:lang w:val="ro-RO"/>
              </w:rPr>
              <w:t>), EQU = ecvidee domestice (</w:t>
            </w:r>
            <w:r w:rsidRPr="00076A8D">
              <w:rPr>
                <w:rFonts w:ascii="Times New Roman" w:hAnsi="Times New Roman" w:cs="Times New Roman"/>
                <w:i/>
                <w:iCs/>
                <w:color w:val="000000" w:themeColor="text1"/>
                <w:sz w:val="24"/>
                <w:szCs w:val="24"/>
                <w:lang w:val="ro-RO"/>
              </w:rPr>
              <w:t xml:space="preserve">Equus </w:t>
            </w:r>
            <w:proofErr w:type="spellStart"/>
            <w:r w:rsidRPr="00076A8D">
              <w:rPr>
                <w:rFonts w:ascii="Times New Roman" w:hAnsi="Times New Roman" w:cs="Times New Roman"/>
                <w:i/>
                <w:iCs/>
                <w:color w:val="000000" w:themeColor="text1"/>
                <w:sz w:val="24"/>
                <w:szCs w:val="24"/>
                <w:lang w:val="ro-RO"/>
              </w:rPr>
              <w:t>caballus</w:t>
            </w:r>
            <w:proofErr w:type="spellEnd"/>
            <w:r w:rsidRPr="00076A8D">
              <w:rPr>
                <w:rFonts w:ascii="Times New Roman" w:hAnsi="Times New Roman" w:cs="Times New Roman"/>
                <w:i/>
                <w:iCs/>
                <w:color w:val="000000" w:themeColor="text1"/>
                <w:sz w:val="24"/>
                <w:szCs w:val="24"/>
                <w:lang w:val="ro-RO"/>
              </w:rPr>
              <w:t xml:space="preserve">, Equus </w:t>
            </w:r>
            <w:proofErr w:type="spellStart"/>
            <w:r w:rsidRPr="00076A8D">
              <w:rPr>
                <w:rFonts w:ascii="Times New Roman" w:hAnsi="Times New Roman" w:cs="Times New Roman"/>
                <w:i/>
                <w:iCs/>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încrucișările acestora), POR = porcine domestice (</w:t>
            </w:r>
            <w:r w:rsidRPr="00076A8D">
              <w:rPr>
                <w:rFonts w:ascii="Times New Roman" w:hAnsi="Times New Roman" w:cs="Times New Roman"/>
                <w:i/>
                <w:iCs/>
                <w:color w:val="000000" w:themeColor="text1"/>
                <w:sz w:val="24"/>
                <w:szCs w:val="24"/>
                <w:lang w:val="ro-RO"/>
              </w:rPr>
              <w:t xml:space="preserve">Sus </w:t>
            </w:r>
            <w:proofErr w:type="spellStart"/>
            <w:r w:rsidRPr="00076A8D">
              <w:rPr>
                <w:rFonts w:ascii="Times New Roman" w:hAnsi="Times New Roman" w:cs="Times New Roman"/>
                <w:i/>
                <w:iCs/>
                <w:color w:val="000000" w:themeColor="text1"/>
                <w:sz w:val="24"/>
                <w:szCs w:val="24"/>
                <w:lang w:val="ro-RO"/>
              </w:rPr>
              <w:t>scrofa</w:t>
            </w:r>
            <w:proofErr w:type="spellEnd"/>
            <w:r w:rsidRPr="00076A8D">
              <w:rPr>
                <w:rFonts w:ascii="Times New Roman" w:hAnsi="Times New Roman" w:cs="Times New Roman"/>
                <w:color w:val="000000" w:themeColor="text1"/>
                <w:sz w:val="24"/>
                <w:szCs w:val="24"/>
                <w:lang w:val="ro-RO"/>
              </w:rPr>
              <w:t xml:space="preserve">), RM = iepuri de crescătorie, POU = păsări de curte domestice, RAT = rațe, RUF = animale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w:t>
            </w:r>
            <w:proofErr w:type="spellStart"/>
            <w:r w:rsidRPr="00076A8D">
              <w:rPr>
                <w:rFonts w:ascii="Times New Roman" w:hAnsi="Times New Roman" w:cs="Times New Roman"/>
                <w:color w:val="000000" w:themeColor="text1"/>
                <w:sz w:val="24"/>
                <w:szCs w:val="24"/>
                <w:lang w:val="ro-RO"/>
              </w:rPr>
              <w:t>camélide</w:t>
            </w:r>
            <w:proofErr w:type="spellEnd"/>
            <w:r w:rsidRPr="00076A8D">
              <w:rPr>
                <w:rFonts w:ascii="Times New Roman" w:hAnsi="Times New Roman" w:cs="Times New Roman"/>
                <w:color w:val="000000" w:themeColor="text1"/>
                <w:sz w:val="24"/>
                <w:szCs w:val="24"/>
                <w:lang w:val="ro-RO"/>
              </w:rPr>
              <w:t xml:space="preserve"> și cervide crescute ca vânat de crescătorie, RUW = animale sălbatice din familia </w:t>
            </w:r>
            <w:proofErr w:type="spellStart"/>
            <w:r w:rsidRPr="00076A8D">
              <w:rPr>
                <w:rFonts w:ascii="Times New Roman" w:hAnsi="Times New Roman" w:cs="Times New Roman"/>
                <w:i/>
                <w:iCs/>
                <w:color w:val="000000" w:themeColor="text1"/>
                <w:sz w:val="24"/>
                <w:szCs w:val="24"/>
                <w:lang w:val="ro-RO"/>
              </w:rPr>
              <w:t>Bovidae</w:t>
            </w:r>
            <w:proofErr w:type="spellEnd"/>
            <w:r w:rsidRPr="00076A8D">
              <w:rPr>
                <w:rFonts w:ascii="Times New Roman" w:hAnsi="Times New Roman" w:cs="Times New Roman"/>
                <w:color w:val="000000" w:themeColor="text1"/>
                <w:sz w:val="24"/>
                <w:szCs w:val="24"/>
                <w:lang w:val="ro-RO"/>
              </w:rPr>
              <w:t xml:space="preserve"> (altele decât bovinele, ovinele și caprinele domestice), </w:t>
            </w:r>
            <w:proofErr w:type="spellStart"/>
            <w:r w:rsidRPr="00076A8D">
              <w:rPr>
                <w:rFonts w:ascii="Times New Roman" w:hAnsi="Times New Roman" w:cs="Times New Roman"/>
                <w:color w:val="000000" w:themeColor="text1"/>
                <w:sz w:val="24"/>
                <w:szCs w:val="24"/>
                <w:lang w:val="ro-RO"/>
              </w:rPr>
              <w:t>camélide</w:t>
            </w:r>
            <w:proofErr w:type="spellEnd"/>
            <w:r w:rsidRPr="00076A8D">
              <w:rPr>
                <w:rFonts w:ascii="Times New Roman" w:hAnsi="Times New Roman" w:cs="Times New Roman"/>
                <w:color w:val="000000" w:themeColor="text1"/>
                <w:sz w:val="24"/>
                <w:szCs w:val="24"/>
                <w:lang w:val="ro-RO"/>
              </w:rPr>
              <w:t xml:space="preserve"> și cervide sălbatice, SUF = animale crescute ca vânat de crescătorie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SUW = animale sălbatice din rase sălbatice de porcine și animale din familia </w:t>
            </w:r>
            <w:proofErr w:type="spellStart"/>
            <w:r w:rsidRPr="00076A8D">
              <w:rPr>
                <w:rFonts w:ascii="Times New Roman" w:hAnsi="Times New Roman" w:cs="Times New Roman"/>
                <w:i/>
                <w:iCs/>
                <w:color w:val="000000" w:themeColor="text1"/>
                <w:sz w:val="24"/>
                <w:szCs w:val="24"/>
                <w:lang w:val="ro-RO"/>
              </w:rPr>
              <w:t>Tayassuidae</w:t>
            </w:r>
            <w:proofErr w:type="spellEnd"/>
            <w:r w:rsidRPr="00076A8D">
              <w:rPr>
                <w:rFonts w:ascii="Times New Roman" w:hAnsi="Times New Roman" w:cs="Times New Roman"/>
                <w:color w:val="000000" w:themeColor="text1"/>
                <w:sz w:val="24"/>
                <w:szCs w:val="24"/>
                <w:lang w:val="ro-RO"/>
              </w:rPr>
              <w:t xml:space="preserve">, EQW = vânat sălbatic din familia solipedelor, WL =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WM = mamifere terestre sălbatice, altele decât ungulate și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GBM = vânat cu pene.</w:t>
            </w:r>
          </w:p>
          <w:p w14:paraId="3A185A82"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(5) Se introduce A, B, C, D, E sau F pentru tratamentul necesar astfel cum este specificat și definit în anexa XV la Regulamentul de punere în aplicare (UE) 2021/404.</w:t>
            </w:r>
          </w:p>
          <w:p w14:paraId="5354F05D"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(6) Se introduce codul zonei de proveniență a produsului din carne, astfel cum figurează în anexa XV la Regulamentul de punere în aplicare (UE) 2021/404, sau „UE” pentru produsele din carne care provin din statele membre.</w:t>
            </w:r>
          </w:p>
          <w:p w14:paraId="7C95F008" w14:textId="77777777"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(7) Se elimină dacă produsele din carne sunt obținute din EQU = ecvidee domestice (</w:t>
            </w:r>
            <w:r w:rsidRPr="00076A8D">
              <w:rPr>
                <w:rFonts w:ascii="Times New Roman" w:hAnsi="Times New Roman" w:cs="Times New Roman"/>
                <w:i/>
                <w:iCs/>
                <w:color w:val="000000" w:themeColor="text1"/>
                <w:sz w:val="24"/>
                <w:szCs w:val="24"/>
                <w:lang w:val="ro-RO"/>
              </w:rPr>
              <w:t xml:space="preserve">Equus </w:t>
            </w:r>
            <w:proofErr w:type="spellStart"/>
            <w:r w:rsidRPr="00076A8D">
              <w:rPr>
                <w:rFonts w:ascii="Times New Roman" w:hAnsi="Times New Roman" w:cs="Times New Roman"/>
                <w:i/>
                <w:iCs/>
                <w:color w:val="000000" w:themeColor="text1"/>
                <w:sz w:val="24"/>
                <w:szCs w:val="24"/>
                <w:lang w:val="ro-RO"/>
              </w:rPr>
              <w:t>caballus</w:t>
            </w:r>
            <w:proofErr w:type="spellEnd"/>
            <w:r w:rsidRPr="00076A8D">
              <w:rPr>
                <w:rFonts w:ascii="Times New Roman" w:hAnsi="Times New Roman" w:cs="Times New Roman"/>
                <w:i/>
                <w:iCs/>
                <w:color w:val="000000" w:themeColor="text1"/>
                <w:sz w:val="24"/>
                <w:szCs w:val="24"/>
                <w:lang w:val="ro-RO"/>
              </w:rPr>
              <w:t xml:space="preserve">, Equus </w:t>
            </w:r>
            <w:proofErr w:type="spellStart"/>
            <w:r w:rsidRPr="00076A8D">
              <w:rPr>
                <w:rFonts w:ascii="Times New Roman" w:hAnsi="Times New Roman" w:cs="Times New Roman"/>
                <w:i/>
                <w:iCs/>
                <w:color w:val="000000" w:themeColor="text1"/>
                <w:sz w:val="24"/>
                <w:szCs w:val="24"/>
                <w:lang w:val="ro-RO"/>
              </w:rPr>
              <w:t>asinus</w:t>
            </w:r>
            <w:proofErr w:type="spellEnd"/>
            <w:r w:rsidRPr="00076A8D">
              <w:rPr>
                <w:rFonts w:ascii="Times New Roman" w:hAnsi="Times New Roman" w:cs="Times New Roman"/>
                <w:color w:val="000000" w:themeColor="text1"/>
                <w:sz w:val="24"/>
                <w:szCs w:val="24"/>
                <w:lang w:val="ro-RO"/>
              </w:rPr>
              <w:t xml:space="preserve"> și încrucișările acestora), EQW = vânat sălbatic din familia solipedelor, WL =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 xml:space="preserve"> sălbatice, RM = iepuri de crescătorie sau WM = mamifere terestre sălbatice, altele decât ungulate și </w:t>
            </w:r>
            <w:proofErr w:type="spellStart"/>
            <w:r w:rsidRPr="00076A8D">
              <w:rPr>
                <w:rFonts w:ascii="Times New Roman" w:hAnsi="Times New Roman" w:cs="Times New Roman"/>
                <w:color w:val="000000" w:themeColor="text1"/>
                <w:sz w:val="24"/>
                <w:szCs w:val="24"/>
                <w:lang w:val="ro-RO"/>
              </w:rPr>
              <w:t>leporide</w:t>
            </w:r>
            <w:proofErr w:type="spellEnd"/>
            <w:r w:rsidRPr="00076A8D">
              <w:rPr>
                <w:rFonts w:ascii="Times New Roman" w:hAnsi="Times New Roman" w:cs="Times New Roman"/>
                <w:color w:val="000000" w:themeColor="text1"/>
                <w:sz w:val="24"/>
                <w:szCs w:val="24"/>
                <w:lang w:val="ro-RO"/>
              </w:rPr>
              <w:t>.</w:t>
            </w:r>
          </w:p>
          <w:p w14:paraId="1F26515A" w14:textId="4EC87F59"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(8) „Produse lactate” înseamnă produse lactate destinate consumului uman, conform definiției de la punctul 7.2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înseamnă produse pe bază de </w:t>
            </w:r>
            <w:proofErr w:type="spellStart"/>
            <w:r w:rsidRPr="00076A8D">
              <w:rPr>
                <w:rFonts w:ascii="Times New Roman" w:hAnsi="Times New Roman" w:cs="Times New Roman"/>
                <w:color w:val="000000" w:themeColor="text1"/>
                <w:sz w:val="24"/>
                <w:szCs w:val="24"/>
                <w:lang w:val="ro-RO"/>
              </w:rPr>
              <w:t>colostru</w:t>
            </w:r>
            <w:proofErr w:type="spellEnd"/>
            <w:r w:rsidRPr="00076A8D">
              <w:rPr>
                <w:rFonts w:ascii="Times New Roman" w:hAnsi="Times New Roman" w:cs="Times New Roman"/>
                <w:color w:val="000000" w:themeColor="text1"/>
                <w:sz w:val="24"/>
                <w:szCs w:val="24"/>
                <w:lang w:val="ro-RO"/>
              </w:rPr>
              <w:t xml:space="preserve"> destinate consumului uman, conform definiției din secțiunea IX punctul 2 din anexa 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08DDC184" w14:textId="3460BADE" w:rsidR="00F36BFA" w:rsidRPr="00076A8D" w:rsidRDefault="00F36BFA" w:rsidP="00F36BFA">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(9) Această opțiune de certificare este permisă numai pentru produsele lactate originare și produse în zona (zonele) enumerate în partea I din anexa XVII la Regulamentul de punere în aplicare (UE) 2021/404 și/sau într-un stat membru și care fac parte din produsele compuse expediate către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din zona (zonele) menționate în caseta I.7 și enumerate în partea I din anexa XVII la Regulamentul de punere în aplicare (UE) 2021/404.</w:t>
            </w:r>
          </w:p>
          <w:p w14:paraId="364BBCE0" w14:textId="2951CC46" w:rsidR="008F4713" w:rsidRPr="00076A8D" w:rsidRDefault="00F36BFA"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(1</w:t>
            </w:r>
            <w:r w:rsidR="008F4713" w:rsidRPr="00076A8D">
              <w:rPr>
                <w:rFonts w:ascii="Times New Roman" w:hAnsi="Times New Roman" w:cs="Times New Roman"/>
                <w:color w:val="000000" w:themeColor="text1"/>
                <w:sz w:val="24"/>
                <w:szCs w:val="24"/>
                <w:lang w:val="ro-RO"/>
              </w:rPr>
              <w:t>0</w:t>
            </w:r>
            <w:r w:rsidRPr="00076A8D">
              <w:rPr>
                <w:rFonts w:ascii="Times New Roman" w:hAnsi="Times New Roman" w:cs="Times New Roman"/>
                <w:color w:val="000000" w:themeColor="text1"/>
                <w:sz w:val="24"/>
                <w:szCs w:val="24"/>
                <w:lang w:val="ro-RO"/>
              </w:rPr>
              <w:t xml:space="preserve">) Această opțiune de certificare este permisă numai pentru produsele lactate produse în zona (zonele) enumerate în partea I din anexa XVIII la Regulamentul de punere în aplicare (UE) 2021/404, care fac parte din produsele compuse expediate către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din zona (zonele) menționate în caseta I.7 și enumerate în partea I din anexa XVIII la Regulamentul de punere în aplicare (UE) 2021/404, care au fost supuse unuia dintre tratamentele menționate la punctul II.2.2.1 litera (c) din anexa VIII la Regulamentul de punere în aplicare (UE) 2021/404.</w:t>
            </w:r>
          </w:p>
          <w:p w14:paraId="2AEAE568" w14:textId="5A241BCF" w:rsidR="00F36BFA"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Style w:val="Strong"/>
                <w:rFonts w:ascii="Times New Roman" w:hAnsi="Times New Roman" w:cs="Times New Roman"/>
                <w:color w:val="000000" w:themeColor="text1"/>
                <w:lang w:val="ro-RO"/>
              </w:rPr>
              <w:t>(</w:t>
            </w:r>
            <w:r w:rsidRPr="00076A8D">
              <w:rPr>
                <w:rStyle w:val="Strong"/>
                <w:rFonts w:ascii="Times New Roman" w:hAnsi="Times New Roman" w:cs="Times New Roman"/>
                <w:color w:val="000000" w:themeColor="text1"/>
                <w:sz w:val="24"/>
                <w:szCs w:val="24"/>
                <w:lang w:val="ro-RO"/>
              </w:rPr>
              <w:t>11)</w:t>
            </w:r>
            <w:r w:rsidRPr="00076A8D">
              <w:rPr>
                <w:rFonts w:ascii="Times New Roman" w:hAnsi="Times New Roman" w:cs="Times New Roman"/>
                <w:color w:val="000000" w:themeColor="text1"/>
                <w:sz w:val="24"/>
                <w:szCs w:val="24"/>
                <w:lang w:val="ro-RO"/>
              </w:rPr>
              <w:t xml:space="preserve"> Codul zonei în conformitate cu coloana 2 din tabelul din partea 1 a anexei XIX la Regulamentul de punere în aplicare (UE) 2021/404.</w:t>
            </w:r>
          </w:p>
          <w:p w14:paraId="7484B260" w14:textId="77777777" w:rsidR="00533BAF" w:rsidRPr="00076A8D" w:rsidRDefault="00533BAF" w:rsidP="00E86B11">
            <w:pPr>
              <w:spacing w:before="100" w:beforeAutospacing="1" w:after="100" w:afterAutospacing="1"/>
              <w:jc w:val="both"/>
              <w:rPr>
                <w:rFonts w:ascii="Times New Roman" w:hAnsi="Times New Roman" w:cs="Times New Roman"/>
                <w:color w:val="000000" w:themeColor="text1"/>
                <w:sz w:val="20"/>
                <w:szCs w:val="20"/>
                <w:lang w:val="ro-RO"/>
              </w:rPr>
            </w:pPr>
          </w:p>
          <w:p w14:paraId="21BC0536"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4520B7AB"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lastRenderedPageBreak/>
              <w:t>Medic veterinar oficial Numele (cu majuscule): ____________________________</w:t>
            </w:r>
          </w:p>
          <w:p w14:paraId="1332E6CD"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22CD0B7C"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2F3E52B0"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04F6FE16"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127E44CC"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6050F713" w14:textId="77777777" w:rsidR="00533BAF" w:rsidRPr="00076A8D" w:rsidRDefault="00533BAF" w:rsidP="00533BAF">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129FD045" w14:textId="1D23851F"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329D5F54" w14:textId="50FF5F32"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bookmarkStart w:id="26" w:name="_Hlk211522953"/>
      <w:r w:rsidRPr="00076A8D">
        <w:rPr>
          <w:rFonts w:ascii="Times New Roman" w:hAnsi="Times New Roman" w:cs="Times New Roman"/>
          <w:i/>
          <w:iCs/>
          <w:color w:val="000000" w:themeColor="text1"/>
          <w:sz w:val="24"/>
          <w:szCs w:val="24"/>
          <w:lang w:val="ro-RO" w:eastAsia="en-GB"/>
        </w:rPr>
        <w:t>Anexa nr. 5</w:t>
      </w:r>
      <w:r w:rsidR="008C55DC" w:rsidRPr="00076A8D">
        <w:rPr>
          <w:rFonts w:ascii="Times New Roman" w:hAnsi="Times New Roman" w:cs="Times New Roman"/>
          <w:i/>
          <w:iCs/>
          <w:color w:val="000000" w:themeColor="text1"/>
          <w:sz w:val="24"/>
          <w:szCs w:val="24"/>
          <w:lang w:val="ro-RO" w:eastAsia="en-GB"/>
        </w:rPr>
        <w:t>9</w:t>
      </w:r>
      <w:r w:rsidRPr="00076A8D">
        <w:rPr>
          <w:rFonts w:ascii="Times New Roman" w:hAnsi="Times New Roman" w:cs="Times New Roman"/>
          <w:i/>
          <w:iCs/>
          <w:color w:val="000000" w:themeColor="text1"/>
          <w:sz w:val="24"/>
          <w:szCs w:val="24"/>
        </w:rPr>
        <w:t xml:space="preserve"> </w:t>
      </w:r>
    </w:p>
    <w:p w14:paraId="7B920CA6"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bookmarkEnd w:id="26"/>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2CFC481F"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6567A500"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431E5BD"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19475D5A"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1D5096E"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34D0715" w14:textId="44D7A298" w:rsidR="008F4713" w:rsidRPr="00076A8D" w:rsidRDefault="008F4713" w:rsidP="00F81B5A">
      <w:pPr>
        <w:pStyle w:val="NoSpacing"/>
        <w:jc w:val="right"/>
        <w:rPr>
          <w:rFonts w:ascii="Times New Roman" w:hAnsi="Times New Roman" w:cs="Times New Roman"/>
          <w:b/>
          <w:bCs/>
          <w:color w:val="000000" w:themeColor="text1"/>
          <w:sz w:val="27"/>
          <w:szCs w:val="27"/>
          <w:lang w:val="ro-RO"/>
        </w:rPr>
      </w:pPr>
      <w:r w:rsidRPr="00076A8D">
        <w:rPr>
          <w:rStyle w:val="boldface"/>
          <w:rFonts w:ascii="Times New Roman" w:hAnsi="Times New Roman" w:cs="Times New Roman"/>
          <w:b/>
          <w:bCs/>
          <w:color w:val="000000" w:themeColor="text1"/>
          <w:sz w:val="27"/>
          <w:szCs w:val="27"/>
          <w:lang w:val="ro-RO"/>
        </w:rPr>
        <w:t xml:space="preserve">MODEL DE CERTIFICAT DE SĂNĂTATE ANIMALĂ/OFICIAL PENTRU INTRODUCEREA ÎN </w:t>
      </w:r>
      <w:r w:rsidR="00152973" w:rsidRPr="00076A8D">
        <w:rPr>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 xml:space="preserve">A PRODUSELOR DE ORIGINE ANIMALĂ ȘI A ANUMITOR MĂRFURI CARE SUNT ORIGINARE DIN </w:t>
      </w:r>
      <w:r w:rsidR="00982671" w:rsidRPr="00076A8D">
        <w:rPr>
          <w:rStyle w:val="boldface"/>
          <w:rFonts w:ascii="Times New Roman" w:hAnsi="Times New Roman" w:cs="Times New Roman"/>
          <w:b/>
          <w:bCs/>
          <w:color w:val="000000" w:themeColor="text1"/>
          <w:sz w:val="27"/>
          <w:szCs w:val="27"/>
          <w:lang w:val="ro-RO"/>
        </w:rPr>
        <w:t>REPUBLICA MOLDOVA</w:t>
      </w:r>
      <w:r w:rsidRPr="00076A8D">
        <w:rPr>
          <w:rStyle w:val="boldface"/>
          <w:rFonts w:ascii="Times New Roman" w:hAnsi="Times New Roman" w:cs="Times New Roman"/>
          <w:b/>
          <w:bCs/>
          <w:color w:val="000000" w:themeColor="text1"/>
          <w:sz w:val="27"/>
          <w:szCs w:val="27"/>
          <w:lang w:val="ro-RO"/>
        </w:rPr>
        <w:t xml:space="preserve">, SUNT DEPLASATE CĂTRE O </w:t>
      </w:r>
      <w:r w:rsidR="00982671" w:rsidRPr="00076A8D">
        <w:rPr>
          <w:rStyle w:val="boldface"/>
          <w:rFonts w:ascii="Times New Roman" w:hAnsi="Times New Roman" w:cs="Times New Roman"/>
          <w:b/>
          <w:bCs/>
          <w:color w:val="000000" w:themeColor="text1"/>
          <w:sz w:val="27"/>
          <w:szCs w:val="27"/>
          <w:lang w:val="ro-RO"/>
        </w:rPr>
        <w:t xml:space="preserve">ALTĂ </w:t>
      </w:r>
      <w:r w:rsidRPr="00076A8D">
        <w:rPr>
          <w:rStyle w:val="boldface"/>
          <w:rFonts w:ascii="Times New Roman" w:hAnsi="Times New Roman" w:cs="Times New Roman"/>
          <w:b/>
          <w:bCs/>
          <w:color w:val="000000" w:themeColor="text1"/>
          <w:sz w:val="27"/>
          <w:szCs w:val="27"/>
          <w:lang w:val="ro-RO"/>
        </w:rPr>
        <w:t xml:space="preserve">ȚARĂ SAU UN TERITORIU ȘI SUNT DEPLASATE ÎNAPOI ÎN </w:t>
      </w:r>
      <w:r w:rsidR="00982671" w:rsidRPr="00076A8D">
        <w:rPr>
          <w:rStyle w:val="boldface"/>
          <w:rFonts w:ascii="Times New Roman" w:hAnsi="Times New Roman" w:cs="Times New Roman"/>
          <w:b/>
          <w:bCs/>
          <w:color w:val="000000" w:themeColor="text1"/>
          <w:sz w:val="27"/>
          <w:szCs w:val="27"/>
          <w:lang w:val="ro-RO"/>
        </w:rPr>
        <w:t xml:space="preserve">REPUBLICA MOLDOVA </w:t>
      </w:r>
      <w:r w:rsidRPr="00076A8D">
        <w:rPr>
          <w:rStyle w:val="boldface"/>
          <w:rFonts w:ascii="Times New Roman" w:hAnsi="Times New Roman" w:cs="Times New Roman"/>
          <w:b/>
          <w:bCs/>
          <w:color w:val="000000" w:themeColor="text1"/>
          <w:sz w:val="27"/>
          <w:szCs w:val="27"/>
          <w:lang w:val="ro-RO"/>
        </w:rPr>
        <w:t>DUPĂ DESCĂRCARE, DEPOZITARE ȘI REÎNCĂRCARE ÎN ȚARA RESPECTIVĂ SAU ÎN TERITORIUL RESPECTIV (MODEL STORAGE-TC-PAO)</w:t>
      </w:r>
    </w:p>
    <w:p w14:paraId="76B6BB58" w14:textId="5B3E0AF0"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6368FA5" w14:textId="2631B3D0"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5BCC0A9A" w14:textId="3DBFA032"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p w14:paraId="7B71675E" w14:textId="77777777" w:rsidR="00533BAF" w:rsidRPr="00076A8D" w:rsidRDefault="00533BAF" w:rsidP="00970C57">
      <w:pPr>
        <w:suppressLineNumbers/>
        <w:suppressAutoHyphens/>
        <w:overflowPunct w:val="0"/>
        <w:autoSpaceDE w:val="0"/>
        <w:autoSpaceDN w:val="0"/>
        <w:spacing w:before="60" w:after="60" w:line="276" w:lineRule="auto"/>
        <w:jc w:val="center"/>
        <w:textAlignment w:val="baseline"/>
        <w:rPr>
          <w:rFonts w:ascii="Times New Roman" w:eastAsia="Calibri" w:hAnsi="Times New Roman" w:cs="Times New Roman"/>
          <w:b/>
          <w:noProof/>
          <w:color w:val="000000" w:themeColor="text1"/>
          <w:kern w:val="3"/>
          <w:sz w:val="24"/>
          <w:szCs w:val="24"/>
          <w:u w:color="000000"/>
          <w:lang w:val="ro-RO" w:eastAsia="en-GB"/>
        </w:rPr>
      </w:pPr>
    </w:p>
    <w:tbl>
      <w:tblPr>
        <w:tblStyle w:val="TableGrid0"/>
        <w:tblW w:w="113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484"/>
        <w:gridCol w:w="4567"/>
        <w:gridCol w:w="2193"/>
        <w:gridCol w:w="1087"/>
        <w:gridCol w:w="3020"/>
      </w:tblGrid>
      <w:tr w:rsidR="00076A8D" w:rsidRPr="00076A8D" w14:paraId="37D6091A" w14:textId="77777777" w:rsidTr="00E86B11">
        <w:trPr>
          <w:trHeight w:val="280"/>
        </w:trPr>
        <w:tc>
          <w:tcPr>
            <w:tcW w:w="5051" w:type="dxa"/>
            <w:gridSpan w:val="2"/>
          </w:tcPr>
          <w:p w14:paraId="050E69DD"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REPUBLICA MOLDOVA</w:t>
            </w:r>
          </w:p>
        </w:tc>
        <w:tc>
          <w:tcPr>
            <w:tcW w:w="6300" w:type="dxa"/>
            <w:gridSpan w:val="3"/>
          </w:tcPr>
          <w:p w14:paraId="14FFE3E2" w14:textId="77777777" w:rsidR="00533BAF" w:rsidRPr="00076A8D" w:rsidRDefault="00533BAF" w:rsidP="00E86B11">
            <w:pPr>
              <w:ind w:right="40"/>
              <w:jc w:val="right"/>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INTERIOR</w:t>
            </w:r>
          </w:p>
        </w:tc>
      </w:tr>
      <w:tr w:rsidR="00076A8D" w:rsidRPr="00076A8D" w14:paraId="75663A37" w14:textId="77777777" w:rsidTr="00E86B11">
        <w:trPr>
          <w:trHeight w:val="277"/>
        </w:trPr>
        <w:tc>
          <w:tcPr>
            <w:tcW w:w="484" w:type="dxa"/>
            <w:vMerge w:val="restart"/>
          </w:tcPr>
          <w:p w14:paraId="29280689" w14:textId="2AD43D83" w:rsidR="00533BAF" w:rsidRPr="00076A8D" w:rsidRDefault="00077C55" w:rsidP="00E86B11">
            <w:pPr>
              <w:ind w:left="121"/>
              <w:rPr>
                <w:rFonts w:ascii="Times New Roman" w:eastAsia="Calibri" w:hAnsi="Times New Roman" w:cs="Times New Roman"/>
                <w:color w:val="000000" w:themeColor="text1"/>
                <w:sz w:val="24"/>
                <w:szCs w:val="24"/>
                <w:lang w:val="ro-RO"/>
              </w:rPr>
            </w:pPr>
            <w:r w:rsidRPr="00076A8D">
              <w:rPr>
                <w:rFonts w:ascii="Times New Roman" w:hAnsi="Times New Roman" w:cs="Times New Roman"/>
                <w:noProof/>
                <w:color w:val="000000" w:themeColor="text1"/>
                <w:lang w:val="ru-RU" w:eastAsia="ru-RU"/>
              </w:rPr>
              <mc:AlternateContent>
                <mc:Choice Requires="wpg">
                  <w:drawing>
                    <wp:inline distT="0" distB="0" distL="0" distR="0" wp14:anchorId="7433AEEE" wp14:editId="6DBDF105">
                      <wp:extent cx="140335" cy="1903730"/>
                      <wp:effectExtent l="0" t="589915" r="44450" b="1905"/>
                      <wp:docPr id="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03730"/>
                                <a:chOff x="0" y="0"/>
                                <a:chExt cx="1400" cy="19034"/>
                              </a:xfrm>
                            </wpg:grpSpPr>
                            <wps:wsp>
                              <wps:cNvPr id="6" name="Rectangle 291"/>
                              <wps:cNvSpPr>
                                <a:spLocks noChangeArrowheads="1"/>
                              </wps:cNvSpPr>
                              <wps:spPr bwMode="auto">
                                <a:xfrm rot="-5399999">
                                  <a:off x="-11529" y="5644"/>
                                  <a:ext cx="2491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CE9A"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wps:txbx>
                              <wps:bodyPr rot="0" vert="vert270" wrap="square" lIns="0" tIns="0" rIns="0" bIns="0" anchor="t" anchorCtr="0" upright="1">
                                <a:noAutofit/>
                              </wps:bodyPr>
                            </wps:wsp>
                            <wps:wsp>
                              <wps:cNvPr id="7" name="Rectangle 292"/>
                              <wps:cNvSpPr>
                                <a:spLocks noChangeArrowheads="1"/>
                              </wps:cNvSpPr>
                              <wps:spPr bwMode="auto">
                                <a:xfrm rot="-5399999">
                                  <a:off x="799" y="-666"/>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8485" w14:textId="77777777" w:rsidR="006A74C9" w:rsidRDefault="006A74C9" w:rsidP="00533BAF">
                                    <w:r>
                                      <w:rPr>
                                        <w:rFonts w:ascii="Times New Roman" w:eastAsia="Times New Roman" w:hAnsi="Times New Roman" w:cs="Times New Roman"/>
                                        <w:b/>
                                        <w:sz w:val="16"/>
                                      </w:rPr>
                                      <w:t xml:space="preserve"> </w:t>
                                    </w:r>
                                  </w:p>
                                </w:txbxContent>
                              </wps:txbx>
                              <wps:bodyPr rot="0" vert="horz" wrap="square" lIns="0" tIns="0" rIns="0" bIns="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7433AEEE" id="Group 225" o:spid="_x0000_s1155" style="width:11.05pt;height:149.9pt;mso-position-horizontal-relative:char;mso-position-vertical-relative:line" coordsize="1400,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">
                      <v:rect id="Rectangle 291" o:spid="_x0000_s1156" style="position:absolute;left:-11529;top:5644;width:2491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" filled="f" stroked="f">
                        <v:textbox style="layout-flow:vertical;mso-layout-flow-alt:bottom-to-top" inset="0,0,0,0">
                          <w:txbxContent>
                            <w:p w14:paraId="7DCACE9A" w14:textId="77777777" w:rsidR="006A74C9" w:rsidRPr="00855042" w:rsidRDefault="006A74C9" w:rsidP="00533BAF">
                              <w:pPr>
                                <w:rPr>
                                  <w:rFonts w:ascii="Times New Roman" w:hAnsi="Times New Roman" w:cs="Times New Roman"/>
                                  <w:lang w:val="ro-RO"/>
                                </w:rPr>
                              </w:pPr>
                              <w:r w:rsidRPr="00855042">
                                <w:rPr>
                                  <w:rFonts w:ascii="Times New Roman" w:hAnsi="Times New Roman" w:cs="Times New Roman"/>
                                  <w:lang w:val="ro-RO"/>
                                </w:rPr>
                                <w:t xml:space="preserve">Partea I Descrerea trasnportului </w:t>
                              </w:r>
                            </w:p>
                          </w:txbxContent>
                        </v:textbox>
                      </v:rect>
                      <v:rect id="Rectangle 292" o:spid="_x0000_s1157" style="position:absolute;left:799;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14:paraId="028E8485" w14:textId="77777777" w:rsidR="006A74C9" w:rsidRDefault="006A74C9" w:rsidP="00533BAF">
                              <w:r>
                                <w:rPr>
                                  <w:rFonts w:ascii="Times New Roman" w:eastAsia="Times New Roman" w:hAnsi="Times New Roman" w:cs="Times New Roman"/>
                                  <w:b/>
                                  <w:sz w:val="16"/>
                                </w:rPr>
                                <w:t xml:space="preserve"> </w:t>
                              </w:r>
                            </w:p>
                          </w:txbxContent>
                        </v:textbox>
                      </v:rect>
                      <w10:anchorlock/>
                    </v:group>
                  </w:pict>
                </mc:Fallback>
              </mc:AlternateContent>
            </w:r>
          </w:p>
        </w:tc>
        <w:tc>
          <w:tcPr>
            <w:tcW w:w="4567" w:type="dxa"/>
            <w:vMerge w:val="restart"/>
          </w:tcPr>
          <w:p w14:paraId="7F8F724F" w14:textId="77777777" w:rsidR="00533BAF" w:rsidRPr="00076A8D" w:rsidRDefault="00533BAF" w:rsidP="00E86B11">
            <w:pPr>
              <w:spacing w:after="8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4"/>
                <w:szCs w:val="24"/>
                <w:lang w:val="ro-RO"/>
              </w:rPr>
              <w:t>I.1</w:t>
            </w:r>
            <w:r w:rsidRPr="00076A8D">
              <w:rPr>
                <w:rFonts w:ascii="Times New Roman" w:hAnsi="Times New Roman" w:cs="Times New Roman"/>
                <w:b/>
                <w:color w:val="000000" w:themeColor="text1"/>
                <w:sz w:val="20"/>
                <w:szCs w:val="20"/>
                <w:lang w:val="ro-RO"/>
              </w:rPr>
              <w:t xml:space="preserve"> Expeditor</w:t>
            </w:r>
          </w:p>
          <w:p w14:paraId="3D2137E9" w14:textId="77777777" w:rsidR="00533BAF" w:rsidRPr="00076A8D" w:rsidRDefault="00533BAF" w:rsidP="00E86B11">
            <w:pPr>
              <w:spacing w:after="8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3E6ABF2F" w14:textId="77777777" w:rsidR="00533BAF" w:rsidRPr="00076A8D" w:rsidRDefault="00533BAF" w:rsidP="00E86B11">
            <w:pPr>
              <w:spacing w:after="27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                                                                     Codul ISO al țării</w:t>
            </w:r>
          </w:p>
          <w:p w14:paraId="20354A3D"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tc>
        <w:tc>
          <w:tcPr>
            <w:tcW w:w="3280" w:type="dxa"/>
            <w:gridSpan w:val="2"/>
          </w:tcPr>
          <w:p w14:paraId="376DC9AC"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 Referință IMSOC  </w:t>
            </w:r>
          </w:p>
        </w:tc>
        <w:tc>
          <w:tcPr>
            <w:tcW w:w="3020" w:type="dxa"/>
            <w:vMerge w:val="restart"/>
          </w:tcPr>
          <w:p w14:paraId="09DE9837" w14:textId="77777777" w:rsidR="00533BAF" w:rsidRPr="00076A8D" w:rsidRDefault="00533BAF" w:rsidP="00E86B11">
            <w:pPr>
              <w:spacing w:after="84"/>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t xml:space="preserve"> </w:t>
            </w:r>
          </w:p>
          <w:p w14:paraId="3B822975" w14:textId="77777777" w:rsidR="00533BAF" w:rsidRPr="00076A8D" w:rsidRDefault="00533BAF" w:rsidP="00E86B11">
            <w:pPr>
              <w:spacing w:after="90"/>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B7D3F2E" w14:textId="77777777" w:rsidR="00533BAF" w:rsidRPr="00076A8D" w:rsidRDefault="00533BAF" w:rsidP="00E86B11">
            <w:pPr>
              <w:tabs>
                <w:tab w:val="center" w:pos="1085"/>
              </w:tabs>
              <w:spacing w:after="85"/>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COD QR</w:t>
            </w:r>
          </w:p>
          <w:p w14:paraId="5EED7ABC" w14:textId="77777777" w:rsidR="00533BAF" w:rsidRPr="00076A8D" w:rsidRDefault="00533BAF" w:rsidP="00E86B11">
            <w:pPr>
              <w:spacing w:after="41"/>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578A72E2" w14:textId="77777777" w:rsidR="00533BAF" w:rsidRPr="00076A8D" w:rsidRDefault="00533BAF" w:rsidP="00E86B11">
            <w:pPr>
              <w:ind w:left="109"/>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tc>
      </w:tr>
      <w:tr w:rsidR="00076A8D" w:rsidRPr="00076A8D" w14:paraId="66F02C1A" w14:textId="77777777" w:rsidTr="00E86B11">
        <w:trPr>
          <w:trHeight w:val="280"/>
        </w:trPr>
        <w:tc>
          <w:tcPr>
            <w:tcW w:w="484" w:type="dxa"/>
            <w:vMerge/>
          </w:tcPr>
          <w:p w14:paraId="6DD4425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030124D3"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5DEE6ED1"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I.2a Referință locală</w:t>
            </w:r>
          </w:p>
        </w:tc>
        <w:tc>
          <w:tcPr>
            <w:tcW w:w="3020" w:type="dxa"/>
            <w:vMerge/>
          </w:tcPr>
          <w:p w14:paraId="1F1E42AA"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4F3F5478" w14:textId="77777777" w:rsidTr="00E86B11">
        <w:trPr>
          <w:trHeight w:val="468"/>
        </w:trPr>
        <w:tc>
          <w:tcPr>
            <w:tcW w:w="484" w:type="dxa"/>
            <w:vMerge/>
          </w:tcPr>
          <w:p w14:paraId="26D8D210"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66FF89E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74593CF3"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I.3 Autoritatea centrală competentă</w:t>
            </w:r>
            <w:r w:rsidRPr="00076A8D">
              <w:rPr>
                <w:rFonts w:ascii="Times New Roman" w:hAnsi="Times New Roman" w:cs="Times New Roman"/>
                <w:color w:val="000000" w:themeColor="text1"/>
                <w:sz w:val="20"/>
                <w:szCs w:val="20"/>
                <w:lang w:val="ro-RO"/>
              </w:rPr>
              <w:t xml:space="preserve"> </w:t>
            </w:r>
          </w:p>
        </w:tc>
        <w:tc>
          <w:tcPr>
            <w:tcW w:w="3020" w:type="dxa"/>
            <w:vMerge/>
          </w:tcPr>
          <w:p w14:paraId="1E8429AB"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2E0AEFD9" w14:textId="77777777" w:rsidTr="00E86B11">
        <w:trPr>
          <w:trHeight w:val="277"/>
        </w:trPr>
        <w:tc>
          <w:tcPr>
            <w:tcW w:w="484" w:type="dxa"/>
            <w:vMerge/>
          </w:tcPr>
          <w:p w14:paraId="4B986725"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30B9D155" w14:textId="77777777" w:rsidR="00533BAF" w:rsidRPr="00076A8D" w:rsidRDefault="00533BAF" w:rsidP="00E86B11">
            <w:pPr>
              <w:rPr>
                <w:rFonts w:ascii="Times New Roman" w:eastAsia="Calibri" w:hAnsi="Times New Roman" w:cs="Times New Roman"/>
                <w:color w:val="000000" w:themeColor="text1"/>
                <w:sz w:val="20"/>
                <w:szCs w:val="20"/>
                <w:lang w:val="ro-RO"/>
              </w:rPr>
            </w:pPr>
          </w:p>
        </w:tc>
        <w:tc>
          <w:tcPr>
            <w:tcW w:w="3280" w:type="dxa"/>
            <w:gridSpan w:val="2"/>
          </w:tcPr>
          <w:p w14:paraId="63A06A04"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I.4</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Autoritatea competentă locală</w:t>
            </w:r>
            <w:r w:rsidRPr="00076A8D">
              <w:rPr>
                <w:rFonts w:ascii="Times New Roman" w:hAnsi="Times New Roman" w:cs="Times New Roman"/>
                <w:color w:val="000000" w:themeColor="text1"/>
                <w:sz w:val="20"/>
                <w:szCs w:val="20"/>
                <w:lang w:val="ro-RO"/>
              </w:rPr>
              <w:t xml:space="preserve"> </w:t>
            </w:r>
          </w:p>
        </w:tc>
        <w:tc>
          <w:tcPr>
            <w:tcW w:w="3020" w:type="dxa"/>
            <w:vMerge/>
          </w:tcPr>
          <w:p w14:paraId="1C1007E0" w14:textId="77777777" w:rsidR="00533BAF" w:rsidRPr="00076A8D" w:rsidRDefault="00533BAF" w:rsidP="00E86B11">
            <w:pPr>
              <w:rPr>
                <w:rFonts w:ascii="Times New Roman" w:eastAsia="Calibri" w:hAnsi="Times New Roman" w:cs="Times New Roman"/>
                <w:color w:val="000000" w:themeColor="text1"/>
                <w:sz w:val="20"/>
                <w:szCs w:val="20"/>
                <w:lang w:val="ro-RO"/>
              </w:rPr>
            </w:pPr>
          </w:p>
        </w:tc>
      </w:tr>
      <w:tr w:rsidR="00076A8D" w:rsidRPr="00076A8D" w14:paraId="2B14D1B5" w14:textId="77777777" w:rsidTr="00E86B11">
        <w:trPr>
          <w:trHeight w:val="1449"/>
        </w:trPr>
        <w:tc>
          <w:tcPr>
            <w:tcW w:w="484" w:type="dxa"/>
            <w:vMerge/>
          </w:tcPr>
          <w:p w14:paraId="74A018A4"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3CDE505A" w14:textId="77777777" w:rsidR="00533BAF" w:rsidRPr="00076A8D" w:rsidRDefault="00533BAF" w:rsidP="00E86B11">
            <w:pPr>
              <w:spacing w:after="173"/>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I.5 </w:t>
            </w:r>
            <w:r w:rsidRPr="00076A8D">
              <w:rPr>
                <w:rFonts w:ascii="Times New Roman" w:hAnsi="Times New Roman" w:cs="Times New Roman"/>
                <w:b/>
                <w:color w:val="000000" w:themeColor="text1"/>
                <w:sz w:val="20"/>
                <w:szCs w:val="20"/>
                <w:lang w:val="ro-RO"/>
              </w:rPr>
              <w:t xml:space="preserve">Destinatar/Importator </w:t>
            </w:r>
          </w:p>
          <w:p w14:paraId="37BD6171" w14:textId="77777777" w:rsidR="00533BAF" w:rsidRPr="00076A8D" w:rsidRDefault="00533BAF" w:rsidP="00E86B11">
            <w:pPr>
              <w:spacing w:after="14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w:t>
            </w:r>
          </w:p>
          <w:p w14:paraId="774FF03C" w14:textId="77777777" w:rsidR="00533BAF" w:rsidRPr="00076A8D" w:rsidRDefault="00533BAF" w:rsidP="00E86B11">
            <w:pPr>
              <w:spacing w:after="27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50C012E0" w14:textId="77777777" w:rsidR="00533BAF" w:rsidRPr="00076A8D" w:rsidRDefault="00533BAF" w:rsidP="00E86B11">
            <w:pPr>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 xml:space="preserve">                                              Codul ISO al țării</w:t>
            </w:r>
          </w:p>
        </w:tc>
        <w:tc>
          <w:tcPr>
            <w:tcW w:w="6300" w:type="dxa"/>
            <w:gridSpan w:val="3"/>
          </w:tcPr>
          <w:p w14:paraId="73A0F68F" w14:textId="77777777" w:rsidR="00533BAF" w:rsidRPr="00076A8D" w:rsidRDefault="00533BAF" w:rsidP="00E86B11">
            <w:pPr>
              <w:spacing w:line="244" w:lineRule="auto"/>
              <w:ind w:left="595" w:hanging="485"/>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I.6</w:t>
            </w:r>
            <w:r w:rsidRPr="00076A8D">
              <w:rPr>
                <w:rFonts w:ascii="Times New Roman" w:hAnsi="Times New Roman" w:cs="Times New Roman"/>
                <w:b/>
                <w:color w:val="000000" w:themeColor="text1"/>
                <w:sz w:val="20"/>
                <w:szCs w:val="20"/>
                <w:lang w:val="ro-RO"/>
              </w:rPr>
              <w:tab/>
              <w:t xml:space="preserve">Operator responsabil de </w:t>
            </w:r>
            <w:proofErr w:type="spellStart"/>
            <w:r w:rsidRPr="00076A8D">
              <w:rPr>
                <w:rFonts w:ascii="Times New Roman" w:hAnsi="Times New Roman" w:cs="Times New Roman"/>
                <w:b/>
                <w:color w:val="000000" w:themeColor="text1"/>
                <w:sz w:val="20"/>
                <w:szCs w:val="20"/>
                <w:lang w:val="ro-RO"/>
              </w:rPr>
              <w:t>trasport</w:t>
            </w:r>
            <w:proofErr w:type="spellEnd"/>
          </w:p>
          <w:p w14:paraId="011FCE54" w14:textId="77777777" w:rsidR="00533BAF" w:rsidRPr="00076A8D" w:rsidRDefault="00533BAF" w:rsidP="00E86B11">
            <w:pPr>
              <w:tabs>
                <w:tab w:val="center" w:pos="787"/>
                <w:tab w:val="center" w:pos="4178"/>
              </w:tabs>
              <w:spacing w:after="14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Număr de înregistrare</w:t>
            </w:r>
          </w:p>
          <w:p w14:paraId="3C3B2217" w14:textId="77777777" w:rsidR="00533BAF" w:rsidRPr="00076A8D" w:rsidRDefault="00533BAF" w:rsidP="00E86B11">
            <w:pPr>
              <w:tabs>
                <w:tab w:val="center" w:pos="857"/>
                <w:tab w:val="center" w:pos="3668"/>
              </w:tabs>
              <w:spacing w:after="274"/>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r w:rsidRPr="00076A8D">
              <w:rPr>
                <w:rFonts w:ascii="Times New Roman" w:hAnsi="Times New Roman" w:cs="Times New Roman"/>
                <w:color w:val="000000" w:themeColor="text1"/>
                <w:sz w:val="20"/>
                <w:szCs w:val="20"/>
                <w:lang w:val="ro-RO"/>
              </w:rPr>
              <w:tab/>
              <w:t xml:space="preserve"> </w:t>
            </w:r>
          </w:p>
          <w:p w14:paraId="4397A153"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0AF343D6" w14:textId="77777777" w:rsidTr="00E86B11">
        <w:trPr>
          <w:trHeight w:val="290"/>
        </w:trPr>
        <w:tc>
          <w:tcPr>
            <w:tcW w:w="484" w:type="dxa"/>
            <w:vMerge/>
          </w:tcPr>
          <w:p w14:paraId="58BDDD73"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06E576AC"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I.7 </w:t>
            </w:r>
            <w:r w:rsidRPr="00076A8D">
              <w:rPr>
                <w:rFonts w:ascii="Times New Roman" w:hAnsi="Times New Roman" w:cs="Times New Roman"/>
                <w:b/>
                <w:color w:val="000000" w:themeColor="text1"/>
                <w:sz w:val="20"/>
                <w:szCs w:val="20"/>
                <w:lang w:val="ro-RO"/>
              </w:rPr>
              <w:t xml:space="preserve">Țara de origine                               </w:t>
            </w:r>
            <w:r w:rsidRPr="00076A8D">
              <w:rPr>
                <w:rFonts w:ascii="Times New Roman" w:hAnsi="Times New Roman" w:cs="Times New Roman"/>
                <w:color w:val="000000" w:themeColor="text1"/>
                <w:sz w:val="20"/>
                <w:szCs w:val="20"/>
                <w:lang w:val="ro-RO"/>
              </w:rPr>
              <w:t>Codul ISO al țării</w:t>
            </w:r>
          </w:p>
        </w:tc>
        <w:tc>
          <w:tcPr>
            <w:tcW w:w="6300" w:type="dxa"/>
            <w:gridSpan w:val="3"/>
          </w:tcPr>
          <w:p w14:paraId="2C065B8F" w14:textId="77777777" w:rsidR="00533BAF" w:rsidRPr="00076A8D" w:rsidRDefault="00533BAF" w:rsidP="00E86B11">
            <w:pPr>
              <w:tabs>
                <w:tab w:val="center" w:pos="1369"/>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I.9</w:t>
            </w:r>
            <w:r w:rsidRPr="00076A8D">
              <w:rPr>
                <w:rFonts w:ascii="Times New Roman" w:hAnsi="Times New Roman" w:cs="Times New Roman"/>
                <w:b/>
                <w:color w:val="000000" w:themeColor="text1"/>
                <w:sz w:val="20"/>
                <w:szCs w:val="20"/>
                <w:lang w:val="ro-RO"/>
              </w:rPr>
              <w:tab/>
              <w:t>Țara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tc>
      </w:tr>
      <w:tr w:rsidR="00076A8D" w:rsidRPr="00076A8D" w14:paraId="1A349742" w14:textId="77777777" w:rsidTr="00E86B11">
        <w:trPr>
          <w:trHeight w:val="287"/>
        </w:trPr>
        <w:tc>
          <w:tcPr>
            <w:tcW w:w="484" w:type="dxa"/>
            <w:vMerge/>
          </w:tcPr>
          <w:p w14:paraId="317E15C6"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4D162D23"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I.8 </w:t>
            </w:r>
            <w:r w:rsidRPr="00076A8D">
              <w:rPr>
                <w:rFonts w:ascii="Times New Roman" w:hAnsi="Times New Roman" w:cs="Times New Roman"/>
                <w:b/>
                <w:color w:val="000000" w:themeColor="text1"/>
                <w:sz w:val="20"/>
                <w:szCs w:val="20"/>
                <w:lang w:val="ro-RO"/>
              </w:rPr>
              <w:t xml:space="preserve">Regiunea de origine                               </w:t>
            </w:r>
            <w:r w:rsidRPr="00076A8D">
              <w:rPr>
                <w:rFonts w:ascii="Times New Roman" w:hAnsi="Times New Roman" w:cs="Times New Roman"/>
                <w:color w:val="000000" w:themeColor="text1"/>
                <w:sz w:val="20"/>
                <w:szCs w:val="20"/>
                <w:lang w:val="ro-RO"/>
              </w:rPr>
              <w:t>Cod</w:t>
            </w:r>
          </w:p>
        </w:tc>
        <w:tc>
          <w:tcPr>
            <w:tcW w:w="6300" w:type="dxa"/>
            <w:gridSpan w:val="3"/>
          </w:tcPr>
          <w:p w14:paraId="66CE7A3E" w14:textId="77777777" w:rsidR="00533BAF" w:rsidRPr="00076A8D" w:rsidRDefault="00533BAF" w:rsidP="00E86B11">
            <w:pPr>
              <w:tabs>
                <w:tab w:val="center" w:pos="1321"/>
                <w:tab w:val="center" w:pos="383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I.10</w:t>
            </w:r>
            <w:r w:rsidRPr="00076A8D">
              <w:rPr>
                <w:rFonts w:ascii="Times New Roman" w:hAnsi="Times New Roman" w:cs="Times New Roman"/>
                <w:b/>
                <w:color w:val="000000" w:themeColor="text1"/>
                <w:sz w:val="20"/>
                <w:szCs w:val="20"/>
                <w:lang w:val="ro-RO"/>
              </w:rPr>
              <w:tab/>
              <w:t>Regiunea de destinație</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w:t>
            </w:r>
          </w:p>
        </w:tc>
      </w:tr>
      <w:tr w:rsidR="00076A8D" w:rsidRPr="00076A8D" w14:paraId="211903B0" w14:textId="77777777" w:rsidTr="00E86B11">
        <w:trPr>
          <w:trHeight w:val="2067"/>
        </w:trPr>
        <w:tc>
          <w:tcPr>
            <w:tcW w:w="484" w:type="dxa"/>
            <w:vMerge/>
          </w:tcPr>
          <w:p w14:paraId="6E9B86A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5F8ABAE5" w14:textId="77777777" w:rsidR="00533BAF" w:rsidRPr="00076A8D" w:rsidRDefault="00533BAF" w:rsidP="00E86B11">
            <w:pPr>
              <w:spacing w:after="89"/>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I.11 </w:t>
            </w:r>
            <w:r w:rsidRPr="00076A8D">
              <w:rPr>
                <w:rFonts w:ascii="Times New Roman" w:hAnsi="Times New Roman" w:cs="Times New Roman"/>
                <w:b/>
                <w:color w:val="000000" w:themeColor="text1"/>
                <w:sz w:val="20"/>
                <w:szCs w:val="20"/>
                <w:lang w:val="ro-RO"/>
              </w:rPr>
              <w:t>Locul de expediere</w:t>
            </w:r>
          </w:p>
          <w:p w14:paraId="6830BC6E"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Nume                                                 Nr. de înregistrare/aprobare</w:t>
            </w:r>
          </w:p>
          <w:p w14:paraId="30B9AE9D"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E6C9107"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Adresa</w:t>
            </w:r>
          </w:p>
          <w:p w14:paraId="0604AB23"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7C261F46"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 </w:t>
            </w:r>
          </w:p>
          <w:p w14:paraId="5D8ABE28"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proofErr w:type="spellStart"/>
            <w:r w:rsidRPr="00076A8D">
              <w:rPr>
                <w:rFonts w:ascii="Times New Roman" w:hAnsi="Times New Roman" w:cs="Times New Roman"/>
                <w:color w:val="000000" w:themeColor="text1"/>
                <w:sz w:val="20"/>
                <w:szCs w:val="20"/>
                <w:lang w:val="ro-RO"/>
              </w:rPr>
              <w:t>Ţară</w:t>
            </w:r>
            <w:proofErr w:type="spellEnd"/>
          </w:p>
          <w:p w14:paraId="2EADFCF1"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Codul ISO al țării</w:t>
            </w:r>
          </w:p>
        </w:tc>
        <w:tc>
          <w:tcPr>
            <w:tcW w:w="6300" w:type="dxa"/>
            <w:gridSpan w:val="3"/>
          </w:tcPr>
          <w:p w14:paraId="63CD7F6B" w14:textId="77777777" w:rsidR="00533BAF" w:rsidRPr="00076A8D" w:rsidRDefault="00533BAF" w:rsidP="00E86B11">
            <w:pPr>
              <w:tabs>
                <w:tab w:val="center" w:pos="1262"/>
                <w:tab w:val="center" w:pos="3668"/>
              </w:tabs>
              <w:spacing w:after="94"/>
              <w:rPr>
                <w:rFonts w:ascii="Times New Roman" w:hAnsi="Times New Roman" w:cs="Times New Roman"/>
                <w:b/>
                <w:color w:val="000000" w:themeColor="text1"/>
                <w:sz w:val="20"/>
                <w:szCs w:val="20"/>
                <w:lang w:val="ro-RO"/>
              </w:rPr>
            </w:pPr>
            <w:r w:rsidRPr="00076A8D">
              <w:rPr>
                <w:rFonts w:ascii="Times New Roman" w:hAnsi="Times New Roman" w:cs="Times New Roman"/>
                <w:b/>
                <w:color w:val="000000" w:themeColor="text1"/>
                <w:sz w:val="20"/>
                <w:szCs w:val="20"/>
                <w:lang w:val="ro-RO"/>
              </w:rPr>
              <w:t>I.12</w:t>
            </w:r>
            <w:r w:rsidRPr="00076A8D">
              <w:rPr>
                <w:rFonts w:ascii="Times New Roman" w:hAnsi="Times New Roman" w:cs="Times New Roman"/>
                <w:b/>
                <w:color w:val="000000" w:themeColor="text1"/>
                <w:sz w:val="20"/>
                <w:szCs w:val="20"/>
                <w:lang w:val="ro-RO"/>
              </w:rPr>
              <w:tab/>
              <w:t>Locul de destinație</w:t>
            </w:r>
          </w:p>
          <w:p w14:paraId="5D9E0BDA" w14:textId="77777777" w:rsidR="00533BAF" w:rsidRPr="00076A8D" w:rsidRDefault="00533BAF" w:rsidP="00E86B11">
            <w:pPr>
              <w:tabs>
                <w:tab w:val="center" w:pos="1262"/>
                <w:tab w:val="center" w:pos="3668"/>
              </w:tabs>
              <w:spacing w:after="94"/>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 xml:space="preserve"> </w:t>
            </w:r>
          </w:p>
          <w:p w14:paraId="13399E30" w14:textId="77777777" w:rsidR="00533BAF" w:rsidRPr="00076A8D" w:rsidRDefault="00533BAF" w:rsidP="00E86B11">
            <w:pPr>
              <w:tabs>
                <w:tab w:val="center" w:pos="787"/>
                <w:tab w:val="center" w:pos="4052"/>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Nume</w:t>
            </w:r>
            <w:r w:rsidRPr="00076A8D">
              <w:rPr>
                <w:rFonts w:ascii="Times New Roman" w:hAnsi="Times New Roman" w:cs="Times New Roman"/>
                <w:color w:val="000000" w:themeColor="text1"/>
                <w:sz w:val="20"/>
                <w:szCs w:val="20"/>
                <w:lang w:val="ro-RO"/>
              </w:rPr>
              <w:tab/>
              <w:t>Nr. de înregistrare/aprobare</w:t>
            </w:r>
          </w:p>
          <w:p w14:paraId="247651CF" w14:textId="77777777" w:rsidR="00533BAF" w:rsidRPr="00076A8D" w:rsidRDefault="00533BAF" w:rsidP="00E86B11">
            <w:pPr>
              <w:tabs>
                <w:tab w:val="center" w:pos="787"/>
                <w:tab w:val="center" w:pos="4052"/>
              </w:tabs>
              <w:rPr>
                <w:rFonts w:ascii="Times New Roman" w:eastAsia="Calibri" w:hAnsi="Times New Roman" w:cs="Times New Roman"/>
                <w:color w:val="000000" w:themeColor="text1"/>
                <w:sz w:val="20"/>
                <w:szCs w:val="20"/>
                <w:lang w:val="ro-RO"/>
              </w:rPr>
            </w:pPr>
          </w:p>
          <w:p w14:paraId="6A2D38C8" w14:textId="77777777" w:rsidR="00533BAF" w:rsidRPr="00076A8D" w:rsidRDefault="00533BAF" w:rsidP="00E86B11">
            <w:pPr>
              <w:tabs>
                <w:tab w:val="center" w:pos="857"/>
                <w:tab w:val="center" w:pos="3668"/>
              </w:tabs>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Adresa</w:t>
            </w:r>
          </w:p>
          <w:p w14:paraId="63E82E8A" w14:textId="77777777" w:rsidR="00533BAF" w:rsidRPr="00076A8D" w:rsidRDefault="00533BAF" w:rsidP="00E86B11">
            <w:pPr>
              <w:tabs>
                <w:tab w:val="center" w:pos="857"/>
                <w:tab w:val="center" w:pos="3668"/>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ab/>
              <w:t xml:space="preserve"> </w:t>
            </w:r>
          </w:p>
          <w:p w14:paraId="5D4E54D3" w14:textId="77777777" w:rsidR="00533BAF" w:rsidRPr="00076A8D" w:rsidRDefault="00533BAF" w:rsidP="00E86B11">
            <w:pPr>
              <w:tabs>
                <w:tab w:val="center" w:pos="858"/>
                <w:tab w:val="center" w:pos="423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Codul ISO al țării</w:t>
            </w:r>
          </w:p>
        </w:tc>
      </w:tr>
      <w:tr w:rsidR="00076A8D" w:rsidRPr="00076A8D" w14:paraId="4E61E6FD" w14:textId="77777777" w:rsidTr="00E86B11">
        <w:trPr>
          <w:trHeight w:val="289"/>
        </w:trPr>
        <w:tc>
          <w:tcPr>
            <w:tcW w:w="484" w:type="dxa"/>
            <w:vMerge/>
          </w:tcPr>
          <w:p w14:paraId="57AF3307"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tcPr>
          <w:p w14:paraId="7745874E"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I.13 </w:t>
            </w:r>
            <w:r w:rsidRPr="00076A8D">
              <w:rPr>
                <w:rFonts w:ascii="Times New Roman" w:hAnsi="Times New Roman" w:cs="Times New Roman"/>
                <w:b/>
                <w:color w:val="000000" w:themeColor="text1"/>
                <w:sz w:val="20"/>
                <w:szCs w:val="20"/>
                <w:lang w:val="ro-RO"/>
              </w:rPr>
              <w:t>Locul de încărcare</w:t>
            </w:r>
          </w:p>
        </w:tc>
        <w:tc>
          <w:tcPr>
            <w:tcW w:w="6300" w:type="dxa"/>
            <w:gridSpan w:val="3"/>
          </w:tcPr>
          <w:p w14:paraId="4164AD87" w14:textId="77777777" w:rsidR="00533BAF" w:rsidRPr="00076A8D" w:rsidRDefault="00533BAF" w:rsidP="00E86B11">
            <w:pPr>
              <w:tabs>
                <w:tab w:val="center" w:pos="1524"/>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I.14</w:t>
            </w:r>
            <w:r w:rsidRPr="00076A8D">
              <w:rPr>
                <w:rFonts w:ascii="Times New Roman" w:hAnsi="Times New Roman" w:cs="Times New Roman"/>
                <w:b/>
                <w:color w:val="000000" w:themeColor="text1"/>
                <w:sz w:val="20"/>
                <w:szCs w:val="20"/>
                <w:lang w:val="ro-RO"/>
              </w:rPr>
              <w:tab/>
              <w:t>Data și ora plecării</w:t>
            </w:r>
          </w:p>
        </w:tc>
      </w:tr>
      <w:tr w:rsidR="00076A8D" w:rsidRPr="00076A8D" w14:paraId="253E0429" w14:textId="77777777" w:rsidTr="00E86B11">
        <w:trPr>
          <w:trHeight w:val="995"/>
        </w:trPr>
        <w:tc>
          <w:tcPr>
            <w:tcW w:w="484" w:type="dxa"/>
            <w:vMerge w:val="restart"/>
          </w:tcPr>
          <w:p w14:paraId="1CE754AD"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val="restart"/>
          </w:tcPr>
          <w:p w14:paraId="71A81F60"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I.15 </w:t>
            </w:r>
            <w:r w:rsidRPr="00076A8D">
              <w:rPr>
                <w:rFonts w:ascii="Times New Roman" w:hAnsi="Times New Roman" w:cs="Times New Roman"/>
                <w:b/>
                <w:color w:val="000000" w:themeColor="text1"/>
                <w:sz w:val="20"/>
                <w:szCs w:val="20"/>
                <w:lang w:val="ro-RO"/>
              </w:rPr>
              <w:t>Mijloace de transport</w:t>
            </w:r>
          </w:p>
          <w:p w14:paraId="59C89E5C" w14:textId="77777777" w:rsidR="00533BAF" w:rsidRPr="00076A8D" w:rsidRDefault="00533BAF" w:rsidP="00E86B11">
            <w:pPr>
              <w:ind w:left="22"/>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 xml:space="preserve"> </w:t>
            </w:r>
          </w:p>
          <w:p w14:paraId="00700C43"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Aeronave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Navă</w:t>
            </w:r>
          </w:p>
          <w:p w14:paraId="65931BD6"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p w14:paraId="579FD51B" w14:textId="77777777" w:rsidR="00533BAF" w:rsidRPr="00076A8D" w:rsidRDefault="00533BAF" w:rsidP="00E86B11">
            <w:pPr>
              <w:ind w:left="108"/>
              <w:rPr>
                <w:rFonts w:ascii="Times New Roman" w:eastAsia="Calibri" w:hAnsi="Times New Roman" w:cs="Times New Roman"/>
                <w:color w:val="000000" w:themeColor="text1"/>
                <w:sz w:val="24"/>
                <w:szCs w:val="24"/>
                <w:lang w:val="ro-RO"/>
              </w:rPr>
            </w:pPr>
            <w:r w:rsidRPr="00076A8D">
              <w:rPr>
                <w:rFonts w:ascii="Times New Roman" w:hAnsi="Times New Roman" w:cs="Times New Roman"/>
                <w:b/>
                <w:color w:val="000000" w:themeColor="text1"/>
                <w:sz w:val="24"/>
                <w:szCs w:val="24"/>
                <w:lang w:val="ro-RO"/>
              </w:rPr>
              <w:t xml:space="preserve"> </w:t>
            </w:r>
          </w:p>
          <w:p w14:paraId="29BF557C"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Feroviar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Vehicul rutier</w:t>
            </w:r>
          </w:p>
          <w:p w14:paraId="2C3F465F" w14:textId="77777777" w:rsidR="00533BAF" w:rsidRPr="00076A8D" w:rsidRDefault="00533BAF" w:rsidP="00E86B11">
            <w:pPr>
              <w:ind w:left="50"/>
              <w:rPr>
                <w:rFonts w:ascii="Times New Roman" w:eastAsia="Calibri" w:hAnsi="Times New Roman" w:cs="Times New Roman"/>
                <w:color w:val="000000" w:themeColor="text1"/>
                <w:sz w:val="20"/>
                <w:szCs w:val="20"/>
                <w:lang w:val="ro-RO"/>
              </w:rPr>
            </w:pPr>
          </w:p>
          <w:p w14:paraId="127B7990" w14:textId="77777777" w:rsidR="00533BAF" w:rsidRPr="00076A8D" w:rsidRDefault="00533BAF" w:rsidP="00E86B11">
            <w:pPr>
              <w:ind w:left="26"/>
              <w:jc w:val="center"/>
              <w:rPr>
                <w:rFonts w:ascii="Times New Roman" w:eastAsia="Calibri" w:hAnsi="Times New Roman" w:cs="Times New Roman"/>
                <w:color w:val="000000" w:themeColor="text1"/>
                <w:sz w:val="24"/>
                <w:szCs w:val="24"/>
                <w:lang w:val="ro-RO"/>
              </w:rPr>
            </w:pPr>
          </w:p>
          <w:p w14:paraId="25F354FE" w14:textId="77777777" w:rsidR="00533BAF" w:rsidRPr="00076A8D" w:rsidRDefault="00533BAF" w:rsidP="00E86B11">
            <w:pPr>
              <w:tabs>
                <w:tab w:val="center" w:pos="827"/>
                <w:tab w:val="center" w:pos="3887"/>
              </w:tabs>
              <w:spacing w:after="41"/>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Identificare </w:t>
            </w:r>
          </w:p>
        </w:tc>
        <w:tc>
          <w:tcPr>
            <w:tcW w:w="6300" w:type="dxa"/>
            <w:gridSpan w:val="3"/>
          </w:tcPr>
          <w:p w14:paraId="03105949" w14:textId="77777777" w:rsidR="00533BAF" w:rsidRPr="00076A8D" w:rsidRDefault="00533BAF" w:rsidP="00E86B11">
            <w:pPr>
              <w:tabs>
                <w:tab w:val="center" w:pos="987"/>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I.16 </w:t>
            </w:r>
            <w:r w:rsidRPr="00076A8D">
              <w:rPr>
                <w:rFonts w:ascii="Times New Roman" w:hAnsi="Times New Roman" w:cs="Times New Roman"/>
                <w:b/>
                <w:color w:val="000000" w:themeColor="text1"/>
                <w:sz w:val="20"/>
                <w:szCs w:val="20"/>
                <w:lang w:val="ro-RO"/>
              </w:rPr>
              <w:tab/>
              <w:t xml:space="preserve">Postul de inspecție la frontiera de intrare </w:t>
            </w:r>
          </w:p>
        </w:tc>
      </w:tr>
      <w:tr w:rsidR="00076A8D" w:rsidRPr="00076A8D" w14:paraId="22672A7B" w14:textId="77777777" w:rsidTr="00E86B11">
        <w:trPr>
          <w:trHeight w:val="1765"/>
        </w:trPr>
        <w:tc>
          <w:tcPr>
            <w:tcW w:w="484" w:type="dxa"/>
            <w:vMerge/>
          </w:tcPr>
          <w:p w14:paraId="57326D0A"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4567" w:type="dxa"/>
            <w:vMerge/>
          </w:tcPr>
          <w:p w14:paraId="448E08CD" w14:textId="77777777" w:rsidR="00533BAF" w:rsidRPr="00076A8D" w:rsidRDefault="00533BAF" w:rsidP="00E86B11">
            <w:pPr>
              <w:ind w:left="55"/>
              <w:rPr>
                <w:rFonts w:ascii="Times New Roman" w:eastAsia="Calibri" w:hAnsi="Times New Roman" w:cs="Times New Roman"/>
                <w:color w:val="000000" w:themeColor="text1"/>
                <w:sz w:val="20"/>
                <w:szCs w:val="20"/>
                <w:lang w:val="ro-RO"/>
              </w:rPr>
            </w:pPr>
          </w:p>
        </w:tc>
        <w:tc>
          <w:tcPr>
            <w:tcW w:w="6300" w:type="dxa"/>
            <w:gridSpan w:val="3"/>
          </w:tcPr>
          <w:p w14:paraId="17F47718" w14:textId="77777777" w:rsidR="00533BAF" w:rsidRPr="00076A8D" w:rsidRDefault="00533BAF" w:rsidP="00E86B11">
            <w:pPr>
              <w:tabs>
                <w:tab w:val="center" w:pos="825"/>
                <w:tab w:val="center" w:pos="3212"/>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 17</w:t>
            </w: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r w:rsidRPr="00076A8D">
              <w:rPr>
                <w:rFonts w:ascii="Times New Roman" w:hAnsi="Times New Roman" w:cs="Times New Roman"/>
                <w:b/>
                <w:color w:val="000000" w:themeColor="text1"/>
                <w:sz w:val="20"/>
                <w:szCs w:val="20"/>
                <w:lang w:val="ro-RO"/>
              </w:rPr>
              <w:t>Documente însoțitoare</w:t>
            </w:r>
          </w:p>
          <w:p w14:paraId="1889864C" w14:textId="77777777" w:rsidR="00533BAF" w:rsidRPr="00076A8D" w:rsidRDefault="00533BAF" w:rsidP="00E86B11">
            <w:pPr>
              <w:ind w:left="110"/>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
          <w:p w14:paraId="6EF1DC63"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eastAsia="Calibri" w:hAnsi="Times New Roman" w:cs="Times New Roman"/>
                <w:color w:val="000000" w:themeColor="text1"/>
                <w:sz w:val="20"/>
                <w:szCs w:val="20"/>
                <w:lang w:val="ro-RO"/>
              </w:rPr>
              <w:tab/>
            </w:r>
            <w:r w:rsidRPr="00076A8D">
              <w:rPr>
                <w:rFonts w:ascii="Times New Roman" w:hAnsi="Times New Roman" w:cs="Times New Roman"/>
                <w:color w:val="000000" w:themeColor="text1"/>
                <w:sz w:val="20"/>
                <w:szCs w:val="20"/>
                <w:lang w:val="ro-RO"/>
              </w:rPr>
              <w:t>Tip</w:t>
            </w:r>
            <w:r w:rsidRPr="00076A8D">
              <w:rPr>
                <w:rFonts w:ascii="Times New Roman" w:hAnsi="Times New Roman" w:cs="Times New Roman"/>
                <w:color w:val="000000" w:themeColor="text1"/>
                <w:sz w:val="20"/>
                <w:szCs w:val="20"/>
                <w:lang w:val="ro-RO"/>
              </w:rPr>
              <w:tab/>
              <w:t xml:space="preserve">Cod </w:t>
            </w:r>
          </w:p>
          <w:p w14:paraId="4FA0A671"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611E2D37"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proofErr w:type="spellStart"/>
            <w:r w:rsidRPr="00076A8D">
              <w:rPr>
                <w:rFonts w:ascii="Times New Roman" w:hAnsi="Times New Roman" w:cs="Times New Roman"/>
                <w:color w:val="000000" w:themeColor="text1"/>
                <w:sz w:val="20"/>
                <w:szCs w:val="20"/>
                <w:lang w:val="ro-RO"/>
              </w:rPr>
              <w:t>Ţară</w:t>
            </w:r>
            <w:proofErr w:type="spellEnd"/>
            <w:r w:rsidRPr="00076A8D">
              <w:rPr>
                <w:rFonts w:ascii="Times New Roman" w:hAnsi="Times New Roman" w:cs="Times New Roman"/>
                <w:color w:val="000000" w:themeColor="text1"/>
                <w:sz w:val="20"/>
                <w:szCs w:val="20"/>
                <w:lang w:val="ro-RO"/>
              </w:rPr>
              <w:tab/>
              <w:t xml:space="preserve">                    Codul ISO al țării</w:t>
            </w:r>
          </w:p>
          <w:p w14:paraId="5DB993F6" w14:textId="77777777" w:rsidR="00533BAF" w:rsidRPr="00076A8D" w:rsidRDefault="00533BAF" w:rsidP="00E86B11">
            <w:pPr>
              <w:tabs>
                <w:tab w:val="center" w:pos="827"/>
                <w:tab w:val="center" w:pos="3887"/>
              </w:tabs>
              <w:spacing w:after="41"/>
              <w:rPr>
                <w:rFonts w:ascii="Times New Roman" w:hAnsi="Times New Roman" w:cs="Times New Roman"/>
                <w:color w:val="000000" w:themeColor="text1"/>
                <w:sz w:val="20"/>
                <w:szCs w:val="20"/>
                <w:lang w:val="ro-RO"/>
              </w:rPr>
            </w:pPr>
          </w:p>
          <w:p w14:paraId="336E1D4F" w14:textId="77777777" w:rsidR="00533BAF" w:rsidRPr="00076A8D" w:rsidRDefault="00533BAF" w:rsidP="00E86B11">
            <w:pPr>
              <w:tabs>
                <w:tab w:val="center" w:pos="728"/>
                <w:tab w:val="center" w:pos="349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Referință document comercial</w:t>
            </w:r>
            <w:r w:rsidRPr="00076A8D">
              <w:rPr>
                <w:rFonts w:ascii="Times New Roman" w:hAnsi="Times New Roman" w:cs="Times New Roman"/>
                <w:color w:val="000000" w:themeColor="text1"/>
                <w:sz w:val="20"/>
                <w:szCs w:val="20"/>
                <w:lang w:val="ro-RO"/>
              </w:rPr>
              <w:tab/>
            </w:r>
          </w:p>
        </w:tc>
      </w:tr>
      <w:tr w:rsidR="00076A8D" w:rsidRPr="00076A8D" w14:paraId="74F83289" w14:textId="77777777" w:rsidTr="00E86B11">
        <w:trPr>
          <w:trHeight w:val="517"/>
        </w:trPr>
        <w:tc>
          <w:tcPr>
            <w:tcW w:w="484" w:type="dxa"/>
            <w:vMerge w:val="restart"/>
          </w:tcPr>
          <w:p w14:paraId="6AD56EC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vAlign w:val="center"/>
          </w:tcPr>
          <w:p w14:paraId="19087834" w14:textId="77777777" w:rsidR="00533BAF" w:rsidRPr="00076A8D" w:rsidRDefault="00533BAF" w:rsidP="00E86B11">
            <w:pPr>
              <w:tabs>
                <w:tab w:val="center" w:pos="1612"/>
                <w:tab w:val="center" w:pos="332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I.18</w:t>
            </w:r>
            <w:r w:rsidRPr="00076A8D">
              <w:rPr>
                <w:rFonts w:ascii="Times New Roman" w:hAnsi="Times New Roman" w:cs="Times New Roman"/>
                <w:b/>
                <w:color w:val="000000" w:themeColor="text1"/>
                <w:sz w:val="20"/>
                <w:szCs w:val="20"/>
                <w:lang w:val="ro-RO"/>
              </w:rPr>
              <w:tab/>
              <w:t xml:space="preserve">  Condiții de transport</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Ambient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Refrigerat</w:t>
            </w:r>
            <w:r w:rsidRPr="00076A8D">
              <w:rPr>
                <w:rFonts w:ascii="Times New Roman" w:hAnsi="Times New Roman" w:cs="Times New Roman"/>
                <w:color w:val="000000" w:themeColor="text1"/>
                <w:sz w:val="20"/>
                <w:szCs w:val="20"/>
                <w:lang w:val="ro-RO"/>
              </w:rPr>
              <w:tab/>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Congelat</w:t>
            </w:r>
          </w:p>
        </w:tc>
      </w:tr>
      <w:tr w:rsidR="00076A8D" w:rsidRPr="00076A8D" w14:paraId="346B0126" w14:textId="77777777" w:rsidTr="00E86B11">
        <w:trPr>
          <w:trHeight w:val="864"/>
        </w:trPr>
        <w:tc>
          <w:tcPr>
            <w:tcW w:w="484" w:type="dxa"/>
            <w:vMerge/>
          </w:tcPr>
          <w:p w14:paraId="70B7B53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52AF09B8" w14:textId="77777777" w:rsidR="00533BAF" w:rsidRPr="00076A8D" w:rsidRDefault="00533BAF" w:rsidP="00E86B11">
            <w:pPr>
              <w:tabs>
                <w:tab w:val="center" w:pos="1340"/>
                <w:tab w:val="center" w:pos="2951"/>
                <w:tab w:val="center" w:pos="5428"/>
                <w:tab w:val="center" w:pos="7260"/>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ab/>
            </w:r>
          </w:p>
          <w:p w14:paraId="2014A77F" w14:textId="77777777" w:rsidR="00533BAF" w:rsidRPr="00076A8D" w:rsidRDefault="00533BAF" w:rsidP="00E86B11">
            <w:pPr>
              <w:tabs>
                <w:tab w:val="center" w:pos="1709"/>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I.19</w:t>
            </w:r>
            <w:r w:rsidRPr="00076A8D">
              <w:rPr>
                <w:rFonts w:ascii="Times New Roman" w:hAnsi="Times New Roman" w:cs="Times New Roman"/>
                <w:b/>
                <w:color w:val="000000" w:themeColor="text1"/>
                <w:sz w:val="20"/>
                <w:szCs w:val="20"/>
                <w:lang w:val="ro-RO"/>
              </w:rPr>
              <w:tab/>
              <w:t xml:space="preserve"> Numărul containerului/numărul sigiliului</w:t>
            </w:r>
          </w:p>
          <w:p w14:paraId="536A69D5" w14:textId="77777777" w:rsidR="00533BAF" w:rsidRPr="00076A8D" w:rsidRDefault="00533BAF" w:rsidP="00E86B11">
            <w:pPr>
              <w:tabs>
                <w:tab w:val="center" w:pos="1050"/>
                <w:tab w:val="center" w:pos="4266"/>
                <w:tab w:val="center" w:pos="6803"/>
              </w:tabs>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Nr. container</w:t>
            </w:r>
            <w:r w:rsidRPr="00076A8D">
              <w:rPr>
                <w:rFonts w:ascii="Times New Roman" w:hAnsi="Times New Roman" w:cs="Times New Roman"/>
                <w:color w:val="000000" w:themeColor="text1"/>
                <w:sz w:val="20"/>
                <w:szCs w:val="20"/>
                <w:lang w:val="ro-RO"/>
              </w:rPr>
              <w:tab/>
              <w:t xml:space="preserve">Nr. sigiliu  </w:t>
            </w:r>
            <w:r w:rsidRPr="00076A8D">
              <w:rPr>
                <w:rFonts w:ascii="Times New Roman" w:hAnsi="Times New Roman" w:cs="Times New Roman"/>
                <w:color w:val="000000" w:themeColor="text1"/>
                <w:sz w:val="20"/>
                <w:szCs w:val="20"/>
                <w:lang w:val="ro-RO"/>
              </w:rPr>
              <w:tab/>
              <w:t xml:space="preserve"> </w:t>
            </w:r>
          </w:p>
        </w:tc>
      </w:tr>
      <w:tr w:rsidR="00076A8D" w:rsidRPr="00076A8D" w14:paraId="7F1B7D53" w14:textId="77777777" w:rsidTr="00E86B11">
        <w:trPr>
          <w:trHeight w:val="433"/>
        </w:trPr>
        <w:tc>
          <w:tcPr>
            <w:tcW w:w="484" w:type="dxa"/>
            <w:vMerge/>
          </w:tcPr>
          <w:p w14:paraId="0817D072"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4A45D63" w14:textId="77777777" w:rsidR="00533BAF" w:rsidRPr="00076A8D" w:rsidRDefault="00533BAF" w:rsidP="00E86B11">
            <w:pPr>
              <w:tabs>
                <w:tab w:val="center" w:pos="1232"/>
              </w:tabs>
              <w:spacing w:after="101"/>
              <w:jc w:val="both"/>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I.20 </w:t>
            </w:r>
            <w:r w:rsidRPr="00076A8D">
              <w:rPr>
                <w:rFonts w:ascii="Times New Roman" w:hAnsi="Times New Roman" w:cs="Times New Roman"/>
                <w:b/>
                <w:color w:val="000000" w:themeColor="text1"/>
                <w:sz w:val="20"/>
                <w:szCs w:val="20"/>
                <w:lang w:val="ro-RO"/>
              </w:rPr>
              <w:tab/>
              <w:t>Certificat ca sau pentru</w:t>
            </w:r>
          </w:p>
          <w:p w14:paraId="009F6CBF" w14:textId="77777777" w:rsidR="00533BAF" w:rsidRPr="00076A8D" w:rsidRDefault="00533BAF" w:rsidP="00E86B11">
            <w:pPr>
              <w:tabs>
                <w:tab w:val="center" w:pos="1340"/>
                <w:tab w:val="center" w:pos="2951"/>
                <w:tab w:val="center" w:pos="5428"/>
                <w:tab w:val="center" w:pos="7260"/>
              </w:tabs>
              <w:rPr>
                <w:rFonts w:ascii="Times New Roman" w:hAnsi="Times New Roman" w:cs="Times New Roman"/>
                <w:b/>
                <w:color w:val="000000" w:themeColor="text1"/>
                <w:sz w:val="20"/>
                <w:szCs w:val="20"/>
                <w:lang w:val="ro-RO"/>
              </w:rPr>
            </w:pPr>
          </w:p>
        </w:tc>
      </w:tr>
      <w:tr w:rsidR="00076A8D" w:rsidRPr="00076A8D" w14:paraId="73740A8D" w14:textId="77777777" w:rsidTr="00E86B11">
        <w:trPr>
          <w:trHeight w:val="427"/>
        </w:trPr>
        <w:tc>
          <w:tcPr>
            <w:tcW w:w="484" w:type="dxa"/>
            <w:vMerge/>
          </w:tcPr>
          <w:p w14:paraId="5CA3E438"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p w14:paraId="16772285" w14:textId="77777777" w:rsidR="00533BAF" w:rsidRPr="00076A8D" w:rsidRDefault="00533BAF" w:rsidP="00E86B11">
            <w:pPr>
              <w:tabs>
                <w:tab w:val="center" w:pos="1232"/>
              </w:tabs>
              <w:spacing w:after="101"/>
              <w:jc w:val="both"/>
              <w:rPr>
                <w:rFonts w:ascii="Times New Roman" w:hAnsi="Times New Roman" w:cs="Times New Roman"/>
                <w:b/>
                <w:color w:val="000000" w:themeColor="text1"/>
                <w:sz w:val="20"/>
                <w:szCs w:val="20"/>
                <w:lang w:val="ro-RO"/>
              </w:rPr>
            </w:pP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 xml:space="preserve">Produse destinate consumului uman </w:t>
            </w:r>
          </w:p>
        </w:tc>
      </w:tr>
      <w:tr w:rsidR="00076A8D" w:rsidRPr="00076A8D" w14:paraId="111DCED2" w14:textId="77777777" w:rsidTr="00E86B11">
        <w:trPr>
          <w:trHeight w:val="516"/>
        </w:trPr>
        <w:tc>
          <w:tcPr>
            <w:tcW w:w="484" w:type="dxa"/>
            <w:vMerge/>
          </w:tcPr>
          <w:p w14:paraId="45C5B2F1"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val="restart"/>
          </w:tcPr>
          <w:p w14:paraId="4C6E9ACC" w14:textId="77777777" w:rsidR="00533BAF" w:rsidRPr="00076A8D" w:rsidRDefault="00533BAF" w:rsidP="00E86B11">
            <w:pPr>
              <w:spacing w:after="49"/>
              <w:ind w:left="108"/>
              <w:rPr>
                <w:rFonts w:ascii="Times New Roman" w:eastAsia="Calibri"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I.21</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tranzit</w:t>
            </w:r>
          </w:p>
          <w:p w14:paraId="4A355661" w14:textId="0A75CC5D" w:rsidR="00533BAF" w:rsidRPr="00076A8D" w:rsidRDefault="00533BAF" w:rsidP="00E86B11">
            <w:pPr>
              <w:tabs>
                <w:tab w:val="center" w:pos="1122"/>
                <w:tab w:val="center" w:pos="5466"/>
              </w:tabs>
              <w:spacing w:after="86"/>
              <w:rPr>
                <w:rFonts w:ascii="Times New Roman" w:eastAsia="Calibri"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t>Țar</w:t>
            </w:r>
            <w:r w:rsidR="002B1E12" w:rsidRPr="00076A8D">
              <w:rPr>
                <w:rFonts w:ascii="Times New Roman" w:hAnsi="Times New Roman" w:cs="Times New Roman"/>
                <w:color w:val="000000" w:themeColor="text1"/>
                <w:sz w:val="20"/>
                <w:szCs w:val="20"/>
                <w:lang w:val="ro-RO"/>
              </w:rPr>
              <w:t>a</w:t>
            </w:r>
            <w:r w:rsidRPr="00076A8D">
              <w:rPr>
                <w:rFonts w:ascii="Times New Roman" w:hAnsi="Times New Roman" w:cs="Times New Roman"/>
                <w:b/>
                <w:color w:val="000000" w:themeColor="text1"/>
                <w:sz w:val="20"/>
                <w:szCs w:val="20"/>
                <w:lang w:val="ro-RO"/>
              </w:rPr>
              <w:t xml:space="preserve"> </w:t>
            </w:r>
            <w:r w:rsidRPr="00076A8D">
              <w:rPr>
                <w:rFonts w:ascii="Times New Roman" w:hAnsi="Times New Roman" w:cs="Times New Roman"/>
                <w:b/>
                <w:color w:val="000000" w:themeColor="text1"/>
                <w:sz w:val="20"/>
                <w:szCs w:val="20"/>
                <w:lang w:val="ro-RO"/>
              </w:rPr>
              <w:tab/>
            </w:r>
            <w:r w:rsidRPr="00076A8D">
              <w:rPr>
                <w:rFonts w:ascii="Times New Roman" w:hAnsi="Times New Roman" w:cs="Times New Roman"/>
                <w:color w:val="000000" w:themeColor="text1"/>
                <w:sz w:val="20"/>
                <w:szCs w:val="20"/>
                <w:lang w:val="ro-RO"/>
              </w:rPr>
              <w:t>Codul ISO al țării</w:t>
            </w:r>
          </w:p>
          <w:p w14:paraId="7B3FB202"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color w:val="000000" w:themeColor="text1"/>
                <w:sz w:val="20"/>
                <w:szCs w:val="20"/>
                <w:lang w:val="ro-RO"/>
              </w:rPr>
              <w:t xml:space="preserve"> </w:t>
            </w:r>
            <w:r w:rsidRPr="00076A8D">
              <w:rPr>
                <w:rFonts w:ascii="Times New Roman" w:hAnsi="Times New Roman" w:cs="Times New Roman"/>
                <w:color w:val="000000" w:themeColor="text1"/>
                <w:sz w:val="20"/>
                <w:szCs w:val="20"/>
                <w:lang w:val="ro-RO"/>
              </w:rPr>
              <w:tab/>
            </w:r>
          </w:p>
        </w:tc>
        <w:tc>
          <w:tcPr>
            <w:tcW w:w="4107" w:type="dxa"/>
            <w:gridSpan w:val="2"/>
          </w:tcPr>
          <w:p w14:paraId="559CF0B5" w14:textId="77777777" w:rsidR="00533BAF" w:rsidRPr="00076A8D" w:rsidRDefault="00533BAF" w:rsidP="00E86B11">
            <w:pPr>
              <w:rPr>
                <w:rFonts w:ascii="Times New Roman" w:eastAsia="Segoe UI Symbol" w:hAnsi="Times New Roman" w:cs="Times New Roman"/>
                <w:color w:val="000000" w:themeColor="text1"/>
                <w:sz w:val="20"/>
                <w:szCs w:val="20"/>
                <w:lang w:val="ro-RO"/>
              </w:rPr>
            </w:pPr>
          </w:p>
          <w:p w14:paraId="00CB44DF" w14:textId="77777777" w:rsidR="00533BAF" w:rsidRPr="00076A8D" w:rsidRDefault="00533BAF" w:rsidP="00E86B11">
            <w:pPr>
              <w:tabs>
                <w:tab w:val="center" w:pos="998"/>
                <w:tab w:val="center" w:pos="5225"/>
              </w:tabs>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 xml:space="preserve">I.22 </w:t>
            </w:r>
            <w:r w:rsidRPr="00076A8D">
              <w:rPr>
                <w:rFonts w:ascii="Times New Roman" w:hAnsi="Times New Roman" w:cs="Times New Roman"/>
                <w:color w:val="000000" w:themeColor="text1"/>
                <w:sz w:val="20"/>
                <w:szCs w:val="20"/>
                <w:lang w:val="ro-RO"/>
              </w:rPr>
              <w:t xml:space="preserve"> </w:t>
            </w:r>
            <w:r w:rsidRPr="00076A8D">
              <w:rPr>
                <w:rFonts w:ascii="Times New Roman" w:eastAsia="Segoe UI Symbol" w:hAnsi="Times New Roman" w:cs="Times New Roman"/>
                <w:color w:val="000000" w:themeColor="text1"/>
                <w:sz w:val="20"/>
                <w:szCs w:val="20"/>
                <w:lang w:val="ro-RO"/>
              </w:rPr>
              <w:t></w:t>
            </w:r>
            <w:r w:rsidRPr="00076A8D">
              <w:rPr>
                <w:rFonts w:ascii="Times New Roman" w:hAnsi="Times New Roman" w:cs="Times New Roman"/>
                <w:b/>
                <w:color w:val="000000" w:themeColor="text1"/>
                <w:sz w:val="20"/>
                <w:szCs w:val="20"/>
                <w:lang w:val="ro-RO"/>
              </w:rPr>
              <w:t>Pentru piața internă</w:t>
            </w:r>
          </w:p>
        </w:tc>
      </w:tr>
      <w:tr w:rsidR="00076A8D" w:rsidRPr="00076A8D" w14:paraId="39EB46F3" w14:textId="77777777" w:rsidTr="00E86B11">
        <w:trPr>
          <w:trHeight w:val="316"/>
        </w:trPr>
        <w:tc>
          <w:tcPr>
            <w:tcW w:w="484" w:type="dxa"/>
            <w:vMerge/>
          </w:tcPr>
          <w:p w14:paraId="3F93FD6C"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6760" w:type="dxa"/>
            <w:gridSpan w:val="2"/>
            <w:vMerge/>
          </w:tcPr>
          <w:p w14:paraId="2B6DE0E1" w14:textId="77777777" w:rsidR="00533BAF" w:rsidRPr="00076A8D" w:rsidRDefault="00533BAF" w:rsidP="00E86B11">
            <w:pPr>
              <w:spacing w:after="49"/>
              <w:ind w:left="108"/>
              <w:rPr>
                <w:rFonts w:ascii="Times New Roman" w:hAnsi="Times New Roman" w:cs="Times New Roman"/>
                <w:b/>
                <w:color w:val="000000" w:themeColor="text1"/>
                <w:sz w:val="20"/>
                <w:szCs w:val="20"/>
                <w:lang w:val="ro-RO"/>
              </w:rPr>
            </w:pPr>
          </w:p>
        </w:tc>
        <w:tc>
          <w:tcPr>
            <w:tcW w:w="4107" w:type="dxa"/>
            <w:gridSpan w:val="2"/>
            <w:tcBorders>
              <w:tr2bl w:val="single" w:sz="4" w:space="0" w:color="auto"/>
            </w:tcBorders>
          </w:tcPr>
          <w:p w14:paraId="3158E238" w14:textId="77777777" w:rsidR="00533BAF" w:rsidRPr="00076A8D" w:rsidRDefault="00533BAF" w:rsidP="00E86B11">
            <w:pPr>
              <w:rPr>
                <w:rFonts w:ascii="Times New Roman" w:eastAsia="Segoe UI Symbol" w:hAnsi="Times New Roman" w:cs="Times New Roman"/>
                <w:color w:val="000000" w:themeColor="text1"/>
                <w:sz w:val="20"/>
                <w:szCs w:val="20"/>
                <w:lang w:val="ro-RO"/>
              </w:rPr>
            </w:pPr>
            <w:r w:rsidRPr="00076A8D">
              <w:rPr>
                <w:rFonts w:ascii="Times New Roman" w:hAnsi="Times New Roman" w:cs="Times New Roman"/>
                <w:b/>
                <w:color w:val="000000" w:themeColor="text1"/>
                <w:sz w:val="20"/>
                <w:szCs w:val="20"/>
                <w:lang w:val="ro-RO"/>
              </w:rPr>
              <w:t>I.23</w:t>
            </w:r>
            <w:r w:rsidRPr="00076A8D">
              <w:rPr>
                <w:rFonts w:ascii="Times New Roman" w:hAnsi="Times New Roman" w:cs="Times New Roman"/>
                <w:color w:val="000000" w:themeColor="text1"/>
                <w:sz w:val="20"/>
                <w:szCs w:val="20"/>
                <w:lang w:val="ro-RO"/>
              </w:rPr>
              <w:t xml:space="preserve">  </w:t>
            </w:r>
          </w:p>
        </w:tc>
      </w:tr>
      <w:tr w:rsidR="00076A8D" w:rsidRPr="00076A8D" w14:paraId="7488AD73" w14:textId="77777777" w:rsidTr="00E86B11">
        <w:trPr>
          <w:trHeight w:val="840"/>
        </w:trPr>
        <w:tc>
          <w:tcPr>
            <w:tcW w:w="484" w:type="dxa"/>
            <w:vMerge/>
          </w:tcPr>
          <w:p w14:paraId="120DB27E" w14:textId="77777777" w:rsidR="00533BAF" w:rsidRPr="00076A8D" w:rsidRDefault="00533BAF" w:rsidP="00E86B11">
            <w:pPr>
              <w:rPr>
                <w:rFonts w:ascii="Times New Roman" w:eastAsia="Calibri" w:hAnsi="Times New Roman" w:cs="Times New Roman"/>
                <w:color w:val="000000" w:themeColor="text1"/>
                <w:sz w:val="24"/>
                <w:szCs w:val="24"/>
                <w:lang w:val="ro-RO"/>
              </w:rPr>
            </w:pPr>
          </w:p>
        </w:tc>
        <w:tc>
          <w:tcPr>
            <w:tcW w:w="10867" w:type="dxa"/>
            <w:gridSpan w:val="4"/>
          </w:tcPr>
          <w:tbl>
            <w:tblPr>
              <w:tblStyle w:val="TableGrid1"/>
              <w:tblW w:w="10477" w:type="dxa"/>
              <w:tblInd w:w="0" w:type="dxa"/>
              <w:tblCellMar>
                <w:top w:w="10" w:type="dxa"/>
                <w:right w:w="115" w:type="dxa"/>
              </w:tblCellMar>
              <w:tblLook w:val="04A0" w:firstRow="1" w:lastRow="0" w:firstColumn="1" w:lastColumn="0" w:noHBand="0" w:noVBand="1"/>
            </w:tblPr>
            <w:tblGrid>
              <w:gridCol w:w="2397"/>
              <w:gridCol w:w="3217"/>
              <w:gridCol w:w="4863"/>
            </w:tblGrid>
            <w:tr w:rsidR="00076A8D" w:rsidRPr="00076A8D" w14:paraId="24110009" w14:textId="77777777" w:rsidTr="00E86B11">
              <w:trPr>
                <w:trHeight w:val="290"/>
              </w:trPr>
              <w:tc>
                <w:tcPr>
                  <w:tcW w:w="2397" w:type="dxa"/>
                  <w:tcBorders>
                    <w:top w:val="single" w:sz="4" w:space="0" w:color="auto"/>
                    <w:left w:val="single" w:sz="4" w:space="0" w:color="auto"/>
                    <w:bottom w:val="single" w:sz="4" w:space="0" w:color="auto"/>
                    <w:right w:val="single" w:sz="4" w:space="0" w:color="auto"/>
                  </w:tcBorders>
                </w:tcPr>
                <w:p w14:paraId="328559ED" w14:textId="77777777" w:rsidR="00533BAF" w:rsidRPr="00076A8D" w:rsidRDefault="00533BAF" w:rsidP="00E86B11">
                  <w:pPr>
                    <w:ind w:left="110"/>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I.24 Numărul total de pachete</w:t>
                  </w:r>
                </w:p>
              </w:tc>
              <w:tc>
                <w:tcPr>
                  <w:tcW w:w="3217" w:type="dxa"/>
                  <w:tcBorders>
                    <w:top w:val="single" w:sz="4" w:space="0" w:color="auto"/>
                    <w:left w:val="single" w:sz="4" w:space="0" w:color="auto"/>
                    <w:bottom w:val="single" w:sz="4" w:space="0" w:color="auto"/>
                    <w:right w:val="single" w:sz="4" w:space="0" w:color="auto"/>
                  </w:tcBorders>
                </w:tcPr>
                <w:p w14:paraId="40D79DE2" w14:textId="77777777" w:rsidR="00533BAF" w:rsidRPr="00076A8D" w:rsidRDefault="00533BAF" w:rsidP="00E86B11">
                  <w:pPr>
                    <w:rPr>
                      <w:rFonts w:ascii="Times New Roman" w:hAnsi="Times New Roman" w:cs="Times New Roman"/>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I.25 Cantitate totală</w:t>
                  </w:r>
                </w:p>
              </w:tc>
              <w:tc>
                <w:tcPr>
                  <w:tcW w:w="4863" w:type="dxa"/>
                  <w:tcBorders>
                    <w:top w:val="single" w:sz="4" w:space="0" w:color="auto"/>
                    <w:left w:val="single" w:sz="4" w:space="0" w:color="auto"/>
                    <w:bottom w:val="single" w:sz="4" w:space="0" w:color="auto"/>
                    <w:right w:val="single" w:sz="4" w:space="0" w:color="auto"/>
                  </w:tcBorders>
                </w:tcPr>
                <w:p w14:paraId="2AD0B734" w14:textId="77777777" w:rsidR="00533BAF" w:rsidRPr="00076A8D" w:rsidRDefault="00533BAF" w:rsidP="00E86B11">
                  <w:pPr>
                    <w:ind w:left="110"/>
                    <w:rPr>
                      <w:rFonts w:ascii="Times New Roman" w:eastAsia="Times New Roman" w:hAnsi="Times New Roman" w:cs="Times New Roman"/>
                      <w:b/>
                      <w:color w:val="000000" w:themeColor="text1"/>
                      <w:sz w:val="20"/>
                      <w:szCs w:val="20"/>
                      <w:lang w:val="ro-RO"/>
                    </w:rPr>
                  </w:pPr>
                  <w:r w:rsidRPr="00076A8D">
                    <w:rPr>
                      <w:rFonts w:ascii="Times New Roman" w:eastAsia="Times New Roman" w:hAnsi="Times New Roman" w:cs="Times New Roman"/>
                      <w:b/>
                      <w:color w:val="000000" w:themeColor="text1"/>
                      <w:sz w:val="20"/>
                      <w:szCs w:val="20"/>
                      <w:lang w:val="ro-RO"/>
                    </w:rPr>
                    <w:t>I.26 Greutate netă totală/greutate brută (kg)</w:t>
                  </w:r>
                </w:p>
              </w:tc>
            </w:tr>
          </w:tbl>
          <w:tbl>
            <w:tblPr>
              <w:tblStyle w:val="15"/>
              <w:tblpPr w:leftFromText="180" w:rightFromText="180" w:vertAnchor="text" w:horzAnchor="margin" w:tblpY="107"/>
              <w:tblW w:w="10470" w:type="dxa"/>
              <w:tblInd w:w="0" w:type="dxa"/>
              <w:tblLook w:val="04A0" w:firstRow="1" w:lastRow="0" w:firstColumn="1" w:lastColumn="0" w:noHBand="0" w:noVBand="1"/>
            </w:tblPr>
            <w:tblGrid>
              <w:gridCol w:w="1304"/>
              <w:gridCol w:w="1789"/>
              <w:gridCol w:w="1551"/>
              <w:gridCol w:w="1044"/>
              <w:gridCol w:w="989"/>
              <w:gridCol w:w="1315"/>
              <w:gridCol w:w="651"/>
              <w:gridCol w:w="1827"/>
            </w:tblGrid>
            <w:tr w:rsidR="00076A8D" w:rsidRPr="00076A8D" w14:paraId="68DF8DF2" w14:textId="77777777" w:rsidTr="00E86B11">
              <w:trPr>
                <w:trHeight w:val="278"/>
              </w:trPr>
              <w:tc>
                <w:tcPr>
                  <w:tcW w:w="10470" w:type="dxa"/>
                  <w:gridSpan w:val="8"/>
                  <w:tcBorders>
                    <w:top w:val="single" w:sz="4" w:space="0" w:color="auto"/>
                    <w:left w:val="single" w:sz="4" w:space="0" w:color="auto"/>
                    <w:bottom w:val="single" w:sz="4" w:space="0" w:color="auto"/>
                    <w:right w:val="single" w:sz="4" w:space="0" w:color="auto"/>
                  </w:tcBorders>
                  <w:hideMark/>
                </w:tcPr>
                <w:p w14:paraId="3B3B3150" w14:textId="77777777" w:rsidR="00533BAF" w:rsidRPr="00076A8D" w:rsidRDefault="00533BAF" w:rsidP="00E86B11">
                  <w:pPr>
                    <w:ind w:left="110"/>
                    <w:rPr>
                      <w:rFonts w:ascii="Times New Roman" w:hAnsi="Times New Roman"/>
                      <w:color w:val="000000" w:themeColor="text1"/>
                      <w:sz w:val="20"/>
                      <w:szCs w:val="20"/>
                      <w:lang w:val="ro-RO" w:eastAsia="en-GB"/>
                    </w:rPr>
                  </w:pPr>
                  <w:r w:rsidRPr="00076A8D">
                    <w:rPr>
                      <w:rFonts w:ascii="Times New Roman" w:eastAsia="Times New Roman" w:hAnsi="Times New Roman"/>
                      <w:b/>
                      <w:color w:val="000000" w:themeColor="text1"/>
                      <w:sz w:val="20"/>
                      <w:szCs w:val="20"/>
                      <w:lang w:val="ro-RO" w:eastAsia="en-GB"/>
                    </w:rPr>
                    <w:t>I.27</w:t>
                  </w:r>
                  <w:r w:rsidRPr="00076A8D">
                    <w:rPr>
                      <w:rFonts w:ascii="Times New Roman" w:hAnsi="Times New Roman"/>
                      <w:b/>
                      <w:color w:val="000000" w:themeColor="text1"/>
                      <w:sz w:val="20"/>
                      <w:szCs w:val="20"/>
                      <w:lang w:val="ro-RO" w:eastAsia="en-GB"/>
                    </w:rPr>
                    <w:t xml:space="preserve"> </w:t>
                  </w:r>
                  <w:r w:rsidRPr="00076A8D">
                    <w:rPr>
                      <w:rFonts w:ascii="Times New Roman" w:hAnsi="Times New Roman"/>
                      <w:b/>
                      <w:color w:val="000000" w:themeColor="text1"/>
                      <w:sz w:val="20"/>
                      <w:szCs w:val="20"/>
                      <w:lang w:val="ro-RO"/>
                    </w:rPr>
                    <w:t xml:space="preserve">Descrierea </w:t>
                  </w:r>
                  <w:r w:rsidRPr="00076A8D">
                    <w:rPr>
                      <w:rFonts w:ascii="Times New Roman" w:eastAsia="Times New Roman" w:hAnsi="Times New Roman"/>
                      <w:b/>
                      <w:color w:val="000000" w:themeColor="text1"/>
                      <w:sz w:val="20"/>
                      <w:szCs w:val="20"/>
                      <w:lang w:val="ro-RO"/>
                    </w:rPr>
                    <w:t>transportului</w:t>
                  </w:r>
                </w:p>
              </w:tc>
            </w:tr>
            <w:tr w:rsidR="00076A8D" w:rsidRPr="00076A8D" w14:paraId="54DA6EF1" w14:textId="77777777" w:rsidTr="00E86B11">
              <w:trPr>
                <w:trHeight w:val="843"/>
              </w:trPr>
              <w:tc>
                <w:tcPr>
                  <w:tcW w:w="1304" w:type="dxa"/>
                  <w:tcBorders>
                    <w:top w:val="single" w:sz="4" w:space="0" w:color="auto"/>
                    <w:left w:val="single" w:sz="4" w:space="0" w:color="auto"/>
                    <w:bottom w:val="single" w:sz="4" w:space="0" w:color="auto"/>
                    <w:right w:val="single" w:sz="4" w:space="0" w:color="auto"/>
                  </w:tcBorders>
                </w:tcPr>
                <w:p w14:paraId="63556C7B"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Codul NC</w:t>
                  </w:r>
                </w:p>
                <w:p w14:paraId="5F2F964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p w14:paraId="3FA51BB4"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3C24902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Specia</w:t>
                  </w:r>
                </w:p>
              </w:tc>
              <w:tc>
                <w:tcPr>
                  <w:tcW w:w="1551" w:type="dxa"/>
                  <w:tcBorders>
                    <w:top w:val="single" w:sz="4" w:space="0" w:color="auto"/>
                    <w:left w:val="single" w:sz="4" w:space="0" w:color="auto"/>
                    <w:bottom w:val="single" w:sz="4" w:space="0" w:color="auto"/>
                    <w:right w:val="single" w:sz="4" w:space="0" w:color="auto"/>
                  </w:tcBorders>
                </w:tcPr>
                <w:p w14:paraId="61BBC24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ambalaj</w:t>
                  </w:r>
                </w:p>
                <w:p w14:paraId="7B18CC8C" w14:textId="77777777" w:rsidR="00533BAF" w:rsidRPr="00076A8D" w:rsidRDefault="00533BAF" w:rsidP="00E86B11">
                  <w:pP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016BFDE4"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Greutatea netă</w:t>
                  </w:r>
                </w:p>
                <w:p w14:paraId="26F7BE04"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9415D0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Abatorul</w:t>
                  </w:r>
                </w:p>
                <w:p w14:paraId="2B9B602D"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02C57322"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Tipul de tratament</w:t>
                  </w:r>
                </w:p>
                <w:p w14:paraId="6BDE93D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r>
            <w:tr w:rsidR="00076A8D" w:rsidRPr="00076A8D" w14:paraId="7F8D3AFB" w14:textId="77777777" w:rsidTr="00E86B11">
              <w:trPr>
                <w:trHeight w:val="1000"/>
              </w:trPr>
              <w:tc>
                <w:tcPr>
                  <w:tcW w:w="1304" w:type="dxa"/>
                  <w:tcBorders>
                    <w:top w:val="single" w:sz="4" w:space="0" w:color="auto"/>
                    <w:left w:val="single" w:sz="4" w:space="0" w:color="auto"/>
                    <w:bottom w:val="single" w:sz="4" w:space="0" w:color="auto"/>
                    <w:right w:val="single" w:sz="4" w:space="0" w:color="auto"/>
                  </w:tcBorders>
                </w:tcPr>
                <w:p w14:paraId="5ADF05F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Depozitul frigorific</w:t>
                  </w:r>
                </w:p>
                <w:p w14:paraId="38F4BC95"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p>
              </w:tc>
              <w:tc>
                <w:tcPr>
                  <w:tcW w:w="1789" w:type="dxa"/>
                  <w:tcBorders>
                    <w:top w:val="single" w:sz="4" w:space="0" w:color="auto"/>
                    <w:left w:val="single" w:sz="4" w:space="0" w:color="auto"/>
                    <w:bottom w:val="single" w:sz="4" w:space="0" w:color="auto"/>
                    <w:right w:val="single" w:sz="4" w:space="0" w:color="auto"/>
                  </w:tcBorders>
                </w:tcPr>
                <w:p w14:paraId="1FF37087"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Natura mărfii</w:t>
                  </w:r>
                </w:p>
                <w:p w14:paraId="5930C10F" w14:textId="77777777" w:rsidR="00533BAF" w:rsidRPr="00076A8D" w:rsidRDefault="00533BAF" w:rsidP="00E86B11">
                  <w:pPr>
                    <w:rPr>
                      <w:rFonts w:ascii="Times New Roman" w:hAnsi="Times New Roman"/>
                      <w:bCs/>
                      <w:color w:val="000000" w:themeColor="text1"/>
                      <w:sz w:val="20"/>
                      <w:szCs w:val="20"/>
                      <w:lang w:val="ro-RO"/>
                    </w:rPr>
                  </w:pPr>
                </w:p>
              </w:tc>
              <w:tc>
                <w:tcPr>
                  <w:tcW w:w="1551" w:type="dxa"/>
                  <w:tcBorders>
                    <w:top w:val="single" w:sz="4" w:space="0" w:color="auto"/>
                    <w:left w:val="single" w:sz="4" w:space="0" w:color="auto"/>
                    <w:bottom w:val="single" w:sz="4" w:space="0" w:color="auto"/>
                    <w:right w:val="single" w:sz="4" w:space="0" w:color="auto"/>
                  </w:tcBorders>
                </w:tcPr>
                <w:p w14:paraId="3E6B4A5F"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de pachete</w:t>
                  </w:r>
                </w:p>
                <w:p w14:paraId="3510E3E5" w14:textId="77777777" w:rsidR="00533BAF" w:rsidRPr="00076A8D" w:rsidRDefault="00533BAF" w:rsidP="00E86B11">
                  <w:pPr>
                    <w:spacing w:after="160" w:line="259" w:lineRule="auto"/>
                    <w:jc w:val="center"/>
                    <w:rPr>
                      <w:rFonts w:ascii="Times New Roman" w:hAnsi="Times New Roman"/>
                      <w:bCs/>
                      <w:color w:val="000000" w:themeColor="text1"/>
                      <w:sz w:val="20"/>
                      <w:szCs w:val="20"/>
                      <w:lang w:val="ro-RO"/>
                    </w:rPr>
                  </w:pPr>
                </w:p>
              </w:tc>
              <w:tc>
                <w:tcPr>
                  <w:tcW w:w="2033" w:type="dxa"/>
                  <w:gridSpan w:val="2"/>
                  <w:tcBorders>
                    <w:top w:val="single" w:sz="4" w:space="0" w:color="auto"/>
                    <w:left w:val="single" w:sz="4" w:space="0" w:color="auto"/>
                    <w:bottom w:val="single" w:sz="4" w:space="0" w:color="auto"/>
                    <w:right w:val="single" w:sz="4" w:space="0" w:color="auto"/>
                  </w:tcBorders>
                </w:tcPr>
                <w:p w14:paraId="6403A9A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Numărul lotului</w:t>
                  </w:r>
                </w:p>
                <w:p w14:paraId="7B911162" w14:textId="77777777" w:rsidR="00533BAF" w:rsidRPr="00076A8D" w:rsidRDefault="00533BAF" w:rsidP="00E86B11">
                  <w:pPr>
                    <w:rPr>
                      <w:rFonts w:ascii="Times New Roman" w:hAnsi="Times New Roman"/>
                      <w:bCs/>
                      <w:color w:val="000000" w:themeColor="text1"/>
                      <w:sz w:val="20"/>
                      <w:szCs w:val="20"/>
                      <w:lang w:val="ro-RO"/>
                    </w:rPr>
                  </w:pPr>
                </w:p>
              </w:tc>
              <w:tc>
                <w:tcPr>
                  <w:tcW w:w="1966" w:type="dxa"/>
                  <w:gridSpan w:val="2"/>
                  <w:tcBorders>
                    <w:top w:val="single" w:sz="4" w:space="0" w:color="auto"/>
                    <w:left w:val="single" w:sz="4" w:space="0" w:color="auto"/>
                    <w:bottom w:val="single" w:sz="4" w:space="0" w:color="auto"/>
                    <w:right w:val="single" w:sz="4" w:space="0" w:color="auto"/>
                  </w:tcBorders>
                </w:tcPr>
                <w:p w14:paraId="0754DE02" w14:textId="77777777" w:rsidR="00533BAF" w:rsidRPr="00076A8D" w:rsidRDefault="00533BAF" w:rsidP="00E86B11">
                  <w:pPr>
                    <w:spacing w:after="160" w:line="259" w:lineRule="auto"/>
                    <w:rPr>
                      <w:rFonts w:ascii="Times New Roman" w:eastAsia="Times New Roman" w:hAnsi="Times New Roman"/>
                      <w:bCs/>
                      <w:color w:val="000000" w:themeColor="text1"/>
                      <w:sz w:val="20"/>
                      <w:szCs w:val="20"/>
                      <w:lang w:val="ro-RO"/>
                    </w:rPr>
                  </w:pPr>
                  <w:r w:rsidRPr="00076A8D">
                    <w:rPr>
                      <w:rFonts w:ascii="Times New Roman" w:eastAsia="Times New Roman" w:hAnsi="Times New Roman"/>
                      <w:bCs/>
                      <w:color w:val="000000" w:themeColor="text1"/>
                      <w:sz w:val="20"/>
                      <w:szCs w:val="20"/>
                      <w:lang w:val="ro-RO"/>
                    </w:rPr>
                    <w:t xml:space="preserve">  consumatorul final </w:t>
                  </w:r>
                </w:p>
                <w:p w14:paraId="5DD59A83" w14:textId="77777777" w:rsidR="00533BAF" w:rsidRPr="00076A8D" w:rsidRDefault="00533BAF" w:rsidP="00E86B11">
                  <w:pPr>
                    <w:rPr>
                      <w:rFonts w:ascii="Times New Roman" w:hAnsi="Times New Roman"/>
                      <w:bCs/>
                      <w:color w:val="000000" w:themeColor="text1"/>
                      <w:sz w:val="20"/>
                      <w:szCs w:val="20"/>
                      <w:lang w:val="ro-RO"/>
                    </w:rPr>
                  </w:pPr>
                </w:p>
              </w:tc>
              <w:tc>
                <w:tcPr>
                  <w:tcW w:w="1827" w:type="dxa"/>
                  <w:tcBorders>
                    <w:top w:val="single" w:sz="4" w:space="0" w:color="auto"/>
                    <w:left w:val="single" w:sz="4" w:space="0" w:color="auto"/>
                    <w:bottom w:val="single" w:sz="4" w:space="0" w:color="auto"/>
                    <w:right w:val="single" w:sz="4" w:space="0" w:color="auto"/>
                  </w:tcBorders>
                </w:tcPr>
                <w:p w14:paraId="66957EBC"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Data colectării/producției</w:t>
                  </w:r>
                </w:p>
                <w:p w14:paraId="102BE8C3" w14:textId="77777777" w:rsidR="00533BAF" w:rsidRPr="00076A8D" w:rsidRDefault="00533BAF" w:rsidP="00E86B11">
                  <w:pPr>
                    <w:rPr>
                      <w:rFonts w:ascii="Times New Roman" w:hAnsi="Times New Roman"/>
                      <w:bCs/>
                      <w:color w:val="000000" w:themeColor="text1"/>
                      <w:sz w:val="20"/>
                      <w:szCs w:val="20"/>
                      <w:lang w:val="ro-RO"/>
                    </w:rPr>
                  </w:pPr>
                </w:p>
              </w:tc>
            </w:tr>
            <w:tr w:rsidR="00076A8D" w:rsidRPr="00076A8D" w14:paraId="2F3C3DD1" w14:textId="77777777" w:rsidTr="00E86B11">
              <w:trPr>
                <w:trHeight w:val="514"/>
              </w:trPr>
              <w:tc>
                <w:tcPr>
                  <w:tcW w:w="10470" w:type="dxa"/>
                  <w:gridSpan w:val="8"/>
                  <w:tcBorders>
                    <w:top w:val="single" w:sz="4" w:space="0" w:color="auto"/>
                    <w:left w:val="single" w:sz="4" w:space="0" w:color="auto"/>
                    <w:bottom w:val="single" w:sz="4" w:space="0" w:color="auto"/>
                    <w:right w:val="single" w:sz="4" w:space="0" w:color="auto"/>
                  </w:tcBorders>
                </w:tcPr>
                <w:p w14:paraId="681CAD96" w14:textId="77777777" w:rsidR="00533BAF" w:rsidRPr="00076A8D" w:rsidRDefault="00533BAF" w:rsidP="00E86B11">
                  <w:pPr>
                    <w:spacing w:after="160" w:line="259" w:lineRule="auto"/>
                    <w:rPr>
                      <w:rFonts w:ascii="Times New Roman" w:hAnsi="Times New Roman"/>
                      <w:bCs/>
                      <w:color w:val="000000" w:themeColor="text1"/>
                      <w:sz w:val="20"/>
                      <w:szCs w:val="20"/>
                      <w:lang w:val="ro-RO"/>
                    </w:rPr>
                  </w:pPr>
                  <w:r w:rsidRPr="00076A8D">
                    <w:rPr>
                      <w:rFonts w:ascii="Times New Roman" w:hAnsi="Times New Roman"/>
                      <w:bCs/>
                      <w:color w:val="000000" w:themeColor="text1"/>
                      <w:sz w:val="20"/>
                      <w:szCs w:val="20"/>
                      <w:lang w:val="ro-RO"/>
                    </w:rPr>
                    <w:t>  unitatea producătoare</w:t>
                  </w:r>
                </w:p>
              </w:tc>
            </w:tr>
            <w:tr w:rsidR="00076A8D" w:rsidRPr="00076A8D" w14:paraId="660B9945" w14:textId="77777777" w:rsidTr="00E86B11">
              <w:trPr>
                <w:trHeight w:val="514"/>
              </w:trPr>
              <w:tc>
                <w:tcPr>
                  <w:tcW w:w="5688" w:type="dxa"/>
                  <w:gridSpan w:val="4"/>
                  <w:tcBorders>
                    <w:top w:val="single" w:sz="4" w:space="0" w:color="auto"/>
                    <w:left w:val="single" w:sz="4" w:space="0" w:color="auto"/>
                    <w:bottom w:val="single" w:sz="4" w:space="0" w:color="auto"/>
                    <w:right w:val="single" w:sz="4" w:space="0" w:color="auto"/>
                  </w:tcBorders>
                </w:tcPr>
                <w:p w14:paraId="351C4B1A" w14:textId="77777777" w:rsidR="00533BAF" w:rsidRPr="00076A8D" w:rsidRDefault="00533BAF" w:rsidP="00E86B11">
                  <w:pPr>
                    <w:rPr>
                      <w:rFonts w:ascii="Times New Roman" w:hAnsi="Times New Roman"/>
                      <w:bCs/>
                      <w:color w:val="000000" w:themeColor="text1"/>
                      <w:sz w:val="20"/>
                      <w:szCs w:val="20"/>
                      <w:lang w:val="ro-RO"/>
                    </w:rPr>
                  </w:pPr>
                  <w:r w:rsidRPr="00076A8D">
                    <w:rPr>
                      <w:rFonts w:ascii="Times New Roman" w:hAnsi="Times New Roman"/>
                      <w:b/>
                      <w:bCs/>
                      <w:color w:val="000000" w:themeColor="text1"/>
                      <w:sz w:val="20"/>
                      <w:szCs w:val="20"/>
                      <w:lang w:val="ro-RO"/>
                    </w:rPr>
                    <w:t xml:space="preserve">II. Informații sanitare                                                            </w:t>
                  </w:r>
                </w:p>
              </w:tc>
              <w:tc>
                <w:tcPr>
                  <w:tcW w:w="2304" w:type="dxa"/>
                  <w:gridSpan w:val="2"/>
                  <w:tcBorders>
                    <w:top w:val="single" w:sz="4" w:space="0" w:color="auto"/>
                    <w:left w:val="single" w:sz="4" w:space="0" w:color="auto"/>
                    <w:bottom w:val="single" w:sz="4" w:space="0" w:color="auto"/>
                    <w:right w:val="single" w:sz="4" w:space="0" w:color="auto"/>
                  </w:tcBorders>
                </w:tcPr>
                <w:p w14:paraId="1979E590"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II.a</w:t>
                  </w:r>
                  <w:proofErr w:type="spellEnd"/>
                  <w:r w:rsidRPr="00076A8D">
                    <w:rPr>
                      <w:rFonts w:ascii="Times New Roman" w:hAnsi="Times New Roman"/>
                      <w:b/>
                      <w:bCs/>
                      <w:color w:val="000000" w:themeColor="text1"/>
                      <w:sz w:val="20"/>
                      <w:szCs w:val="20"/>
                      <w:lang w:val="ro-RO"/>
                    </w:rPr>
                    <w:t xml:space="preserve"> Referința certificatului </w:t>
                  </w:r>
                </w:p>
              </w:tc>
              <w:tc>
                <w:tcPr>
                  <w:tcW w:w="2478" w:type="dxa"/>
                  <w:gridSpan w:val="2"/>
                  <w:tcBorders>
                    <w:top w:val="single" w:sz="4" w:space="0" w:color="auto"/>
                    <w:left w:val="single" w:sz="4" w:space="0" w:color="auto"/>
                    <w:bottom w:val="single" w:sz="4" w:space="0" w:color="auto"/>
                    <w:right w:val="single" w:sz="4" w:space="0" w:color="auto"/>
                  </w:tcBorders>
                </w:tcPr>
                <w:p w14:paraId="746872DE" w14:textId="77777777" w:rsidR="00533BAF" w:rsidRPr="00076A8D" w:rsidRDefault="00533BAF" w:rsidP="00E86B11">
                  <w:pPr>
                    <w:rPr>
                      <w:rFonts w:ascii="Times New Roman" w:hAnsi="Times New Roman"/>
                      <w:bCs/>
                      <w:color w:val="000000" w:themeColor="text1"/>
                      <w:sz w:val="20"/>
                      <w:szCs w:val="20"/>
                      <w:lang w:val="ro-RO"/>
                    </w:rPr>
                  </w:pPr>
                  <w:proofErr w:type="spellStart"/>
                  <w:r w:rsidRPr="00076A8D">
                    <w:rPr>
                      <w:rFonts w:ascii="Times New Roman" w:hAnsi="Times New Roman"/>
                      <w:b/>
                      <w:bCs/>
                      <w:color w:val="000000" w:themeColor="text1"/>
                      <w:sz w:val="20"/>
                      <w:szCs w:val="20"/>
                      <w:lang w:val="ro-RO"/>
                    </w:rPr>
                    <w:t>II.b</w:t>
                  </w:r>
                  <w:proofErr w:type="spellEnd"/>
                  <w:r w:rsidRPr="00076A8D">
                    <w:rPr>
                      <w:rFonts w:ascii="Times New Roman" w:hAnsi="Times New Roman"/>
                      <w:b/>
                      <w:bCs/>
                      <w:color w:val="000000" w:themeColor="text1"/>
                      <w:sz w:val="20"/>
                      <w:szCs w:val="20"/>
                      <w:lang w:val="ro-RO"/>
                    </w:rPr>
                    <w:t xml:space="preserve"> Referința IMSOC</w:t>
                  </w:r>
                </w:p>
              </w:tc>
            </w:tr>
          </w:tbl>
          <w:p w14:paraId="6603D830"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739568B5" w14:textId="77777777"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 Atestare de sănătate</w:t>
            </w:r>
            <w:r w:rsidRPr="00076A8D">
              <w:rPr>
                <w:rFonts w:ascii="Times New Roman" w:hAnsi="Times New Roman" w:cs="Times New Roman"/>
                <w:color w:val="000000" w:themeColor="text1"/>
                <w:sz w:val="24"/>
                <w:szCs w:val="24"/>
                <w:lang w:val="ro-RO"/>
              </w:rPr>
              <w:br/>
              <w:t xml:space="preserve">Subsemnatul, medic veterinar oficial, certific că transportul de </w:t>
            </w:r>
            <w:r w:rsidRPr="00076A8D">
              <w:rPr>
                <w:rFonts w:ascii="Times New Roman" w:hAnsi="Times New Roman" w:cs="Times New Roman"/>
                <w:b/>
                <w:bCs/>
                <w:color w:val="000000" w:themeColor="text1"/>
                <w:sz w:val="24"/>
                <w:szCs w:val="24"/>
                <w:lang w:val="ro-RO"/>
              </w:rPr>
              <w:t>produse de origine animală sau mărfuri</w:t>
            </w:r>
            <w:r w:rsidRPr="00076A8D">
              <w:rPr>
                <w:rFonts w:ascii="Times New Roman" w:hAnsi="Times New Roman" w:cs="Times New Roman"/>
                <w:color w:val="000000" w:themeColor="text1"/>
                <w:sz w:val="24"/>
                <w:szCs w:val="24"/>
                <w:lang w:val="ro-RO"/>
              </w:rPr>
              <w:t xml:space="preserve"> descrise în partea I:</w:t>
            </w:r>
          </w:p>
          <w:p w14:paraId="45DEE077" w14:textId="0B151CE7" w:rsidR="008F4713" w:rsidRPr="00076A8D" w:rsidRDefault="008F4713" w:rsidP="00712F02">
            <w:pPr>
              <w:numPr>
                <w:ilvl w:val="0"/>
                <w:numId w:val="5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lastRenderedPageBreak/>
              <w:t>II.1.1.</w:t>
            </w:r>
            <w:r w:rsidRPr="00076A8D">
              <w:rPr>
                <w:rFonts w:ascii="Times New Roman" w:hAnsi="Times New Roman" w:cs="Times New Roman"/>
                <w:color w:val="000000" w:themeColor="text1"/>
                <w:sz w:val="24"/>
                <w:szCs w:val="24"/>
                <w:lang w:val="ro-RO"/>
              </w:rPr>
              <w:t xml:space="preserve"> este originar din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și a fost produs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și a fost eligibil pentru introducere pe piață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125600B0" w14:textId="790DAFF0" w:rsidR="008F4713" w:rsidRPr="00076A8D" w:rsidRDefault="008F4713" w:rsidP="00712F02">
            <w:pPr>
              <w:numPr>
                <w:ilvl w:val="0"/>
                <w:numId w:val="5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II.1.2.</w:t>
            </w:r>
            <w:r w:rsidRPr="00076A8D">
              <w:rPr>
                <w:rFonts w:ascii="Times New Roman" w:hAnsi="Times New Roman" w:cs="Times New Roman"/>
                <w:color w:val="000000" w:themeColor="text1"/>
                <w:sz w:val="24"/>
                <w:szCs w:val="24"/>
                <w:lang w:val="ro-RO"/>
              </w:rPr>
              <w:t xml:space="preserve"> a fost ambalat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și, pentru produsele de origine animală, a fost marcat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în conformitate cu Secțiunea I din anexa 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 xml:space="preserve"> al Parlamentului European și al Consiliului,</w:t>
            </w:r>
          </w:p>
          <w:p w14:paraId="0865100C" w14:textId="7788732E" w:rsidR="008F4713" w:rsidRPr="00076A8D" w:rsidRDefault="008F4713" w:rsidP="00712F02">
            <w:pPr>
              <w:numPr>
                <w:ilvl w:val="0"/>
                <w:numId w:val="5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II.1.3.</w:t>
            </w:r>
            <w:r w:rsidRPr="00076A8D">
              <w:rPr>
                <w:rFonts w:ascii="Times New Roman" w:hAnsi="Times New Roman" w:cs="Times New Roman"/>
                <w:color w:val="000000" w:themeColor="text1"/>
                <w:sz w:val="24"/>
                <w:szCs w:val="24"/>
                <w:lang w:val="ro-RO"/>
              </w:rPr>
              <w:t xml:space="preserve"> este destinat </w:t>
            </w:r>
            <w:r w:rsidR="00982671" w:rsidRPr="00076A8D">
              <w:rPr>
                <w:rFonts w:ascii="Times New Roman" w:hAnsi="Times New Roman" w:cs="Times New Roman"/>
                <w:color w:val="000000" w:themeColor="text1"/>
                <w:sz w:val="24"/>
                <w:szCs w:val="24"/>
                <w:lang w:val="ro-RO"/>
              </w:rPr>
              <w:t>Republicii Moldova</w:t>
            </w:r>
            <w:r w:rsidRPr="00076A8D">
              <w:rPr>
                <w:rFonts w:ascii="Times New Roman" w:hAnsi="Times New Roman" w:cs="Times New Roman"/>
                <w:color w:val="000000" w:themeColor="text1"/>
                <w:sz w:val="24"/>
                <w:szCs w:val="24"/>
                <w:lang w:val="ro-RO"/>
              </w:rPr>
              <w:t>,</w:t>
            </w:r>
          </w:p>
          <w:p w14:paraId="383B7005" w14:textId="1A13AD1E" w:rsidR="008F4713" w:rsidRPr="00076A8D" w:rsidRDefault="008F4713" w:rsidP="00152973">
            <w:pPr>
              <w:numPr>
                <w:ilvl w:val="0"/>
                <w:numId w:val="50"/>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II.1.4.</w:t>
            </w:r>
            <w:r w:rsidRPr="00076A8D">
              <w:rPr>
                <w:rFonts w:ascii="Times New Roman" w:hAnsi="Times New Roman" w:cs="Times New Roman"/>
                <w:color w:val="000000" w:themeColor="text1"/>
                <w:sz w:val="24"/>
                <w:szCs w:val="24"/>
                <w:lang w:val="ro-RO"/>
              </w:rPr>
              <w:t xml:space="preserve"> nu a fost modificat ilicit și nu a fost supus niciunei alte manipulări decât descărcarea, depozitarea, reîncărcarea și transportul în (1) ……………………, iar pentru produsele de origine animală, a fost depozitat și transportat în conformitate cu cerințele relevante din anexa III la Regulamentul (CE) nr. 853/2004</w:t>
            </w:r>
            <w:r w:rsidR="003D5A03" w:rsidRPr="00076A8D">
              <w:rPr>
                <w:rFonts w:ascii="Times New Roman" w:hAnsi="Times New Roman" w:cs="Times New Roman"/>
                <w:color w:val="000000" w:themeColor="text1"/>
                <w:sz w:val="24"/>
                <w:szCs w:val="24"/>
                <w:lang w:val="ro-RO"/>
              </w:rPr>
              <w:t xml:space="preserve"> </w:t>
            </w:r>
            <w:r w:rsidR="003D5A03" w:rsidRPr="00076A8D">
              <w:rPr>
                <w:rFonts w:ascii="Times New Roman" w:hAnsi="Times New Roman" w:cs="Times New Roman"/>
                <w:b/>
                <w:bCs/>
                <w:color w:val="000000" w:themeColor="text1"/>
                <w:sz w:val="24"/>
                <w:szCs w:val="24"/>
                <w:lang w:val="ro-RO"/>
              </w:rPr>
              <w:t>(Hotărârea Guvernului nr. 435/2010)</w:t>
            </w:r>
            <w:r w:rsidRPr="00076A8D">
              <w:rPr>
                <w:rFonts w:ascii="Times New Roman" w:hAnsi="Times New Roman" w:cs="Times New Roman"/>
                <w:color w:val="000000" w:themeColor="text1"/>
                <w:sz w:val="24"/>
                <w:szCs w:val="24"/>
                <w:lang w:val="ro-RO"/>
              </w:rPr>
              <w:t>.</w:t>
            </w:r>
          </w:p>
          <w:p w14:paraId="5B45538B" w14:textId="77777777"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 Atestare de depozitare</w:t>
            </w:r>
            <w:r w:rsidRPr="00076A8D">
              <w:rPr>
                <w:rFonts w:ascii="Times New Roman" w:hAnsi="Times New Roman" w:cs="Times New Roman"/>
                <w:color w:val="000000" w:themeColor="text1"/>
                <w:sz w:val="24"/>
                <w:szCs w:val="24"/>
                <w:lang w:val="ro-RO"/>
              </w:rPr>
              <w:br/>
              <w:t xml:space="preserve">Subsemnatul, medic veterinar oficial, certific că transportul de </w:t>
            </w:r>
            <w:r w:rsidRPr="00076A8D">
              <w:rPr>
                <w:rFonts w:ascii="Times New Roman" w:hAnsi="Times New Roman" w:cs="Times New Roman"/>
                <w:b/>
                <w:bCs/>
                <w:color w:val="000000" w:themeColor="text1"/>
                <w:sz w:val="24"/>
                <w:szCs w:val="24"/>
                <w:lang w:val="ro-RO"/>
              </w:rPr>
              <w:t>produse de origine animală sau mărfuri</w:t>
            </w:r>
            <w:r w:rsidRPr="00076A8D">
              <w:rPr>
                <w:rFonts w:ascii="Times New Roman" w:hAnsi="Times New Roman" w:cs="Times New Roman"/>
                <w:color w:val="000000" w:themeColor="text1"/>
                <w:sz w:val="24"/>
                <w:szCs w:val="24"/>
                <w:lang w:val="ro-RO"/>
              </w:rPr>
              <w:t xml:space="preserve"> descrise în partea I:</w:t>
            </w:r>
          </w:p>
          <w:p w14:paraId="0DA2F2A3" w14:textId="77777777" w:rsidR="008F4713" w:rsidRPr="00076A8D" w:rsidRDefault="008F4713" w:rsidP="00712F02">
            <w:pPr>
              <w:numPr>
                <w:ilvl w:val="0"/>
                <w:numId w:val="5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II.2.1.</w:t>
            </w:r>
            <w:r w:rsidRPr="00076A8D">
              <w:rPr>
                <w:rFonts w:ascii="Times New Roman" w:hAnsi="Times New Roman" w:cs="Times New Roman"/>
                <w:color w:val="000000" w:themeColor="text1"/>
                <w:sz w:val="24"/>
                <w:szCs w:val="24"/>
                <w:lang w:val="ro-RO"/>
              </w:rPr>
              <w:t xml:space="preserve"> a fost depozitat într-o unitate (unități) autorizată (autorizate)/înregistrată (înregistrate),</w:t>
            </w:r>
          </w:p>
          <w:p w14:paraId="08E446A6" w14:textId="2B0FD09A" w:rsidR="008F4713" w:rsidRPr="00076A8D" w:rsidRDefault="008F4713" w:rsidP="00152973">
            <w:pPr>
              <w:numPr>
                <w:ilvl w:val="0"/>
                <w:numId w:val="51"/>
              </w:num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II.2.2.</w:t>
            </w:r>
            <w:r w:rsidRPr="00076A8D">
              <w:rPr>
                <w:rFonts w:ascii="Times New Roman" w:hAnsi="Times New Roman" w:cs="Times New Roman"/>
                <w:color w:val="000000" w:themeColor="text1"/>
                <w:sz w:val="24"/>
                <w:szCs w:val="24"/>
                <w:lang w:val="ro-RO"/>
              </w:rPr>
              <w:t xml:space="preserve"> a fost reîncărcat în unitatea (unitățile) autorizată (autorizate)/înregistrată (înregistrate), sub supravegherea autorității competente.</w:t>
            </w:r>
          </w:p>
          <w:p w14:paraId="38771590" w14:textId="77777777" w:rsidR="008F4713" w:rsidRPr="00076A8D" w:rsidRDefault="008F4713" w:rsidP="008F471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Note:</w:t>
            </w:r>
          </w:p>
          <w:p w14:paraId="4B830530" w14:textId="77777777"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În conformitate cu Acordul privind retragerea Regatului Unit al Marii Britanii și Irlandei de Nord din Uniunea Europeană și din Comunitatea Europeană a Energiei Atomice, în special cu articolul 5 alineatul (4) din Protocolul privind Irlanda/Irlanda de Nord, în coroborare cu anexa 2 la respectivul protocol, în sensul prezentului certificat, referirile la Uniune din prezentul certificat de sănătate animală/oficial includ Regatul Unit în ceea ce privește Irlanda de Nord.</w:t>
            </w:r>
          </w:p>
          <w:p w14:paraId="7C6ACE09" w14:textId="2447A1FA"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 xml:space="preserve">Prezentul certificat de sănătate animală/oficial este destinat introducerii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transporturilor de produse care fac obiectul certificatelor prevăzute la articolele 8 – 29 din Regulamentul de punere în aplicare (UE) 2020/2235 al Comisiei care provin dintr-un stat membru, sunt deplasate către o țară sau un teritoriu menționate în anexa XXII la Regulamentul de punere în aplicare (UE) 2021/404 al Comisiei, care îndeplinesc condițiile specifice de a fi „Transporturi care sunt originare din </w:t>
            </w:r>
            <w:r w:rsidR="00982671"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și sunt deplasate către o țară sau un teritoriu și deplasate înapoi în </w:t>
            </w:r>
            <w:r w:rsidR="00982671"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după descărcare, depozitare și reîncărcare” și sunt deplasate înapoi în </w:t>
            </w:r>
            <w:r w:rsidR="00982671" w:rsidRPr="00076A8D">
              <w:rPr>
                <w:rFonts w:ascii="Times New Roman" w:hAnsi="Times New Roman" w:cs="Times New Roman"/>
                <w:color w:val="000000" w:themeColor="text1"/>
                <w:sz w:val="24"/>
                <w:szCs w:val="24"/>
                <w:lang w:val="ro-RO"/>
              </w:rPr>
              <w:t xml:space="preserve">Republica Moldova </w:t>
            </w:r>
            <w:r w:rsidRPr="00076A8D">
              <w:rPr>
                <w:rFonts w:ascii="Times New Roman" w:hAnsi="Times New Roman" w:cs="Times New Roman"/>
                <w:color w:val="000000" w:themeColor="text1"/>
                <w:sz w:val="24"/>
                <w:szCs w:val="24"/>
                <w:lang w:val="ro-RO"/>
              </w:rPr>
              <w:t xml:space="preserve">dintr-o țară respectivă sau din teritoriul respectiv sau zonă din acestea, sau în timpul unei perioade în care autorizația acestei țări sau a teritoriului sau zonei din acestea pentru introducerea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a acestor produse nu era suspendată.</w:t>
            </w:r>
          </w:p>
          <w:p w14:paraId="4E125465" w14:textId="426DA455"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color w:val="000000" w:themeColor="text1"/>
                <w:sz w:val="24"/>
                <w:szCs w:val="24"/>
                <w:lang w:val="ro-RO"/>
              </w:rPr>
              <w:t>Prezentul certificat de sănătate animală/oficial trebuie completat conform notelor privind completarea certificatelor prevăzute în capitolul 4 din anexa I la Regulamentul de punere în aplicare (UE) 2020/2235 al Comisiei.</w:t>
            </w:r>
          </w:p>
          <w:p w14:paraId="303C7A76" w14:textId="77777777" w:rsidR="008F4713" w:rsidRPr="00076A8D" w:rsidRDefault="008F4713" w:rsidP="008F4713">
            <w:pPr>
              <w:spacing w:before="100" w:beforeAutospacing="1" w:after="100" w:afterAutospacing="1"/>
              <w:outlineLvl w:val="2"/>
              <w:rPr>
                <w:rFonts w:ascii="Times New Roman" w:hAnsi="Times New Roman" w:cs="Times New Roman"/>
                <w:b/>
                <w:bCs/>
                <w:color w:val="000000" w:themeColor="text1"/>
                <w:sz w:val="27"/>
                <w:szCs w:val="27"/>
                <w:lang w:val="ro-RO"/>
              </w:rPr>
            </w:pPr>
            <w:r w:rsidRPr="00076A8D">
              <w:rPr>
                <w:rFonts w:ascii="Times New Roman" w:hAnsi="Times New Roman" w:cs="Times New Roman"/>
                <w:b/>
                <w:bCs/>
                <w:color w:val="000000" w:themeColor="text1"/>
                <w:sz w:val="27"/>
                <w:szCs w:val="27"/>
                <w:lang w:val="ro-RO"/>
              </w:rPr>
              <w:t>Partea I:</w:t>
            </w:r>
          </w:p>
          <w:p w14:paraId="1B32DD8E" w14:textId="35923463"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Caseta I.7.:</w:t>
            </w:r>
            <w:r w:rsidRPr="00076A8D">
              <w:rPr>
                <w:rFonts w:ascii="Times New Roman" w:hAnsi="Times New Roman" w:cs="Times New Roman"/>
                <w:color w:val="000000" w:themeColor="text1"/>
                <w:sz w:val="24"/>
                <w:szCs w:val="24"/>
                <w:lang w:val="ro-RO"/>
              </w:rPr>
              <w:br/>
              <w:t xml:space="preserve">Se introduce codul ISO al țării de expediere a transportului de produse de origine animală sau mărfuri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w:t>
            </w:r>
          </w:p>
          <w:p w14:paraId="3B702F74" w14:textId="41A6ED35" w:rsidR="008F4713" w:rsidRPr="00076A8D" w:rsidRDefault="008F4713" w:rsidP="008F4713">
            <w:pPr>
              <w:spacing w:before="100" w:beforeAutospacing="1" w:after="100" w:afterAutospacing="1"/>
              <w:rPr>
                <w:rFonts w:ascii="Times New Roman" w:hAnsi="Times New Roman" w:cs="Times New Roman"/>
                <w:color w:val="000000" w:themeColor="text1"/>
                <w:sz w:val="24"/>
                <w:szCs w:val="24"/>
                <w:lang w:val="ro-RO"/>
              </w:rPr>
            </w:pPr>
            <w:r w:rsidRPr="00076A8D">
              <w:rPr>
                <w:rFonts w:ascii="Times New Roman" w:hAnsi="Times New Roman" w:cs="Times New Roman"/>
                <w:b/>
                <w:bCs/>
                <w:color w:val="000000" w:themeColor="text1"/>
                <w:sz w:val="24"/>
                <w:szCs w:val="24"/>
                <w:lang w:val="ro-RO"/>
              </w:rPr>
              <w:t>Partea II:</w:t>
            </w:r>
            <w:r w:rsidRPr="00076A8D">
              <w:rPr>
                <w:rFonts w:ascii="Times New Roman" w:hAnsi="Times New Roman" w:cs="Times New Roman"/>
                <w:color w:val="000000" w:themeColor="text1"/>
                <w:sz w:val="24"/>
                <w:szCs w:val="24"/>
                <w:lang w:val="ro-RO"/>
              </w:rPr>
              <w:br/>
              <w:t xml:space="preserve">(1) Codul zonei în conformitate cu coloana 2 din tabelul prevăzut în partea 1 a anexei XXII la Regulamentul de punere în aplicare (UE) 2021/404 al Comisiei; numai pentru zonele menționate cu condiția specifică „Transporturi care sunt originare din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și sunt deplasate către o țară sau un teritoriu și </w:t>
            </w:r>
            <w:r w:rsidRPr="00076A8D">
              <w:rPr>
                <w:rFonts w:ascii="Times New Roman" w:hAnsi="Times New Roman" w:cs="Times New Roman"/>
                <w:color w:val="000000" w:themeColor="text1"/>
                <w:sz w:val="24"/>
                <w:szCs w:val="24"/>
                <w:lang w:val="ro-RO"/>
              </w:rPr>
              <w:lastRenderedPageBreak/>
              <w:t xml:space="preserve">deplasate înapoi în </w:t>
            </w:r>
            <w:r w:rsidR="00982671" w:rsidRPr="00076A8D">
              <w:rPr>
                <w:rFonts w:ascii="Times New Roman" w:hAnsi="Times New Roman" w:cs="Times New Roman"/>
                <w:color w:val="000000" w:themeColor="text1"/>
                <w:sz w:val="24"/>
                <w:szCs w:val="24"/>
                <w:lang w:val="ro-RO"/>
              </w:rPr>
              <w:t>Republica Moldova</w:t>
            </w:r>
            <w:r w:rsidRPr="00076A8D">
              <w:rPr>
                <w:rFonts w:ascii="Times New Roman" w:hAnsi="Times New Roman" w:cs="Times New Roman"/>
                <w:color w:val="000000" w:themeColor="text1"/>
                <w:sz w:val="24"/>
                <w:szCs w:val="24"/>
                <w:lang w:val="ro-RO"/>
              </w:rPr>
              <w:t xml:space="preserve"> după descărcare, depozitare și reîncărcare” în coloana 6 din tabelul respectiv.</w:t>
            </w:r>
          </w:p>
          <w:p w14:paraId="3C898766" w14:textId="77777777" w:rsidR="00533BAF" w:rsidRPr="00076A8D" w:rsidRDefault="00533BAF" w:rsidP="00E86B11">
            <w:pPr>
              <w:spacing w:before="100" w:beforeAutospacing="1" w:after="100" w:afterAutospacing="1"/>
              <w:jc w:val="both"/>
              <w:rPr>
                <w:rFonts w:ascii="Times New Roman" w:hAnsi="Times New Roman" w:cs="Times New Roman"/>
                <w:color w:val="000000" w:themeColor="text1"/>
                <w:sz w:val="20"/>
                <w:szCs w:val="20"/>
                <w:lang w:val="ro-RO"/>
              </w:rPr>
            </w:pPr>
          </w:p>
          <w:p w14:paraId="031C255B" w14:textId="77777777" w:rsidR="00533BAF" w:rsidRPr="00076A8D" w:rsidRDefault="00533BAF" w:rsidP="00E86B11">
            <w:pPr>
              <w:spacing w:before="100" w:beforeAutospacing="1" w:after="100" w:afterAutospacing="1"/>
              <w:rPr>
                <w:rFonts w:ascii="Times New Roman" w:hAnsi="Times New Roman" w:cs="Times New Roman"/>
                <w:b/>
                <w:bCs/>
                <w:color w:val="000000" w:themeColor="text1"/>
                <w:sz w:val="20"/>
                <w:szCs w:val="20"/>
                <w:lang w:val="ro-RO"/>
              </w:rPr>
            </w:pPr>
          </w:p>
          <w:p w14:paraId="69D1CA9B"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Medic veterinar oficial Numele (cu majuscule): ____________________________</w:t>
            </w:r>
          </w:p>
          <w:p w14:paraId="30567F25"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Data: ____________________________                       Calificarea și titlul: ____________________________</w:t>
            </w:r>
          </w:p>
          <w:p w14:paraId="015868F7"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r w:rsidRPr="00076A8D">
              <w:rPr>
                <w:rFonts w:ascii="Times New Roman" w:hAnsi="Times New Roman" w:cs="Times New Roman"/>
                <w:b/>
                <w:bCs/>
                <w:color w:val="000000" w:themeColor="text1"/>
                <w:sz w:val="20"/>
                <w:szCs w:val="20"/>
                <w:lang w:val="ro-RO"/>
              </w:rPr>
              <w:t>Ștampila: ____________________________                       Semnătura: ____________________________</w:t>
            </w:r>
          </w:p>
          <w:p w14:paraId="37BF79E3" w14:textId="77777777" w:rsidR="00533BAF" w:rsidRPr="00076A8D" w:rsidRDefault="00533BAF" w:rsidP="00E86B11">
            <w:pPr>
              <w:spacing w:before="100" w:beforeAutospacing="1" w:after="100" w:afterAutospacing="1"/>
              <w:ind w:left="720"/>
              <w:jc w:val="both"/>
              <w:rPr>
                <w:rFonts w:ascii="Times New Roman" w:hAnsi="Times New Roman" w:cs="Times New Roman"/>
                <w:b/>
                <w:bCs/>
                <w:color w:val="000000" w:themeColor="text1"/>
                <w:sz w:val="20"/>
                <w:szCs w:val="20"/>
                <w:lang w:val="ro-RO"/>
              </w:rPr>
            </w:pPr>
          </w:p>
          <w:p w14:paraId="47B3CF1C" w14:textId="77777777" w:rsidR="00533BAF" w:rsidRPr="00076A8D" w:rsidRDefault="00533BAF" w:rsidP="00E86B11">
            <w:pPr>
              <w:tabs>
                <w:tab w:val="center" w:pos="998"/>
                <w:tab w:val="center" w:pos="5225"/>
              </w:tabs>
              <w:rPr>
                <w:rFonts w:ascii="Times New Roman" w:hAnsi="Times New Roman" w:cs="Times New Roman"/>
                <w:color w:val="000000" w:themeColor="text1"/>
                <w:sz w:val="20"/>
                <w:szCs w:val="20"/>
                <w:lang w:val="ro-RO"/>
              </w:rPr>
            </w:pPr>
          </w:p>
          <w:p w14:paraId="581D3BB7" w14:textId="77777777" w:rsidR="00533BAF" w:rsidRPr="00076A8D" w:rsidRDefault="00533BAF" w:rsidP="00E86B11">
            <w:pPr>
              <w:tabs>
                <w:tab w:val="center" w:pos="998"/>
                <w:tab w:val="center" w:pos="5225"/>
              </w:tabs>
              <w:rPr>
                <w:rFonts w:ascii="Times New Roman" w:eastAsia="Calibri" w:hAnsi="Times New Roman" w:cs="Times New Roman"/>
                <w:color w:val="000000" w:themeColor="text1"/>
                <w:sz w:val="20"/>
                <w:szCs w:val="20"/>
                <w:lang w:val="ro-RO"/>
              </w:rPr>
            </w:pPr>
          </w:p>
        </w:tc>
      </w:tr>
    </w:tbl>
    <w:p w14:paraId="30B43C5C" w14:textId="0D7C71D0" w:rsidR="00370C40" w:rsidRPr="00076A8D" w:rsidRDefault="00370C40" w:rsidP="00EB6070">
      <w:pPr>
        <w:jc w:val="center"/>
        <w:rPr>
          <w:rFonts w:ascii="Times New Roman" w:eastAsia="Calibri" w:hAnsi="Times New Roman" w:cs="Times New Roman"/>
          <w:b/>
          <w:noProof/>
          <w:color w:val="000000" w:themeColor="text1"/>
          <w:kern w:val="3"/>
          <w:sz w:val="24"/>
          <w:szCs w:val="24"/>
          <w:u w:color="000000"/>
          <w:lang w:val="ro-RO" w:eastAsia="en-GB"/>
        </w:rPr>
      </w:pPr>
    </w:p>
    <w:p w14:paraId="48E05102" w14:textId="0F873C45" w:rsidR="00370C40" w:rsidRPr="00076A8D" w:rsidRDefault="008C55DC" w:rsidP="00EB6070">
      <w:pPr>
        <w:jc w:val="cente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Secțiunea 4</w:t>
      </w:r>
    </w:p>
    <w:p w14:paraId="26124C7F" w14:textId="1F856EB2" w:rsidR="00370C40" w:rsidRPr="00076A8D" w:rsidRDefault="008C55DC" w:rsidP="00EB6070">
      <w:pPr>
        <w:jc w:val="cente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Secțiunea 4 </w:t>
      </w:r>
      <w:proofErr w:type="spellStart"/>
      <w:r w:rsidR="00370C40" w:rsidRPr="00076A8D">
        <w:rPr>
          <w:rFonts w:ascii="Times New Roman" w:eastAsia="Calibri" w:hAnsi="Times New Roman" w:cs="Times New Roman"/>
          <w:b/>
          <w:color w:val="000000" w:themeColor="text1"/>
          <w:sz w:val="24"/>
          <w:szCs w:val="24"/>
          <w:lang w:val="ro-RO" w:eastAsia="en-GB"/>
        </w:rPr>
        <w:t>conţine</w:t>
      </w:r>
      <w:proofErr w:type="spellEnd"/>
      <w:r w:rsidR="00370C40" w:rsidRPr="00076A8D">
        <w:rPr>
          <w:rFonts w:ascii="Times New Roman" w:eastAsia="Calibri" w:hAnsi="Times New Roman" w:cs="Times New Roman"/>
          <w:b/>
          <w:color w:val="000000" w:themeColor="text1"/>
          <w:sz w:val="24"/>
          <w:szCs w:val="24"/>
          <w:lang w:val="ro-RO" w:eastAsia="en-GB"/>
        </w:rPr>
        <w:t xml:space="preserve"> următoarele modele de certificate de sănătate:</w:t>
      </w:r>
    </w:p>
    <w:p w14:paraId="270D62EE" w14:textId="3E3B2EF8" w:rsidR="00370C40" w:rsidRPr="00076A8D" w:rsidRDefault="002F7B86" w:rsidP="00EB6070">
      <w:pP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Anexa nr. </w:t>
      </w:r>
      <w:r w:rsidR="008C55DC" w:rsidRPr="00076A8D">
        <w:rPr>
          <w:rFonts w:ascii="Times New Roman" w:eastAsia="Calibri" w:hAnsi="Times New Roman" w:cs="Times New Roman"/>
          <w:b/>
          <w:color w:val="000000" w:themeColor="text1"/>
          <w:sz w:val="24"/>
          <w:szCs w:val="24"/>
          <w:lang w:val="ro-RO" w:eastAsia="en-GB"/>
        </w:rPr>
        <w:t>60</w:t>
      </w:r>
      <w:r w:rsidR="00370C40" w:rsidRPr="00076A8D">
        <w:rPr>
          <w:rFonts w:ascii="Times New Roman" w:eastAsia="Calibri" w:hAnsi="Times New Roman" w:cs="Times New Roman"/>
          <w:b/>
          <w:color w:val="000000" w:themeColor="text1"/>
          <w:sz w:val="24"/>
          <w:szCs w:val="24"/>
          <w:lang w:val="ro-RO" w:eastAsia="en-GB"/>
        </w:rPr>
        <w:t>:</w:t>
      </w:r>
    </w:p>
    <w:p w14:paraId="53A8B5A2" w14:textId="7882C173" w:rsidR="00370C40" w:rsidRPr="00076A8D" w:rsidRDefault="00370C40"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Model de certificat de sănătate pentru animale vii transportate la abator în cazul </w:t>
      </w:r>
      <w:proofErr w:type="spellStart"/>
      <w:r w:rsidRPr="00076A8D">
        <w:rPr>
          <w:rFonts w:ascii="Times New Roman" w:eastAsia="Calibri" w:hAnsi="Times New Roman" w:cs="Times New Roman"/>
          <w:color w:val="000000" w:themeColor="text1"/>
          <w:sz w:val="24"/>
          <w:szCs w:val="24"/>
          <w:lang w:val="ro-RO" w:eastAsia="en-GB"/>
        </w:rPr>
        <w:t>inspecţiei</w:t>
      </w:r>
      <w:proofErr w:type="spellEnd"/>
      <w:r w:rsidRPr="00076A8D">
        <w:rPr>
          <w:rFonts w:ascii="Times New Roman" w:eastAsia="Calibri" w:hAnsi="Times New Roman" w:cs="Times New Roman"/>
          <w:color w:val="000000" w:themeColor="text1"/>
          <w:sz w:val="24"/>
          <w:szCs w:val="24"/>
          <w:lang w:val="ro-RO" w:eastAsia="en-GB"/>
        </w:rPr>
        <w:t xml:space="preserve"> ante mortem la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în conformitate cu prevederile Hotărârii Guvernului nr. 1408/2008 privind cerințele sanitar-veterinare pentru importul, exportul și tranzitul animalelor vii și produselor de origine animală și Legii nr. 196/2023 privind sănătatea animală.</w:t>
      </w:r>
    </w:p>
    <w:p w14:paraId="0918F06C" w14:textId="162C6281" w:rsidR="002F7B86" w:rsidRPr="00076A8D" w:rsidRDefault="002F7B86" w:rsidP="002F7B86">
      <w:pP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Anexa nr. </w:t>
      </w:r>
      <w:r w:rsidR="008C55DC" w:rsidRPr="00076A8D">
        <w:rPr>
          <w:rFonts w:ascii="Times New Roman" w:eastAsia="Calibri" w:hAnsi="Times New Roman" w:cs="Times New Roman"/>
          <w:b/>
          <w:color w:val="000000" w:themeColor="text1"/>
          <w:sz w:val="24"/>
          <w:szCs w:val="24"/>
          <w:lang w:val="ro-RO" w:eastAsia="en-GB"/>
        </w:rPr>
        <w:t>61</w:t>
      </w:r>
      <w:r w:rsidRPr="00076A8D">
        <w:rPr>
          <w:rFonts w:ascii="Times New Roman" w:eastAsia="Calibri" w:hAnsi="Times New Roman" w:cs="Times New Roman"/>
          <w:b/>
          <w:color w:val="000000" w:themeColor="text1"/>
          <w:sz w:val="24"/>
          <w:szCs w:val="24"/>
          <w:lang w:val="ro-RO" w:eastAsia="en-GB"/>
        </w:rPr>
        <w:t>:</w:t>
      </w:r>
    </w:p>
    <w:p w14:paraId="6F14D439" w14:textId="4DFBA85E" w:rsidR="00370C40" w:rsidRPr="00076A8D" w:rsidRDefault="00370C40"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Model de certificat de sănătate pentru păsări de curte destinate </w:t>
      </w:r>
      <w:proofErr w:type="spellStart"/>
      <w:r w:rsidRPr="00076A8D">
        <w:rPr>
          <w:rFonts w:ascii="Times New Roman" w:eastAsia="Calibri" w:hAnsi="Times New Roman" w:cs="Times New Roman"/>
          <w:color w:val="000000" w:themeColor="text1"/>
          <w:sz w:val="24"/>
          <w:szCs w:val="24"/>
          <w:lang w:val="ro-RO" w:eastAsia="en-GB"/>
        </w:rPr>
        <w:t>producţiei</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foie</w:t>
      </w:r>
      <w:proofErr w:type="spellEnd"/>
      <w:r w:rsidRPr="00076A8D">
        <w:rPr>
          <w:rFonts w:ascii="Times New Roman" w:eastAsia="Calibri" w:hAnsi="Times New Roman" w:cs="Times New Roman"/>
          <w:color w:val="000000" w:themeColor="text1"/>
          <w:sz w:val="24"/>
          <w:szCs w:val="24"/>
          <w:lang w:val="ro-RO" w:eastAsia="en-GB"/>
        </w:rPr>
        <w:t xml:space="preserve"> gras” și eviscerate prin eviscerare amânată, sacrificate la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în conformitate cu prevederile Hotărârii Guvernului nr. 435/201</w:t>
      </w:r>
      <w:r w:rsidR="007E00DE" w:rsidRPr="00076A8D">
        <w:rPr>
          <w:rFonts w:ascii="Times New Roman" w:eastAsia="Calibri" w:hAnsi="Times New Roman" w:cs="Times New Roman"/>
          <w:color w:val="000000" w:themeColor="text1"/>
          <w:sz w:val="24"/>
          <w:szCs w:val="24"/>
          <w:lang w:val="ro-RO" w:eastAsia="en-GB"/>
        </w:rPr>
        <w:t>0</w:t>
      </w:r>
      <w:r w:rsidRPr="00076A8D">
        <w:rPr>
          <w:rFonts w:ascii="Times New Roman" w:eastAsia="Calibri" w:hAnsi="Times New Roman" w:cs="Times New Roman"/>
          <w:color w:val="000000" w:themeColor="text1"/>
          <w:sz w:val="24"/>
          <w:szCs w:val="24"/>
          <w:lang w:val="ro-RO" w:eastAsia="en-GB"/>
        </w:rPr>
        <w:t xml:space="preserve"> pentru aprobarea normei sanitar-veterinare privind condițiile de igienă a produselor de origine animală și Legii nr. 221/2007 privind activitatea sanitar-veterinară.</w:t>
      </w:r>
    </w:p>
    <w:p w14:paraId="1CCC0A19" w14:textId="4B63A9EB" w:rsidR="002F7B86" w:rsidRPr="00076A8D" w:rsidRDefault="002F7B86" w:rsidP="002F7B86">
      <w:pP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Anexa nr. </w:t>
      </w:r>
      <w:r w:rsidR="008C55DC" w:rsidRPr="00076A8D">
        <w:rPr>
          <w:rFonts w:ascii="Times New Roman" w:eastAsia="Calibri" w:hAnsi="Times New Roman" w:cs="Times New Roman"/>
          <w:b/>
          <w:color w:val="000000" w:themeColor="text1"/>
          <w:sz w:val="24"/>
          <w:szCs w:val="24"/>
          <w:lang w:val="ro-RO" w:eastAsia="en-GB"/>
        </w:rPr>
        <w:t>62</w:t>
      </w:r>
      <w:r w:rsidRPr="00076A8D">
        <w:rPr>
          <w:rFonts w:ascii="Times New Roman" w:eastAsia="Calibri" w:hAnsi="Times New Roman" w:cs="Times New Roman"/>
          <w:b/>
          <w:color w:val="000000" w:themeColor="text1"/>
          <w:sz w:val="24"/>
          <w:szCs w:val="24"/>
          <w:lang w:val="ro-RO" w:eastAsia="en-GB"/>
        </w:rPr>
        <w:t>:</w:t>
      </w:r>
    </w:p>
    <w:p w14:paraId="16BBE1A3" w14:textId="52E621A1" w:rsidR="00370C40" w:rsidRPr="00076A8D" w:rsidRDefault="00370C40"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Model de certificat de sănătate pentru bovine, porcine, ovine și caprine domestice, solipede domestice și vânat de crescătorie sacrificate în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în conformitate cu Hotărârea Guvernului nr. 435/201</w:t>
      </w:r>
      <w:r w:rsidR="007E00DE" w:rsidRPr="00076A8D">
        <w:rPr>
          <w:rFonts w:ascii="Times New Roman" w:eastAsia="Calibri" w:hAnsi="Times New Roman" w:cs="Times New Roman"/>
          <w:color w:val="000000" w:themeColor="text1"/>
          <w:sz w:val="24"/>
          <w:szCs w:val="24"/>
          <w:lang w:val="ro-RO" w:eastAsia="en-GB"/>
        </w:rPr>
        <w:t>0</w:t>
      </w:r>
      <w:r w:rsidRPr="00076A8D">
        <w:rPr>
          <w:rFonts w:ascii="Times New Roman" w:eastAsia="Calibri" w:hAnsi="Times New Roman" w:cs="Times New Roman"/>
          <w:color w:val="000000" w:themeColor="text1"/>
          <w:sz w:val="24"/>
          <w:szCs w:val="24"/>
          <w:lang w:val="ro-RO" w:eastAsia="en-GB"/>
        </w:rPr>
        <w:t>, Legea nr. 221/2007 și prevederile relevante din Legea nr. 196/2023 privind sănătatea animală.</w:t>
      </w:r>
    </w:p>
    <w:p w14:paraId="5AAC10A9" w14:textId="6DC5EB51" w:rsidR="002F7B86" w:rsidRPr="00076A8D" w:rsidRDefault="002F7B86" w:rsidP="002F7B86">
      <w:pP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Anexa nr. </w:t>
      </w:r>
      <w:r w:rsidR="008C55DC" w:rsidRPr="00076A8D">
        <w:rPr>
          <w:rFonts w:ascii="Times New Roman" w:eastAsia="Calibri" w:hAnsi="Times New Roman" w:cs="Times New Roman"/>
          <w:b/>
          <w:color w:val="000000" w:themeColor="text1"/>
          <w:sz w:val="24"/>
          <w:szCs w:val="24"/>
          <w:lang w:val="ro-RO" w:eastAsia="en-GB"/>
        </w:rPr>
        <w:t>63</w:t>
      </w:r>
      <w:r w:rsidRPr="00076A8D">
        <w:rPr>
          <w:rFonts w:ascii="Times New Roman" w:eastAsia="Calibri" w:hAnsi="Times New Roman" w:cs="Times New Roman"/>
          <w:b/>
          <w:color w:val="000000" w:themeColor="text1"/>
          <w:sz w:val="24"/>
          <w:szCs w:val="24"/>
          <w:lang w:val="ro-RO" w:eastAsia="en-GB"/>
        </w:rPr>
        <w:t>:</w:t>
      </w:r>
    </w:p>
    <w:p w14:paraId="0C4A0AF4" w14:textId="140F7C65" w:rsidR="00370C40" w:rsidRPr="00076A8D" w:rsidRDefault="00370C40"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Model de certificat de sănătate pentru vânat de crescătorie sacrificat în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în conformitate cu cerințele privind sănătatea publică veterinară prevăzute în Hotărârea Guvernului nr. 435/201</w:t>
      </w:r>
      <w:r w:rsidR="007E00DE" w:rsidRPr="00076A8D">
        <w:rPr>
          <w:rFonts w:ascii="Times New Roman" w:eastAsia="Calibri" w:hAnsi="Times New Roman" w:cs="Times New Roman"/>
          <w:color w:val="000000" w:themeColor="text1"/>
          <w:sz w:val="24"/>
          <w:szCs w:val="24"/>
          <w:lang w:val="ro-RO" w:eastAsia="en-GB"/>
        </w:rPr>
        <w:t>0</w:t>
      </w:r>
      <w:r w:rsidRPr="00076A8D">
        <w:rPr>
          <w:rFonts w:ascii="Times New Roman" w:eastAsia="Calibri" w:hAnsi="Times New Roman" w:cs="Times New Roman"/>
          <w:color w:val="000000" w:themeColor="text1"/>
          <w:sz w:val="24"/>
          <w:szCs w:val="24"/>
          <w:lang w:val="ro-RO" w:eastAsia="en-GB"/>
        </w:rPr>
        <w:t>, și cu respectarea condițiilor prevăzute în Legea nr. 221/2007 și Legea nr. 196/2023.</w:t>
      </w:r>
    </w:p>
    <w:p w14:paraId="16080A59" w14:textId="1C02C525" w:rsidR="002F7B86" w:rsidRPr="00076A8D" w:rsidRDefault="002F7B86" w:rsidP="002F7B86">
      <w:pPr>
        <w:rPr>
          <w:rFonts w:ascii="Times New Roman" w:eastAsia="Calibri" w:hAnsi="Times New Roman" w:cs="Times New Roman"/>
          <w:b/>
          <w:color w:val="000000" w:themeColor="text1"/>
          <w:sz w:val="24"/>
          <w:szCs w:val="24"/>
          <w:lang w:val="ro-RO" w:eastAsia="en-GB"/>
        </w:rPr>
      </w:pPr>
      <w:r w:rsidRPr="00076A8D">
        <w:rPr>
          <w:rFonts w:ascii="Times New Roman" w:eastAsia="Calibri" w:hAnsi="Times New Roman" w:cs="Times New Roman"/>
          <w:b/>
          <w:color w:val="000000" w:themeColor="text1"/>
          <w:sz w:val="24"/>
          <w:szCs w:val="24"/>
          <w:lang w:val="ro-RO" w:eastAsia="en-GB"/>
        </w:rPr>
        <w:t xml:space="preserve">Anexa nr. </w:t>
      </w:r>
      <w:r w:rsidR="008C55DC" w:rsidRPr="00076A8D">
        <w:rPr>
          <w:rFonts w:ascii="Times New Roman" w:eastAsia="Calibri" w:hAnsi="Times New Roman" w:cs="Times New Roman"/>
          <w:b/>
          <w:color w:val="000000" w:themeColor="text1"/>
          <w:sz w:val="24"/>
          <w:szCs w:val="24"/>
          <w:lang w:val="ro-RO" w:eastAsia="en-GB"/>
        </w:rPr>
        <w:t>64</w:t>
      </w:r>
      <w:r w:rsidRPr="00076A8D">
        <w:rPr>
          <w:rFonts w:ascii="Times New Roman" w:eastAsia="Calibri" w:hAnsi="Times New Roman" w:cs="Times New Roman"/>
          <w:b/>
          <w:color w:val="000000" w:themeColor="text1"/>
          <w:sz w:val="24"/>
          <w:szCs w:val="24"/>
          <w:lang w:val="ro-RO" w:eastAsia="en-GB"/>
        </w:rPr>
        <w:t>:</w:t>
      </w:r>
    </w:p>
    <w:p w14:paraId="071B5D9E" w14:textId="74473D24" w:rsidR="00436481" w:rsidRPr="00076A8D" w:rsidRDefault="00370C40"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Model de certificat de sănătate în caz de sacrificare de </w:t>
      </w:r>
      <w:proofErr w:type="spellStart"/>
      <w:r w:rsidRPr="00076A8D">
        <w:rPr>
          <w:rFonts w:ascii="Times New Roman" w:eastAsia="Calibri" w:hAnsi="Times New Roman" w:cs="Times New Roman"/>
          <w:color w:val="000000" w:themeColor="text1"/>
          <w:sz w:val="24"/>
          <w:szCs w:val="24"/>
          <w:lang w:val="ro-RO" w:eastAsia="en-GB"/>
        </w:rPr>
        <w:t>urgenţă</w:t>
      </w:r>
      <w:proofErr w:type="spellEnd"/>
      <w:r w:rsidRPr="00076A8D">
        <w:rPr>
          <w:rFonts w:ascii="Times New Roman" w:eastAsia="Calibri" w:hAnsi="Times New Roman" w:cs="Times New Roman"/>
          <w:color w:val="000000" w:themeColor="text1"/>
          <w:sz w:val="24"/>
          <w:szCs w:val="24"/>
          <w:lang w:val="ro-RO" w:eastAsia="en-GB"/>
        </w:rPr>
        <w:t xml:space="preserve"> în afara abatorului, în conformitate cu prevederile Legii nr. 221/2007 privind activitatea sanitar-veterinară, Hotărârii Guvernului nr. 1408/2008 și normelor aprobate de ANSA privind bunăstarea animalelor în cazuri de urgență.</w:t>
      </w:r>
    </w:p>
    <w:p w14:paraId="5E7C5A5F" w14:textId="77777777" w:rsidR="00EB6070" w:rsidRPr="00076A8D" w:rsidRDefault="00EB6070" w:rsidP="00436481">
      <w:pPr>
        <w:jc w:val="both"/>
        <w:rPr>
          <w:rFonts w:ascii="Times New Roman" w:eastAsia="Calibri" w:hAnsi="Times New Roman" w:cs="Times New Roman"/>
          <w:color w:val="000000" w:themeColor="text1"/>
          <w:sz w:val="24"/>
          <w:szCs w:val="24"/>
          <w:lang w:val="ro-RO" w:eastAsia="en-GB"/>
        </w:rPr>
      </w:pPr>
    </w:p>
    <w:p w14:paraId="6F9CEA22" w14:textId="77777777" w:rsidR="00314A0E" w:rsidRPr="00076A8D" w:rsidRDefault="00314A0E" w:rsidP="00436481">
      <w:pPr>
        <w:jc w:val="both"/>
        <w:rPr>
          <w:rFonts w:ascii="Times New Roman" w:eastAsia="Calibri" w:hAnsi="Times New Roman" w:cs="Times New Roman"/>
          <w:color w:val="000000" w:themeColor="text1"/>
          <w:sz w:val="24"/>
          <w:szCs w:val="24"/>
          <w:lang w:val="ro-RO" w:eastAsia="en-GB"/>
        </w:rPr>
      </w:pPr>
    </w:p>
    <w:p w14:paraId="030D9D14" w14:textId="77777777" w:rsidR="00314A0E" w:rsidRPr="00076A8D" w:rsidRDefault="00314A0E" w:rsidP="00436481">
      <w:pPr>
        <w:jc w:val="both"/>
        <w:rPr>
          <w:rFonts w:ascii="Times New Roman" w:eastAsia="Calibri" w:hAnsi="Times New Roman" w:cs="Times New Roman"/>
          <w:color w:val="000000" w:themeColor="text1"/>
          <w:sz w:val="24"/>
          <w:szCs w:val="24"/>
          <w:lang w:val="ro-RO" w:eastAsia="en-GB"/>
        </w:rPr>
      </w:pPr>
    </w:p>
    <w:p w14:paraId="7C6FDC8D" w14:textId="0FD6B9EC"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60</w:t>
      </w:r>
      <w:r w:rsidRPr="00076A8D">
        <w:rPr>
          <w:rFonts w:ascii="Times New Roman" w:hAnsi="Times New Roman" w:cs="Times New Roman"/>
          <w:i/>
          <w:iCs/>
          <w:color w:val="000000" w:themeColor="text1"/>
          <w:sz w:val="24"/>
          <w:szCs w:val="24"/>
        </w:rPr>
        <w:t xml:space="preserve"> </w:t>
      </w:r>
    </w:p>
    <w:p w14:paraId="294AFEB2"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3D19A970"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1C85FF10"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5B96C65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4243633A"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2E42725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0116602A" w14:textId="4628B437" w:rsidR="00436481" w:rsidRPr="00076A8D" w:rsidRDefault="00436481" w:rsidP="00F81B5A">
      <w:pPr>
        <w:pStyle w:val="NoSpacing"/>
        <w:jc w:val="right"/>
        <w:rPr>
          <w:rFonts w:ascii="Times New Roman" w:eastAsia="Calibri" w:hAnsi="Times New Roman" w:cs="Times New Roman"/>
          <w:b/>
          <w:bCs/>
          <w:color w:val="000000" w:themeColor="text1"/>
          <w:sz w:val="24"/>
          <w:szCs w:val="24"/>
          <w:lang w:val="ro-RO" w:eastAsia="en-GB"/>
        </w:rPr>
      </w:pPr>
      <w:r w:rsidRPr="00076A8D">
        <w:rPr>
          <w:rFonts w:ascii="Times New Roman" w:eastAsia="Calibri" w:hAnsi="Times New Roman" w:cs="Times New Roman"/>
          <w:b/>
          <w:bCs/>
          <w:color w:val="000000" w:themeColor="text1"/>
          <w:sz w:val="24"/>
          <w:szCs w:val="24"/>
          <w:lang w:val="ro-RO" w:eastAsia="en-GB"/>
        </w:rPr>
        <w:t>Model de certificat de sănătate pentru animale vii transportate la abator în cazul inspecției ante mortem la exploatația de proveniență, în conformitate cu prevederile art. 18 alin. (2) lit. f) din Legea nr. 82/2024 privind controalele oficiale în domeniul agroalimentar, coroborat cu Hotărârea Guvernului nr. 435/201</w:t>
      </w:r>
      <w:r w:rsidR="007E00DE" w:rsidRPr="00076A8D">
        <w:rPr>
          <w:rFonts w:ascii="Times New Roman" w:eastAsia="Calibri" w:hAnsi="Times New Roman" w:cs="Times New Roman"/>
          <w:b/>
          <w:bCs/>
          <w:color w:val="000000" w:themeColor="text1"/>
          <w:sz w:val="24"/>
          <w:szCs w:val="24"/>
          <w:lang w:val="ro-RO" w:eastAsia="en-GB"/>
        </w:rPr>
        <w:t>0</w:t>
      </w:r>
      <w:r w:rsidRPr="00076A8D">
        <w:rPr>
          <w:rFonts w:ascii="Times New Roman" w:eastAsia="Calibri" w:hAnsi="Times New Roman" w:cs="Times New Roman"/>
          <w:b/>
          <w:bCs/>
          <w:color w:val="000000" w:themeColor="text1"/>
          <w:sz w:val="24"/>
          <w:szCs w:val="24"/>
          <w:lang w:val="ro-RO" w:eastAsia="en-GB"/>
        </w:rPr>
        <w:t xml:space="preserve"> pentru aprobarea Normelor sanitar-veterinare privind condițiile de igienă a produselor de origine animală.</w:t>
      </w:r>
    </w:p>
    <w:p w14:paraId="431A99A0" w14:textId="36A80BAF"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Numele medicului veterinar oficial:   Nr.:  </w:t>
      </w:r>
    </w:p>
    <w:p w14:paraId="6E845D33"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1. Identificarea animalelor</w:t>
      </w:r>
    </w:p>
    <w:p w14:paraId="66F851B4"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Specia:                                </w:t>
      </w:r>
    </w:p>
    <w:p w14:paraId="5F63610C"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Numărul de animale:                </w:t>
      </w:r>
    </w:p>
    <w:p w14:paraId="028EF07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Marca de identificare:              </w:t>
      </w:r>
    </w:p>
    <w:p w14:paraId="167DCD92" w14:textId="4E9148F0"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Proprietarul animalelor:            </w:t>
      </w:r>
    </w:p>
    <w:p w14:paraId="73440E7C"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2. Proveniența animalelor</w:t>
      </w:r>
    </w:p>
    <w:p w14:paraId="14ECB0F2"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Adresa exploatației de proveniență:                      </w:t>
      </w:r>
    </w:p>
    <w:p w14:paraId="3FBF91AF" w14:textId="0E46D620"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Identificarea gospodăriei *:                                </w:t>
      </w:r>
    </w:p>
    <w:p w14:paraId="3344CD2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3. Destinația animalelor</w:t>
      </w:r>
    </w:p>
    <w:p w14:paraId="34B63384" w14:textId="195CB9C1"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Animalele vor fi transportate la următorul abator:                                        </w:t>
      </w:r>
    </w:p>
    <w:p w14:paraId="3DF1EFD6" w14:textId="154EE228"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cu următorul mijloc de transport:                                                                        </w:t>
      </w:r>
    </w:p>
    <w:p w14:paraId="53FE5866" w14:textId="5045AE0D"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4. Alte informații relevante                                                                                                                </w:t>
      </w:r>
    </w:p>
    <w:p w14:paraId="5F9213A0"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5. Declarație</w:t>
      </w:r>
    </w:p>
    <w:p w14:paraId="0207C169"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Subsemnatul declar că:</w:t>
      </w:r>
    </w:p>
    <w:p w14:paraId="7E939C4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 animalele descrise la punctul 1 au fost examinate înainte de sacrificare la exploatația de proveniență menționată mai sus la ______ (ora) în data de ______ (data) și s-a constatat că sunt adecvate pentru sacrificare;</w:t>
      </w:r>
    </w:p>
    <w:p w14:paraId="7FDF466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(b) s-au consemnat următoarele observații privind sănătatea și bunăstarea animalelor: _________________________________________________________ ;</w:t>
      </w:r>
    </w:p>
    <w:p w14:paraId="339CE2DE"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 evidențele și documentația privind aceste animale au îndeplinit cerințele prevăzute de lege și nu au împiedicat sacrificarea lor;</w:t>
      </w:r>
    </w:p>
    <w:p w14:paraId="24B82575"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 am verificat informațiile referitoare la lanțul alimentar.</w:t>
      </w:r>
    </w:p>
    <w:p w14:paraId="4781C5EE"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58931FCA"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Redactat la: _________________________ ,</w:t>
      </w:r>
    </w:p>
    <w:p w14:paraId="1F376A8B"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(Locul)</w:t>
      </w:r>
    </w:p>
    <w:p w14:paraId="2BFF0806"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lastRenderedPageBreak/>
        <w:t>la data: _________________________</w:t>
      </w:r>
    </w:p>
    <w:p w14:paraId="71E3AA7D"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(data)</w:t>
      </w:r>
    </w:p>
    <w:p w14:paraId="46107538"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006DD045"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Ștampila</w:t>
      </w:r>
    </w:p>
    <w:p w14:paraId="0FDBA243"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77ECAAD8"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4D632940"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(Semnătura medicului veterinar oficial)</w:t>
      </w:r>
    </w:p>
    <w:p w14:paraId="70325962"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569BFC56"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*opțional</w:t>
      </w:r>
    </w:p>
    <w:p w14:paraId="0A1D78CA" w14:textId="52F22FA0"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3019E611" w14:textId="6C9BE4F4"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33AB491F" w14:textId="4D20F411" w:rsidR="00436481" w:rsidRPr="00076A8D" w:rsidRDefault="00436481" w:rsidP="00EB6070">
      <w:pPr>
        <w:jc w:val="center"/>
        <w:rPr>
          <w:rFonts w:ascii="Times New Roman" w:eastAsia="Calibri" w:hAnsi="Times New Roman" w:cs="Times New Roman"/>
          <w:b/>
          <w:bCs/>
          <w:color w:val="000000" w:themeColor="text1"/>
          <w:sz w:val="24"/>
          <w:szCs w:val="24"/>
          <w:lang w:val="ro-RO" w:eastAsia="en-GB"/>
        </w:rPr>
      </w:pPr>
    </w:p>
    <w:p w14:paraId="31715E87" w14:textId="414E1533"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61</w:t>
      </w:r>
      <w:r w:rsidRPr="00076A8D">
        <w:rPr>
          <w:rFonts w:ascii="Times New Roman" w:hAnsi="Times New Roman" w:cs="Times New Roman"/>
          <w:i/>
          <w:iCs/>
          <w:color w:val="000000" w:themeColor="text1"/>
          <w:sz w:val="24"/>
          <w:szCs w:val="24"/>
        </w:rPr>
        <w:t xml:space="preserve"> </w:t>
      </w:r>
    </w:p>
    <w:p w14:paraId="0401A2FB"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4DD6202B"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2A9CF92C"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630FE7DF"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43F3C8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39015A0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D6F8152" w14:textId="03E6F8A4" w:rsidR="00436481" w:rsidRPr="00076A8D" w:rsidRDefault="00436481" w:rsidP="00F81B5A">
      <w:pPr>
        <w:pStyle w:val="NoSpacing"/>
        <w:jc w:val="right"/>
        <w:rPr>
          <w:rFonts w:ascii="Times New Roman" w:eastAsia="Calibri" w:hAnsi="Times New Roman" w:cs="Times New Roman"/>
          <w:b/>
          <w:bCs/>
          <w:color w:val="000000" w:themeColor="text1"/>
          <w:sz w:val="24"/>
          <w:szCs w:val="24"/>
          <w:lang w:val="ro-RO" w:eastAsia="en-GB"/>
        </w:rPr>
      </w:pPr>
      <w:r w:rsidRPr="00076A8D">
        <w:rPr>
          <w:rFonts w:ascii="Times New Roman" w:eastAsia="Calibri" w:hAnsi="Times New Roman" w:cs="Times New Roman"/>
          <w:b/>
          <w:bCs/>
          <w:color w:val="000000" w:themeColor="text1"/>
          <w:sz w:val="24"/>
          <w:szCs w:val="24"/>
          <w:lang w:val="ro-RO" w:eastAsia="en-GB"/>
        </w:rPr>
        <w:t xml:space="preserve">Model de certificat de sănătate pentru păsări de curte destinate </w:t>
      </w:r>
      <w:proofErr w:type="spellStart"/>
      <w:r w:rsidRPr="00076A8D">
        <w:rPr>
          <w:rFonts w:ascii="Times New Roman" w:eastAsia="Calibri" w:hAnsi="Times New Roman" w:cs="Times New Roman"/>
          <w:b/>
          <w:bCs/>
          <w:color w:val="000000" w:themeColor="text1"/>
          <w:sz w:val="24"/>
          <w:szCs w:val="24"/>
          <w:lang w:val="ro-RO" w:eastAsia="en-GB"/>
        </w:rPr>
        <w:t>producţiei</w:t>
      </w:r>
      <w:proofErr w:type="spellEnd"/>
      <w:r w:rsidRPr="00076A8D">
        <w:rPr>
          <w:rFonts w:ascii="Times New Roman" w:eastAsia="Calibri" w:hAnsi="Times New Roman" w:cs="Times New Roman"/>
          <w:b/>
          <w:bCs/>
          <w:color w:val="000000" w:themeColor="text1"/>
          <w:sz w:val="24"/>
          <w:szCs w:val="24"/>
          <w:lang w:val="ro-RO" w:eastAsia="en-GB"/>
        </w:rPr>
        <w:t xml:space="preserve"> de „</w:t>
      </w:r>
      <w:proofErr w:type="spellStart"/>
      <w:r w:rsidRPr="00076A8D">
        <w:rPr>
          <w:rFonts w:ascii="Times New Roman" w:eastAsia="Calibri" w:hAnsi="Times New Roman" w:cs="Times New Roman"/>
          <w:b/>
          <w:bCs/>
          <w:color w:val="000000" w:themeColor="text1"/>
          <w:sz w:val="24"/>
          <w:szCs w:val="24"/>
          <w:lang w:val="ro-RO" w:eastAsia="en-GB"/>
        </w:rPr>
        <w:t>foie</w:t>
      </w:r>
      <w:proofErr w:type="spellEnd"/>
      <w:r w:rsidRPr="00076A8D">
        <w:rPr>
          <w:rFonts w:ascii="Times New Roman" w:eastAsia="Calibri" w:hAnsi="Times New Roman" w:cs="Times New Roman"/>
          <w:b/>
          <w:bCs/>
          <w:color w:val="000000" w:themeColor="text1"/>
          <w:sz w:val="24"/>
          <w:szCs w:val="24"/>
          <w:lang w:val="ro-RO" w:eastAsia="en-GB"/>
        </w:rPr>
        <w:t xml:space="preserve"> gras” și eviscerate prin eviscerare amânată, sacrificate la </w:t>
      </w:r>
      <w:proofErr w:type="spellStart"/>
      <w:r w:rsidRPr="00076A8D">
        <w:rPr>
          <w:rFonts w:ascii="Times New Roman" w:eastAsia="Calibri" w:hAnsi="Times New Roman" w:cs="Times New Roman"/>
          <w:b/>
          <w:bCs/>
          <w:color w:val="000000" w:themeColor="text1"/>
          <w:sz w:val="24"/>
          <w:szCs w:val="24"/>
          <w:lang w:val="ro-RO" w:eastAsia="en-GB"/>
        </w:rPr>
        <w:t>exploataţia</w:t>
      </w:r>
      <w:proofErr w:type="spellEnd"/>
      <w:r w:rsidRPr="00076A8D">
        <w:rPr>
          <w:rFonts w:ascii="Times New Roman" w:eastAsia="Calibri" w:hAnsi="Times New Roman" w:cs="Times New Roman"/>
          <w:b/>
          <w:bCs/>
          <w:color w:val="000000" w:themeColor="text1"/>
          <w:sz w:val="24"/>
          <w:szCs w:val="24"/>
          <w:lang w:val="ro-RO" w:eastAsia="en-GB"/>
        </w:rPr>
        <w:t xml:space="preserve"> de </w:t>
      </w:r>
      <w:proofErr w:type="spellStart"/>
      <w:r w:rsidRPr="00076A8D">
        <w:rPr>
          <w:rFonts w:ascii="Times New Roman" w:eastAsia="Calibri" w:hAnsi="Times New Roman" w:cs="Times New Roman"/>
          <w:b/>
          <w:bCs/>
          <w:color w:val="000000" w:themeColor="text1"/>
          <w:sz w:val="24"/>
          <w:szCs w:val="24"/>
          <w:lang w:val="ro-RO" w:eastAsia="en-GB"/>
        </w:rPr>
        <w:t>provenienţă</w:t>
      </w:r>
      <w:proofErr w:type="spellEnd"/>
      <w:r w:rsidRPr="00076A8D">
        <w:rPr>
          <w:rFonts w:ascii="Times New Roman" w:eastAsia="Calibri" w:hAnsi="Times New Roman" w:cs="Times New Roman"/>
          <w:b/>
          <w:bCs/>
          <w:color w:val="000000" w:themeColor="text1"/>
          <w:sz w:val="24"/>
          <w:szCs w:val="24"/>
          <w:lang w:val="ro-RO" w:eastAsia="en-GB"/>
        </w:rPr>
        <w:t>, în conformitate cu prevederile Hotărârii Guvernului nr. 435/201</w:t>
      </w:r>
      <w:r w:rsidR="007E00DE" w:rsidRPr="00076A8D">
        <w:rPr>
          <w:rFonts w:ascii="Times New Roman" w:eastAsia="Calibri" w:hAnsi="Times New Roman" w:cs="Times New Roman"/>
          <w:b/>
          <w:bCs/>
          <w:color w:val="000000" w:themeColor="text1"/>
          <w:sz w:val="24"/>
          <w:szCs w:val="24"/>
          <w:lang w:val="ro-RO" w:eastAsia="en-GB"/>
        </w:rPr>
        <w:t>0</w:t>
      </w:r>
      <w:r w:rsidRPr="00076A8D">
        <w:rPr>
          <w:rFonts w:ascii="Times New Roman" w:eastAsia="Calibri" w:hAnsi="Times New Roman" w:cs="Times New Roman"/>
          <w:b/>
          <w:bCs/>
          <w:color w:val="000000" w:themeColor="text1"/>
          <w:sz w:val="24"/>
          <w:szCs w:val="24"/>
          <w:lang w:val="ro-RO" w:eastAsia="en-GB"/>
        </w:rPr>
        <w:t xml:space="preserve"> pentru aprobarea Normelor sanitar-veterinare privind condițiile de igienă a produselor de origine animală, coroborat cu Legea nr. 82/2024 privind controalele oficiale în domeniul agroalimentar.</w:t>
      </w:r>
    </w:p>
    <w:p w14:paraId="19C115FC"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6D57CB1F" w14:textId="6016C834"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Numele medicului veterinar oficial:        Nr.:</w:t>
      </w:r>
    </w:p>
    <w:p w14:paraId="5C185088"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1. Identificarea carcaselor </w:t>
      </w:r>
      <w:proofErr w:type="spellStart"/>
      <w:r w:rsidRPr="00076A8D">
        <w:rPr>
          <w:rFonts w:ascii="Times New Roman" w:eastAsia="Calibri" w:hAnsi="Times New Roman" w:cs="Times New Roman"/>
          <w:color w:val="000000" w:themeColor="text1"/>
          <w:sz w:val="24"/>
          <w:szCs w:val="24"/>
          <w:lang w:val="ro-RO" w:eastAsia="en-GB"/>
        </w:rPr>
        <w:t>neeviscerate</w:t>
      </w:r>
      <w:proofErr w:type="spellEnd"/>
    </w:p>
    <w:p w14:paraId="2BD65D61"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Specia:                                </w:t>
      </w:r>
    </w:p>
    <w:p w14:paraId="59C92243"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Numărul de animale:                </w:t>
      </w:r>
    </w:p>
    <w:p w14:paraId="3336BCE7" w14:textId="67C3DD89"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Proprietarul animalelor:            </w:t>
      </w:r>
    </w:p>
    <w:p w14:paraId="55F9AD6D"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2. </w:t>
      </w:r>
      <w:proofErr w:type="spellStart"/>
      <w:r w:rsidRPr="00076A8D">
        <w:rPr>
          <w:rFonts w:ascii="Times New Roman" w:eastAsia="Calibri" w:hAnsi="Times New Roman" w:cs="Times New Roman"/>
          <w:color w:val="000000" w:themeColor="text1"/>
          <w:sz w:val="24"/>
          <w:szCs w:val="24"/>
          <w:lang w:val="ro-RO" w:eastAsia="en-GB"/>
        </w:rPr>
        <w:t>Provenienţa</w:t>
      </w:r>
      <w:proofErr w:type="spellEnd"/>
      <w:r w:rsidRPr="00076A8D">
        <w:rPr>
          <w:rFonts w:ascii="Times New Roman" w:eastAsia="Calibri" w:hAnsi="Times New Roman" w:cs="Times New Roman"/>
          <w:color w:val="000000" w:themeColor="text1"/>
          <w:sz w:val="24"/>
          <w:szCs w:val="24"/>
          <w:lang w:val="ro-RO" w:eastAsia="en-GB"/>
        </w:rPr>
        <w:t xml:space="preserve"> carcaselor </w:t>
      </w:r>
      <w:proofErr w:type="spellStart"/>
      <w:r w:rsidRPr="00076A8D">
        <w:rPr>
          <w:rFonts w:ascii="Times New Roman" w:eastAsia="Calibri" w:hAnsi="Times New Roman" w:cs="Times New Roman"/>
          <w:color w:val="000000" w:themeColor="text1"/>
          <w:sz w:val="24"/>
          <w:szCs w:val="24"/>
          <w:lang w:val="ro-RO" w:eastAsia="en-GB"/>
        </w:rPr>
        <w:t>neeviscerate</w:t>
      </w:r>
      <w:proofErr w:type="spellEnd"/>
    </w:p>
    <w:p w14:paraId="363C36C7" w14:textId="195B89D8"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Adresa </w:t>
      </w:r>
      <w:proofErr w:type="spellStart"/>
      <w:r w:rsidRPr="00076A8D">
        <w:rPr>
          <w:rFonts w:ascii="Times New Roman" w:eastAsia="Calibri" w:hAnsi="Times New Roman" w:cs="Times New Roman"/>
          <w:color w:val="000000" w:themeColor="text1"/>
          <w:sz w:val="24"/>
          <w:szCs w:val="24"/>
          <w:lang w:val="ro-RO" w:eastAsia="en-GB"/>
        </w:rPr>
        <w:t>exploataţiei</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w:t>
      </w:r>
    </w:p>
    <w:p w14:paraId="3F0E41F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3. </w:t>
      </w:r>
      <w:proofErr w:type="spellStart"/>
      <w:r w:rsidRPr="00076A8D">
        <w:rPr>
          <w:rFonts w:ascii="Times New Roman" w:eastAsia="Calibri" w:hAnsi="Times New Roman" w:cs="Times New Roman"/>
          <w:color w:val="000000" w:themeColor="text1"/>
          <w:sz w:val="24"/>
          <w:szCs w:val="24"/>
          <w:lang w:val="ro-RO" w:eastAsia="en-GB"/>
        </w:rPr>
        <w:t>Destinaţia</w:t>
      </w:r>
      <w:proofErr w:type="spellEnd"/>
      <w:r w:rsidRPr="00076A8D">
        <w:rPr>
          <w:rFonts w:ascii="Times New Roman" w:eastAsia="Calibri" w:hAnsi="Times New Roman" w:cs="Times New Roman"/>
          <w:color w:val="000000" w:themeColor="text1"/>
          <w:sz w:val="24"/>
          <w:szCs w:val="24"/>
          <w:lang w:val="ro-RO" w:eastAsia="en-GB"/>
        </w:rPr>
        <w:t xml:space="preserve"> carcaselor </w:t>
      </w:r>
      <w:proofErr w:type="spellStart"/>
      <w:r w:rsidRPr="00076A8D">
        <w:rPr>
          <w:rFonts w:ascii="Times New Roman" w:eastAsia="Calibri" w:hAnsi="Times New Roman" w:cs="Times New Roman"/>
          <w:color w:val="000000" w:themeColor="text1"/>
          <w:sz w:val="24"/>
          <w:szCs w:val="24"/>
          <w:lang w:val="ro-RO" w:eastAsia="en-GB"/>
        </w:rPr>
        <w:t>neeviscerate</w:t>
      </w:r>
      <w:proofErr w:type="spellEnd"/>
    </w:p>
    <w:p w14:paraId="6A2AC57C" w14:textId="2BFDD3FE"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Carcasele </w:t>
      </w:r>
      <w:proofErr w:type="spellStart"/>
      <w:r w:rsidRPr="00076A8D">
        <w:rPr>
          <w:rFonts w:ascii="Times New Roman" w:eastAsia="Calibri" w:hAnsi="Times New Roman" w:cs="Times New Roman"/>
          <w:color w:val="000000" w:themeColor="text1"/>
          <w:sz w:val="24"/>
          <w:szCs w:val="24"/>
          <w:lang w:val="ro-RO" w:eastAsia="en-GB"/>
        </w:rPr>
        <w:t>neeviscerate</w:t>
      </w:r>
      <w:proofErr w:type="spellEnd"/>
      <w:r w:rsidRPr="00076A8D">
        <w:rPr>
          <w:rFonts w:ascii="Times New Roman" w:eastAsia="Calibri" w:hAnsi="Times New Roman" w:cs="Times New Roman"/>
          <w:color w:val="000000" w:themeColor="text1"/>
          <w:sz w:val="24"/>
          <w:szCs w:val="24"/>
          <w:lang w:val="ro-RO" w:eastAsia="en-GB"/>
        </w:rPr>
        <w:t xml:space="preserve"> vor fi transportate la următorul abator sau la următoarea </w:t>
      </w:r>
      <w:proofErr w:type="spellStart"/>
      <w:r w:rsidRPr="00076A8D">
        <w:rPr>
          <w:rFonts w:ascii="Times New Roman" w:eastAsia="Calibri" w:hAnsi="Times New Roman" w:cs="Times New Roman"/>
          <w:color w:val="000000" w:themeColor="text1"/>
          <w:sz w:val="24"/>
          <w:szCs w:val="24"/>
          <w:lang w:val="ro-RO" w:eastAsia="en-GB"/>
        </w:rPr>
        <w:t>secţie</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tranşare</w:t>
      </w:r>
      <w:proofErr w:type="spellEnd"/>
      <w:r w:rsidRPr="00076A8D">
        <w:rPr>
          <w:rFonts w:ascii="Times New Roman" w:eastAsia="Calibri" w:hAnsi="Times New Roman" w:cs="Times New Roman"/>
          <w:color w:val="000000" w:themeColor="text1"/>
          <w:sz w:val="24"/>
          <w:szCs w:val="24"/>
          <w:lang w:val="ro-RO" w:eastAsia="en-GB"/>
        </w:rPr>
        <w:t>:                                       </w:t>
      </w:r>
    </w:p>
    <w:p w14:paraId="0D96CF3D" w14:textId="6B5AE6F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cu următorul mijloc de transport:                                                                                </w:t>
      </w:r>
    </w:p>
    <w:p w14:paraId="6D9911AD"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4. </w:t>
      </w:r>
      <w:proofErr w:type="spellStart"/>
      <w:r w:rsidRPr="00076A8D">
        <w:rPr>
          <w:rFonts w:ascii="Times New Roman" w:eastAsia="Calibri" w:hAnsi="Times New Roman" w:cs="Times New Roman"/>
          <w:color w:val="000000" w:themeColor="text1"/>
          <w:sz w:val="24"/>
          <w:szCs w:val="24"/>
          <w:lang w:val="ro-RO" w:eastAsia="en-GB"/>
        </w:rPr>
        <w:t>Declaraţie</w:t>
      </w:r>
      <w:proofErr w:type="spellEnd"/>
    </w:p>
    <w:p w14:paraId="7C501F93" w14:textId="650B6142"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Subsemnatul declar că:</w:t>
      </w:r>
    </w:p>
    <w:p w14:paraId="0A7CA79C" w14:textId="43BA81E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lastRenderedPageBreak/>
        <w:t xml:space="preserve">(a) carcasele </w:t>
      </w:r>
      <w:proofErr w:type="spellStart"/>
      <w:r w:rsidRPr="00076A8D">
        <w:rPr>
          <w:rFonts w:ascii="Times New Roman" w:eastAsia="Calibri" w:hAnsi="Times New Roman" w:cs="Times New Roman"/>
          <w:color w:val="000000" w:themeColor="text1"/>
          <w:sz w:val="24"/>
          <w:szCs w:val="24"/>
          <w:lang w:val="ro-RO" w:eastAsia="en-GB"/>
        </w:rPr>
        <w:t>neeviscerate</w:t>
      </w:r>
      <w:proofErr w:type="spellEnd"/>
      <w:r w:rsidRPr="00076A8D">
        <w:rPr>
          <w:rFonts w:ascii="Times New Roman" w:eastAsia="Calibri" w:hAnsi="Times New Roman" w:cs="Times New Roman"/>
          <w:color w:val="000000" w:themeColor="text1"/>
          <w:sz w:val="24"/>
          <w:szCs w:val="24"/>
          <w:lang w:val="ro-RO" w:eastAsia="en-GB"/>
        </w:rPr>
        <w:t xml:space="preserve"> descrise la punctul 1 provin de la păsări care au fost examinate înainte de sacrificare la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xml:space="preserve"> </w:t>
      </w:r>
      <w:proofErr w:type="spellStart"/>
      <w:r w:rsidRPr="00076A8D">
        <w:rPr>
          <w:rFonts w:ascii="Times New Roman" w:eastAsia="Calibri" w:hAnsi="Times New Roman" w:cs="Times New Roman"/>
          <w:color w:val="000000" w:themeColor="text1"/>
          <w:sz w:val="24"/>
          <w:szCs w:val="24"/>
          <w:lang w:val="ro-RO" w:eastAsia="en-GB"/>
        </w:rPr>
        <w:t>menţionată</w:t>
      </w:r>
      <w:proofErr w:type="spellEnd"/>
      <w:r w:rsidRPr="00076A8D">
        <w:rPr>
          <w:rFonts w:ascii="Times New Roman" w:eastAsia="Calibri" w:hAnsi="Times New Roman" w:cs="Times New Roman"/>
          <w:color w:val="000000" w:themeColor="text1"/>
          <w:sz w:val="24"/>
          <w:szCs w:val="24"/>
          <w:lang w:val="ro-RO" w:eastAsia="en-GB"/>
        </w:rPr>
        <w:t xml:space="preserve"> mai sus, la ______ (ora) în data de ______ (data), și s-a constatat că sunt adecvate pentru sacrificare;</w:t>
      </w:r>
    </w:p>
    <w:p w14:paraId="6B36D2DA"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(b) s-au consemnat următoarele </w:t>
      </w:r>
      <w:proofErr w:type="spellStart"/>
      <w:r w:rsidRPr="00076A8D">
        <w:rPr>
          <w:rFonts w:ascii="Times New Roman" w:eastAsia="Calibri" w:hAnsi="Times New Roman" w:cs="Times New Roman"/>
          <w:color w:val="000000" w:themeColor="text1"/>
          <w:sz w:val="24"/>
          <w:szCs w:val="24"/>
          <w:lang w:val="ro-RO" w:eastAsia="en-GB"/>
        </w:rPr>
        <w:t>observaţii</w:t>
      </w:r>
      <w:proofErr w:type="spellEnd"/>
      <w:r w:rsidRPr="00076A8D">
        <w:rPr>
          <w:rFonts w:ascii="Times New Roman" w:eastAsia="Calibri" w:hAnsi="Times New Roman" w:cs="Times New Roman"/>
          <w:color w:val="000000" w:themeColor="text1"/>
          <w:sz w:val="24"/>
          <w:szCs w:val="24"/>
          <w:lang w:val="ro-RO" w:eastAsia="en-GB"/>
        </w:rPr>
        <w:t xml:space="preserve"> privind sănătatea și bunăstarea păsărilor: _________________________________________________________ ;</w:t>
      </w:r>
    </w:p>
    <w:p w14:paraId="3143E47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p>
    <w:p w14:paraId="6B4FEC8A" w14:textId="243FEDD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 </w:t>
      </w:r>
      <w:proofErr w:type="spellStart"/>
      <w:r w:rsidRPr="00076A8D">
        <w:rPr>
          <w:rFonts w:ascii="Times New Roman" w:eastAsia="Calibri" w:hAnsi="Times New Roman" w:cs="Times New Roman"/>
          <w:color w:val="000000" w:themeColor="text1"/>
          <w:sz w:val="24"/>
          <w:szCs w:val="24"/>
          <w:lang w:val="ro-RO" w:eastAsia="en-GB"/>
        </w:rPr>
        <w:t>evidenţele</w:t>
      </w:r>
      <w:proofErr w:type="spellEnd"/>
      <w:r w:rsidRPr="00076A8D">
        <w:rPr>
          <w:rFonts w:ascii="Times New Roman" w:eastAsia="Calibri" w:hAnsi="Times New Roman" w:cs="Times New Roman"/>
          <w:color w:val="000000" w:themeColor="text1"/>
          <w:sz w:val="24"/>
          <w:szCs w:val="24"/>
          <w:lang w:val="ro-RO" w:eastAsia="en-GB"/>
        </w:rPr>
        <w:t xml:space="preserve"> și </w:t>
      </w:r>
      <w:proofErr w:type="spellStart"/>
      <w:r w:rsidRPr="00076A8D">
        <w:rPr>
          <w:rFonts w:ascii="Times New Roman" w:eastAsia="Calibri" w:hAnsi="Times New Roman" w:cs="Times New Roman"/>
          <w:color w:val="000000" w:themeColor="text1"/>
          <w:sz w:val="24"/>
          <w:szCs w:val="24"/>
          <w:lang w:val="ro-RO" w:eastAsia="en-GB"/>
        </w:rPr>
        <w:t>documentaţia</w:t>
      </w:r>
      <w:proofErr w:type="spellEnd"/>
      <w:r w:rsidRPr="00076A8D">
        <w:rPr>
          <w:rFonts w:ascii="Times New Roman" w:eastAsia="Calibri" w:hAnsi="Times New Roman" w:cs="Times New Roman"/>
          <w:color w:val="000000" w:themeColor="text1"/>
          <w:sz w:val="24"/>
          <w:szCs w:val="24"/>
          <w:lang w:val="ro-RO" w:eastAsia="en-GB"/>
        </w:rPr>
        <w:t xml:space="preserve"> privind aceste păsări au îndeplinit </w:t>
      </w:r>
      <w:proofErr w:type="spellStart"/>
      <w:r w:rsidRPr="00076A8D">
        <w:rPr>
          <w:rFonts w:ascii="Times New Roman" w:eastAsia="Calibri" w:hAnsi="Times New Roman" w:cs="Times New Roman"/>
          <w:color w:val="000000" w:themeColor="text1"/>
          <w:sz w:val="24"/>
          <w:szCs w:val="24"/>
          <w:lang w:val="ro-RO" w:eastAsia="en-GB"/>
        </w:rPr>
        <w:t>cerinţele</w:t>
      </w:r>
      <w:proofErr w:type="spellEnd"/>
      <w:r w:rsidRPr="00076A8D">
        <w:rPr>
          <w:rFonts w:ascii="Times New Roman" w:eastAsia="Calibri" w:hAnsi="Times New Roman" w:cs="Times New Roman"/>
          <w:color w:val="000000" w:themeColor="text1"/>
          <w:sz w:val="24"/>
          <w:szCs w:val="24"/>
          <w:lang w:val="ro-RO" w:eastAsia="en-GB"/>
        </w:rPr>
        <w:t xml:space="preserve"> prevăzute de lege și nu au împiedicat sacrificarea lor;</w:t>
      </w:r>
    </w:p>
    <w:p w14:paraId="4999DFDB" w14:textId="65165175"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(d) am verificat </w:t>
      </w:r>
      <w:proofErr w:type="spellStart"/>
      <w:r w:rsidRPr="00076A8D">
        <w:rPr>
          <w:rFonts w:ascii="Times New Roman" w:eastAsia="Calibri" w:hAnsi="Times New Roman" w:cs="Times New Roman"/>
          <w:color w:val="000000" w:themeColor="text1"/>
          <w:sz w:val="24"/>
          <w:szCs w:val="24"/>
          <w:lang w:val="ro-RO" w:eastAsia="en-GB"/>
        </w:rPr>
        <w:t>informaţiile</w:t>
      </w:r>
      <w:proofErr w:type="spellEnd"/>
      <w:r w:rsidRPr="00076A8D">
        <w:rPr>
          <w:rFonts w:ascii="Times New Roman" w:eastAsia="Calibri" w:hAnsi="Times New Roman" w:cs="Times New Roman"/>
          <w:color w:val="000000" w:themeColor="text1"/>
          <w:sz w:val="24"/>
          <w:szCs w:val="24"/>
          <w:lang w:val="ro-RO" w:eastAsia="en-GB"/>
        </w:rPr>
        <w:t xml:space="preserve"> referitoare la </w:t>
      </w:r>
      <w:proofErr w:type="spellStart"/>
      <w:r w:rsidRPr="00076A8D">
        <w:rPr>
          <w:rFonts w:ascii="Times New Roman" w:eastAsia="Calibri" w:hAnsi="Times New Roman" w:cs="Times New Roman"/>
          <w:color w:val="000000" w:themeColor="text1"/>
          <w:sz w:val="24"/>
          <w:szCs w:val="24"/>
          <w:lang w:val="ro-RO" w:eastAsia="en-GB"/>
        </w:rPr>
        <w:t>lanţul</w:t>
      </w:r>
      <w:proofErr w:type="spellEnd"/>
      <w:r w:rsidRPr="00076A8D">
        <w:rPr>
          <w:rFonts w:ascii="Times New Roman" w:eastAsia="Calibri" w:hAnsi="Times New Roman" w:cs="Times New Roman"/>
          <w:color w:val="000000" w:themeColor="text1"/>
          <w:sz w:val="24"/>
          <w:szCs w:val="24"/>
          <w:lang w:val="ro-RO" w:eastAsia="en-GB"/>
        </w:rPr>
        <w:t xml:space="preserve"> alimentar.</w:t>
      </w:r>
    </w:p>
    <w:p w14:paraId="2F2DB2E5"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Redactat la: _________________________ ,</w:t>
      </w:r>
    </w:p>
    <w:p w14:paraId="0734C8F9"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(Locul)</w:t>
      </w:r>
    </w:p>
    <w:p w14:paraId="0F0E9A67"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la data: _________________________</w:t>
      </w:r>
    </w:p>
    <w:p w14:paraId="233D341D" w14:textId="43942001"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(data)</w:t>
      </w:r>
    </w:p>
    <w:p w14:paraId="7E04FFD1" w14:textId="77777777"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Ștampila</w:t>
      </w:r>
    </w:p>
    <w:p w14:paraId="722D7D3B" w14:textId="249CAA78"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044006CC" w14:textId="5EEE4491" w:rsidR="00436481" w:rsidRPr="00076A8D" w:rsidRDefault="00436481" w:rsidP="00436481">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(Semnătura medicului veterinar oficial)</w:t>
      </w:r>
    </w:p>
    <w:p w14:paraId="75C96403" w14:textId="4A0EB229"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p>
    <w:p w14:paraId="633D8C07" w14:textId="459AE2FB" w:rsidR="002F7B86" w:rsidRPr="00076A8D" w:rsidRDefault="002F7B86" w:rsidP="002F7B86">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62</w:t>
      </w:r>
      <w:r w:rsidRPr="00076A8D">
        <w:rPr>
          <w:rFonts w:ascii="Times New Roman" w:hAnsi="Times New Roman" w:cs="Times New Roman"/>
          <w:i/>
          <w:iCs/>
          <w:color w:val="000000" w:themeColor="text1"/>
          <w:sz w:val="24"/>
          <w:szCs w:val="24"/>
        </w:rPr>
        <w:t xml:space="preserve"> </w:t>
      </w:r>
    </w:p>
    <w:p w14:paraId="1ADFACEE" w14:textId="77777777" w:rsidR="00F81B5A" w:rsidRPr="00076A8D" w:rsidRDefault="002F7B86"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11F9D538"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8758602"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0FA2CB34"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35A408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6869CB6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5111A338" w14:textId="3DAC8116" w:rsidR="002F7B86" w:rsidRPr="00076A8D" w:rsidRDefault="002F7B86" w:rsidP="00F81B5A">
      <w:pPr>
        <w:pStyle w:val="NoSpacing"/>
        <w:jc w:val="right"/>
        <w:rPr>
          <w:rFonts w:ascii="Times New Roman" w:hAnsi="Times New Roman" w:cs="Times New Roman"/>
          <w:color w:val="000000" w:themeColor="text1"/>
          <w:lang w:val="ro-RO" w:eastAsia="en-GB"/>
        </w:rPr>
      </w:pPr>
      <w:r w:rsidRPr="00076A8D">
        <w:rPr>
          <w:rFonts w:ascii="Times New Roman" w:hAnsi="Times New Roman" w:cs="Times New Roman"/>
          <w:i/>
          <w:iCs/>
          <w:color w:val="000000" w:themeColor="text1"/>
          <w:sz w:val="24"/>
          <w:szCs w:val="24"/>
          <w:lang w:val="ro-RO" w:eastAsia="en-GB"/>
        </w:rPr>
        <w:t xml:space="preserve"> </w:t>
      </w:r>
    </w:p>
    <w:p w14:paraId="2C116ECE" w14:textId="2E4D37B9"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r w:rsidRPr="00076A8D">
        <w:rPr>
          <w:rFonts w:ascii="Times New Roman" w:eastAsia="Calibri" w:hAnsi="Times New Roman" w:cs="Times New Roman"/>
          <w:b/>
          <w:bCs/>
          <w:color w:val="000000" w:themeColor="text1"/>
          <w:sz w:val="24"/>
          <w:szCs w:val="24"/>
          <w:lang w:val="ro-RO" w:eastAsia="en-GB"/>
        </w:rPr>
        <w:t xml:space="preserve">Model de certificat de sănătate pentru bovine, porcine, ovine și caprine domestice, solipede domestice și vânat de crescătorie sacrificate în </w:t>
      </w:r>
      <w:proofErr w:type="spellStart"/>
      <w:r w:rsidRPr="00076A8D">
        <w:rPr>
          <w:rFonts w:ascii="Times New Roman" w:eastAsia="Calibri" w:hAnsi="Times New Roman" w:cs="Times New Roman"/>
          <w:b/>
          <w:bCs/>
          <w:color w:val="000000" w:themeColor="text1"/>
          <w:sz w:val="24"/>
          <w:szCs w:val="24"/>
          <w:lang w:val="ro-RO" w:eastAsia="en-GB"/>
        </w:rPr>
        <w:t>exploataţia</w:t>
      </w:r>
      <w:proofErr w:type="spellEnd"/>
      <w:r w:rsidRPr="00076A8D">
        <w:rPr>
          <w:rFonts w:ascii="Times New Roman" w:eastAsia="Calibri" w:hAnsi="Times New Roman" w:cs="Times New Roman"/>
          <w:b/>
          <w:bCs/>
          <w:color w:val="000000" w:themeColor="text1"/>
          <w:sz w:val="24"/>
          <w:szCs w:val="24"/>
          <w:lang w:val="ro-RO" w:eastAsia="en-GB"/>
        </w:rPr>
        <w:t xml:space="preserve"> de </w:t>
      </w:r>
      <w:proofErr w:type="spellStart"/>
      <w:r w:rsidRPr="00076A8D">
        <w:rPr>
          <w:rFonts w:ascii="Times New Roman" w:eastAsia="Calibri" w:hAnsi="Times New Roman" w:cs="Times New Roman"/>
          <w:b/>
          <w:bCs/>
          <w:color w:val="000000" w:themeColor="text1"/>
          <w:sz w:val="24"/>
          <w:szCs w:val="24"/>
          <w:lang w:val="ro-RO" w:eastAsia="en-GB"/>
        </w:rPr>
        <w:t>provenienţă</w:t>
      </w:r>
      <w:proofErr w:type="spellEnd"/>
      <w:r w:rsidRPr="00076A8D">
        <w:rPr>
          <w:rFonts w:ascii="Times New Roman" w:eastAsia="Calibri" w:hAnsi="Times New Roman" w:cs="Times New Roman"/>
          <w:b/>
          <w:bCs/>
          <w:color w:val="000000" w:themeColor="text1"/>
          <w:sz w:val="24"/>
          <w:szCs w:val="24"/>
          <w:lang w:val="ro-RO" w:eastAsia="en-GB"/>
        </w:rPr>
        <w:t>, în conformitate cu prevederile Hotărârii Guvernului nr. 435/201</w:t>
      </w:r>
      <w:r w:rsidR="007E00DE" w:rsidRPr="00076A8D">
        <w:rPr>
          <w:rFonts w:ascii="Times New Roman" w:eastAsia="Calibri" w:hAnsi="Times New Roman" w:cs="Times New Roman"/>
          <w:b/>
          <w:bCs/>
          <w:color w:val="000000" w:themeColor="text1"/>
          <w:sz w:val="24"/>
          <w:szCs w:val="24"/>
          <w:lang w:val="ro-RO" w:eastAsia="en-GB"/>
        </w:rPr>
        <w:t>0</w:t>
      </w:r>
      <w:r w:rsidRPr="00076A8D">
        <w:rPr>
          <w:rFonts w:ascii="Times New Roman" w:eastAsia="Calibri" w:hAnsi="Times New Roman" w:cs="Times New Roman"/>
          <w:b/>
          <w:bCs/>
          <w:color w:val="000000" w:themeColor="text1"/>
          <w:sz w:val="24"/>
          <w:szCs w:val="24"/>
          <w:lang w:val="ro-RO" w:eastAsia="en-GB"/>
        </w:rPr>
        <w:t xml:space="preserve"> pentru aprobarea Normei sanitar-veterinare privind condițiile de igienă a produselor de origine animală, Legii nr. 221/2007 privind activitatea sanitar-veterinară și Legii nr. 196/2023 privind sănătatea animală.</w:t>
      </w:r>
    </w:p>
    <w:p w14:paraId="33D49B7F"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7A7087B1" w14:textId="29448AD9"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Numele medicului veterinar oficial:                  Nr.:</w:t>
      </w:r>
    </w:p>
    <w:p w14:paraId="4A12992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1. Identificarea animalelor</w:t>
      </w:r>
    </w:p>
    <w:p w14:paraId="382518E1" w14:textId="2625611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Specia:                                </w:t>
      </w:r>
    </w:p>
    <w:p w14:paraId="420A1FDB" w14:textId="5D8082C3"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Numărul de animale:                </w:t>
      </w:r>
    </w:p>
    <w:p w14:paraId="348BF782" w14:textId="391A06D9"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Marca de identificare:              </w:t>
      </w:r>
    </w:p>
    <w:p w14:paraId="21DA574A" w14:textId="0FA1467E"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Proprietarul animalelor:            </w:t>
      </w:r>
    </w:p>
    <w:p w14:paraId="50538547"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2. </w:t>
      </w:r>
      <w:proofErr w:type="spellStart"/>
      <w:r w:rsidRPr="00076A8D">
        <w:rPr>
          <w:rFonts w:ascii="Times New Roman" w:eastAsia="Calibri" w:hAnsi="Times New Roman" w:cs="Times New Roman"/>
          <w:color w:val="000000" w:themeColor="text1"/>
          <w:sz w:val="24"/>
          <w:szCs w:val="24"/>
          <w:lang w:val="ro-RO" w:eastAsia="en-GB"/>
        </w:rPr>
        <w:t>Provenienţa</w:t>
      </w:r>
      <w:proofErr w:type="spellEnd"/>
      <w:r w:rsidRPr="00076A8D">
        <w:rPr>
          <w:rFonts w:ascii="Times New Roman" w:eastAsia="Calibri" w:hAnsi="Times New Roman" w:cs="Times New Roman"/>
          <w:color w:val="000000" w:themeColor="text1"/>
          <w:sz w:val="24"/>
          <w:szCs w:val="24"/>
          <w:lang w:val="ro-RO" w:eastAsia="en-GB"/>
        </w:rPr>
        <w:t xml:space="preserve"> animalelor</w:t>
      </w:r>
    </w:p>
    <w:p w14:paraId="65F44387" w14:textId="714C1A7E"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Adresa </w:t>
      </w:r>
      <w:proofErr w:type="spellStart"/>
      <w:r w:rsidRPr="00076A8D">
        <w:rPr>
          <w:rFonts w:ascii="Times New Roman" w:eastAsia="Calibri" w:hAnsi="Times New Roman" w:cs="Times New Roman"/>
          <w:color w:val="000000" w:themeColor="text1"/>
          <w:sz w:val="24"/>
          <w:szCs w:val="24"/>
          <w:lang w:val="ro-RO" w:eastAsia="en-GB"/>
        </w:rPr>
        <w:t>exploataţiei</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w:t>
      </w:r>
    </w:p>
    <w:p w14:paraId="43587600" w14:textId="3060168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lastRenderedPageBreak/>
        <w:t>Identificarea gospodăriei *:                        </w:t>
      </w:r>
    </w:p>
    <w:p w14:paraId="33B3B152"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3. </w:t>
      </w:r>
      <w:proofErr w:type="spellStart"/>
      <w:r w:rsidRPr="00076A8D">
        <w:rPr>
          <w:rFonts w:ascii="Times New Roman" w:eastAsia="Calibri" w:hAnsi="Times New Roman" w:cs="Times New Roman"/>
          <w:color w:val="000000" w:themeColor="text1"/>
          <w:sz w:val="24"/>
          <w:szCs w:val="24"/>
          <w:lang w:val="ro-RO" w:eastAsia="en-GB"/>
        </w:rPr>
        <w:t>Destinaţia</w:t>
      </w:r>
      <w:proofErr w:type="spellEnd"/>
      <w:r w:rsidRPr="00076A8D">
        <w:rPr>
          <w:rFonts w:ascii="Times New Roman" w:eastAsia="Calibri" w:hAnsi="Times New Roman" w:cs="Times New Roman"/>
          <w:color w:val="000000" w:themeColor="text1"/>
          <w:sz w:val="24"/>
          <w:szCs w:val="24"/>
          <w:lang w:val="ro-RO" w:eastAsia="en-GB"/>
        </w:rPr>
        <w:t xml:space="preserve"> animalelor</w:t>
      </w:r>
    </w:p>
    <w:p w14:paraId="7F24A331" w14:textId="4B7DB39B"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Animalele vor fi transportate la următorul abator sau, în cazul vânatului de crescătorie, la următoarea unitate de prelucrare a vânatului:                                    </w:t>
      </w:r>
    </w:p>
    <w:p w14:paraId="72BBB532" w14:textId="2DF5D87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Cu următorul mijloc de transport:                                                        </w:t>
      </w:r>
    </w:p>
    <w:p w14:paraId="26232E0F"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4. Alte </w:t>
      </w:r>
      <w:proofErr w:type="spellStart"/>
      <w:r w:rsidRPr="00076A8D">
        <w:rPr>
          <w:rFonts w:ascii="Times New Roman" w:eastAsia="Calibri" w:hAnsi="Times New Roman" w:cs="Times New Roman"/>
          <w:color w:val="000000" w:themeColor="text1"/>
          <w:sz w:val="24"/>
          <w:szCs w:val="24"/>
          <w:lang w:val="ro-RO" w:eastAsia="en-GB"/>
        </w:rPr>
        <w:t>informaţii</w:t>
      </w:r>
      <w:proofErr w:type="spellEnd"/>
      <w:r w:rsidRPr="00076A8D">
        <w:rPr>
          <w:rFonts w:ascii="Times New Roman" w:eastAsia="Calibri" w:hAnsi="Times New Roman" w:cs="Times New Roman"/>
          <w:color w:val="000000" w:themeColor="text1"/>
          <w:sz w:val="24"/>
          <w:szCs w:val="24"/>
          <w:lang w:val="ro-RO" w:eastAsia="en-GB"/>
        </w:rPr>
        <w:t xml:space="preserve"> relevante</w:t>
      </w:r>
    </w:p>
    <w:p w14:paraId="2EAAC8B2"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46FC8999" w14:textId="34D0165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61378633"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5. </w:t>
      </w:r>
      <w:proofErr w:type="spellStart"/>
      <w:r w:rsidRPr="00076A8D">
        <w:rPr>
          <w:rFonts w:ascii="Times New Roman" w:eastAsia="Calibri" w:hAnsi="Times New Roman" w:cs="Times New Roman"/>
          <w:color w:val="000000" w:themeColor="text1"/>
          <w:sz w:val="24"/>
          <w:szCs w:val="24"/>
          <w:lang w:val="ro-RO" w:eastAsia="en-GB"/>
        </w:rPr>
        <w:t>Declaraţie</w:t>
      </w:r>
      <w:proofErr w:type="spellEnd"/>
    </w:p>
    <w:p w14:paraId="4CDD34BF" w14:textId="458F64B9"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Subsemnatul declar că:</w:t>
      </w:r>
    </w:p>
    <w:p w14:paraId="1587933F" w14:textId="58B50D6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 animalele descrise la punctul 1 au fost examinate înainte de sacrificare la unitatea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xml:space="preserve"> </w:t>
      </w:r>
      <w:proofErr w:type="spellStart"/>
      <w:r w:rsidRPr="00076A8D">
        <w:rPr>
          <w:rFonts w:ascii="Times New Roman" w:eastAsia="Calibri" w:hAnsi="Times New Roman" w:cs="Times New Roman"/>
          <w:color w:val="000000" w:themeColor="text1"/>
          <w:sz w:val="24"/>
          <w:szCs w:val="24"/>
          <w:lang w:val="ro-RO" w:eastAsia="en-GB"/>
        </w:rPr>
        <w:t>menţionată</w:t>
      </w:r>
      <w:proofErr w:type="spellEnd"/>
      <w:r w:rsidRPr="00076A8D">
        <w:rPr>
          <w:rFonts w:ascii="Times New Roman" w:eastAsia="Calibri" w:hAnsi="Times New Roman" w:cs="Times New Roman"/>
          <w:color w:val="000000" w:themeColor="text1"/>
          <w:sz w:val="24"/>
          <w:szCs w:val="24"/>
          <w:lang w:val="ro-RO" w:eastAsia="en-GB"/>
        </w:rPr>
        <w:t xml:space="preserve"> la punctul 2, la ora _____ în data de _____ și s-a constatat că sunt apte pentru sacrificare;</w:t>
      </w:r>
    </w:p>
    <w:p w14:paraId="68B931F8" w14:textId="00D078C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(b) animalele au fost sacrificate în </w:t>
      </w:r>
      <w:proofErr w:type="spellStart"/>
      <w:r w:rsidRPr="00076A8D">
        <w:rPr>
          <w:rFonts w:ascii="Times New Roman" w:eastAsia="Calibri" w:hAnsi="Times New Roman" w:cs="Times New Roman"/>
          <w:color w:val="000000" w:themeColor="text1"/>
          <w:sz w:val="24"/>
          <w:szCs w:val="24"/>
          <w:lang w:val="ro-RO" w:eastAsia="en-GB"/>
        </w:rPr>
        <w:t>exploataţia</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xml:space="preserve"> la ora _____ în data de _____ și sacrificarea și sângerarea au fost efectuate corect;</w:t>
      </w:r>
    </w:p>
    <w:p w14:paraId="6FE2B320" w14:textId="1DCDF22D"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(c) s-au consemnat următoarele </w:t>
      </w:r>
      <w:proofErr w:type="spellStart"/>
      <w:r w:rsidRPr="00076A8D">
        <w:rPr>
          <w:rFonts w:ascii="Times New Roman" w:eastAsia="Calibri" w:hAnsi="Times New Roman" w:cs="Times New Roman"/>
          <w:color w:val="000000" w:themeColor="text1"/>
          <w:sz w:val="24"/>
          <w:szCs w:val="24"/>
          <w:lang w:val="ro-RO" w:eastAsia="en-GB"/>
        </w:rPr>
        <w:t>observaţii</w:t>
      </w:r>
      <w:proofErr w:type="spellEnd"/>
      <w:r w:rsidRPr="00076A8D">
        <w:rPr>
          <w:rFonts w:ascii="Times New Roman" w:eastAsia="Calibri" w:hAnsi="Times New Roman" w:cs="Times New Roman"/>
          <w:color w:val="000000" w:themeColor="text1"/>
          <w:sz w:val="24"/>
          <w:szCs w:val="24"/>
          <w:lang w:val="ro-RO" w:eastAsia="en-GB"/>
        </w:rPr>
        <w:t xml:space="preserve"> privind sănătatea și bunăstarea animalelor:</w:t>
      </w:r>
    </w:p>
    <w:p w14:paraId="55308BB3" w14:textId="449B886F"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(d) </w:t>
      </w:r>
      <w:proofErr w:type="spellStart"/>
      <w:r w:rsidRPr="00076A8D">
        <w:rPr>
          <w:rFonts w:ascii="Times New Roman" w:eastAsia="Calibri" w:hAnsi="Times New Roman" w:cs="Times New Roman"/>
          <w:color w:val="000000" w:themeColor="text1"/>
          <w:sz w:val="24"/>
          <w:szCs w:val="24"/>
          <w:lang w:val="ro-RO" w:eastAsia="en-GB"/>
        </w:rPr>
        <w:t>evidenţele</w:t>
      </w:r>
      <w:proofErr w:type="spellEnd"/>
      <w:r w:rsidRPr="00076A8D">
        <w:rPr>
          <w:rFonts w:ascii="Times New Roman" w:eastAsia="Calibri" w:hAnsi="Times New Roman" w:cs="Times New Roman"/>
          <w:color w:val="000000" w:themeColor="text1"/>
          <w:sz w:val="24"/>
          <w:szCs w:val="24"/>
          <w:lang w:val="ro-RO" w:eastAsia="en-GB"/>
        </w:rPr>
        <w:t xml:space="preserve"> și </w:t>
      </w:r>
      <w:proofErr w:type="spellStart"/>
      <w:r w:rsidRPr="00076A8D">
        <w:rPr>
          <w:rFonts w:ascii="Times New Roman" w:eastAsia="Calibri" w:hAnsi="Times New Roman" w:cs="Times New Roman"/>
          <w:color w:val="000000" w:themeColor="text1"/>
          <w:sz w:val="24"/>
          <w:szCs w:val="24"/>
          <w:lang w:val="ro-RO" w:eastAsia="en-GB"/>
        </w:rPr>
        <w:t>documentaţia</w:t>
      </w:r>
      <w:proofErr w:type="spellEnd"/>
      <w:r w:rsidRPr="00076A8D">
        <w:rPr>
          <w:rFonts w:ascii="Times New Roman" w:eastAsia="Calibri" w:hAnsi="Times New Roman" w:cs="Times New Roman"/>
          <w:color w:val="000000" w:themeColor="text1"/>
          <w:sz w:val="24"/>
          <w:szCs w:val="24"/>
          <w:lang w:val="ro-RO" w:eastAsia="en-GB"/>
        </w:rPr>
        <w:t xml:space="preserve"> privind aceste animale au îndeplinit </w:t>
      </w:r>
      <w:proofErr w:type="spellStart"/>
      <w:r w:rsidRPr="00076A8D">
        <w:rPr>
          <w:rFonts w:ascii="Times New Roman" w:eastAsia="Calibri" w:hAnsi="Times New Roman" w:cs="Times New Roman"/>
          <w:color w:val="000000" w:themeColor="text1"/>
          <w:sz w:val="24"/>
          <w:szCs w:val="24"/>
          <w:lang w:val="ro-RO" w:eastAsia="en-GB"/>
        </w:rPr>
        <w:t>cerinţele</w:t>
      </w:r>
      <w:proofErr w:type="spellEnd"/>
      <w:r w:rsidRPr="00076A8D">
        <w:rPr>
          <w:rFonts w:ascii="Times New Roman" w:eastAsia="Calibri" w:hAnsi="Times New Roman" w:cs="Times New Roman"/>
          <w:color w:val="000000" w:themeColor="text1"/>
          <w:sz w:val="24"/>
          <w:szCs w:val="24"/>
          <w:lang w:val="ro-RO" w:eastAsia="en-GB"/>
        </w:rPr>
        <w:t xml:space="preserve"> prevăzute de legislația sanitar-veterinară și nu au împiedicat sacrificarea lor;</w:t>
      </w:r>
    </w:p>
    <w:p w14:paraId="49E76050" w14:textId="565CE3C9"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(e) am verificat </w:t>
      </w:r>
      <w:proofErr w:type="spellStart"/>
      <w:r w:rsidRPr="00076A8D">
        <w:rPr>
          <w:rFonts w:ascii="Times New Roman" w:eastAsia="Calibri" w:hAnsi="Times New Roman" w:cs="Times New Roman"/>
          <w:color w:val="000000" w:themeColor="text1"/>
          <w:sz w:val="24"/>
          <w:szCs w:val="24"/>
          <w:lang w:val="ro-RO" w:eastAsia="en-GB"/>
        </w:rPr>
        <w:t>informaţiile</w:t>
      </w:r>
      <w:proofErr w:type="spellEnd"/>
      <w:r w:rsidRPr="00076A8D">
        <w:rPr>
          <w:rFonts w:ascii="Times New Roman" w:eastAsia="Calibri" w:hAnsi="Times New Roman" w:cs="Times New Roman"/>
          <w:color w:val="000000" w:themeColor="text1"/>
          <w:sz w:val="24"/>
          <w:szCs w:val="24"/>
          <w:lang w:val="ro-RO" w:eastAsia="en-GB"/>
        </w:rPr>
        <w:t xml:space="preserve"> referitoare la </w:t>
      </w:r>
      <w:proofErr w:type="spellStart"/>
      <w:r w:rsidRPr="00076A8D">
        <w:rPr>
          <w:rFonts w:ascii="Times New Roman" w:eastAsia="Calibri" w:hAnsi="Times New Roman" w:cs="Times New Roman"/>
          <w:color w:val="000000" w:themeColor="text1"/>
          <w:sz w:val="24"/>
          <w:szCs w:val="24"/>
          <w:lang w:val="ro-RO" w:eastAsia="en-GB"/>
        </w:rPr>
        <w:t>lanţul</w:t>
      </w:r>
      <w:proofErr w:type="spellEnd"/>
      <w:r w:rsidRPr="00076A8D">
        <w:rPr>
          <w:rFonts w:ascii="Times New Roman" w:eastAsia="Calibri" w:hAnsi="Times New Roman" w:cs="Times New Roman"/>
          <w:color w:val="000000" w:themeColor="text1"/>
          <w:sz w:val="24"/>
          <w:szCs w:val="24"/>
          <w:lang w:val="ro-RO" w:eastAsia="en-GB"/>
        </w:rPr>
        <w:t xml:space="preserve"> alimentar.</w:t>
      </w:r>
    </w:p>
    <w:p w14:paraId="4C66BB79"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Redactat la: _________________________ ,</w:t>
      </w:r>
    </w:p>
    <w:p w14:paraId="1C32E5B4"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(Locul)</w:t>
      </w:r>
    </w:p>
    <w:p w14:paraId="67A2EE93"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la data: _________________________</w:t>
      </w:r>
    </w:p>
    <w:p w14:paraId="6079E3CB" w14:textId="1679B68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(data)</w:t>
      </w:r>
    </w:p>
    <w:p w14:paraId="3F24DE27"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Ștampila</w:t>
      </w:r>
    </w:p>
    <w:p w14:paraId="260AABAB" w14:textId="670DC63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02687560"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(Semnătura medicului veterinar oficial)</w:t>
      </w:r>
    </w:p>
    <w:p w14:paraId="7C6B8477"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30D5BE77" w14:textId="27386893"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 </w:t>
      </w:r>
      <w:proofErr w:type="spellStart"/>
      <w:r w:rsidRPr="00076A8D">
        <w:rPr>
          <w:rFonts w:ascii="Times New Roman" w:eastAsia="Calibri" w:hAnsi="Times New Roman" w:cs="Times New Roman"/>
          <w:color w:val="000000" w:themeColor="text1"/>
          <w:sz w:val="24"/>
          <w:szCs w:val="24"/>
          <w:lang w:val="ro-RO" w:eastAsia="en-GB"/>
        </w:rPr>
        <w:t>optional</w:t>
      </w:r>
      <w:proofErr w:type="spellEnd"/>
    </w:p>
    <w:p w14:paraId="702F7348" w14:textId="6766943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3F9A89F5" w14:textId="256DDA99" w:rsidR="00452015" w:rsidRPr="00076A8D" w:rsidRDefault="00452015" w:rsidP="00452015">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63</w:t>
      </w:r>
      <w:r w:rsidRPr="00076A8D">
        <w:rPr>
          <w:rFonts w:ascii="Times New Roman" w:hAnsi="Times New Roman" w:cs="Times New Roman"/>
          <w:i/>
          <w:iCs/>
          <w:color w:val="000000" w:themeColor="text1"/>
          <w:sz w:val="24"/>
          <w:szCs w:val="24"/>
        </w:rPr>
        <w:t xml:space="preserve"> </w:t>
      </w:r>
    </w:p>
    <w:p w14:paraId="5CD48FF0" w14:textId="77777777" w:rsidR="00F81B5A" w:rsidRPr="00076A8D" w:rsidRDefault="00452015"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61A2C719"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CBCECEA"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36D996E3"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547E600D"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F37A78B"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13CFEAC0" w14:textId="65234AA6" w:rsidR="00452015" w:rsidRPr="00076A8D" w:rsidRDefault="00452015" w:rsidP="00F81B5A">
      <w:pPr>
        <w:pStyle w:val="NoSpacing"/>
        <w:jc w:val="right"/>
        <w:rPr>
          <w:rFonts w:ascii="Times New Roman" w:hAnsi="Times New Roman" w:cs="Times New Roman"/>
          <w:color w:val="000000" w:themeColor="text1"/>
          <w:lang w:val="ro-RO" w:eastAsia="en-GB"/>
        </w:rPr>
      </w:pPr>
    </w:p>
    <w:p w14:paraId="1B72F1BE" w14:textId="60135F7C"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r w:rsidRPr="00076A8D">
        <w:rPr>
          <w:rFonts w:ascii="Times New Roman" w:eastAsia="Calibri" w:hAnsi="Times New Roman" w:cs="Times New Roman"/>
          <w:b/>
          <w:bCs/>
          <w:color w:val="000000" w:themeColor="text1"/>
          <w:sz w:val="24"/>
          <w:szCs w:val="24"/>
          <w:lang w:val="ro-RO" w:eastAsia="en-GB"/>
        </w:rPr>
        <w:t xml:space="preserve">Model de certificat de sănătate pentru vânat de crescătorie sacrificat în </w:t>
      </w:r>
      <w:proofErr w:type="spellStart"/>
      <w:r w:rsidRPr="00076A8D">
        <w:rPr>
          <w:rFonts w:ascii="Times New Roman" w:eastAsia="Calibri" w:hAnsi="Times New Roman" w:cs="Times New Roman"/>
          <w:b/>
          <w:bCs/>
          <w:color w:val="000000" w:themeColor="text1"/>
          <w:sz w:val="24"/>
          <w:szCs w:val="24"/>
          <w:lang w:val="ro-RO" w:eastAsia="en-GB"/>
        </w:rPr>
        <w:t>exploataţia</w:t>
      </w:r>
      <w:proofErr w:type="spellEnd"/>
      <w:r w:rsidRPr="00076A8D">
        <w:rPr>
          <w:rFonts w:ascii="Times New Roman" w:eastAsia="Calibri" w:hAnsi="Times New Roman" w:cs="Times New Roman"/>
          <w:b/>
          <w:bCs/>
          <w:color w:val="000000" w:themeColor="text1"/>
          <w:sz w:val="24"/>
          <w:szCs w:val="24"/>
          <w:lang w:val="ro-RO" w:eastAsia="en-GB"/>
        </w:rPr>
        <w:t xml:space="preserve"> de </w:t>
      </w:r>
      <w:proofErr w:type="spellStart"/>
      <w:r w:rsidRPr="00076A8D">
        <w:rPr>
          <w:rFonts w:ascii="Times New Roman" w:eastAsia="Calibri" w:hAnsi="Times New Roman" w:cs="Times New Roman"/>
          <w:b/>
          <w:bCs/>
          <w:color w:val="000000" w:themeColor="text1"/>
          <w:sz w:val="24"/>
          <w:szCs w:val="24"/>
          <w:lang w:val="ro-RO" w:eastAsia="en-GB"/>
        </w:rPr>
        <w:t>provenienţă</w:t>
      </w:r>
      <w:proofErr w:type="spellEnd"/>
      <w:r w:rsidRPr="00076A8D">
        <w:rPr>
          <w:rFonts w:ascii="Times New Roman" w:eastAsia="Calibri" w:hAnsi="Times New Roman" w:cs="Times New Roman"/>
          <w:b/>
          <w:bCs/>
          <w:color w:val="000000" w:themeColor="text1"/>
          <w:sz w:val="24"/>
          <w:szCs w:val="24"/>
          <w:lang w:val="ro-RO" w:eastAsia="en-GB"/>
        </w:rPr>
        <w:t>, în conformitate cu prevederile Hotărârii Guvernului nr. 435/201</w:t>
      </w:r>
      <w:r w:rsidR="007E00DE" w:rsidRPr="00076A8D">
        <w:rPr>
          <w:rFonts w:ascii="Times New Roman" w:eastAsia="Calibri" w:hAnsi="Times New Roman" w:cs="Times New Roman"/>
          <w:b/>
          <w:bCs/>
          <w:color w:val="000000" w:themeColor="text1"/>
          <w:sz w:val="24"/>
          <w:szCs w:val="24"/>
          <w:lang w:val="ro-RO" w:eastAsia="en-GB"/>
        </w:rPr>
        <w:t>0</w:t>
      </w:r>
      <w:r w:rsidRPr="00076A8D">
        <w:rPr>
          <w:rFonts w:ascii="Times New Roman" w:eastAsia="Calibri" w:hAnsi="Times New Roman" w:cs="Times New Roman"/>
          <w:b/>
          <w:bCs/>
          <w:color w:val="000000" w:themeColor="text1"/>
          <w:sz w:val="24"/>
          <w:szCs w:val="24"/>
          <w:lang w:val="ro-RO" w:eastAsia="en-GB"/>
        </w:rPr>
        <w:t xml:space="preserve"> pentru </w:t>
      </w:r>
      <w:r w:rsidRPr="00076A8D">
        <w:rPr>
          <w:rFonts w:ascii="Times New Roman" w:eastAsia="Calibri" w:hAnsi="Times New Roman" w:cs="Times New Roman"/>
          <w:b/>
          <w:bCs/>
          <w:color w:val="000000" w:themeColor="text1"/>
          <w:sz w:val="24"/>
          <w:szCs w:val="24"/>
          <w:lang w:val="ro-RO" w:eastAsia="en-GB"/>
        </w:rPr>
        <w:lastRenderedPageBreak/>
        <w:t>aprobarea Normei sanitar-veterinare privind condițiile de igienă a produselor de origine animală, Legii nr. 221/2007 privind activitatea sanitar-veterinară și Legii nr. 196/2023 privind sănătatea animală.</w:t>
      </w:r>
    </w:p>
    <w:p w14:paraId="23B0CE42" w14:textId="77777777"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p>
    <w:p w14:paraId="0D3A4617" w14:textId="0ED6F1FA"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Numele medicului veterinar oficial:                  Nr.:</w:t>
      </w:r>
    </w:p>
    <w:p w14:paraId="0F9FA34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1. Identificarea animalelor</w:t>
      </w:r>
    </w:p>
    <w:p w14:paraId="1BD81597" w14:textId="4D85533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Specia:                                </w:t>
      </w:r>
    </w:p>
    <w:p w14:paraId="48A6E07A" w14:textId="0108E6A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Numărul de animale:                </w:t>
      </w:r>
    </w:p>
    <w:p w14:paraId="722D7811" w14:textId="5D50D50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Marca de identificare:              </w:t>
      </w:r>
    </w:p>
    <w:p w14:paraId="7956A2B6" w14:textId="14716588"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Proprietarul animalelor:            </w:t>
      </w:r>
    </w:p>
    <w:p w14:paraId="0BAD25A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2. </w:t>
      </w:r>
      <w:proofErr w:type="spellStart"/>
      <w:r w:rsidRPr="00076A8D">
        <w:rPr>
          <w:rFonts w:ascii="Times New Roman" w:eastAsia="Calibri" w:hAnsi="Times New Roman" w:cs="Times New Roman"/>
          <w:color w:val="000000" w:themeColor="text1"/>
          <w:sz w:val="24"/>
          <w:szCs w:val="24"/>
          <w:lang w:val="ro-RO" w:eastAsia="en-GB"/>
        </w:rPr>
        <w:t>Provenienţa</w:t>
      </w:r>
      <w:proofErr w:type="spellEnd"/>
      <w:r w:rsidRPr="00076A8D">
        <w:rPr>
          <w:rFonts w:ascii="Times New Roman" w:eastAsia="Calibri" w:hAnsi="Times New Roman" w:cs="Times New Roman"/>
          <w:color w:val="000000" w:themeColor="text1"/>
          <w:sz w:val="24"/>
          <w:szCs w:val="24"/>
          <w:lang w:val="ro-RO" w:eastAsia="en-GB"/>
        </w:rPr>
        <w:t xml:space="preserve"> animalelor</w:t>
      </w:r>
    </w:p>
    <w:p w14:paraId="1E5A953D" w14:textId="077451C3"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Adresa </w:t>
      </w:r>
      <w:proofErr w:type="spellStart"/>
      <w:r w:rsidRPr="00076A8D">
        <w:rPr>
          <w:rFonts w:ascii="Times New Roman" w:eastAsia="Calibri" w:hAnsi="Times New Roman" w:cs="Times New Roman"/>
          <w:color w:val="000000" w:themeColor="text1"/>
          <w:sz w:val="24"/>
          <w:szCs w:val="24"/>
          <w:lang w:val="ro-RO" w:eastAsia="en-GB"/>
        </w:rPr>
        <w:t>exploataţiei</w:t>
      </w:r>
      <w:proofErr w:type="spellEnd"/>
      <w:r w:rsidRPr="00076A8D">
        <w:rPr>
          <w:rFonts w:ascii="Times New Roman" w:eastAsia="Calibri" w:hAnsi="Times New Roman" w:cs="Times New Roman"/>
          <w:color w:val="000000" w:themeColor="text1"/>
          <w:sz w:val="24"/>
          <w:szCs w:val="24"/>
          <w:lang w:val="ro-RO" w:eastAsia="en-GB"/>
        </w:rPr>
        <w:t xml:space="preserve">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w:t>
      </w:r>
    </w:p>
    <w:p w14:paraId="11210B40" w14:textId="04A6A0D2"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Identificarea gospodăriei *:                        </w:t>
      </w:r>
    </w:p>
    <w:p w14:paraId="3BB95604"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3. </w:t>
      </w:r>
      <w:proofErr w:type="spellStart"/>
      <w:r w:rsidRPr="00076A8D">
        <w:rPr>
          <w:rFonts w:ascii="Times New Roman" w:eastAsia="Calibri" w:hAnsi="Times New Roman" w:cs="Times New Roman"/>
          <w:color w:val="000000" w:themeColor="text1"/>
          <w:sz w:val="24"/>
          <w:szCs w:val="24"/>
          <w:lang w:val="ro-RO" w:eastAsia="en-GB"/>
        </w:rPr>
        <w:t>Destinaţia</w:t>
      </w:r>
      <w:proofErr w:type="spellEnd"/>
      <w:r w:rsidRPr="00076A8D">
        <w:rPr>
          <w:rFonts w:ascii="Times New Roman" w:eastAsia="Calibri" w:hAnsi="Times New Roman" w:cs="Times New Roman"/>
          <w:color w:val="000000" w:themeColor="text1"/>
          <w:sz w:val="24"/>
          <w:szCs w:val="24"/>
          <w:lang w:val="ro-RO" w:eastAsia="en-GB"/>
        </w:rPr>
        <w:t xml:space="preserve"> animalelor</w:t>
      </w:r>
    </w:p>
    <w:p w14:paraId="4E9F97FB" w14:textId="23825F6F"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Animalele vor fi transportate la următorul abator sau unitate de prelucrare a vânatului:                              </w:t>
      </w:r>
    </w:p>
    <w:p w14:paraId="328D4E11" w14:textId="5B93DB32"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Cu următorul mijloc de transport:                                                        </w:t>
      </w:r>
    </w:p>
    <w:p w14:paraId="71F8AADA"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4. Alte </w:t>
      </w:r>
      <w:proofErr w:type="spellStart"/>
      <w:r w:rsidRPr="00076A8D">
        <w:rPr>
          <w:rFonts w:ascii="Times New Roman" w:eastAsia="Calibri" w:hAnsi="Times New Roman" w:cs="Times New Roman"/>
          <w:color w:val="000000" w:themeColor="text1"/>
          <w:sz w:val="24"/>
          <w:szCs w:val="24"/>
          <w:lang w:val="ro-RO" w:eastAsia="en-GB"/>
        </w:rPr>
        <w:t>informaţii</w:t>
      </w:r>
      <w:proofErr w:type="spellEnd"/>
      <w:r w:rsidRPr="00076A8D">
        <w:rPr>
          <w:rFonts w:ascii="Times New Roman" w:eastAsia="Calibri" w:hAnsi="Times New Roman" w:cs="Times New Roman"/>
          <w:color w:val="000000" w:themeColor="text1"/>
          <w:sz w:val="24"/>
          <w:szCs w:val="24"/>
          <w:lang w:val="ro-RO" w:eastAsia="en-GB"/>
        </w:rPr>
        <w:t xml:space="preserve"> relevante</w:t>
      </w:r>
    </w:p>
    <w:p w14:paraId="6BBF74BD"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16F72931" w14:textId="5BC35986"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22F40C3A"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5. </w:t>
      </w:r>
      <w:proofErr w:type="spellStart"/>
      <w:r w:rsidRPr="00076A8D">
        <w:rPr>
          <w:rFonts w:ascii="Times New Roman" w:eastAsia="Calibri" w:hAnsi="Times New Roman" w:cs="Times New Roman"/>
          <w:color w:val="000000" w:themeColor="text1"/>
          <w:sz w:val="24"/>
          <w:szCs w:val="24"/>
          <w:lang w:val="ro-RO" w:eastAsia="en-GB"/>
        </w:rPr>
        <w:t>Declaraţie</w:t>
      </w:r>
      <w:proofErr w:type="spellEnd"/>
    </w:p>
    <w:p w14:paraId="3451E8D7" w14:textId="524CFE0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Subsemnatul declar că:</w:t>
      </w:r>
    </w:p>
    <w:p w14:paraId="4BE1D64C" w14:textId="6EB95B5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 animalele descrise la punctul 1 au fost examinate înainte de sacrificare la unitatea de </w:t>
      </w:r>
      <w:proofErr w:type="spellStart"/>
      <w:r w:rsidRPr="00076A8D">
        <w:rPr>
          <w:rFonts w:ascii="Times New Roman" w:eastAsia="Calibri" w:hAnsi="Times New Roman" w:cs="Times New Roman"/>
          <w:color w:val="000000" w:themeColor="text1"/>
          <w:sz w:val="24"/>
          <w:szCs w:val="24"/>
          <w:lang w:val="ro-RO" w:eastAsia="en-GB"/>
        </w:rPr>
        <w:t>provenienţă</w:t>
      </w:r>
      <w:proofErr w:type="spellEnd"/>
      <w:r w:rsidRPr="00076A8D">
        <w:rPr>
          <w:rFonts w:ascii="Times New Roman" w:eastAsia="Calibri" w:hAnsi="Times New Roman" w:cs="Times New Roman"/>
          <w:color w:val="000000" w:themeColor="text1"/>
          <w:sz w:val="24"/>
          <w:szCs w:val="24"/>
          <w:lang w:val="ro-RO" w:eastAsia="en-GB"/>
        </w:rPr>
        <w:t xml:space="preserve"> </w:t>
      </w:r>
      <w:proofErr w:type="spellStart"/>
      <w:r w:rsidRPr="00076A8D">
        <w:rPr>
          <w:rFonts w:ascii="Times New Roman" w:eastAsia="Calibri" w:hAnsi="Times New Roman" w:cs="Times New Roman"/>
          <w:color w:val="000000" w:themeColor="text1"/>
          <w:sz w:val="24"/>
          <w:szCs w:val="24"/>
          <w:lang w:val="ro-RO" w:eastAsia="en-GB"/>
        </w:rPr>
        <w:t>menţionată</w:t>
      </w:r>
      <w:proofErr w:type="spellEnd"/>
      <w:r w:rsidRPr="00076A8D">
        <w:rPr>
          <w:rFonts w:ascii="Times New Roman" w:eastAsia="Calibri" w:hAnsi="Times New Roman" w:cs="Times New Roman"/>
          <w:color w:val="000000" w:themeColor="text1"/>
          <w:sz w:val="24"/>
          <w:szCs w:val="24"/>
          <w:lang w:val="ro-RO" w:eastAsia="en-GB"/>
        </w:rPr>
        <w:t xml:space="preserve"> la punctul 2, la ora _____ în data de _____ și s-a constatat că sunt apte pentru sacrificare;</w:t>
      </w:r>
    </w:p>
    <w:p w14:paraId="06FE28CC" w14:textId="57F1A61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(b) s-au consemnat următoarele </w:t>
      </w:r>
      <w:proofErr w:type="spellStart"/>
      <w:r w:rsidRPr="00076A8D">
        <w:rPr>
          <w:rFonts w:ascii="Times New Roman" w:eastAsia="Calibri" w:hAnsi="Times New Roman" w:cs="Times New Roman"/>
          <w:color w:val="000000" w:themeColor="text1"/>
          <w:sz w:val="24"/>
          <w:szCs w:val="24"/>
          <w:lang w:val="ro-RO" w:eastAsia="en-GB"/>
        </w:rPr>
        <w:t>observaţii</w:t>
      </w:r>
      <w:proofErr w:type="spellEnd"/>
      <w:r w:rsidRPr="00076A8D">
        <w:rPr>
          <w:rFonts w:ascii="Times New Roman" w:eastAsia="Calibri" w:hAnsi="Times New Roman" w:cs="Times New Roman"/>
          <w:color w:val="000000" w:themeColor="text1"/>
          <w:sz w:val="24"/>
          <w:szCs w:val="24"/>
          <w:lang w:val="ro-RO" w:eastAsia="en-GB"/>
        </w:rPr>
        <w:t xml:space="preserve"> privind sănătatea și bunăstarea animalelor:</w:t>
      </w:r>
    </w:p>
    <w:p w14:paraId="5D3A9BAA" w14:textId="6C7DB4DE"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(c) </w:t>
      </w:r>
      <w:proofErr w:type="spellStart"/>
      <w:r w:rsidRPr="00076A8D">
        <w:rPr>
          <w:rFonts w:ascii="Times New Roman" w:eastAsia="Calibri" w:hAnsi="Times New Roman" w:cs="Times New Roman"/>
          <w:color w:val="000000" w:themeColor="text1"/>
          <w:sz w:val="24"/>
          <w:szCs w:val="24"/>
          <w:lang w:val="ro-RO" w:eastAsia="en-GB"/>
        </w:rPr>
        <w:t>evidenţele</w:t>
      </w:r>
      <w:proofErr w:type="spellEnd"/>
      <w:r w:rsidRPr="00076A8D">
        <w:rPr>
          <w:rFonts w:ascii="Times New Roman" w:eastAsia="Calibri" w:hAnsi="Times New Roman" w:cs="Times New Roman"/>
          <w:color w:val="000000" w:themeColor="text1"/>
          <w:sz w:val="24"/>
          <w:szCs w:val="24"/>
          <w:lang w:val="ro-RO" w:eastAsia="en-GB"/>
        </w:rPr>
        <w:t xml:space="preserve"> și </w:t>
      </w:r>
      <w:proofErr w:type="spellStart"/>
      <w:r w:rsidRPr="00076A8D">
        <w:rPr>
          <w:rFonts w:ascii="Times New Roman" w:eastAsia="Calibri" w:hAnsi="Times New Roman" w:cs="Times New Roman"/>
          <w:color w:val="000000" w:themeColor="text1"/>
          <w:sz w:val="24"/>
          <w:szCs w:val="24"/>
          <w:lang w:val="ro-RO" w:eastAsia="en-GB"/>
        </w:rPr>
        <w:t>documentaţia</w:t>
      </w:r>
      <w:proofErr w:type="spellEnd"/>
      <w:r w:rsidRPr="00076A8D">
        <w:rPr>
          <w:rFonts w:ascii="Times New Roman" w:eastAsia="Calibri" w:hAnsi="Times New Roman" w:cs="Times New Roman"/>
          <w:color w:val="000000" w:themeColor="text1"/>
          <w:sz w:val="24"/>
          <w:szCs w:val="24"/>
          <w:lang w:val="ro-RO" w:eastAsia="en-GB"/>
        </w:rPr>
        <w:t xml:space="preserve"> privind aceste animale au îndeplinit </w:t>
      </w:r>
      <w:proofErr w:type="spellStart"/>
      <w:r w:rsidRPr="00076A8D">
        <w:rPr>
          <w:rFonts w:ascii="Times New Roman" w:eastAsia="Calibri" w:hAnsi="Times New Roman" w:cs="Times New Roman"/>
          <w:color w:val="000000" w:themeColor="text1"/>
          <w:sz w:val="24"/>
          <w:szCs w:val="24"/>
          <w:lang w:val="ro-RO" w:eastAsia="en-GB"/>
        </w:rPr>
        <w:t>cerinţele</w:t>
      </w:r>
      <w:proofErr w:type="spellEnd"/>
      <w:r w:rsidRPr="00076A8D">
        <w:rPr>
          <w:rFonts w:ascii="Times New Roman" w:eastAsia="Calibri" w:hAnsi="Times New Roman" w:cs="Times New Roman"/>
          <w:color w:val="000000" w:themeColor="text1"/>
          <w:sz w:val="24"/>
          <w:szCs w:val="24"/>
          <w:lang w:val="ro-RO" w:eastAsia="en-GB"/>
        </w:rPr>
        <w:t xml:space="preserve"> prevăzute de legislația în vigoare și nu au împiedicat sacrificarea lor;</w:t>
      </w:r>
    </w:p>
    <w:p w14:paraId="48BCEC40" w14:textId="2D9093C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(d) am verificat </w:t>
      </w:r>
      <w:proofErr w:type="spellStart"/>
      <w:r w:rsidRPr="00076A8D">
        <w:rPr>
          <w:rFonts w:ascii="Times New Roman" w:eastAsia="Calibri" w:hAnsi="Times New Roman" w:cs="Times New Roman"/>
          <w:color w:val="000000" w:themeColor="text1"/>
          <w:sz w:val="24"/>
          <w:szCs w:val="24"/>
          <w:lang w:val="ro-RO" w:eastAsia="en-GB"/>
        </w:rPr>
        <w:t>informaţiile</w:t>
      </w:r>
      <w:proofErr w:type="spellEnd"/>
      <w:r w:rsidRPr="00076A8D">
        <w:rPr>
          <w:rFonts w:ascii="Times New Roman" w:eastAsia="Calibri" w:hAnsi="Times New Roman" w:cs="Times New Roman"/>
          <w:color w:val="000000" w:themeColor="text1"/>
          <w:sz w:val="24"/>
          <w:szCs w:val="24"/>
          <w:lang w:val="ro-RO" w:eastAsia="en-GB"/>
        </w:rPr>
        <w:t xml:space="preserve"> referitoare la </w:t>
      </w:r>
      <w:proofErr w:type="spellStart"/>
      <w:r w:rsidRPr="00076A8D">
        <w:rPr>
          <w:rFonts w:ascii="Times New Roman" w:eastAsia="Calibri" w:hAnsi="Times New Roman" w:cs="Times New Roman"/>
          <w:color w:val="000000" w:themeColor="text1"/>
          <w:sz w:val="24"/>
          <w:szCs w:val="24"/>
          <w:lang w:val="ro-RO" w:eastAsia="en-GB"/>
        </w:rPr>
        <w:t>lanţul</w:t>
      </w:r>
      <w:proofErr w:type="spellEnd"/>
      <w:r w:rsidRPr="00076A8D">
        <w:rPr>
          <w:rFonts w:ascii="Times New Roman" w:eastAsia="Calibri" w:hAnsi="Times New Roman" w:cs="Times New Roman"/>
          <w:color w:val="000000" w:themeColor="text1"/>
          <w:sz w:val="24"/>
          <w:szCs w:val="24"/>
          <w:lang w:val="ro-RO" w:eastAsia="en-GB"/>
        </w:rPr>
        <w:t xml:space="preserve"> alimentar.</w:t>
      </w:r>
    </w:p>
    <w:p w14:paraId="12C01DF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Redactat la: _________________________ ,</w:t>
      </w:r>
    </w:p>
    <w:p w14:paraId="6F49F726"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(Locul)</w:t>
      </w:r>
    </w:p>
    <w:p w14:paraId="039B6106"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la data: _________________________</w:t>
      </w:r>
    </w:p>
    <w:p w14:paraId="5CD64ECF" w14:textId="1E82C95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(data)</w:t>
      </w:r>
    </w:p>
    <w:p w14:paraId="249A363D"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Ștampila</w:t>
      </w:r>
    </w:p>
    <w:p w14:paraId="14ED31FB" w14:textId="1A73968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6AA3180A"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lastRenderedPageBreak/>
        <w:t>(Semnătura medicului veterinar oficial)</w:t>
      </w:r>
    </w:p>
    <w:p w14:paraId="0DDE17C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65508341" w14:textId="1C4295C5"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opțional</w:t>
      </w:r>
    </w:p>
    <w:p w14:paraId="0DEFF960" w14:textId="4A3E81D6"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5B07BDCA" w14:textId="5308E06C"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p>
    <w:p w14:paraId="3C4FB646" w14:textId="77777777" w:rsidR="00314A0E" w:rsidRPr="00076A8D" w:rsidRDefault="00314A0E" w:rsidP="00EB6070">
      <w:pPr>
        <w:jc w:val="center"/>
        <w:rPr>
          <w:rFonts w:ascii="Times New Roman" w:eastAsia="Calibri" w:hAnsi="Times New Roman" w:cs="Times New Roman"/>
          <w:b/>
          <w:bCs/>
          <w:color w:val="000000" w:themeColor="text1"/>
          <w:sz w:val="24"/>
          <w:szCs w:val="24"/>
          <w:lang w:val="ro-RO" w:eastAsia="en-GB"/>
        </w:rPr>
      </w:pPr>
    </w:p>
    <w:p w14:paraId="59106323" w14:textId="77777777" w:rsidR="00314A0E" w:rsidRPr="00076A8D" w:rsidRDefault="00314A0E" w:rsidP="00EB6070">
      <w:pPr>
        <w:jc w:val="center"/>
        <w:rPr>
          <w:rFonts w:ascii="Times New Roman" w:eastAsia="Calibri" w:hAnsi="Times New Roman" w:cs="Times New Roman"/>
          <w:b/>
          <w:bCs/>
          <w:color w:val="000000" w:themeColor="text1"/>
          <w:sz w:val="24"/>
          <w:szCs w:val="24"/>
          <w:lang w:val="ro-RO" w:eastAsia="en-GB"/>
        </w:rPr>
      </w:pPr>
    </w:p>
    <w:p w14:paraId="64B82009" w14:textId="77777777" w:rsidR="00314A0E" w:rsidRPr="00076A8D" w:rsidRDefault="00314A0E" w:rsidP="00EB6070">
      <w:pPr>
        <w:jc w:val="center"/>
        <w:rPr>
          <w:rFonts w:ascii="Times New Roman" w:eastAsia="Calibri" w:hAnsi="Times New Roman" w:cs="Times New Roman"/>
          <w:b/>
          <w:bCs/>
          <w:color w:val="000000" w:themeColor="text1"/>
          <w:sz w:val="24"/>
          <w:szCs w:val="24"/>
          <w:lang w:val="ro-RO" w:eastAsia="en-GB"/>
        </w:rPr>
      </w:pPr>
    </w:p>
    <w:p w14:paraId="06B1EFCF" w14:textId="77777777" w:rsidR="00314A0E" w:rsidRPr="00076A8D" w:rsidRDefault="00314A0E" w:rsidP="00EB6070">
      <w:pPr>
        <w:jc w:val="center"/>
        <w:rPr>
          <w:rFonts w:ascii="Times New Roman" w:eastAsia="Calibri" w:hAnsi="Times New Roman" w:cs="Times New Roman"/>
          <w:b/>
          <w:bCs/>
          <w:color w:val="000000" w:themeColor="text1"/>
          <w:sz w:val="24"/>
          <w:szCs w:val="24"/>
          <w:lang w:val="ro-RO" w:eastAsia="en-GB"/>
        </w:rPr>
      </w:pPr>
    </w:p>
    <w:p w14:paraId="7349994F" w14:textId="77777777" w:rsidR="00314A0E" w:rsidRPr="00076A8D" w:rsidRDefault="00314A0E" w:rsidP="00EB6070">
      <w:pPr>
        <w:jc w:val="center"/>
        <w:rPr>
          <w:rFonts w:ascii="Times New Roman" w:eastAsia="Calibri" w:hAnsi="Times New Roman" w:cs="Times New Roman"/>
          <w:b/>
          <w:bCs/>
          <w:color w:val="000000" w:themeColor="text1"/>
          <w:sz w:val="24"/>
          <w:szCs w:val="24"/>
          <w:lang w:val="ro-RO" w:eastAsia="en-GB"/>
        </w:rPr>
      </w:pPr>
    </w:p>
    <w:p w14:paraId="6858B8FA" w14:textId="0864065C" w:rsidR="00452015" w:rsidRPr="00076A8D" w:rsidRDefault="00452015" w:rsidP="00452015">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64</w:t>
      </w:r>
      <w:r w:rsidRPr="00076A8D">
        <w:rPr>
          <w:rFonts w:ascii="Times New Roman" w:hAnsi="Times New Roman" w:cs="Times New Roman"/>
          <w:i/>
          <w:iCs/>
          <w:color w:val="000000" w:themeColor="text1"/>
          <w:sz w:val="24"/>
          <w:szCs w:val="24"/>
        </w:rPr>
        <w:t xml:space="preserve"> </w:t>
      </w:r>
    </w:p>
    <w:p w14:paraId="3ECB1CD4" w14:textId="77777777" w:rsidR="00F81B5A" w:rsidRPr="00076A8D" w:rsidRDefault="00452015"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111DC28A"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3DBCF396"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14D997F6"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7AA7835E"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0767A689"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2F794BC2" w14:textId="2E6C9323" w:rsidR="00452015" w:rsidRPr="00076A8D" w:rsidRDefault="00452015" w:rsidP="00F81B5A">
      <w:pPr>
        <w:pStyle w:val="NoSpacing"/>
        <w:jc w:val="right"/>
        <w:rPr>
          <w:rFonts w:ascii="Times New Roman" w:hAnsi="Times New Roman" w:cs="Times New Roman"/>
          <w:color w:val="000000" w:themeColor="text1"/>
          <w:lang w:val="ro-RO" w:eastAsia="en-GB"/>
        </w:rPr>
      </w:pPr>
    </w:p>
    <w:p w14:paraId="70329149" w14:textId="3DBF1DB5" w:rsidR="00760D53" w:rsidRPr="00076A8D" w:rsidRDefault="00760D53" w:rsidP="00EB6070">
      <w:pPr>
        <w:jc w:val="center"/>
        <w:rPr>
          <w:rFonts w:ascii="Times New Roman" w:eastAsia="Calibri" w:hAnsi="Times New Roman" w:cs="Times New Roman"/>
          <w:b/>
          <w:bCs/>
          <w:color w:val="000000" w:themeColor="text1"/>
          <w:sz w:val="24"/>
          <w:szCs w:val="24"/>
          <w:lang w:val="ro-RO" w:eastAsia="en-GB"/>
        </w:rPr>
      </w:pPr>
      <w:r w:rsidRPr="00076A8D">
        <w:rPr>
          <w:rFonts w:ascii="Times New Roman" w:eastAsia="Calibri" w:hAnsi="Times New Roman" w:cs="Times New Roman"/>
          <w:b/>
          <w:bCs/>
          <w:color w:val="000000" w:themeColor="text1"/>
          <w:sz w:val="24"/>
          <w:szCs w:val="24"/>
          <w:lang w:val="ro-RO" w:eastAsia="en-GB"/>
        </w:rPr>
        <w:t xml:space="preserve">Model de certificat de sănătate în caz de sacrificare de </w:t>
      </w:r>
      <w:proofErr w:type="spellStart"/>
      <w:r w:rsidRPr="00076A8D">
        <w:rPr>
          <w:rFonts w:ascii="Times New Roman" w:eastAsia="Calibri" w:hAnsi="Times New Roman" w:cs="Times New Roman"/>
          <w:b/>
          <w:bCs/>
          <w:color w:val="000000" w:themeColor="text1"/>
          <w:sz w:val="24"/>
          <w:szCs w:val="24"/>
          <w:lang w:val="ro-RO" w:eastAsia="en-GB"/>
        </w:rPr>
        <w:t>urgenţă</w:t>
      </w:r>
      <w:proofErr w:type="spellEnd"/>
      <w:r w:rsidRPr="00076A8D">
        <w:rPr>
          <w:rFonts w:ascii="Times New Roman" w:eastAsia="Calibri" w:hAnsi="Times New Roman" w:cs="Times New Roman"/>
          <w:b/>
          <w:bCs/>
          <w:color w:val="000000" w:themeColor="text1"/>
          <w:sz w:val="24"/>
          <w:szCs w:val="24"/>
          <w:lang w:val="ro-RO" w:eastAsia="en-GB"/>
        </w:rPr>
        <w:t xml:space="preserve"> în afara abatorului, în conformitate cu prevederile Hotărârii Guvernului nr. 435/201</w:t>
      </w:r>
      <w:r w:rsidR="007E00DE" w:rsidRPr="00076A8D">
        <w:rPr>
          <w:rFonts w:ascii="Times New Roman" w:eastAsia="Calibri" w:hAnsi="Times New Roman" w:cs="Times New Roman"/>
          <w:b/>
          <w:bCs/>
          <w:color w:val="000000" w:themeColor="text1"/>
          <w:sz w:val="24"/>
          <w:szCs w:val="24"/>
          <w:lang w:val="ro-RO" w:eastAsia="en-GB"/>
        </w:rPr>
        <w:t>0</w:t>
      </w:r>
      <w:r w:rsidRPr="00076A8D">
        <w:rPr>
          <w:rFonts w:ascii="Times New Roman" w:eastAsia="Calibri" w:hAnsi="Times New Roman" w:cs="Times New Roman"/>
          <w:b/>
          <w:bCs/>
          <w:color w:val="000000" w:themeColor="text1"/>
          <w:sz w:val="24"/>
          <w:szCs w:val="24"/>
          <w:lang w:val="ro-RO" w:eastAsia="en-GB"/>
        </w:rPr>
        <w:t xml:space="preserve"> pentru aprobarea Normei sanitar-veterinare privind condițiile de igienă a produselor de origine animală, precum și cu dispozițiile Legii nr. 221/2007 privind activitatea sanitar-veterinară și Legii nr. 196/2023 privind sănătatea animală.</w:t>
      </w:r>
    </w:p>
    <w:p w14:paraId="1C2D34AE" w14:textId="4C1C69F2"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Numele medicului veterinar oficial:                  Nr.:</w:t>
      </w:r>
    </w:p>
    <w:p w14:paraId="0D4AA66B"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1. Identificarea animalelor</w:t>
      </w:r>
    </w:p>
    <w:p w14:paraId="211AED4C" w14:textId="69390908"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Specia:                                </w:t>
      </w:r>
    </w:p>
    <w:p w14:paraId="3926845A" w14:textId="28DE0A2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Numărul de animale:                </w:t>
      </w:r>
    </w:p>
    <w:p w14:paraId="289DEAA1" w14:textId="0AE5B1AE"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Marca de identificare:              </w:t>
      </w:r>
    </w:p>
    <w:p w14:paraId="048572A4" w14:textId="58FD5D0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Proprietarul animalelor:            </w:t>
      </w:r>
    </w:p>
    <w:p w14:paraId="0E8BA585"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2. Locul sacrificării de </w:t>
      </w:r>
      <w:proofErr w:type="spellStart"/>
      <w:r w:rsidRPr="00076A8D">
        <w:rPr>
          <w:rFonts w:ascii="Times New Roman" w:eastAsia="Calibri" w:hAnsi="Times New Roman" w:cs="Times New Roman"/>
          <w:color w:val="000000" w:themeColor="text1"/>
          <w:sz w:val="24"/>
          <w:szCs w:val="24"/>
          <w:lang w:val="ro-RO" w:eastAsia="en-GB"/>
        </w:rPr>
        <w:t>urgenţă</w:t>
      </w:r>
      <w:proofErr w:type="spellEnd"/>
    </w:p>
    <w:p w14:paraId="6C5033B4" w14:textId="7A70EB3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Adresa:                        </w:t>
      </w:r>
    </w:p>
    <w:p w14:paraId="309AEE74" w14:textId="034B4A6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Identificarea gospodăriei *:                        </w:t>
      </w:r>
    </w:p>
    <w:p w14:paraId="42BAA71D"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3. </w:t>
      </w:r>
      <w:proofErr w:type="spellStart"/>
      <w:r w:rsidRPr="00076A8D">
        <w:rPr>
          <w:rFonts w:ascii="Times New Roman" w:eastAsia="Calibri" w:hAnsi="Times New Roman" w:cs="Times New Roman"/>
          <w:color w:val="000000" w:themeColor="text1"/>
          <w:sz w:val="24"/>
          <w:szCs w:val="24"/>
          <w:lang w:val="ro-RO" w:eastAsia="en-GB"/>
        </w:rPr>
        <w:t>Destinaţia</w:t>
      </w:r>
      <w:proofErr w:type="spellEnd"/>
      <w:r w:rsidRPr="00076A8D">
        <w:rPr>
          <w:rFonts w:ascii="Times New Roman" w:eastAsia="Calibri" w:hAnsi="Times New Roman" w:cs="Times New Roman"/>
          <w:color w:val="000000" w:themeColor="text1"/>
          <w:sz w:val="24"/>
          <w:szCs w:val="24"/>
          <w:lang w:val="ro-RO" w:eastAsia="en-GB"/>
        </w:rPr>
        <w:t xml:space="preserve"> animalelor</w:t>
      </w:r>
    </w:p>
    <w:p w14:paraId="4B339FCD" w14:textId="199EFC8C"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Animalele vor fi transportate la următorul abator:                                         </w:t>
      </w:r>
    </w:p>
    <w:p w14:paraId="3C219D1D" w14:textId="03EF97CB"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Cu următorul mijloc de transport:                                                        </w:t>
      </w:r>
    </w:p>
    <w:p w14:paraId="709528F0"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4. Alte </w:t>
      </w:r>
      <w:proofErr w:type="spellStart"/>
      <w:r w:rsidRPr="00076A8D">
        <w:rPr>
          <w:rFonts w:ascii="Times New Roman" w:eastAsia="Calibri" w:hAnsi="Times New Roman" w:cs="Times New Roman"/>
          <w:color w:val="000000" w:themeColor="text1"/>
          <w:sz w:val="24"/>
          <w:szCs w:val="24"/>
          <w:lang w:val="ro-RO" w:eastAsia="en-GB"/>
        </w:rPr>
        <w:t>informaţii</w:t>
      </w:r>
      <w:proofErr w:type="spellEnd"/>
      <w:r w:rsidRPr="00076A8D">
        <w:rPr>
          <w:rFonts w:ascii="Times New Roman" w:eastAsia="Calibri" w:hAnsi="Times New Roman" w:cs="Times New Roman"/>
          <w:color w:val="000000" w:themeColor="text1"/>
          <w:sz w:val="24"/>
          <w:szCs w:val="24"/>
          <w:lang w:val="ro-RO" w:eastAsia="en-GB"/>
        </w:rPr>
        <w:t xml:space="preserve"> relevante</w:t>
      </w:r>
    </w:p>
    <w:p w14:paraId="2550835D"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64455298" w14:textId="157D534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lastRenderedPageBreak/>
        <w:t>..............................................................................................................</w:t>
      </w:r>
    </w:p>
    <w:p w14:paraId="527E734D"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5. </w:t>
      </w:r>
      <w:proofErr w:type="spellStart"/>
      <w:r w:rsidRPr="00076A8D">
        <w:rPr>
          <w:rFonts w:ascii="Times New Roman" w:eastAsia="Calibri" w:hAnsi="Times New Roman" w:cs="Times New Roman"/>
          <w:color w:val="000000" w:themeColor="text1"/>
          <w:sz w:val="24"/>
          <w:szCs w:val="24"/>
          <w:lang w:val="ro-RO" w:eastAsia="en-GB"/>
        </w:rPr>
        <w:t>Declaraţie</w:t>
      </w:r>
      <w:proofErr w:type="spellEnd"/>
    </w:p>
    <w:p w14:paraId="7D932E9F" w14:textId="72F0A88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Subsemnatul declar că:</w:t>
      </w:r>
    </w:p>
    <w:p w14:paraId="011949B0" w14:textId="561EB41D"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(a) animalele descrise la punctul 1 au fost examinate înainte de sacrificare la locul </w:t>
      </w:r>
      <w:proofErr w:type="spellStart"/>
      <w:r w:rsidRPr="00076A8D">
        <w:rPr>
          <w:rFonts w:ascii="Times New Roman" w:eastAsia="Calibri" w:hAnsi="Times New Roman" w:cs="Times New Roman"/>
          <w:color w:val="000000" w:themeColor="text1"/>
          <w:sz w:val="24"/>
          <w:szCs w:val="24"/>
          <w:lang w:val="ro-RO" w:eastAsia="en-GB"/>
        </w:rPr>
        <w:t>menţionat</w:t>
      </w:r>
      <w:proofErr w:type="spellEnd"/>
      <w:r w:rsidRPr="00076A8D">
        <w:rPr>
          <w:rFonts w:ascii="Times New Roman" w:eastAsia="Calibri" w:hAnsi="Times New Roman" w:cs="Times New Roman"/>
          <w:color w:val="000000" w:themeColor="text1"/>
          <w:sz w:val="24"/>
          <w:szCs w:val="24"/>
          <w:lang w:val="ro-RO" w:eastAsia="en-GB"/>
        </w:rPr>
        <w:t xml:space="preserve"> la punctul 2, la ora _____ în data de _____ și s-a constatat că sunt apte pentru sacrificare;</w:t>
      </w:r>
    </w:p>
    <w:p w14:paraId="436A117C" w14:textId="318BAAA8"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(b) animalele au fost sacrificate la ora _____ în data de _____, iar sacrificarea și sângerarea au fost efectuate corect;</w:t>
      </w:r>
    </w:p>
    <w:p w14:paraId="09FBF993" w14:textId="38CD2831"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(c) motivul sacrificării de </w:t>
      </w:r>
      <w:proofErr w:type="spellStart"/>
      <w:r w:rsidRPr="00076A8D">
        <w:rPr>
          <w:rFonts w:ascii="Times New Roman" w:eastAsia="Calibri" w:hAnsi="Times New Roman" w:cs="Times New Roman"/>
          <w:color w:val="000000" w:themeColor="text1"/>
          <w:sz w:val="24"/>
          <w:szCs w:val="24"/>
          <w:lang w:val="ro-RO" w:eastAsia="en-GB"/>
        </w:rPr>
        <w:t>urgenţă</w:t>
      </w:r>
      <w:proofErr w:type="spellEnd"/>
      <w:r w:rsidRPr="00076A8D">
        <w:rPr>
          <w:rFonts w:ascii="Times New Roman" w:eastAsia="Calibri" w:hAnsi="Times New Roman" w:cs="Times New Roman"/>
          <w:color w:val="000000" w:themeColor="text1"/>
          <w:sz w:val="24"/>
          <w:szCs w:val="24"/>
          <w:lang w:val="ro-RO" w:eastAsia="en-GB"/>
        </w:rPr>
        <w:t xml:space="preserve"> a fost următorul:</w:t>
      </w:r>
    </w:p>
    <w:p w14:paraId="42DA1EFF" w14:textId="07E0093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(d) s-au consemnat următoarele </w:t>
      </w:r>
      <w:proofErr w:type="spellStart"/>
      <w:r w:rsidRPr="00076A8D">
        <w:rPr>
          <w:rFonts w:ascii="Times New Roman" w:eastAsia="Calibri" w:hAnsi="Times New Roman" w:cs="Times New Roman"/>
          <w:color w:val="000000" w:themeColor="text1"/>
          <w:sz w:val="24"/>
          <w:szCs w:val="24"/>
          <w:lang w:val="ro-RO" w:eastAsia="en-GB"/>
        </w:rPr>
        <w:t>observaţii</w:t>
      </w:r>
      <w:proofErr w:type="spellEnd"/>
      <w:r w:rsidRPr="00076A8D">
        <w:rPr>
          <w:rFonts w:ascii="Times New Roman" w:eastAsia="Calibri" w:hAnsi="Times New Roman" w:cs="Times New Roman"/>
          <w:color w:val="000000" w:themeColor="text1"/>
          <w:sz w:val="24"/>
          <w:szCs w:val="24"/>
          <w:lang w:val="ro-RO" w:eastAsia="en-GB"/>
        </w:rPr>
        <w:t xml:space="preserve"> privind sănătatea și bunăstarea animalelor:</w:t>
      </w:r>
    </w:p>
    <w:p w14:paraId="793CAEF0" w14:textId="6A6A3780"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xml:space="preserve">(e) am verificat </w:t>
      </w:r>
      <w:proofErr w:type="spellStart"/>
      <w:r w:rsidRPr="00076A8D">
        <w:rPr>
          <w:rFonts w:ascii="Times New Roman" w:eastAsia="Calibri" w:hAnsi="Times New Roman" w:cs="Times New Roman"/>
          <w:color w:val="000000" w:themeColor="text1"/>
          <w:sz w:val="24"/>
          <w:szCs w:val="24"/>
          <w:lang w:val="ro-RO" w:eastAsia="en-GB"/>
        </w:rPr>
        <w:t>informaţiile</w:t>
      </w:r>
      <w:proofErr w:type="spellEnd"/>
      <w:r w:rsidRPr="00076A8D">
        <w:rPr>
          <w:rFonts w:ascii="Times New Roman" w:eastAsia="Calibri" w:hAnsi="Times New Roman" w:cs="Times New Roman"/>
          <w:color w:val="000000" w:themeColor="text1"/>
          <w:sz w:val="24"/>
          <w:szCs w:val="24"/>
          <w:lang w:val="ro-RO" w:eastAsia="en-GB"/>
        </w:rPr>
        <w:t xml:space="preserve"> referitoare la </w:t>
      </w:r>
      <w:proofErr w:type="spellStart"/>
      <w:r w:rsidRPr="00076A8D">
        <w:rPr>
          <w:rFonts w:ascii="Times New Roman" w:eastAsia="Calibri" w:hAnsi="Times New Roman" w:cs="Times New Roman"/>
          <w:color w:val="000000" w:themeColor="text1"/>
          <w:sz w:val="24"/>
          <w:szCs w:val="24"/>
          <w:lang w:val="ro-RO" w:eastAsia="en-GB"/>
        </w:rPr>
        <w:t>lanţul</w:t>
      </w:r>
      <w:proofErr w:type="spellEnd"/>
      <w:r w:rsidRPr="00076A8D">
        <w:rPr>
          <w:rFonts w:ascii="Times New Roman" w:eastAsia="Calibri" w:hAnsi="Times New Roman" w:cs="Times New Roman"/>
          <w:color w:val="000000" w:themeColor="text1"/>
          <w:sz w:val="24"/>
          <w:szCs w:val="24"/>
          <w:lang w:val="ro-RO" w:eastAsia="en-GB"/>
        </w:rPr>
        <w:t xml:space="preserve"> alimentar.</w:t>
      </w:r>
    </w:p>
    <w:p w14:paraId="28101903"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Redactat la: _________________________ ,</w:t>
      </w:r>
    </w:p>
    <w:p w14:paraId="0C9C4A41"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(Locul)</w:t>
      </w:r>
    </w:p>
    <w:p w14:paraId="62D961FF"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la data: _________________________</w:t>
      </w:r>
    </w:p>
    <w:p w14:paraId="0EB4152D" w14:textId="5A61864E"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(data)</w:t>
      </w:r>
    </w:p>
    <w:p w14:paraId="2D9D2B67"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Ștampila</w:t>
      </w:r>
    </w:p>
    <w:p w14:paraId="0196CFE9"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w:t>
      </w:r>
    </w:p>
    <w:p w14:paraId="12A3343C"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(Semnătura medicului veterinar oficial)</w:t>
      </w:r>
    </w:p>
    <w:p w14:paraId="1A178E7F" w14:textId="7777777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16967A9C" w14:textId="14C24BCF"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r w:rsidRPr="00076A8D">
        <w:rPr>
          <w:rFonts w:ascii="Times New Roman" w:eastAsia="Calibri" w:hAnsi="Times New Roman" w:cs="Times New Roman"/>
          <w:color w:val="000000" w:themeColor="text1"/>
          <w:sz w:val="24"/>
          <w:szCs w:val="24"/>
          <w:lang w:val="ro-RO" w:eastAsia="en-GB"/>
        </w:rPr>
        <w:t>* opțional</w:t>
      </w:r>
    </w:p>
    <w:p w14:paraId="2E09DE35" w14:textId="4B9E706B"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184B988F" w14:textId="272857B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203F2DE1" w14:textId="481EEFA8" w:rsidR="00760D53" w:rsidRPr="00076A8D" w:rsidRDefault="008C55DC" w:rsidP="0064293F">
      <w:pPr>
        <w:widowControl w:val="0"/>
        <w:autoSpaceDE w:val="0"/>
        <w:autoSpaceDN w:val="0"/>
        <w:spacing w:before="139" w:after="0" w:line="240" w:lineRule="auto"/>
        <w:ind w:left="1009" w:right="312"/>
        <w:jc w:val="center"/>
        <w:rPr>
          <w:rFonts w:ascii="Times New Roman" w:eastAsia="Times New Roman" w:hAnsi="Times New Roman" w:cs="Times New Roman"/>
          <w:b/>
          <w:bCs/>
          <w:iCs/>
          <w:color w:val="000000" w:themeColor="text1"/>
          <w:spacing w:val="-12"/>
          <w:sz w:val="24"/>
          <w:szCs w:val="24"/>
          <w:lang w:val="ro-RO"/>
        </w:rPr>
      </w:pPr>
      <w:r w:rsidRPr="00076A8D">
        <w:rPr>
          <w:rFonts w:ascii="Times New Roman" w:eastAsia="Times New Roman" w:hAnsi="Times New Roman" w:cs="Times New Roman"/>
          <w:b/>
          <w:bCs/>
          <w:iCs/>
          <w:color w:val="000000" w:themeColor="text1"/>
          <w:sz w:val="24"/>
          <w:szCs w:val="24"/>
          <w:lang w:val="ro-RO"/>
        </w:rPr>
        <w:t>Secțiunea 5</w:t>
      </w:r>
    </w:p>
    <w:p w14:paraId="409172B3" w14:textId="2BE4783E" w:rsidR="00452015" w:rsidRPr="00076A8D" w:rsidRDefault="00452015" w:rsidP="00452015">
      <w:pPr>
        <w:pStyle w:val="NoSpacing"/>
        <w:jc w:val="right"/>
        <w:rPr>
          <w:rFonts w:ascii="Times New Roman" w:hAnsi="Times New Roman" w:cs="Times New Roman"/>
          <w:i/>
          <w:iCs/>
          <w:color w:val="000000" w:themeColor="text1"/>
          <w:sz w:val="24"/>
          <w:szCs w:val="24"/>
          <w:lang w:val="ro-RO" w:eastAsia="en-GB"/>
        </w:rPr>
      </w:pPr>
      <w:r w:rsidRPr="00076A8D">
        <w:rPr>
          <w:rFonts w:ascii="Times New Roman" w:hAnsi="Times New Roman" w:cs="Times New Roman"/>
          <w:i/>
          <w:iCs/>
          <w:color w:val="000000" w:themeColor="text1"/>
          <w:sz w:val="24"/>
          <w:szCs w:val="24"/>
          <w:lang w:val="ro-RO" w:eastAsia="en-GB"/>
        </w:rPr>
        <w:t xml:space="preserve">Anexa nr. </w:t>
      </w:r>
      <w:r w:rsidR="008C55DC" w:rsidRPr="00076A8D">
        <w:rPr>
          <w:rFonts w:ascii="Times New Roman" w:hAnsi="Times New Roman" w:cs="Times New Roman"/>
          <w:i/>
          <w:iCs/>
          <w:color w:val="000000" w:themeColor="text1"/>
          <w:sz w:val="24"/>
          <w:szCs w:val="24"/>
          <w:lang w:val="ro-RO" w:eastAsia="en-GB"/>
        </w:rPr>
        <w:t>65</w:t>
      </w:r>
      <w:r w:rsidRPr="00076A8D">
        <w:rPr>
          <w:rFonts w:ascii="Times New Roman" w:hAnsi="Times New Roman" w:cs="Times New Roman"/>
          <w:i/>
          <w:iCs/>
          <w:color w:val="000000" w:themeColor="text1"/>
          <w:sz w:val="24"/>
          <w:szCs w:val="24"/>
        </w:rPr>
        <w:t xml:space="preserve"> </w:t>
      </w:r>
    </w:p>
    <w:p w14:paraId="67AF6BE7" w14:textId="77777777" w:rsidR="00F81B5A" w:rsidRPr="00076A8D" w:rsidRDefault="00452015"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eastAsia="en-GB"/>
        </w:rPr>
        <w:t xml:space="preserve">la </w:t>
      </w:r>
      <w:r w:rsidR="00F81B5A" w:rsidRPr="00076A8D">
        <w:rPr>
          <w:rFonts w:ascii="Times New Roman" w:hAnsi="Times New Roman" w:cs="Times New Roman"/>
          <w:i/>
          <w:iCs/>
          <w:color w:val="000000" w:themeColor="text1"/>
          <w:sz w:val="24"/>
          <w:szCs w:val="24"/>
          <w:lang w:val="ro-RO"/>
        </w:rPr>
        <w:t>Regulamentul cu privire la aprobarea modelelor de certificate</w:t>
      </w:r>
    </w:p>
    <w:p w14:paraId="4FCB7C98"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de sănătate animală, modelelor de certificate oficiale </w:t>
      </w:r>
    </w:p>
    <w:p w14:paraId="4C77C0D7"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și modelele de certificate de sănătate animală/oficiale </w:t>
      </w:r>
    </w:p>
    <w:p w14:paraId="292DC7FB"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pentru intrarea în Republica Moldova și circulația în </w:t>
      </w:r>
    </w:p>
    <w:p w14:paraId="5C5DB3C9"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interiorul țării a transporturilor de anumite</w:t>
      </w:r>
    </w:p>
    <w:p w14:paraId="11C70A6D" w14:textId="77777777" w:rsidR="00F81B5A" w:rsidRPr="00076A8D" w:rsidRDefault="00F81B5A" w:rsidP="00F81B5A">
      <w:pPr>
        <w:pStyle w:val="NoSpacing"/>
        <w:jc w:val="right"/>
        <w:rPr>
          <w:rFonts w:ascii="Times New Roman" w:hAnsi="Times New Roman" w:cs="Times New Roman"/>
          <w:i/>
          <w:iCs/>
          <w:color w:val="000000" w:themeColor="text1"/>
          <w:sz w:val="24"/>
          <w:szCs w:val="24"/>
          <w:lang w:val="ro-RO"/>
        </w:rPr>
      </w:pPr>
      <w:r w:rsidRPr="00076A8D">
        <w:rPr>
          <w:rFonts w:ascii="Times New Roman" w:hAnsi="Times New Roman" w:cs="Times New Roman"/>
          <w:i/>
          <w:iCs/>
          <w:color w:val="000000" w:themeColor="text1"/>
          <w:sz w:val="24"/>
          <w:szCs w:val="24"/>
          <w:lang w:val="ro-RO"/>
        </w:rPr>
        <w:t xml:space="preserve"> categorii de animale și mărfuri</w:t>
      </w:r>
    </w:p>
    <w:p w14:paraId="69EEB136" w14:textId="1BE7BA5C" w:rsidR="00452015" w:rsidRPr="00076A8D" w:rsidRDefault="00452015" w:rsidP="00F81B5A">
      <w:pPr>
        <w:pStyle w:val="NoSpacing"/>
        <w:jc w:val="right"/>
        <w:rPr>
          <w:rFonts w:ascii="Times New Roman" w:eastAsia="Times New Roman" w:hAnsi="Times New Roman" w:cs="Times New Roman"/>
          <w:b/>
          <w:bCs/>
          <w:iCs/>
          <w:color w:val="000000" w:themeColor="text1"/>
          <w:sz w:val="24"/>
          <w:szCs w:val="24"/>
          <w:lang w:val="ro-RO"/>
        </w:rPr>
      </w:pPr>
    </w:p>
    <w:p w14:paraId="32CFC890" w14:textId="77777777" w:rsidR="00760D53" w:rsidRPr="00076A8D" w:rsidRDefault="00760D53" w:rsidP="0064293F">
      <w:pPr>
        <w:widowControl w:val="0"/>
        <w:autoSpaceDE w:val="0"/>
        <w:autoSpaceDN w:val="0"/>
        <w:spacing w:before="102" w:after="0" w:line="240" w:lineRule="auto"/>
        <w:jc w:val="center"/>
        <w:rPr>
          <w:rFonts w:ascii="Times New Roman" w:eastAsia="Times New Roman" w:hAnsi="Times New Roman" w:cs="Times New Roman"/>
          <w:i/>
          <w:color w:val="000000" w:themeColor="text1"/>
          <w:sz w:val="24"/>
          <w:szCs w:val="24"/>
          <w:lang w:val="ro-RO"/>
        </w:rPr>
      </w:pPr>
    </w:p>
    <w:p w14:paraId="51B95F3E" w14:textId="740C8C0E" w:rsidR="00760D53" w:rsidRPr="00076A8D" w:rsidRDefault="00760D53" w:rsidP="0064293F">
      <w:pPr>
        <w:widowControl w:val="0"/>
        <w:tabs>
          <w:tab w:val="left" w:pos="2020"/>
          <w:tab w:val="left" w:pos="3067"/>
          <w:tab w:val="left" w:pos="7067"/>
          <w:tab w:val="left" w:pos="9079"/>
        </w:tabs>
        <w:autoSpaceDE w:val="0"/>
        <w:autoSpaceDN w:val="0"/>
        <w:spacing w:after="0" w:line="235" w:lineRule="auto"/>
        <w:ind w:left="1009" w:right="315" w:hanging="3"/>
        <w:jc w:val="center"/>
        <w:rPr>
          <w:rFonts w:ascii="Times New Roman" w:eastAsia="Calibri" w:hAnsi="Times New Roman" w:cs="Times New Roman"/>
          <w:color w:val="000000" w:themeColor="text1"/>
          <w:sz w:val="24"/>
          <w:szCs w:val="24"/>
          <w:lang w:val="ro-RO" w:eastAsia="en-GB"/>
        </w:rPr>
      </w:pPr>
      <w:r w:rsidRPr="00076A8D">
        <w:rPr>
          <w:rFonts w:ascii="Times New Roman" w:eastAsia="Times New Roman" w:hAnsi="Times New Roman" w:cs="Times New Roman"/>
          <w:b/>
          <w:color w:val="000000" w:themeColor="text1"/>
          <w:sz w:val="24"/>
          <w:szCs w:val="24"/>
          <w:lang w:val="ro-RO"/>
        </w:rPr>
        <w:t>MODEL</w:t>
      </w:r>
      <w:r w:rsidRPr="00076A8D">
        <w:rPr>
          <w:rFonts w:ascii="Times New Roman" w:eastAsia="Times New Roman" w:hAnsi="Times New Roman" w:cs="Times New Roman"/>
          <w:b/>
          <w:color w:val="000000" w:themeColor="text1"/>
          <w:spacing w:val="76"/>
          <w:sz w:val="24"/>
          <w:szCs w:val="24"/>
          <w:lang w:val="ro-RO"/>
        </w:rPr>
        <w:t xml:space="preserve"> </w:t>
      </w:r>
      <w:r w:rsidRPr="00076A8D">
        <w:rPr>
          <w:rFonts w:ascii="Times New Roman" w:eastAsia="Times New Roman" w:hAnsi="Times New Roman" w:cs="Times New Roman"/>
          <w:b/>
          <w:color w:val="000000" w:themeColor="text1"/>
          <w:sz w:val="24"/>
          <w:szCs w:val="24"/>
          <w:lang w:val="ro-RO"/>
        </w:rPr>
        <w:t>DE</w:t>
      </w:r>
      <w:r w:rsidRPr="00076A8D">
        <w:rPr>
          <w:rFonts w:ascii="Times New Roman" w:eastAsia="Times New Roman" w:hAnsi="Times New Roman" w:cs="Times New Roman"/>
          <w:b/>
          <w:color w:val="000000" w:themeColor="text1"/>
          <w:spacing w:val="73"/>
          <w:sz w:val="24"/>
          <w:szCs w:val="24"/>
          <w:lang w:val="ro-RO"/>
        </w:rPr>
        <w:t xml:space="preserve"> </w:t>
      </w:r>
      <w:r w:rsidRPr="00076A8D">
        <w:rPr>
          <w:rFonts w:ascii="Times New Roman" w:eastAsia="Times New Roman" w:hAnsi="Times New Roman" w:cs="Times New Roman"/>
          <w:b/>
          <w:color w:val="000000" w:themeColor="text1"/>
          <w:sz w:val="24"/>
          <w:szCs w:val="24"/>
          <w:lang w:val="ro-RO"/>
        </w:rPr>
        <w:t>ATESTAT</w:t>
      </w:r>
      <w:r w:rsidRPr="00076A8D">
        <w:rPr>
          <w:rFonts w:ascii="Times New Roman" w:eastAsia="Times New Roman" w:hAnsi="Times New Roman" w:cs="Times New Roman"/>
          <w:b/>
          <w:color w:val="000000" w:themeColor="text1"/>
          <w:spacing w:val="78"/>
          <w:sz w:val="24"/>
          <w:szCs w:val="24"/>
          <w:lang w:val="ro-RO"/>
        </w:rPr>
        <w:t xml:space="preserve"> </w:t>
      </w:r>
      <w:r w:rsidRPr="00076A8D">
        <w:rPr>
          <w:rFonts w:ascii="Times New Roman" w:eastAsia="Times New Roman" w:hAnsi="Times New Roman" w:cs="Times New Roman"/>
          <w:b/>
          <w:color w:val="000000" w:themeColor="text1"/>
          <w:sz w:val="24"/>
          <w:szCs w:val="24"/>
          <w:lang w:val="ro-RO"/>
        </w:rPr>
        <w:t>PRIVAT</w:t>
      </w:r>
      <w:r w:rsidRPr="00076A8D">
        <w:rPr>
          <w:rFonts w:ascii="Times New Roman" w:eastAsia="Times New Roman" w:hAnsi="Times New Roman" w:cs="Times New Roman"/>
          <w:b/>
          <w:color w:val="000000" w:themeColor="text1"/>
          <w:spacing w:val="76"/>
          <w:sz w:val="24"/>
          <w:szCs w:val="24"/>
          <w:lang w:val="ro-RO"/>
        </w:rPr>
        <w:t xml:space="preserve"> </w:t>
      </w:r>
      <w:r w:rsidRPr="00076A8D">
        <w:rPr>
          <w:rFonts w:ascii="Times New Roman" w:eastAsia="Times New Roman" w:hAnsi="Times New Roman" w:cs="Times New Roman"/>
          <w:b/>
          <w:color w:val="000000" w:themeColor="text1"/>
          <w:sz w:val="24"/>
          <w:szCs w:val="24"/>
          <w:lang w:val="ro-RO"/>
        </w:rPr>
        <w:t>ELABORAT</w:t>
      </w:r>
      <w:r w:rsidRPr="00076A8D">
        <w:rPr>
          <w:rFonts w:ascii="Times New Roman" w:eastAsia="Times New Roman" w:hAnsi="Times New Roman" w:cs="Times New Roman"/>
          <w:b/>
          <w:color w:val="000000" w:themeColor="text1"/>
          <w:spacing w:val="79"/>
          <w:sz w:val="24"/>
          <w:szCs w:val="24"/>
          <w:lang w:val="ro-RO"/>
        </w:rPr>
        <w:t xml:space="preserve"> </w:t>
      </w:r>
      <w:r w:rsidRPr="00076A8D">
        <w:rPr>
          <w:rFonts w:ascii="Times New Roman" w:eastAsia="Times New Roman" w:hAnsi="Times New Roman" w:cs="Times New Roman"/>
          <w:b/>
          <w:color w:val="000000" w:themeColor="text1"/>
          <w:sz w:val="24"/>
          <w:szCs w:val="24"/>
          <w:lang w:val="ro-RO"/>
        </w:rPr>
        <w:t>DE</w:t>
      </w:r>
      <w:r w:rsidRPr="00076A8D">
        <w:rPr>
          <w:rFonts w:ascii="Times New Roman" w:eastAsia="Times New Roman" w:hAnsi="Times New Roman" w:cs="Times New Roman"/>
          <w:b/>
          <w:color w:val="000000" w:themeColor="text1"/>
          <w:spacing w:val="71"/>
          <w:sz w:val="24"/>
          <w:szCs w:val="24"/>
          <w:lang w:val="ro-RO"/>
        </w:rPr>
        <w:t xml:space="preserve"> </w:t>
      </w:r>
      <w:r w:rsidRPr="00076A8D">
        <w:rPr>
          <w:rFonts w:ascii="Times New Roman" w:eastAsia="Times New Roman" w:hAnsi="Times New Roman" w:cs="Times New Roman"/>
          <w:b/>
          <w:color w:val="000000" w:themeColor="text1"/>
          <w:sz w:val="24"/>
          <w:szCs w:val="24"/>
          <w:lang w:val="ro-RO"/>
        </w:rPr>
        <w:t>OPERATORUL</w:t>
      </w:r>
      <w:r w:rsidRPr="00076A8D">
        <w:rPr>
          <w:rFonts w:ascii="Times New Roman" w:eastAsia="Times New Roman" w:hAnsi="Times New Roman" w:cs="Times New Roman"/>
          <w:b/>
          <w:color w:val="000000" w:themeColor="text1"/>
          <w:spacing w:val="80"/>
          <w:sz w:val="24"/>
          <w:szCs w:val="24"/>
          <w:lang w:val="ro-RO"/>
        </w:rPr>
        <w:t xml:space="preserve"> </w:t>
      </w:r>
      <w:r w:rsidRPr="00076A8D">
        <w:rPr>
          <w:rFonts w:ascii="Times New Roman" w:eastAsia="Times New Roman" w:hAnsi="Times New Roman" w:cs="Times New Roman"/>
          <w:b/>
          <w:color w:val="000000" w:themeColor="text1"/>
          <w:sz w:val="24"/>
          <w:szCs w:val="24"/>
          <w:lang w:val="ro-RO"/>
        </w:rPr>
        <w:t>CARE</w:t>
      </w:r>
      <w:r w:rsidRPr="00076A8D">
        <w:rPr>
          <w:rFonts w:ascii="Times New Roman" w:eastAsia="Times New Roman" w:hAnsi="Times New Roman" w:cs="Times New Roman"/>
          <w:b/>
          <w:color w:val="000000" w:themeColor="text1"/>
          <w:spacing w:val="75"/>
          <w:sz w:val="24"/>
          <w:szCs w:val="24"/>
          <w:lang w:val="ro-RO"/>
        </w:rPr>
        <w:t xml:space="preserve"> </w:t>
      </w:r>
      <w:r w:rsidRPr="00076A8D">
        <w:rPr>
          <w:rFonts w:ascii="Times New Roman" w:eastAsia="Times New Roman" w:hAnsi="Times New Roman" w:cs="Times New Roman"/>
          <w:b/>
          <w:color w:val="000000" w:themeColor="text1"/>
          <w:sz w:val="24"/>
          <w:szCs w:val="24"/>
          <w:lang w:val="ro-RO"/>
        </w:rPr>
        <w:t>INTRODUCE</w:t>
      </w:r>
      <w:r w:rsidRPr="00076A8D">
        <w:rPr>
          <w:rFonts w:ascii="Times New Roman" w:eastAsia="Times New Roman" w:hAnsi="Times New Roman" w:cs="Times New Roman"/>
          <w:b/>
          <w:color w:val="000000" w:themeColor="text1"/>
          <w:spacing w:val="80"/>
          <w:sz w:val="24"/>
          <w:szCs w:val="24"/>
          <w:lang w:val="ro-RO"/>
        </w:rPr>
        <w:t xml:space="preserve"> </w:t>
      </w:r>
      <w:r w:rsidRPr="00076A8D">
        <w:rPr>
          <w:rFonts w:ascii="Times New Roman" w:eastAsia="Times New Roman" w:hAnsi="Times New Roman" w:cs="Times New Roman"/>
          <w:b/>
          <w:color w:val="000000" w:themeColor="text1"/>
          <w:sz w:val="24"/>
          <w:szCs w:val="24"/>
          <w:lang w:val="ro-RO"/>
        </w:rPr>
        <w:t>ÎN</w:t>
      </w:r>
      <w:r w:rsidRPr="00076A8D">
        <w:rPr>
          <w:rFonts w:ascii="Times New Roman" w:eastAsia="Times New Roman" w:hAnsi="Times New Roman" w:cs="Times New Roman"/>
          <w:b/>
          <w:color w:val="000000" w:themeColor="text1"/>
          <w:spacing w:val="72"/>
          <w:sz w:val="24"/>
          <w:szCs w:val="24"/>
          <w:lang w:val="ro-RO"/>
        </w:rPr>
        <w:t xml:space="preserve"> </w:t>
      </w:r>
      <w:r w:rsidR="00936712" w:rsidRPr="00076A8D">
        <w:rPr>
          <w:rFonts w:ascii="Times New Roman" w:eastAsia="Times New Roman" w:hAnsi="Times New Roman" w:cs="Times New Roman"/>
          <w:b/>
          <w:color w:val="000000" w:themeColor="text1"/>
          <w:sz w:val="24"/>
          <w:szCs w:val="24"/>
          <w:lang w:val="ro-RO"/>
        </w:rPr>
        <w:t>RM</w:t>
      </w:r>
      <w:r w:rsidRPr="00076A8D">
        <w:rPr>
          <w:rFonts w:ascii="Times New Roman" w:eastAsia="Times New Roman" w:hAnsi="Times New Roman" w:cs="Times New Roman"/>
          <w:b/>
          <w:color w:val="000000" w:themeColor="text1"/>
          <w:sz w:val="24"/>
          <w:szCs w:val="24"/>
          <w:lang w:val="ro-RO"/>
        </w:rPr>
        <w:t xml:space="preserve"> </w:t>
      </w:r>
      <w:r w:rsidRPr="00076A8D">
        <w:rPr>
          <w:rFonts w:ascii="Times New Roman" w:eastAsia="Times New Roman" w:hAnsi="Times New Roman" w:cs="Times New Roman"/>
          <w:b/>
          <w:color w:val="000000" w:themeColor="text1"/>
          <w:spacing w:val="-2"/>
          <w:sz w:val="24"/>
          <w:szCs w:val="24"/>
          <w:lang w:val="ro-RO"/>
        </w:rPr>
        <w:t>PRODUSE</w:t>
      </w:r>
      <w:r w:rsidR="0064293F" w:rsidRPr="00076A8D">
        <w:rPr>
          <w:rFonts w:ascii="Times New Roman" w:eastAsia="Times New Roman" w:hAnsi="Times New Roman" w:cs="Times New Roman"/>
          <w:b/>
          <w:color w:val="000000" w:themeColor="text1"/>
          <w:sz w:val="24"/>
          <w:szCs w:val="24"/>
          <w:lang w:val="ro-RO"/>
        </w:rPr>
        <w:t xml:space="preserve"> </w:t>
      </w:r>
      <w:r w:rsidRPr="00076A8D">
        <w:rPr>
          <w:rFonts w:ascii="Times New Roman" w:eastAsia="Times New Roman" w:hAnsi="Times New Roman" w:cs="Times New Roman"/>
          <w:b/>
          <w:color w:val="000000" w:themeColor="text1"/>
          <w:spacing w:val="-2"/>
          <w:sz w:val="24"/>
          <w:szCs w:val="24"/>
          <w:lang w:val="ro-RO"/>
        </w:rPr>
        <w:t>COMPUSE</w:t>
      </w:r>
      <w:r w:rsidRPr="00076A8D">
        <w:rPr>
          <w:rFonts w:ascii="Times New Roman" w:eastAsia="Times New Roman" w:hAnsi="Times New Roman" w:cs="Times New Roman"/>
          <w:b/>
          <w:color w:val="000000" w:themeColor="text1"/>
          <w:sz w:val="24"/>
          <w:szCs w:val="24"/>
          <w:lang w:val="ro-RO"/>
        </w:rPr>
        <w:tab/>
        <w:t>CU</w:t>
      </w:r>
      <w:r w:rsidRPr="00076A8D">
        <w:rPr>
          <w:rFonts w:ascii="Times New Roman" w:eastAsia="Times New Roman" w:hAnsi="Times New Roman" w:cs="Times New Roman"/>
          <w:b/>
          <w:color w:val="000000" w:themeColor="text1"/>
          <w:spacing w:val="80"/>
          <w:w w:val="150"/>
          <w:sz w:val="24"/>
          <w:szCs w:val="24"/>
          <w:lang w:val="ro-RO"/>
        </w:rPr>
        <w:t xml:space="preserve"> </w:t>
      </w:r>
      <w:r w:rsidRPr="00076A8D">
        <w:rPr>
          <w:rFonts w:ascii="Times New Roman" w:eastAsia="Times New Roman" w:hAnsi="Times New Roman" w:cs="Times New Roman"/>
          <w:b/>
          <w:color w:val="000000" w:themeColor="text1"/>
          <w:sz w:val="24"/>
          <w:szCs w:val="24"/>
          <w:lang w:val="ro-RO"/>
        </w:rPr>
        <w:t>DURATĂ</w:t>
      </w:r>
      <w:r w:rsidRPr="00076A8D">
        <w:rPr>
          <w:rFonts w:ascii="Times New Roman" w:eastAsia="Times New Roman" w:hAnsi="Times New Roman" w:cs="Times New Roman"/>
          <w:b/>
          <w:color w:val="000000" w:themeColor="text1"/>
          <w:spacing w:val="80"/>
          <w:w w:val="150"/>
          <w:sz w:val="24"/>
          <w:szCs w:val="24"/>
          <w:lang w:val="ro-RO"/>
        </w:rPr>
        <w:t xml:space="preserve"> </w:t>
      </w:r>
      <w:r w:rsidRPr="00076A8D">
        <w:rPr>
          <w:rFonts w:ascii="Times New Roman" w:eastAsia="Times New Roman" w:hAnsi="Times New Roman" w:cs="Times New Roman"/>
          <w:b/>
          <w:color w:val="000000" w:themeColor="text1"/>
          <w:sz w:val="24"/>
          <w:szCs w:val="24"/>
          <w:lang w:val="ro-RO"/>
        </w:rPr>
        <w:t>LUNGĂ</w:t>
      </w:r>
      <w:r w:rsidRPr="00076A8D">
        <w:rPr>
          <w:rFonts w:ascii="Times New Roman" w:eastAsia="Times New Roman" w:hAnsi="Times New Roman" w:cs="Times New Roman"/>
          <w:b/>
          <w:color w:val="000000" w:themeColor="text1"/>
          <w:spacing w:val="80"/>
          <w:w w:val="150"/>
          <w:sz w:val="24"/>
          <w:szCs w:val="24"/>
          <w:lang w:val="ro-RO"/>
        </w:rPr>
        <w:t xml:space="preserve"> </w:t>
      </w:r>
      <w:r w:rsidRPr="00076A8D">
        <w:rPr>
          <w:rFonts w:ascii="Times New Roman" w:eastAsia="Times New Roman" w:hAnsi="Times New Roman" w:cs="Times New Roman"/>
          <w:b/>
          <w:color w:val="000000" w:themeColor="text1"/>
          <w:sz w:val="24"/>
          <w:szCs w:val="24"/>
          <w:lang w:val="ro-RO"/>
        </w:rPr>
        <w:t>DE</w:t>
      </w:r>
      <w:r w:rsidRPr="00076A8D">
        <w:rPr>
          <w:rFonts w:ascii="Times New Roman" w:eastAsia="Times New Roman" w:hAnsi="Times New Roman" w:cs="Times New Roman"/>
          <w:b/>
          <w:color w:val="000000" w:themeColor="text1"/>
          <w:spacing w:val="80"/>
          <w:w w:val="150"/>
          <w:sz w:val="24"/>
          <w:szCs w:val="24"/>
          <w:lang w:val="ro-RO"/>
        </w:rPr>
        <w:t xml:space="preserve"> </w:t>
      </w:r>
      <w:r w:rsidRPr="00076A8D">
        <w:rPr>
          <w:rFonts w:ascii="Times New Roman" w:eastAsia="Times New Roman" w:hAnsi="Times New Roman" w:cs="Times New Roman"/>
          <w:b/>
          <w:color w:val="000000" w:themeColor="text1"/>
          <w:sz w:val="24"/>
          <w:szCs w:val="24"/>
          <w:lang w:val="ro-RO"/>
        </w:rPr>
        <w:t>CONSERVARE</w:t>
      </w:r>
      <w:r w:rsidRPr="00076A8D">
        <w:rPr>
          <w:rFonts w:ascii="Times New Roman" w:eastAsia="Times New Roman" w:hAnsi="Times New Roman" w:cs="Times New Roman"/>
          <w:b/>
          <w:color w:val="000000" w:themeColor="text1"/>
          <w:sz w:val="24"/>
          <w:szCs w:val="24"/>
          <w:lang w:val="ro-RO"/>
        </w:rPr>
        <w:tab/>
        <w:t>ÎN</w:t>
      </w:r>
      <w:r w:rsidRPr="00076A8D">
        <w:rPr>
          <w:rFonts w:ascii="Times New Roman" w:eastAsia="Times New Roman" w:hAnsi="Times New Roman" w:cs="Times New Roman"/>
          <w:b/>
          <w:color w:val="000000" w:themeColor="text1"/>
          <w:spacing w:val="80"/>
          <w:w w:val="150"/>
          <w:sz w:val="24"/>
          <w:szCs w:val="24"/>
          <w:lang w:val="ro-RO"/>
        </w:rPr>
        <w:t xml:space="preserve"> </w:t>
      </w:r>
      <w:r w:rsidRPr="00076A8D">
        <w:rPr>
          <w:rFonts w:ascii="Times New Roman" w:eastAsia="Times New Roman" w:hAnsi="Times New Roman" w:cs="Times New Roman"/>
          <w:b/>
          <w:color w:val="000000" w:themeColor="text1"/>
          <w:sz w:val="24"/>
          <w:szCs w:val="24"/>
          <w:lang w:val="ro-RO"/>
        </w:rPr>
        <w:t>CONFORMITATE</w:t>
      </w:r>
    </w:p>
    <w:p w14:paraId="2FD8749B" w14:textId="1DFE20EC" w:rsidR="0064293F" w:rsidRPr="00076A8D" w:rsidRDefault="0064293F" w:rsidP="00EB6070">
      <w:pPr>
        <w:rPr>
          <w:rFonts w:ascii="Times New Roman" w:eastAsia="Calibri" w:hAnsi="Times New Roman" w:cs="Times New Roman"/>
          <w:color w:val="000000" w:themeColor="text1"/>
          <w:sz w:val="24"/>
          <w:szCs w:val="24"/>
          <w:lang w:val="ro-RO"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3591"/>
      </w:tblGrid>
      <w:tr w:rsidR="00076A8D" w:rsidRPr="00076A8D" w14:paraId="1A2B9A2E" w14:textId="77777777" w:rsidTr="00356EE8">
        <w:tc>
          <w:tcPr>
            <w:tcW w:w="2880" w:type="dxa"/>
          </w:tcPr>
          <w:p w14:paraId="0FA6C98F"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c>
          <w:tcPr>
            <w:tcW w:w="2880" w:type="dxa"/>
          </w:tcPr>
          <w:p w14:paraId="0C8F28AD"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c>
          <w:tcPr>
            <w:tcW w:w="3591" w:type="dxa"/>
          </w:tcPr>
          <w:p w14:paraId="6B183163"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r>
      <w:tr w:rsidR="00076A8D" w:rsidRPr="00076A8D" w14:paraId="77622DCC" w14:textId="77777777" w:rsidTr="00356EE8">
        <w:tc>
          <w:tcPr>
            <w:tcW w:w="2880" w:type="dxa"/>
            <w:hideMark/>
          </w:tcPr>
          <w:p w14:paraId="15C689E4"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 Expeditor/Exportator</w:t>
            </w:r>
            <w:r w:rsidRPr="00076A8D">
              <w:rPr>
                <w:rFonts w:ascii="Times New Roman" w:eastAsia="MS Mincho" w:hAnsi="Times New Roman" w:cs="Times New Roman"/>
                <w:color w:val="000000" w:themeColor="text1"/>
                <w:sz w:val="20"/>
                <w:szCs w:val="20"/>
                <w:lang w:val="ro-RO"/>
              </w:rPr>
              <w:br/>
              <w:t>Nume</w:t>
            </w:r>
            <w:r w:rsidRPr="00076A8D">
              <w:rPr>
                <w:rFonts w:ascii="Times New Roman" w:eastAsia="MS Mincho" w:hAnsi="Times New Roman" w:cs="Times New Roman"/>
                <w:color w:val="000000" w:themeColor="text1"/>
                <w:sz w:val="20"/>
                <w:szCs w:val="20"/>
                <w:lang w:val="ro-RO"/>
              </w:rPr>
              <w:br/>
              <w:t>Adresă</w:t>
            </w:r>
            <w:r w:rsidRPr="00076A8D">
              <w:rPr>
                <w:rFonts w:ascii="Times New Roman" w:eastAsia="MS Mincho" w:hAnsi="Times New Roman" w:cs="Times New Roman"/>
                <w:color w:val="000000" w:themeColor="text1"/>
                <w:sz w:val="20"/>
                <w:szCs w:val="20"/>
                <w:lang w:val="ro-RO"/>
              </w:rPr>
              <w:br/>
            </w:r>
            <w:r w:rsidRPr="00076A8D">
              <w:rPr>
                <w:rFonts w:ascii="Times New Roman" w:eastAsia="MS Mincho" w:hAnsi="Times New Roman" w:cs="Times New Roman"/>
                <w:color w:val="000000" w:themeColor="text1"/>
                <w:sz w:val="20"/>
                <w:szCs w:val="20"/>
                <w:lang w:val="ro-RO"/>
              </w:rPr>
              <w:lastRenderedPageBreak/>
              <w:t>Țara</w:t>
            </w:r>
            <w:r w:rsidRPr="00076A8D">
              <w:rPr>
                <w:rFonts w:ascii="Times New Roman" w:eastAsia="MS Mincho" w:hAnsi="Times New Roman" w:cs="Times New Roman"/>
                <w:color w:val="000000" w:themeColor="text1"/>
                <w:sz w:val="20"/>
                <w:szCs w:val="20"/>
                <w:lang w:val="ro-RO"/>
              </w:rPr>
              <w:br/>
              <w:t>Codul ISO al țării</w:t>
            </w:r>
          </w:p>
        </w:tc>
        <w:tc>
          <w:tcPr>
            <w:tcW w:w="2880" w:type="dxa"/>
            <w:hideMark/>
          </w:tcPr>
          <w:p w14:paraId="7CA4A5A0"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lastRenderedPageBreak/>
              <w:t>I.2 Atestat</w:t>
            </w:r>
          </w:p>
        </w:tc>
        <w:tc>
          <w:tcPr>
            <w:tcW w:w="3591" w:type="dxa"/>
            <w:hideMark/>
          </w:tcPr>
          <w:p w14:paraId="5372D4FF"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I.2a Referință IMSOC</w:t>
            </w:r>
            <w:r w:rsidRPr="00076A8D">
              <w:rPr>
                <w:rFonts w:ascii="Times New Roman" w:eastAsia="MS Mincho" w:hAnsi="Times New Roman" w:cs="Times New Roman"/>
                <w:color w:val="000000" w:themeColor="text1"/>
                <w:sz w:val="20"/>
                <w:szCs w:val="20"/>
                <w:lang w:val="ro-RO"/>
              </w:rPr>
              <w:br/>
              <w:t>CODUL QR</w:t>
            </w:r>
          </w:p>
        </w:tc>
      </w:tr>
      <w:tr w:rsidR="00076A8D" w:rsidRPr="00076A8D" w14:paraId="0A407706" w14:textId="77777777" w:rsidTr="00356EE8">
        <w:tc>
          <w:tcPr>
            <w:tcW w:w="2880" w:type="dxa"/>
            <w:hideMark/>
          </w:tcPr>
          <w:p w14:paraId="0C83F249"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I.5 Destinatarul/Importatorul</w:t>
            </w:r>
            <w:r w:rsidRPr="00076A8D">
              <w:rPr>
                <w:rFonts w:ascii="Times New Roman" w:eastAsia="MS Mincho" w:hAnsi="Times New Roman" w:cs="Times New Roman"/>
                <w:color w:val="000000" w:themeColor="text1"/>
                <w:sz w:val="20"/>
                <w:szCs w:val="20"/>
                <w:lang w:val="ro-RO"/>
              </w:rPr>
              <w:br/>
              <w:t>Nume</w:t>
            </w:r>
            <w:r w:rsidRPr="00076A8D">
              <w:rPr>
                <w:rFonts w:ascii="Times New Roman" w:eastAsia="MS Mincho" w:hAnsi="Times New Roman" w:cs="Times New Roman"/>
                <w:color w:val="000000" w:themeColor="text1"/>
                <w:sz w:val="20"/>
                <w:szCs w:val="20"/>
                <w:lang w:val="ro-RO"/>
              </w:rPr>
              <w:br/>
              <w:t>Adresă</w:t>
            </w:r>
            <w:r w:rsidRPr="00076A8D">
              <w:rPr>
                <w:rFonts w:ascii="Times New Roman" w:eastAsia="MS Mincho" w:hAnsi="Times New Roman" w:cs="Times New Roman"/>
                <w:color w:val="000000" w:themeColor="text1"/>
                <w:sz w:val="20"/>
                <w:szCs w:val="20"/>
                <w:lang w:val="ro-RO"/>
              </w:rPr>
              <w:br/>
              <w:t>Țara</w:t>
            </w:r>
            <w:r w:rsidRPr="00076A8D">
              <w:rPr>
                <w:rFonts w:ascii="Times New Roman" w:eastAsia="MS Mincho" w:hAnsi="Times New Roman" w:cs="Times New Roman"/>
                <w:color w:val="000000" w:themeColor="text1"/>
                <w:sz w:val="20"/>
                <w:szCs w:val="20"/>
                <w:lang w:val="ro-RO"/>
              </w:rPr>
              <w:br/>
              <w:t>Codul ISO al țării</w:t>
            </w:r>
          </w:p>
        </w:tc>
        <w:tc>
          <w:tcPr>
            <w:tcW w:w="2880" w:type="dxa"/>
            <w:hideMark/>
          </w:tcPr>
          <w:p w14:paraId="3CF281B5"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I.6 Operatorul responsabil pentru transport</w:t>
            </w:r>
            <w:r w:rsidRPr="00076A8D">
              <w:rPr>
                <w:rFonts w:ascii="Times New Roman" w:eastAsia="MS Mincho" w:hAnsi="Times New Roman" w:cs="Times New Roman"/>
                <w:color w:val="000000" w:themeColor="text1"/>
                <w:sz w:val="20"/>
                <w:szCs w:val="20"/>
                <w:lang w:val="ro-RO"/>
              </w:rPr>
              <w:br/>
              <w:t>Nume</w:t>
            </w:r>
            <w:r w:rsidRPr="00076A8D">
              <w:rPr>
                <w:rFonts w:ascii="Times New Roman" w:eastAsia="MS Mincho" w:hAnsi="Times New Roman" w:cs="Times New Roman"/>
                <w:color w:val="000000" w:themeColor="text1"/>
                <w:sz w:val="20"/>
                <w:szCs w:val="20"/>
                <w:lang w:val="ro-RO"/>
              </w:rPr>
              <w:br/>
              <w:t>Adresă</w:t>
            </w:r>
            <w:r w:rsidRPr="00076A8D">
              <w:rPr>
                <w:rFonts w:ascii="Times New Roman" w:eastAsia="MS Mincho" w:hAnsi="Times New Roman" w:cs="Times New Roman"/>
                <w:color w:val="000000" w:themeColor="text1"/>
                <w:sz w:val="20"/>
                <w:szCs w:val="20"/>
                <w:lang w:val="ro-RO"/>
              </w:rPr>
              <w:br/>
              <w:t>Țara</w:t>
            </w:r>
            <w:r w:rsidRPr="00076A8D">
              <w:rPr>
                <w:rFonts w:ascii="Times New Roman" w:eastAsia="MS Mincho" w:hAnsi="Times New Roman" w:cs="Times New Roman"/>
                <w:color w:val="000000" w:themeColor="text1"/>
                <w:sz w:val="20"/>
                <w:szCs w:val="20"/>
                <w:lang w:val="ro-RO"/>
              </w:rPr>
              <w:br/>
              <w:t>Codul ISO al țării</w:t>
            </w:r>
          </w:p>
        </w:tc>
        <w:tc>
          <w:tcPr>
            <w:tcW w:w="3591" w:type="dxa"/>
            <w:hideMark/>
          </w:tcPr>
          <w:p w14:paraId="3E66D685"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I.7 Țara de origine</w:t>
            </w:r>
            <w:r w:rsidRPr="00076A8D">
              <w:rPr>
                <w:rFonts w:ascii="Times New Roman" w:eastAsia="MS Mincho" w:hAnsi="Times New Roman" w:cs="Times New Roman"/>
                <w:color w:val="000000" w:themeColor="text1"/>
                <w:sz w:val="20"/>
                <w:szCs w:val="20"/>
                <w:lang w:val="ro-RO"/>
              </w:rPr>
              <w:br/>
              <w:t>Codul ISO al țării</w:t>
            </w:r>
          </w:p>
        </w:tc>
      </w:tr>
      <w:tr w:rsidR="00076A8D" w:rsidRPr="00076A8D" w14:paraId="5311FCD1" w14:textId="77777777" w:rsidTr="00356EE8">
        <w:tc>
          <w:tcPr>
            <w:tcW w:w="2880" w:type="dxa"/>
            <w:hideMark/>
          </w:tcPr>
          <w:p w14:paraId="6622D853"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I.8 Regiunea de origine</w:t>
            </w:r>
            <w:r w:rsidRPr="00076A8D">
              <w:rPr>
                <w:rFonts w:ascii="Times New Roman" w:eastAsia="MS Mincho" w:hAnsi="Times New Roman" w:cs="Times New Roman"/>
                <w:color w:val="000000" w:themeColor="text1"/>
                <w:sz w:val="20"/>
                <w:szCs w:val="20"/>
                <w:lang w:val="ro-RO"/>
              </w:rPr>
              <w:br/>
              <w:t>Cod</w:t>
            </w:r>
          </w:p>
        </w:tc>
        <w:tc>
          <w:tcPr>
            <w:tcW w:w="2880" w:type="dxa"/>
            <w:hideMark/>
          </w:tcPr>
          <w:p w14:paraId="61D1DC5D"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I.9 Țara de destinație</w:t>
            </w:r>
            <w:r w:rsidRPr="00076A8D">
              <w:rPr>
                <w:rFonts w:ascii="Times New Roman" w:eastAsia="MS Mincho" w:hAnsi="Times New Roman" w:cs="Times New Roman"/>
                <w:color w:val="000000" w:themeColor="text1"/>
                <w:sz w:val="20"/>
                <w:szCs w:val="20"/>
                <w:lang w:val="ro-RO"/>
              </w:rPr>
              <w:br/>
              <w:t>Codul ISO al țării</w:t>
            </w:r>
          </w:p>
        </w:tc>
        <w:tc>
          <w:tcPr>
            <w:tcW w:w="3591" w:type="dxa"/>
            <w:hideMark/>
          </w:tcPr>
          <w:p w14:paraId="4AFFD16C"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I.10 Regiunea de destinație</w:t>
            </w:r>
            <w:r w:rsidRPr="00076A8D">
              <w:rPr>
                <w:rFonts w:ascii="Times New Roman" w:eastAsia="MS Mincho" w:hAnsi="Times New Roman" w:cs="Times New Roman"/>
                <w:color w:val="000000" w:themeColor="text1"/>
                <w:sz w:val="20"/>
                <w:szCs w:val="20"/>
                <w:lang w:val="ro-RO"/>
              </w:rPr>
              <w:br/>
              <w:t>Cod</w:t>
            </w:r>
          </w:p>
        </w:tc>
      </w:tr>
      <w:tr w:rsidR="00076A8D" w:rsidRPr="00076A8D" w14:paraId="146E704B" w14:textId="77777777" w:rsidTr="00356EE8">
        <w:tc>
          <w:tcPr>
            <w:tcW w:w="2880" w:type="dxa"/>
            <w:hideMark/>
          </w:tcPr>
          <w:p w14:paraId="741CBCEF"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I.11 Locul de expediere</w:t>
            </w:r>
            <w:r w:rsidRPr="00076A8D">
              <w:rPr>
                <w:rFonts w:ascii="Times New Roman" w:eastAsia="MS Mincho" w:hAnsi="Times New Roman" w:cs="Times New Roman"/>
                <w:color w:val="000000" w:themeColor="text1"/>
                <w:sz w:val="20"/>
                <w:szCs w:val="20"/>
                <w:lang w:val="ro-RO"/>
              </w:rPr>
              <w:br/>
              <w:t>Nume</w:t>
            </w:r>
            <w:r w:rsidRPr="00076A8D">
              <w:rPr>
                <w:rFonts w:ascii="Times New Roman" w:eastAsia="MS Mincho" w:hAnsi="Times New Roman" w:cs="Times New Roman"/>
                <w:color w:val="000000" w:themeColor="text1"/>
                <w:sz w:val="20"/>
                <w:szCs w:val="20"/>
                <w:lang w:val="ro-RO"/>
              </w:rPr>
              <w:br/>
              <w:t>Adresă</w:t>
            </w:r>
            <w:r w:rsidRPr="00076A8D">
              <w:rPr>
                <w:rFonts w:ascii="Times New Roman" w:eastAsia="MS Mincho" w:hAnsi="Times New Roman" w:cs="Times New Roman"/>
                <w:color w:val="000000" w:themeColor="text1"/>
                <w:sz w:val="20"/>
                <w:szCs w:val="20"/>
                <w:lang w:val="ro-RO"/>
              </w:rPr>
              <w:br/>
              <w:t>Nr. de înregistrare/aprobare</w:t>
            </w:r>
            <w:r w:rsidRPr="00076A8D">
              <w:rPr>
                <w:rFonts w:ascii="Times New Roman" w:eastAsia="MS Mincho" w:hAnsi="Times New Roman" w:cs="Times New Roman"/>
                <w:color w:val="000000" w:themeColor="text1"/>
                <w:sz w:val="20"/>
                <w:szCs w:val="20"/>
                <w:lang w:val="ro-RO"/>
              </w:rPr>
              <w:br/>
              <w:t>Țara</w:t>
            </w:r>
            <w:r w:rsidRPr="00076A8D">
              <w:rPr>
                <w:rFonts w:ascii="Times New Roman" w:eastAsia="MS Mincho" w:hAnsi="Times New Roman" w:cs="Times New Roman"/>
                <w:color w:val="000000" w:themeColor="text1"/>
                <w:sz w:val="20"/>
                <w:szCs w:val="20"/>
                <w:lang w:val="ro-RO"/>
              </w:rPr>
              <w:br/>
              <w:t>Codul ISO al țării</w:t>
            </w:r>
          </w:p>
        </w:tc>
        <w:tc>
          <w:tcPr>
            <w:tcW w:w="2880" w:type="dxa"/>
            <w:hideMark/>
          </w:tcPr>
          <w:p w14:paraId="0D8902F4"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I.12 Locul de destinație</w:t>
            </w:r>
            <w:r w:rsidRPr="00076A8D">
              <w:rPr>
                <w:rFonts w:ascii="Times New Roman" w:eastAsia="MS Mincho" w:hAnsi="Times New Roman" w:cs="Times New Roman"/>
                <w:color w:val="000000" w:themeColor="text1"/>
                <w:sz w:val="20"/>
                <w:szCs w:val="20"/>
                <w:lang w:val="ro-RO"/>
              </w:rPr>
              <w:br/>
              <w:t>Nume</w:t>
            </w:r>
            <w:r w:rsidRPr="00076A8D">
              <w:rPr>
                <w:rFonts w:ascii="Times New Roman" w:eastAsia="MS Mincho" w:hAnsi="Times New Roman" w:cs="Times New Roman"/>
                <w:color w:val="000000" w:themeColor="text1"/>
                <w:sz w:val="20"/>
                <w:szCs w:val="20"/>
                <w:lang w:val="ro-RO"/>
              </w:rPr>
              <w:br/>
              <w:t>Adresă</w:t>
            </w:r>
            <w:r w:rsidRPr="00076A8D">
              <w:rPr>
                <w:rFonts w:ascii="Times New Roman" w:eastAsia="MS Mincho" w:hAnsi="Times New Roman" w:cs="Times New Roman"/>
                <w:color w:val="000000" w:themeColor="text1"/>
                <w:sz w:val="20"/>
                <w:szCs w:val="20"/>
                <w:lang w:val="ro-RO"/>
              </w:rPr>
              <w:br/>
              <w:t>Țara</w:t>
            </w:r>
            <w:r w:rsidRPr="00076A8D">
              <w:rPr>
                <w:rFonts w:ascii="Times New Roman" w:eastAsia="MS Mincho" w:hAnsi="Times New Roman" w:cs="Times New Roman"/>
                <w:color w:val="000000" w:themeColor="text1"/>
                <w:sz w:val="20"/>
                <w:szCs w:val="20"/>
                <w:lang w:val="ro-RO"/>
              </w:rPr>
              <w:br/>
              <w:t>Codul ISO al țării</w:t>
            </w:r>
          </w:p>
        </w:tc>
        <w:tc>
          <w:tcPr>
            <w:tcW w:w="3591" w:type="dxa"/>
            <w:hideMark/>
          </w:tcPr>
          <w:p w14:paraId="5C43144B"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I.13 Locul de încărcare</w:t>
            </w:r>
          </w:p>
        </w:tc>
      </w:tr>
      <w:tr w:rsidR="00076A8D" w:rsidRPr="00076A8D" w14:paraId="06A09B17" w14:textId="77777777" w:rsidTr="00356EE8">
        <w:tc>
          <w:tcPr>
            <w:tcW w:w="2880" w:type="dxa"/>
            <w:hideMark/>
          </w:tcPr>
          <w:p w14:paraId="6BD6A810"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I.14 Data și ora plecării</w:t>
            </w:r>
          </w:p>
        </w:tc>
        <w:tc>
          <w:tcPr>
            <w:tcW w:w="2880" w:type="dxa"/>
            <w:hideMark/>
          </w:tcPr>
          <w:p w14:paraId="24FA5E35"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I.15 Mijloace de transport</w:t>
            </w:r>
            <w:r w:rsidRPr="00076A8D">
              <w:rPr>
                <w:rFonts w:ascii="Times New Roman" w:eastAsia="MS Mincho" w:hAnsi="Times New Roman" w:cs="Times New Roman"/>
                <w:color w:val="000000" w:themeColor="text1"/>
                <w:sz w:val="20"/>
                <w:szCs w:val="20"/>
                <w:lang w:val="ro-RO"/>
              </w:rPr>
              <w:br/>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Aeronavă </w:t>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Navă</w:t>
            </w:r>
            <w:r w:rsidRPr="00076A8D">
              <w:rPr>
                <w:rFonts w:ascii="Times New Roman" w:eastAsia="MS Mincho" w:hAnsi="Times New Roman" w:cs="Times New Roman"/>
                <w:color w:val="000000" w:themeColor="text1"/>
                <w:sz w:val="20"/>
                <w:szCs w:val="20"/>
                <w:lang w:val="ro-RO"/>
              </w:rPr>
              <w:br/>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Feroviar </w:t>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Vehicul rutier</w:t>
            </w:r>
            <w:r w:rsidRPr="00076A8D">
              <w:rPr>
                <w:rFonts w:ascii="Times New Roman" w:eastAsia="MS Mincho" w:hAnsi="Times New Roman" w:cs="Times New Roman"/>
                <w:color w:val="000000" w:themeColor="text1"/>
                <w:sz w:val="20"/>
                <w:szCs w:val="20"/>
                <w:lang w:val="ro-RO"/>
              </w:rPr>
              <w:br/>
              <w:t>Identificare</w:t>
            </w:r>
          </w:p>
        </w:tc>
        <w:tc>
          <w:tcPr>
            <w:tcW w:w="3591" w:type="dxa"/>
            <w:hideMark/>
          </w:tcPr>
          <w:p w14:paraId="33FCDC6A"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I.16 Postul de inspecție la frontiera de intrare</w:t>
            </w:r>
          </w:p>
        </w:tc>
      </w:tr>
      <w:tr w:rsidR="00076A8D" w:rsidRPr="00076A8D" w14:paraId="27A4A60C" w14:textId="77777777" w:rsidTr="00356EE8">
        <w:tc>
          <w:tcPr>
            <w:tcW w:w="2880" w:type="dxa"/>
            <w:hideMark/>
          </w:tcPr>
          <w:p w14:paraId="5A6A66E5"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I.17 Documente de însoțire</w:t>
            </w:r>
            <w:r w:rsidRPr="00076A8D">
              <w:rPr>
                <w:rFonts w:ascii="Times New Roman" w:eastAsia="MS Mincho" w:hAnsi="Times New Roman" w:cs="Times New Roman"/>
                <w:color w:val="000000" w:themeColor="text1"/>
                <w:sz w:val="20"/>
                <w:szCs w:val="20"/>
                <w:lang w:val="ro-RO"/>
              </w:rPr>
              <w:br/>
              <w:t>Tip</w:t>
            </w:r>
            <w:r w:rsidRPr="00076A8D">
              <w:rPr>
                <w:rFonts w:ascii="Times New Roman" w:eastAsia="MS Mincho" w:hAnsi="Times New Roman" w:cs="Times New Roman"/>
                <w:color w:val="000000" w:themeColor="text1"/>
                <w:sz w:val="20"/>
                <w:szCs w:val="20"/>
                <w:lang w:val="ro-RO"/>
              </w:rPr>
              <w:br/>
              <w:t>Cod</w:t>
            </w:r>
            <w:r w:rsidRPr="00076A8D">
              <w:rPr>
                <w:rFonts w:ascii="Times New Roman" w:eastAsia="MS Mincho" w:hAnsi="Times New Roman" w:cs="Times New Roman"/>
                <w:color w:val="000000" w:themeColor="text1"/>
                <w:sz w:val="20"/>
                <w:szCs w:val="20"/>
                <w:lang w:val="ro-RO"/>
              </w:rPr>
              <w:br/>
              <w:t>Țara</w:t>
            </w:r>
            <w:r w:rsidRPr="00076A8D">
              <w:rPr>
                <w:rFonts w:ascii="Times New Roman" w:eastAsia="MS Mincho" w:hAnsi="Times New Roman" w:cs="Times New Roman"/>
                <w:color w:val="000000" w:themeColor="text1"/>
                <w:sz w:val="20"/>
                <w:szCs w:val="20"/>
                <w:lang w:val="ro-RO"/>
              </w:rPr>
              <w:br/>
              <w:t>Codul ISO al țării</w:t>
            </w:r>
            <w:r w:rsidRPr="00076A8D">
              <w:rPr>
                <w:rFonts w:ascii="Times New Roman" w:eastAsia="MS Mincho" w:hAnsi="Times New Roman" w:cs="Times New Roman"/>
                <w:color w:val="000000" w:themeColor="text1"/>
                <w:sz w:val="20"/>
                <w:szCs w:val="20"/>
                <w:lang w:val="ro-RO"/>
              </w:rPr>
              <w:br/>
              <w:t>Referința documentului comercial</w:t>
            </w:r>
          </w:p>
        </w:tc>
        <w:tc>
          <w:tcPr>
            <w:tcW w:w="2880" w:type="dxa"/>
            <w:hideMark/>
          </w:tcPr>
          <w:p w14:paraId="3EFA391B"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I.18 Condiții de transport</w:t>
            </w:r>
            <w:r w:rsidRPr="00076A8D">
              <w:rPr>
                <w:rFonts w:ascii="Times New Roman" w:eastAsia="MS Mincho" w:hAnsi="Times New Roman" w:cs="Times New Roman"/>
                <w:color w:val="000000" w:themeColor="text1"/>
                <w:sz w:val="20"/>
                <w:szCs w:val="20"/>
                <w:lang w:val="ro-RO"/>
              </w:rPr>
              <w:br/>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Temperatură ambientală </w:t>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Refrigerat</w:t>
            </w:r>
          </w:p>
        </w:tc>
        <w:tc>
          <w:tcPr>
            <w:tcW w:w="3591" w:type="dxa"/>
            <w:hideMark/>
          </w:tcPr>
          <w:p w14:paraId="206D9973"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I.19 Numărul containerului/numărul sigiliului</w:t>
            </w:r>
            <w:r w:rsidRPr="00076A8D">
              <w:rPr>
                <w:rFonts w:ascii="Times New Roman" w:eastAsia="MS Mincho" w:hAnsi="Times New Roman" w:cs="Times New Roman"/>
                <w:color w:val="000000" w:themeColor="text1"/>
                <w:sz w:val="20"/>
                <w:szCs w:val="20"/>
                <w:lang w:val="ro-RO"/>
              </w:rPr>
              <w:br/>
              <w:t>Nr. containerului</w:t>
            </w:r>
            <w:r w:rsidRPr="00076A8D">
              <w:rPr>
                <w:rFonts w:ascii="Times New Roman" w:eastAsia="MS Mincho" w:hAnsi="Times New Roman" w:cs="Times New Roman"/>
                <w:color w:val="000000" w:themeColor="text1"/>
                <w:sz w:val="20"/>
                <w:szCs w:val="20"/>
                <w:lang w:val="ro-RO"/>
              </w:rPr>
              <w:br/>
              <w:t>Nr. sigiliului</w:t>
            </w:r>
          </w:p>
        </w:tc>
      </w:tr>
      <w:tr w:rsidR="00076A8D" w:rsidRPr="00076A8D" w14:paraId="1CD5DA2F" w14:textId="77777777" w:rsidTr="00356EE8">
        <w:tc>
          <w:tcPr>
            <w:tcW w:w="2880" w:type="dxa"/>
            <w:hideMark/>
          </w:tcPr>
          <w:p w14:paraId="7282E8F5"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I.20 Certificate ca sau pentru</w:t>
            </w:r>
            <w:r w:rsidRPr="00076A8D">
              <w:rPr>
                <w:rFonts w:ascii="Times New Roman" w:eastAsia="MS Mincho" w:hAnsi="Times New Roman" w:cs="Times New Roman"/>
                <w:color w:val="000000" w:themeColor="text1"/>
                <w:sz w:val="20"/>
                <w:szCs w:val="20"/>
                <w:lang w:val="ro-RO"/>
              </w:rPr>
              <w:br/>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produse destinate consumului uman</w:t>
            </w:r>
          </w:p>
        </w:tc>
        <w:tc>
          <w:tcPr>
            <w:tcW w:w="2880" w:type="dxa"/>
            <w:hideMark/>
          </w:tcPr>
          <w:p w14:paraId="232FED9A"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 xml:space="preserve">I.22 </w:t>
            </w: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Pentru piața internă</w:t>
            </w:r>
          </w:p>
        </w:tc>
        <w:tc>
          <w:tcPr>
            <w:tcW w:w="3591" w:type="dxa"/>
            <w:hideMark/>
          </w:tcPr>
          <w:p w14:paraId="00BAE452"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I.24 Numărul total de pachete</w:t>
            </w:r>
          </w:p>
        </w:tc>
      </w:tr>
      <w:tr w:rsidR="00076A8D" w:rsidRPr="00076A8D" w14:paraId="5102834A" w14:textId="77777777" w:rsidTr="00356EE8">
        <w:tc>
          <w:tcPr>
            <w:tcW w:w="2880" w:type="dxa"/>
          </w:tcPr>
          <w:p w14:paraId="02BFA81D"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c>
          <w:tcPr>
            <w:tcW w:w="2880" w:type="dxa"/>
          </w:tcPr>
          <w:p w14:paraId="0DA10D1F"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c>
          <w:tcPr>
            <w:tcW w:w="3591" w:type="dxa"/>
          </w:tcPr>
          <w:p w14:paraId="768114A9" w14:textId="63A6954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I.26 Greutatea netă totală/Greutatea brută totală (kg)</w:t>
            </w:r>
          </w:p>
        </w:tc>
      </w:tr>
      <w:tr w:rsidR="00076A8D" w:rsidRPr="00076A8D" w14:paraId="016E4CFE" w14:textId="77777777" w:rsidTr="00356EE8">
        <w:tc>
          <w:tcPr>
            <w:tcW w:w="2880" w:type="dxa"/>
          </w:tcPr>
          <w:p w14:paraId="1C60D7DD" w14:textId="39E4D1C0"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I.27 Descrierea transportului</w:t>
            </w:r>
            <w:r w:rsidRPr="00076A8D">
              <w:rPr>
                <w:rFonts w:ascii="Times New Roman" w:eastAsia="MS Mincho" w:hAnsi="Times New Roman" w:cs="Times New Roman"/>
                <w:color w:val="000000" w:themeColor="text1"/>
                <w:sz w:val="20"/>
                <w:szCs w:val="20"/>
                <w:lang w:val="ro-RO"/>
              </w:rPr>
              <w:br/>
            </w:r>
          </w:p>
        </w:tc>
        <w:tc>
          <w:tcPr>
            <w:tcW w:w="2880" w:type="dxa"/>
          </w:tcPr>
          <w:p w14:paraId="4A45FFF1"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c>
          <w:tcPr>
            <w:tcW w:w="3591" w:type="dxa"/>
          </w:tcPr>
          <w:p w14:paraId="7A78A567" w14:textId="77777777"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p>
        </w:tc>
      </w:tr>
      <w:tr w:rsidR="00076A8D" w:rsidRPr="00076A8D" w14:paraId="1091AE69" w14:textId="77777777" w:rsidTr="00356EE8">
        <w:tc>
          <w:tcPr>
            <w:tcW w:w="2880" w:type="dxa"/>
            <w:hideMark/>
          </w:tcPr>
          <w:p w14:paraId="531FFFFC" w14:textId="4587BA7C"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Codul NC</w:t>
            </w:r>
            <w:r w:rsidRPr="00076A8D">
              <w:rPr>
                <w:rFonts w:ascii="Times New Roman" w:eastAsia="MS Mincho" w:hAnsi="Times New Roman" w:cs="Times New Roman"/>
                <w:color w:val="000000" w:themeColor="text1"/>
                <w:sz w:val="20"/>
                <w:szCs w:val="20"/>
                <w:lang w:val="ro-RO"/>
              </w:rPr>
              <w:br/>
            </w:r>
          </w:p>
        </w:tc>
        <w:tc>
          <w:tcPr>
            <w:tcW w:w="2880" w:type="dxa"/>
            <w:hideMark/>
          </w:tcPr>
          <w:p w14:paraId="0DAC53C2" w14:textId="2973DF02"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Tipul de ambalaj</w:t>
            </w:r>
            <w:r w:rsidRPr="00076A8D">
              <w:rPr>
                <w:rFonts w:ascii="Times New Roman" w:eastAsia="MS Mincho" w:hAnsi="Times New Roman" w:cs="Times New Roman"/>
                <w:color w:val="000000" w:themeColor="text1"/>
                <w:sz w:val="20"/>
                <w:szCs w:val="20"/>
                <w:lang w:val="ro-RO"/>
              </w:rPr>
              <w:br/>
            </w:r>
          </w:p>
        </w:tc>
        <w:tc>
          <w:tcPr>
            <w:tcW w:w="3591" w:type="dxa"/>
          </w:tcPr>
          <w:p w14:paraId="2715F62C" w14:textId="54E54ABB"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Greutatea netă</w:t>
            </w:r>
          </w:p>
        </w:tc>
      </w:tr>
      <w:tr w:rsidR="00076A8D" w:rsidRPr="00076A8D" w14:paraId="399B7CC9" w14:textId="77777777" w:rsidTr="00356EE8">
        <w:tc>
          <w:tcPr>
            <w:tcW w:w="2880" w:type="dxa"/>
          </w:tcPr>
          <w:p w14:paraId="3C76BA71" w14:textId="77C42BF6"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br/>
              <w:t>Natura mărfii</w:t>
            </w:r>
            <w:r w:rsidRPr="00076A8D">
              <w:rPr>
                <w:rFonts w:ascii="Times New Roman" w:eastAsia="MS Mincho" w:hAnsi="Times New Roman" w:cs="Times New Roman"/>
                <w:color w:val="000000" w:themeColor="text1"/>
                <w:sz w:val="20"/>
                <w:szCs w:val="20"/>
                <w:lang w:val="ro-RO"/>
              </w:rPr>
              <w:br/>
            </w:r>
          </w:p>
        </w:tc>
        <w:tc>
          <w:tcPr>
            <w:tcW w:w="2880" w:type="dxa"/>
          </w:tcPr>
          <w:p w14:paraId="31DB4875" w14:textId="710DB12F"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Numărul de pachete</w:t>
            </w:r>
            <w:r w:rsidRPr="00076A8D">
              <w:rPr>
                <w:rFonts w:ascii="Times New Roman" w:eastAsia="MS Mincho" w:hAnsi="Times New Roman" w:cs="Times New Roman"/>
                <w:color w:val="000000" w:themeColor="text1"/>
                <w:sz w:val="20"/>
                <w:szCs w:val="20"/>
                <w:lang w:val="ro-RO"/>
              </w:rPr>
              <w:br/>
            </w:r>
          </w:p>
        </w:tc>
        <w:tc>
          <w:tcPr>
            <w:tcW w:w="3591" w:type="dxa"/>
          </w:tcPr>
          <w:p w14:paraId="44778E50" w14:textId="1605BE58"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Numărul lotului</w:t>
            </w:r>
            <w:r w:rsidRPr="00076A8D">
              <w:rPr>
                <w:rFonts w:ascii="Times New Roman" w:eastAsia="MS Mincho" w:hAnsi="Times New Roman" w:cs="Times New Roman"/>
                <w:color w:val="000000" w:themeColor="text1"/>
                <w:sz w:val="20"/>
                <w:szCs w:val="20"/>
                <w:lang w:val="ro-RO"/>
              </w:rPr>
              <w:br/>
            </w:r>
          </w:p>
        </w:tc>
      </w:tr>
      <w:tr w:rsidR="00076A8D" w:rsidRPr="00076A8D" w14:paraId="1550F50C" w14:textId="77777777" w:rsidTr="00356EE8">
        <w:tc>
          <w:tcPr>
            <w:tcW w:w="2880" w:type="dxa"/>
          </w:tcPr>
          <w:p w14:paraId="48E9D822" w14:textId="19D0935C"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Segoe UI Symbol" w:eastAsia="MS Mincho" w:hAnsi="Segoe UI Symbol" w:cs="Segoe UI Symbol"/>
                <w:color w:val="000000" w:themeColor="text1"/>
                <w:sz w:val="20"/>
                <w:szCs w:val="20"/>
                <w:lang w:val="ro-RO"/>
              </w:rPr>
              <w:t>☐</w:t>
            </w:r>
            <w:r w:rsidRPr="00076A8D">
              <w:rPr>
                <w:rFonts w:ascii="Times New Roman" w:eastAsia="MS Mincho" w:hAnsi="Times New Roman" w:cs="Times New Roman"/>
                <w:color w:val="000000" w:themeColor="text1"/>
                <w:sz w:val="20"/>
                <w:szCs w:val="20"/>
                <w:lang w:val="ro-RO"/>
              </w:rPr>
              <w:t xml:space="preserve"> Consumatorul final</w:t>
            </w:r>
            <w:r w:rsidRPr="00076A8D">
              <w:rPr>
                <w:rFonts w:ascii="Times New Roman" w:eastAsia="MS Mincho" w:hAnsi="Times New Roman" w:cs="Times New Roman"/>
                <w:color w:val="000000" w:themeColor="text1"/>
                <w:sz w:val="20"/>
                <w:szCs w:val="20"/>
                <w:lang w:val="ro-RO"/>
              </w:rPr>
              <w:br/>
            </w:r>
          </w:p>
        </w:tc>
        <w:tc>
          <w:tcPr>
            <w:tcW w:w="2880" w:type="dxa"/>
          </w:tcPr>
          <w:p w14:paraId="4E157E45" w14:textId="71B1F7C1"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Unitatea producătoare</w:t>
            </w:r>
            <w:r w:rsidRPr="00076A8D">
              <w:rPr>
                <w:rFonts w:ascii="Times New Roman" w:eastAsia="MS Mincho" w:hAnsi="Times New Roman" w:cs="Times New Roman"/>
                <w:color w:val="000000" w:themeColor="text1"/>
                <w:sz w:val="20"/>
                <w:szCs w:val="20"/>
                <w:lang w:val="ro-RO"/>
              </w:rPr>
              <w:br/>
            </w:r>
          </w:p>
        </w:tc>
        <w:tc>
          <w:tcPr>
            <w:tcW w:w="3591" w:type="dxa"/>
          </w:tcPr>
          <w:p w14:paraId="299A08D1" w14:textId="1B025538" w:rsidR="0064293F" w:rsidRPr="00076A8D" w:rsidRDefault="0064293F" w:rsidP="0064293F">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Data producției</w:t>
            </w:r>
          </w:p>
        </w:tc>
      </w:tr>
      <w:tr w:rsidR="00076A8D" w:rsidRPr="00076A8D" w14:paraId="7EBEA6FB" w14:textId="77777777" w:rsidTr="00356EE8">
        <w:tc>
          <w:tcPr>
            <w:tcW w:w="9351" w:type="dxa"/>
            <w:gridSpan w:val="3"/>
          </w:tcPr>
          <w:p w14:paraId="7214A3CD"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Partea II: Atestare</w:t>
            </w:r>
          </w:p>
          <w:p w14:paraId="1CDCE0D7"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Subsemnatul, .........................................................</w:t>
            </w:r>
          </w:p>
          <w:p w14:paraId="60AA6B33"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(Numele, adresa și informațiile de contact ale importatorului)</w:t>
            </w:r>
          </w:p>
          <w:p w14:paraId="0A9473BA" w14:textId="3BA300E2"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lastRenderedPageBreak/>
              <w:t>în calitate de reprezentant al operatorilor din sectorul alimentar care introduc mărfuri în Republica Moldova pentru transportul de produse compuse descris în partea I, declar că produsele compuse însoțite de prezentul atestat:</w:t>
            </w:r>
          </w:p>
          <w:p w14:paraId="7C285313"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1. îndeplinesc cerințele aplicabile menționate la articolul 126 alineatul (2) din Hotărârea Guvernului nr. 768/2023;</w:t>
            </w:r>
          </w:p>
          <w:p w14:paraId="3207FC0F"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2. nu necesită să fie depozitate sau transportate în condiții de temperatură controlată, cu excepția cazului în care produsul compus cu durată lungă de conservare trebuie transportat refrigerat din motive de calitate organoleptică;</w:t>
            </w:r>
          </w:p>
          <w:p w14:paraId="775DA489" w14:textId="1B13758D"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 xml:space="preserve">3. nu conțin alte tipuri de materii provenite din produse pe bază de </w:t>
            </w:r>
            <w:proofErr w:type="spellStart"/>
            <w:r w:rsidRPr="00076A8D">
              <w:rPr>
                <w:rFonts w:ascii="Times New Roman" w:eastAsia="MS Mincho" w:hAnsi="Times New Roman" w:cs="Times New Roman"/>
                <w:color w:val="000000" w:themeColor="text1"/>
                <w:sz w:val="20"/>
                <w:szCs w:val="20"/>
                <w:lang w:val="ro-RO"/>
              </w:rPr>
              <w:t>colostru</w:t>
            </w:r>
            <w:proofErr w:type="spellEnd"/>
            <w:r w:rsidRPr="00076A8D">
              <w:rPr>
                <w:rFonts w:ascii="Times New Roman" w:eastAsia="MS Mincho" w:hAnsi="Times New Roman" w:cs="Times New Roman"/>
                <w:color w:val="000000" w:themeColor="text1"/>
                <w:sz w:val="20"/>
                <w:szCs w:val="20"/>
                <w:lang w:val="ro-RO"/>
              </w:rPr>
              <w:t xml:space="preserve"> sau din carne prelucrată decât gelatina, colagenul și/sau produsele înalt rafinate menționate în secțiunea XVI din anexa III la Hotărârea Guvernului nr. 435/201</w:t>
            </w:r>
            <w:r w:rsidR="007E00DE" w:rsidRPr="00076A8D">
              <w:rPr>
                <w:rFonts w:ascii="Times New Roman" w:eastAsia="MS Mincho" w:hAnsi="Times New Roman" w:cs="Times New Roman"/>
                <w:color w:val="000000" w:themeColor="text1"/>
                <w:sz w:val="20"/>
                <w:szCs w:val="20"/>
                <w:lang w:val="ro-RO"/>
              </w:rPr>
              <w:t>0</w:t>
            </w:r>
            <w:r w:rsidRPr="00076A8D">
              <w:rPr>
                <w:rFonts w:ascii="Times New Roman" w:eastAsia="MS Mincho" w:hAnsi="Times New Roman" w:cs="Times New Roman"/>
                <w:color w:val="000000" w:themeColor="text1"/>
                <w:sz w:val="20"/>
                <w:szCs w:val="20"/>
                <w:lang w:val="ro-RO"/>
              </w:rPr>
              <w:t>;</w:t>
            </w:r>
          </w:p>
          <w:p w14:paraId="5E7E1AD9"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4. conțin ingrediente din următoarea listă de ingrediente de origine vegetală și de produse prelucrate de origine animală (1):</w:t>
            </w:r>
          </w:p>
          <w:p w14:paraId="26D8D312"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w:t>
            </w:r>
          </w:p>
          <w:p w14:paraId="67262404" w14:textId="6B09923A"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5. conțin produse prelucrate de origine animală pentru care sunt prevăzute cerințe în anexa III la Hotărârea Guvernului nr. 435/201</w:t>
            </w:r>
            <w:r w:rsidR="007E00DE" w:rsidRPr="00076A8D">
              <w:rPr>
                <w:rFonts w:ascii="Times New Roman" w:eastAsia="MS Mincho" w:hAnsi="Times New Roman" w:cs="Times New Roman"/>
                <w:color w:val="000000" w:themeColor="text1"/>
                <w:sz w:val="20"/>
                <w:szCs w:val="20"/>
                <w:lang w:val="ro-RO"/>
              </w:rPr>
              <w:t>0</w:t>
            </w:r>
            <w:r w:rsidRPr="00076A8D">
              <w:rPr>
                <w:rFonts w:ascii="Times New Roman" w:eastAsia="MS Mincho" w:hAnsi="Times New Roman" w:cs="Times New Roman"/>
                <w:color w:val="000000" w:themeColor="text1"/>
                <w:sz w:val="20"/>
                <w:szCs w:val="20"/>
                <w:lang w:val="ro-RO"/>
              </w:rPr>
              <w:t>, provenite din următoarea sau din următoarele unități autorizate (2):</w:t>
            </w:r>
          </w:p>
          <w:p w14:paraId="3D409C6C"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w:t>
            </w:r>
          </w:p>
          <w:p w14:paraId="72BDB572" w14:textId="12C42E60"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6. conțin produse prelucrate de origine animală care provin, cu excepția gelatinei, a colagenului și a produselor înalt rafinate enumerate în secțiunea XVI punctul 1 din anexa III la Hotărârea Guvernului nr. 435/201</w:t>
            </w:r>
            <w:r w:rsidR="007E00DE" w:rsidRPr="00076A8D">
              <w:rPr>
                <w:rFonts w:ascii="Times New Roman" w:eastAsia="MS Mincho" w:hAnsi="Times New Roman" w:cs="Times New Roman"/>
                <w:color w:val="000000" w:themeColor="text1"/>
                <w:sz w:val="20"/>
                <w:szCs w:val="20"/>
                <w:lang w:val="ro-RO"/>
              </w:rPr>
              <w:t>0</w:t>
            </w:r>
            <w:r w:rsidRPr="00076A8D">
              <w:rPr>
                <w:rFonts w:ascii="Times New Roman" w:eastAsia="MS Mincho" w:hAnsi="Times New Roman" w:cs="Times New Roman"/>
                <w:color w:val="000000" w:themeColor="text1"/>
                <w:sz w:val="20"/>
                <w:szCs w:val="20"/>
                <w:lang w:val="ro-RO"/>
              </w:rPr>
              <w:t>, din țări sau din regiuni ale acestora autorizate pentru introducerea în Republica Moldova a fiecărui produs prelucrat de origine animală, astfel cum sunt enumerate în anexa I la Hotărârea Guvernului nr. 1408/2008;</w:t>
            </w:r>
          </w:p>
          <w:p w14:paraId="72E6CAED" w14:textId="738C839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7. provin din țări sau regiuni ale acestora autorizate pentru introducerea în Republica Moldova de produse din carne, produse lactate, produse pescărești sau produse din ouă în baza cerințelor naționale în materie de sănătate animală și publică și care sunt enumerate cel puțin pentru unul dintre aceste produse de origine animală în conformitate cu Hotărârea Guvernului nr. 1408/2008 și Hotărârea Guvernului nr. 298/2011 și sunt incluse în lista prevăzută în anexa I la aceste hotărâri;</w:t>
            </w:r>
          </w:p>
          <w:p w14:paraId="3900767A" w14:textId="2F2570E0"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8. au fost produse într-o unitate care respectă standarde de igienă recunoscute ca fiind echivalente cu cele prevăzute în Hotărârea Guvernului nr. 435/201</w:t>
            </w:r>
            <w:r w:rsidR="007E00DE" w:rsidRPr="00076A8D">
              <w:rPr>
                <w:rFonts w:ascii="Times New Roman" w:eastAsia="MS Mincho" w:hAnsi="Times New Roman" w:cs="Times New Roman"/>
                <w:color w:val="000000" w:themeColor="text1"/>
                <w:sz w:val="20"/>
                <w:szCs w:val="20"/>
                <w:lang w:val="ro-RO"/>
              </w:rPr>
              <w:t>0</w:t>
            </w:r>
            <w:r w:rsidRPr="00076A8D">
              <w:rPr>
                <w:rFonts w:ascii="Times New Roman" w:eastAsia="MS Mincho" w:hAnsi="Times New Roman" w:cs="Times New Roman"/>
                <w:color w:val="000000" w:themeColor="text1"/>
                <w:sz w:val="20"/>
                <w:szCs w:val="20"/>
                <w:lang w:val="ro-RO"/>
              </w:rPr>
              <w:t>.</w:t>
            </w:r>
          </w:p>
          <w:p w14:paraId="6AF221AD"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Partea II: Atestare</w:t>
            </w:r>
          </w:p>
          <w:p w14:paraId="6602EC85"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Subsemnatul, ………………………………………………………………………………</w:t>
            </w:r>
          </w:p>
          <w:p w14:paraId="2CB09079" w14:textId="4055300E"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(Numele, adresa și informațiile de contact ale importatorului)</w:t>
            </w:r>
          </w:p>
          <w:p w14:paraId="6FBC617C" w14:textId="1F215C1C"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în calitate de reprezentant al operatorilor din sectorul alimentar care introduce mărfuri în Republica Moldova pentru transportul de produse compuse descris în partea I, declar că produsele compuse însoțite de prezentul atestat:</w:t>
            </w:r>
          </w:p>
          <w:p w14:paraId="52B438B0" w14:textId="5DD75B89"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 xml:space="preserve">pentru produsele pescărești provenite din capturi sălbatice sau produsele pescărești derivate din moluște bivalve vii, echinoderme vii, </w:t>
            </w:r>
            <w:proofErr w:type="spellStart"/>
            <w:r w:rsidRPr="00076A8D">
              <w:rPr>
                <w:rFonts w:ascii="Times New Roman" w:eastAsia="MS Mincho" w:hAnsi="Times New Roman" w:cs="Times New Roman"/>
                <w:color w:val="000000" w:themeColor="text1"/>
                <w:sz w:val="20"/>
                <w:szCs w:val="20"/>
                <w:lang w:val="ro-RO"/>
              </w:rPr>
              <w:t>tunicate</w:t>
            </w:r>
            <w:proofErr w:type="spellEnd"/>
            <w:r w:rsidRPr="00076A8D">
              <w:rPr>
                <w:rFonts w:ascii="Times New Roman" w:eastAsia="MS Mincho" w:hAnsi="Times New Roman" w:cs="Times New Roman"/>
                <w:color w:val="000000" w:themeColor="text1"/>
                <w:sz w:val="20"/>
                <w:szCs w:val="20"/>
                <w:lang w:val="ro-RO"/>
              </w:rPr>
              <w:t xml:space="preserve"> vii, gasteropode marine vii provenite din capturi sălbatice, există măsuri de monitorizare pentru controlul conformității cu legislația Republicii Moldova privind contaminanții, în conformitate cu Hotărârea Guvernului nr. 724 din 30.10.2024 privind nivelurile maxime pentru anumiți contaminanți din produsele alimentare, precum și privind reziduurile de pesticide în conformitate cu Hotărârea Guvernului nr. 867 din 08.11.2023 privind conținuturile maxime aplicabile reziduurilor de pesticide din sau de pe produsele alimentare și hrana de origine vegetală și animală pentru animale;</w:t>
            </w:r>
          </w:p>
          <w:p w14:paraId="0F1FF7D3" w14:textId="29DF8DE8"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conțin produse lactate (3) care:</w:t>
            </w:r>
          </w:p>
          <w:p w14:paraId="4EF6F1BD" w14:textId="0053CFC8"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fie nu au fost supuse unui tratament specific de diminuare a riscurilor, dar provin din unități și zone recunoscute ca fiind echivalente cu standardele prevăzute în legislația națională;</w:t>
            </w:r>
          </w:p>
          <w:p w14:paraId="374A3432" w14:textId="2A56DE9C"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lastRenderedPageBreak/>
              <w:t>fie au fost supuse unui tratament specific de diminuare a riscurilor prevăzut în legislația națională echivalent cu tratamentele specificate în anexa XXVII a Regulamentului delegat (UE) 2020/692;</w:t>
            </w:r>
          </w:p>
          <w:p w14:paraId="71D79EAC" w14:textId="61A6CDEE"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fie au fost supuse unui tratament specific de diminuare a riscurilor cel puțin echivalent cu unul dintre tratamentele prevăzute în legislația națională;</w:t>
            </w:r>
          </w:p>
          <w:p w14:paraId="2E3EA5ED" w14:textId="3CF1363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conțin produse din ouă care au fost supuse unui tratament specific de diminuare a riscurilor cel puțin echivalent cu unul dintre tratamentele prevăzute în legislația națională (în special în conformitate cu cerințele stabilite în Hotărârea Guvernului nr. 1408/2008 și Hotărârea Guvernului nr. 298/2011).</w:t>
            </w:r>
          </w:p>
          <w:p w14:paraId="34704473"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Note</w:t>
            </w:r>
          </w:p>
          <w:p w14:paraId="32D7CE9F" w14:textId="2CB528F6"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 xml:space="preserve">În conformitate cu Acordul privind relațiile internaționale ale Republicii Moldova și cu regimul de echivalență reciprocă aplicabil comerțului cu produse de origine animală, referirile la „Uniune” în prezentul certificat trebuie înțelese ca </w:t>
            </w:r>
            <w:proofErr w:type="spellStart"/>
            <w:r w:rsidRPr="00076A8D">
              <w:rPr>
                <w:rFonts w:ascii="Times New Roman" w:eastAsia="MS Mincho" w:hAnsi="Times New Roman" w:cs="Times New Roman"/>
                <w:color w:val="000000" w:themeColor="text1"/>
                <w:sz w:val="20"/>
                <w:szCs w:val="20"/>
                <w:lang w:val="ro-RO"/>
              </w:rPr>
              <w:t>referindu-se</w:t>
            </w:r>
            <w:proofErr w:type="spellEnd"/>
            <w:r w:rsidRPr="00076A8D">
              <w:rPr>
                <w:rFonts w:ascii="Times New Roman" w:eastAsia="MS Mincho" w:hAnsi="Times New Roman" w:cs="Times New Roman"/>
                <w:color w:val="000000" w:themeColor="text1"/>
                <w:sz w:val="20"/>
                <w:szCs w:val="20"/>
                <w:lang w:val="ro-RO"/>
              </w:rPr>
              <w:t xml:space="preserve"> la Republica Moldova.</w:t>
            </w:r>
          </w:p>
          <w:p w14:paraId="55D188FA" w14:textId="0CB9B573"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Partea I – Observații privind casetele:</w:t>
            </w:r>
          </w:p>
          <w:p w14:paraId="7E44A80E" w14:textId="4B72AB9B"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I.6: Opțional în cazul produselor scutite de controale oficiale la posturile de inspecție la frontieră.</w:t>
            </w:r>
          </w:p>
          <w:p w14:paraId="59E93DAA" w14:textId="092E474F"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I.13: Opțional în cazul produselor scutite de controale oficiale.</w:t>
            </w:r>
          </w:p>
          <w:p w14:paraId="780CCE69" w14:textId="4F7247B0"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I.15: Opțional în cazul produselor scutite de controale oficiale.</w:t>
            </w:r>
          </w:p>
          <w:p w14:paraId="20C70FCF" w14:textId="6E35084C"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I.16: Opțional.</w:t>
            </w:r>
          </w:p>
          <w:p w14:paraId="5BA4F2C9" w14:textId="038C31E4"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I.18: Se indică „refrigerat” în cazul în care produsele compuse cu durată lungă de conservare trebuie transportate la temperatură controlată din motive organoleptice.</w:t>
            </w:r>
          </w:p>
          <w:p w14:paraId="38B73A66"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I.19: Opțional în cazul produselor scutite de controale oficiale.</w:t>
            </w:r>
          </w:p>
          <w:p w14:paraId="6126B167"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Caseta I.27:</w:t>
            </w:r>
          </w:p>
          <w:p w14:paraId="0F5DC6D9" w14:textId="173930F2"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În cazul în care atestatul privat vizează mai multe produse compuse, descrierea mărfurilor de la rubrica I.27 trebuie prezentată în mod clar și separat pentru fiecare produs compus (un rând pentru fiecare produs).</w:t>
            </w:r>
          </w:p>
          <w:p w14:paraId="38ACBEF7" w14:textId="0388B385"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Descrierea transportului:</w:t>
            </w:r>
          </w:p>
          <w:p w14:paraId="2A5767D8" w14:textId="2E5BA725"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 xml:space="preserve">„Tipul de ambalaj”: se precizează tipul de ambalaj în conformitate cu definiția din </w:t>
            </w:r>
            <w:proofErr w:type="spellStart"/>
            <w:r w:rsidRPr="00076A8D">
              <w:rPr>
                <w:rFonts w:ascii="Times New Roman" w:eastAsia="MS Mincho" w:hAnsi="Times New Roman" w:cs="Times New Roman"/>
                <w:color w:val="000000" w:themeColor="text1"/>
                <w:sz w:val="20"/>
                <w:szCs w:val="20"/>
                <w:lang w:val="ro-RO"/>
              </w:rPr>
              <w:t>Recomendarea</w:t>
            </w:r>
            <w:proofErr w:type="spellEnd"/>
            <w:r w:rsidRPr="00076A8D">
              <w:rPr>
                <w:rFonts w:ascii="Times New Roman" w:eastAsia="MS Mincho" w:hAnsi="Times New Roman" w:cs="Times New Roman"/>
                <w:color w:val="000000" w:themeColor="text1"/>
                <w:sz w:val="20"/>
                <w:szCs w:val="20"/>
                <w:lang w:val="ro-RO"/>
              </w:rPr>
              <w:t xml:space="preserve"> nr. 21 a CEE/ONU (Comisia Economică pentru Europa a ONU) privind facilitarea comerțului și a tranzacțiilor electronice.</w:t>
            </w:r>
          </w:p>
          <w:p w14:paraId="4F9ABE35" w14:textId="0D280844"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„Greutatea netă”: se indică masa fiecărui produs compus vizat de atestatul privat. Aceste date sunt necesare pentru a calcula greutatea netă totală din caseta I.26.</w:t>
            </w:r>
          </w:p>
          <w:p w14:paraId="08A7D5D8" w14:textId="53D1D9AA"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r w:rsidRPr="00076A8D">
              <w:rPr>
                <w:rFonts w:ascii="Times New Roman" w:eastAsia="MS Mincho" w:hAnsi="Times New Roman" w:cs="Times New Roman"/>
                <w:color w:val="000000" w:themeColor="text1"/>
                <w:sz w:val="20"/>
                <w:szCs w:val="20"/>
                <w:lang w:val="ro-RO"/>
              </w:rPr>
              <w:t>„Unitatea producătoare”: se indică numărul de înregistrare sau adresa unității în care este fabricat produsul compus final.</w:t>
            </w:r>
          </w:p>
          <w:p w14:paraId="326C45CD" w14:textId="47FC64E3"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p>
        </w:tc>
      </w:tr>
      <w:tr w:rsidR="00076A8D" w:rsidRPr="00076A8D" w14:paraId="245C8D00" w14:textId="77777777" w:rsidTr="00356EE8">
        <w:tc>
          <w:tcPr>
            <w:tcW w:w="9351" w:type="dxa"/>
            <w:gridSpan w:val="3"/>
          </w:tcPr>
          <w:p w14:paraId="17E16712" w14:textId="77777777" w:rsidR="00305502" w:rsidRPr="00076A8D" w:rsidRDefault="00305502" w:rsidP="00305502">
            <w:pPr>
              <w:spacing w:after="200" w:line="276" w:lineRule="auto"/>
              <w:rPr>
                <w:rFonts w:ascii="Times New Roman" w:eastAsia="MS Mincho" w:hAnsi="Times New Roman" w:cs="Times New Roman"/>
                <w:b/>
                <w:bCs/>
                <w:color w:val="000000" w:themeColor="text1"/>
                <w:sz w:val="20"/>
                <w:szCs w:val="20"/>
                <w:lang w:val="ro-RO"/>
              </w:rPr>
            </w:pPr>
            <w:r w:rsidRPr="00076A8D">
              <w:rPr>
                <w:rFonts w:ascii="Times New Roman" w:eastAsia="MS Mincho" w:hAnsi="Times New Roman" w:cs="Times New Roman"/>
                <w:b/>
                <w:bCs/>
                <w:color w:val="000000" w:themeColor="text1"/>
                <w:sz w:val="20"/>
                <w:szCs w:val="20"/>
                <w:lang w:val="ro-RO"/>
              </w:rPr>
              <w:lastRenderedPageBreak/>
              <w:t>Data</w:t>
            </w:r>
          </w:p>
          <w:p w14:paraId="3D3BD583" w14:textId="77777777" w:rsidR="00305502" w:rsidRPr="00076A8D" w:rsidRDefault="00305502" w:rsidP="00305502">
            <w:pPr>
              <w:spacing w:after="200" w:line="276" w:lineRule="auto"/>
              <w:rPr>
                <w:rFonts w:ascii="Times New Roman" w:eastAsia="MS Mincho" w:hAnsi="Times New Roman" w:cs="Times New Roman"/>
                <w:b/>
                <w:bCs/>
                <w:color w:val="000000" w:themeColor="text1"/>
                <w:sz w:val="20"/>
                <w:szCs w:val="20"/>
                <w:lang w:val="ro-RO"/>
              </w:rPr>
            </w:pPr>
            <w:r w:rsidRPr="00076A8D">
              <w:rPr>
                <w:rFonts w:ascii="Times New Roman" w:eastAsia="MS Mincho" w:hAnsi="Times New Roman" w:cs="Times New Roman"/>
                <w:b/>
                <w:bCs/>
                <w:color w:val="000000" w:themeColor="text1"/>
                <w:sz w:val="20"/>
                <w:szCs w:val="20"/>
                <w:lang w:val="ro-RO"/>
              </w:rPr>
              <w:t>Calificarea și titlul importatorului</w:t>
            </w:r>
          </w:p>
          <w:p w14:paraId="3B7AD05E" w14:textId="77777777" w:rsidR="00305502" w:rsidRPr="00076A8D" w:rsidRDefault="00305502" w:rsidP="00305502">
            <w:pPr>
              <w:spacing w:after="200" w:line="276" w:lineRule="auto"/>
              <w:rPr>
                <w:rFonts w:ascii="Times New Roman" w:eastAsia="MS Mincho" w:hAnsi="Times New Roman" w:cs="Times New Roman"/>
                <w:b/>
                <w:bCs/>
                <w:color w:val="000000" w:themeColor="text1"/>
                <w:sz w:val="20"/>
                <w:szCs w:val="20"/>
                <w:lang w:val="ro-RO"/>
              </w:rPr>
            </w:pPr>
            <w:r w:rsidRPr="00076A8D">
              <w:rPr>
                <w:rFonts w:ascii="Times New Roman" w:eastAsia="MS Mincho" w:hAnsi="Times New Roman" w:cs="Times New Roman"/>
                <w:b/>
                <w:bCs/>
                <w:color w:val="000000" w:themeColor="text1"/>
                <w:sz w:val="20"/>
                <w:szCs w:val="20"/>
                <w:lang w:val="ro-RO"/>
              </w:rPr>
              <w:t>Ștampila</w:t>
            </w:r>
          </w:p>
          <w:p w14:paraId="71986E74" w14:textId="77777777" w:rsidR="00305502" w:rsidRPr="00076A8D" w:rsidRDefault="00305502" w:rsidP="00305502">
            <w:pPr>
              <w:spacing w:after="200" w:line="276" w:lineRule="auto"/>
              <w:rPr>
                <w:rFonts w:ascii="Times New Roman" w:eastAsia="MS Mincho" w:hAnsi="Times New Roman" w:cs="Times New Roman"/>
                <w:b/>
                <w:bCs/>
                <w:color w:val="000000" w:themeColor="text1"/>
                <w:sz w:val="20"/>
                <w:szCs w:val="20"/>
                <w:lang w:val="ro-RO"/>
              </w:rPr>
            </w:pPr>
            <w:r w:rsidRPr="00076A8D">
              <w:rPr>
                <w:rFonts w:ascii="Times New Roman" w:eastAsia="MS Mincho" w:hAnsi="Times New Roman" w:cs="Times New Roman"/>
                <w:b/>
                <w:bCs/>
                <w:color w:val="000000" w:themeColor="text1"/>
                <w:sz w:val="20"/>
                <w:szCs w:val="20"/>
                <w:lang w:val="ro-RO"/>
              </w:rPr>
              <w:t>Semnătura</w:t>
            </w:r>
          </w:p>
          <w:p w14:paraId="4F20474F" w14:textId="77777777" w:rsidR="00305502" w:rsidRPr="00076A8D" w:rsidRDefault="00305502" w:rsidP="00305502">
            <w:pPr>
              <w:spacing w:after="200" w:line="276" w:lineRule="auto"/>
              <w:rPr>
                <w:rFonts w:ascii="Times New Roman" w:eastAsia="MS Mincho" w:hAnsi="Times New Roman" w:cs="Times New Roman"/>
                <w:color w:val="000000" w:themeColor="text1"/>
                <w:sz w:val="20"/>
                <w:szCs w:val="20"/>
                <w:lang w:val="ro-RO"/>
              </w:rPr>
            </w:pPr>
          </w:p>
        </w:tc>
      </w:tr>
    </w:tbl>
    <w:p w14:paraId="3FDC9D01" w14:textId="77777777" w:rsidR="0064293F" w:rsidRPr="00076A8D" w:rsidRDefault="0064293F" w:rsidP="0064293F">
      <w:pPr>
        <w:spacing w:after="200" w:line="276" w:lineRule="auto"/>
        <w:rPr>
          <w:rFonts w:ascii="Times New Roman" w:eastAsia="MS Mincho" w:hAnsi="Times New Roman" w:cs="Times New Roman"/>
          <w:color w:val="000000" w:themeColor="text1"/>
          <w:lang w:val="ro-RO"/>
        </w:rPr>
      </w:pPr>
    </w:p>
    <w:p w14:paraId="3941C391" w14:textId="2AF8769B" w:rsidR="0064293F" w:rsidRPr="00076A8D" w:rsidRDefault="0064293F" w:rsidP="0064293F">
      <w:pPr>
        <w:jc w:val="center"/>
        <w:rPr>
          <w:rFonts w:ascii="Times New Roman" w:eastAsia="Calibri" w:hAnsi="Times New Roman" w:cs="Times New Roman"/>
          <w:color w:val="000000" w:themeColor="text1"/>
          <w:sz w:val="24"/>
          <w:szCs w:val="24"/>
          <w:lang w:val="ro-RO" w:eastAsia="en-GB"/>
        </w:rPr>
      </w:pPr>
    </w:p>
    <w:p w14:paraId="18EAE57D" w14:textId="77777777" w:rsidR="0064293F" w:rsidRPr="00076A8D" w:rsidRDefault="0064293F" w:rsidP="0064293F">
      <w:pPr>
        <w:jc w:val="center"/>
        <w:rPr>
          <w:rFonts w:ascii="Times New Roman" w:eastAsia="Calibri" w:hAnsi="Times New Roman" w:cs="Times New Roman"/>
          <w:color w:val="000000" w:themeColor="text1"/>
          <w:sz w:val="24"/>
          <w:szCs w:val="24"/>
          <w:lang w:val="ro-RO" w:eastAsia="en-GB"/>
        </w:rPr>
      </w:pPr>
    </w:p>
    <w:p w14:paraId="3348C811" w14:textId="0A301057"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p w14:paraId="379A57F7" w14:textId="3E1E0A94" w:rsidR="00760D53" w:rsidRPr="00076A8D" w:rsidRDefault="00760D53" w:rsidP="00760D53">
      <w:pPr>
        <w:jc w:val="both"/>
        <w:rPr>
          <w:rFonts w:ascii="Times New Roman" w:eastAsia="Calibri" w:hAnsi="Times New Roman" w:cs="Times New Roman"/>
          <w:color w:val="000000" w:themeColor="text1"/>
          <w:sz w:val="24"/>
          <w:szCs w:val="24"/>
          <w:lang w:val="ro-RO" w:eastAsia="en-GB"/>
        </w:rPr>
      </w:pPr>
    </w:p>
    <w:sectPr w:rsidR="00760D53" w:rsidRPr="00076A8D" w:rsidSect="006A74C9">
      <w:pgSz w:w="11906" w:h="16838"/>
      <w:pgMar w:top="709"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CE9"/>
    <w:multiLevelType w:val="multilevel"/>
    <w:tmpl w:val="430A3A2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0308082C"/>
    <w:multiLevelType w:val="multilevel"/>
    <w:tmpl w:val="58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B1FE4"/>
    <w:multiLevelType w:val="multilevel"/>
    <w:tmpl w:val="312A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D594D"/>
    <w:multiLevelType w:val="multilevel"/>
    <w:tmpl w:val="35D80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A33B2"/>
    <w:multiLevelType w:val="multilevel"/>
    <w:tmpl w:val="6478E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E2D8E"/>
    <w:multiLevelType w:val="multilevel"/>
    <w:tmpl w:val="9D9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B3884"/>
    <w:multiLevelType w:val="multilevel"/>
    <w:tmpl w:val="A9EE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A0FDC"/>
    <w:multiLevelType w:val="multilevel"/>
    <w:tmpl w:val="4220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D077E"/>
    <w:multiLevelType w:val="multilevel"/>
    <w:tmpl w:val="42FA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96CF6"/>
    <w:multiLevelType w:val="multilevel"/>
    <w:tmpl w:val="C508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6758F2"/>
    <w:multiLevelType w:val="multilevel"/>
    <w:tmpl w:val="0826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783F12"/>
    <w:multiLevelType w:val="multilevel"/>
    <w:tmpl w:val="D1C6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F2054"/>
    <w:multiLevelType w:val="multilevel"/>
    <w:tmpl w:val="FAE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E27012"/>
    <w:multiLevelType w:val="multilevel"/>
    <w:tmpl w:val="43E2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325496"/>
    <w:multiLevelType w:val="multilevel"/>
    <w:tmpl w:val="B00EA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950263"/>
    <w:multiLevelType w:val="multilevel"/>
    <w:tmpl w:val="7286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178F1"/>
    <w:multiLevelType w:val="multilevel"/>
    <w:tmpl w:val="FC2C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A96ABA"/>
    <w:multiLevelType w:val="multilevel"/>
    <w:tmpl w:val="6C9E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64C40"/>
    <w:multiLevelType w:val="hybridMultilevel"/>
    <w:tmpl w:val="CA9E9E56"/>
    <w:lvl w:ilvl="0" w:tplc="C47C47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AB50B4"/>
    <w:multiLevelType w:val="multilevel"/>
    <w:tmpl w:val="B8EE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E32304"/>
    <w:multiLevelType w:val="multilevel"/>
    <w:tmpl w:val="34D8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D7BAC"/>
    <w:multiLevelType w:val="multilevel"/>
    <w:tmpl w:val="A51E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7288D"/>
    <w:multiLevelType w:val="multilevel"/>
    <w:tmpl w:val="CCDA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8115D4"/>
    <w:multiLevelType w:val="multilevel"/>
    <w:tmpl w:val="4920B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C2C52"/>
    <w:multiLevelType w:val="multilevel"/>
    <w:tmpl w:val="1828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D536D1"/>
    <w:multiLevelType w:val="multilevel"/>
    <w:tmpl w:val="608C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B27D3"/>
    <w:multiLevelType w:val="multilevel"/>
    <w:tmpl w:val="1176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695F17"/>
    <w:multiLevelType w:val="hybridMultilevel"/>
    <w:tmpl w:val="CA9E9E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89457C0"/>
    <w:multiLevelType w:val="multilevel"/>
    <w:tmpl w:val="7070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564C0A"/>
    <w:multiLevelType w:val="multilevel"/>
    <w:tmpl w:val="CFB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B92CCE"/>
    <w:multiLevelType w:val="multilevel"/>
    <w:tmpl w:val="4B32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D363B4"/>
    <w:multiLevelType w:val="multilevel"/>
    <w:tmpl w:val="69D21B44"/>
    <w:lvl w:ilvl="0">
      <w:start w:val="1"/>
      <w:numFmt w:val="decimal"/>
      <w:lvlText w:val="%1."/>
      <w:lvlJc w:val="left"/>
      <w:pPr>
        <w:ind w:left="1080" w:hanging="360"/>
      </w:pPr>
      <w:rPr>
        <w:rFonts w:hint="default"/>
        <w:b/>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3F9A2630"/>
    <w:multiLevelType w:val="hybridMultilevel"/>
    <w:tmpl w:val="E600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C53981"/>
    <w:multiLevelType w:val="multilevel"/>
    <w:tmpl w:val="8E8E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DE565A"/>
    <w:multiLevelType w:val="multilevel"/>
    <w:tmpl w:val="2656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E02D6F"/>
    <w:multiLevelType w:val="multilevel"/>
    <w:tmpl w:val="83C23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2C13005"/>
    <w:multiLevelType w:val="multilevel"/>
    <w:tmpl w:val="F7F0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C71860"/>
    <w:multiLevelType w:val="hybridMultilevel"/>
    <w:tmpl w:val="35CA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E06658"/>
    <w:multiLevelType w:val="hybridMultilevel"/>
    <w:tmpl w:val="CA9E9E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4862D9"/>
    <w:multiLevelType w:val="multilevel"/>
    <w:tmpl w:val="C858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F705F0"/>
    <w:multiLevelType w:val="multilevel"/>
    <w:tmpl w:val="0C9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B548A"/>
    <w:multiLevelType w:val="multilevel"/>
    <w:tmpl w:val="EC4E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D538BE"/>
    <w:multiLevelType w:val="multilevel"/>
    <w:tmpl w:val="00B2F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CE3BE4"/>
    <w:multiLevelType w:val="multilevel"/>
    <w:tmpl w:val="A4EC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67620A"/>
    <w:multiLevelType w:val="multilevel"/>
    <w:tmpl w:val="B3A68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FF4153"/>
    <w:multiLevelType w:val="multilevel"/>
    <w:tmpl w:val="A5D6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456893"/>
    <w:multiLevelType w:val="multilevel"/>
    <w:tmpl w:val="3F3C6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CA1A8D"/>
    <w:multiLevelType w:val="multilevel"/>
    <w:tmpl w:val="9078B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EB48C2"/>
    <w:multiLevelType w:val="hybridMultilevel"/>
    <w:tmpl w:val="B5C03ACC"/>
    <w:lvl w:ilvl="0" w:tplc="240E9770">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62F93464"/>
    <w:multiLevelType w:val="multilevel"/>
    <w:tmpl w:val="3BF8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B31C4D"/>
    <w:multiLevelType w:val="multilevel"/>
    <w:tmpl w:val="D364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EA5BCA"/>
    <w:multiLevelType w:val="multilevel"/>
    <w:tmpl w:val="43FC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FC71CC"/>
    <w:multiLevelType w:val="multilevel"/>
    <w:tmpl w:val="00C6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D82472"/>
    <w:multiLevelType w:val="multilevel"/>
    <w:tmpl w:val="A0B8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8F0661"/>
    <w:multiLevelType w:val="multilevel"/>
    <w:tmpl w:val="BB76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4D54C6"/>
    <w:multiLevelType w:val="multilevel"/>
    <w:tmpl w:val="009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6244B5"/>
    <w:multiLevelType w:val="multilevel"/>
    <w:tmpl w:val="4082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1717F6"/>
    <w:multiLevelType w:val="multilevel"/>
    <w:tmpl w:val="D08E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893D78"/>
    <w:multiLevelType w:val="multilevel"/>
    <w:tmpl w:val="CDD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8E51FC"/>
    <w:multiLevelType w:val="multilevel"/>
    <w:tmpl w:val="ECD0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2"/>
  </w:num>
  <w:num w:numId="3">
    <w:abstractNumId w:val="53"/>
  </w:num>
  <w:num w:numId="4">
    <w:abstractNumId w:val="54"/>
  </w:num>
  <w:num w:numId="5">
    <w:abstractNumId w:val="24"/>
  </w:num>
  <w:num w:numId="6">
    <w:abstractNumId w:val="25"/>
  </w:num>
  <w:num w:numId="7">
    <w:abstractNumId w:val="13"/>
  </w:num>
  <w:num w:numId="8">
    <w:abstractNumId w:val="44"/>
  </w:num>
  <w:num w:numId="9">
    <w:abstractNumId w:val="0"/>
  </w:num>
  <w:num w:numId="10">
    <w:abstractNumId w:val="30"/>
  </w:num>
  <w:num w:numId="11">
    <w:abstractNumId w:val="5"/>
  </w:num>
  <w:num w:numId="12">
    <w:abstractNumId w:val="29"/>
  </w:num>
  <w:num w:numId="13">
    <w:abstractNumId w:val="57"/>
  </w:num>
  <w:num w:numId="14">
    <w:abstractNumId w:val="59"/>
  </w:num>
  <w:num w:numId="15">
    <w:abstractNumId w:val="34"/>
  </w:num>
  <w:num w:numId="16">
    <w:abstractNumId w:val="35"/>
  </w:num>
  <w:num w:numId="17">
    <w:abstractNumId w:val="42"/>
  </w:num>
  <w:num w:numId="18">
    <w:abstractNumId w:val="39"/>
  </w:num>
  <w:num w:numId="19">
    <w:abstractNumId w:val="22"/>
  </w:num>
  <w:num w:numId="20">
    <w:abstractNumId w:val="26"/>
  </w:num>
  <w:num w:numId="21">
    <w:abstractNumId w:val="6"/>
  </w:num>
  <w:num w:numId="22">
    <w:abstractNumId w:val="23"/>
  </w:num>
  <w:num w:numId="23">
    <w:abstractNumId w:val="51"/>
  </w:num>
  <w:num w:numId="24">
    <w:abstractNumId w:val="11"/>
  </w:num>
  <w:num w:numId="25">
    <w:abstractNumId w:val="8"/>
  </w:num>
  <w:num w:numId="26">
    <w:abstractNumId w:val="15"/>
  </w:num>
  <w:num w:numId="27">
    <w:abstractNumId w:val="41"/>
  </w:num>
  <w:num w:numId="28">
    <w:abstractNumId w:val="50"/>
  </w:num>
  <w:num w:numId="29">
    <w:abstractNumId w:val="4"/>
  </w:num>
  <w:num w:numId="30">
    <w:abstractNumId w:val="2"/>
  </w:num>
  <w:num w:numId="31">
    <w:abstractNumId w:val="1"/>
  </w:num>
  <w:num w:numId="32">
    <w:abstractNumId w:val="12"/>
  </w:num>
  <w:num w:numId="33">
    <w:abstractNumId w:val="45"/>
  </w:num>
  <w:num w:numId="34">
    <w:abstractNumId w:val="10"/>
  </w:num>
  <w:num w:numId="35">
    <w:abstractNumId w:val="17"/>
  </w:num>
  <w:num w:numId="36">
    <w:abstractNumId w:val="21"/>
  </w:num>
  <w:num w:numId="37">
    <w:abstractNumId w:val="3"/>
  </w:num>
  <w:num w:numId="38">
    <w:abstractNumId w:val="33"/>
  </w:num>
  <w:num w:numId="39">
    <w:abstractNumId w:val="40"/>
  </w:num>
  <w:num w:numId="40">
    <w:abstractNumId w:val="16"/>
  </w:num>
  <w:num w:numId="41">
    <w:abstractNumId w:val="19"/>
  </w:num>
  <w:num w:numId="42">
    <w:abstractNumId w:val="9"/>
  </w:num>
  <w:num w:numId="43">
    <w:abstractNumId w:val="56"/>
  </w:num>
  <w:num w:numId="44">
    <w:abstractNumId w:val="20"/>
  </w:num>
  <w:num w:numId="45">
    <w:abstractNumId w:val="14"/>
  </w:num>
  <w:num w:numId="46">
    <w:abstractNumId w:val="43"/>
  </w:num>
  <w:num w:numId="47">
    <w:abstractNumId w:val="58"/>
  </w:num>
  <w:num w:numId="48">
    <w:abstractNumId w:val="46"/>
  </w:num>
  <w:num w:numId="49">
    <w:abstractNumId w:val="52"/>
  </w:num>
  <w:num w:numId="50">
    <w:abstractNumId w:val="36"/>
  </w:num>
  <w:num w:numId="51">
    <w:abstractNumId w:val="49"/>
  </w:num>
  <w:num w:numId="52">
    <w:abstractNumId w:val="7"/>
  </w:num>
  <w:num w:numId="53">
    <w:abstractNumId w:val="55"/>
  </w:num>
  <w:num w:numId="54">
    <w:abstractNumId w:val="28"/>
  </w:num>
  <w:num w:numId="55">
    <w:abstractNumId w:val="47"/>
  </w:num>
  <w:num w:numId="56">
    <w:abstractNumId w:val="31"/>
  </w:num>
  <w:num w:numId="57">
    <w:abstractNumId w:val="48"/>
  </w:num>
  <w:num w:numId="58">
    <w:abstractNumId w:val="18"/>
  </w:num>
  <w:num w:numId="59">
    <w:abstractNumId w:val="27"/>
  </w:num>
  <w:num w:numId="60">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1FB"/>
    <w:rsid w:val="00000FE2"/>
    <w:rsid w:val="00012219"/>
    <w:rsid w:val="0001377F"/>
    <w:rsid w:val="0001543C"/>
    <w:rsid w:val="00023FF8"/>
    <w:rsid w:val="000242E2"/>
    <w:rsid w:val="0002703B"/>
    <w:rsid w:val="0003316C"/>
    <w:rsid w:val="00034197"/>
    <w:rsid w:val="0003513D"/>
    <w:rsid w:val="00046EAD"/>
    <w:rsid w:val="00052586"/>
    <w:rsid w:val="00053FC8"/>
    <w:rsid w:val="00070322"/>
    <w:rsid w:val="000750F3"/>
    <w:rsid w:val="00075533"/>
    <w:rsid w:val="00076543"/>
    <w:rsid w:val="00076A8D"/>
    <w:rsid w:val="000774B9"/>
    <w:rsid w:val="00077C55"/>
    <w:rsid w:val="00083547"/>
    <w:rsid w:val="00084AAE"/>
    <w:rsid w:val="000862A3"/>
    <w:rsid w:val="000870EB"/>
    <w:rsid w:val="00087FFD"/>
    <w:rsid w:val="00096694"/>
    <w:rsid w:val="000A08E9"/>
    <w:rsid w:val="000B08F9"/>
    <w:rsid w:val="000B275C"/>
    <w:rsid w:val="000C0AF3"/>
    <w:rsid w:val="000D0B60"/>
    <w:rsid w:val="000D1C72"/>
    <w:rsid w:val="000E1E01"/>
    <w:rsid w:val="000E21E1"/>
    <w:rsid w:val="000F10C8"/>
    <w:rsid w:val="000F463B"/>
    <w:rsid w:val="000F753F"/>
    <w:rsid w:val="00103A78"/>
    <w:rsid w:val="00103CEE"/>
    <w:rsid w:val="00106250"/>
    <w:rsid w:val="001130DE"/>
    <w:rsid w:val="001137D2"/>
    <w:rsid w:val="00140198"/>
    <w:rsid w:val="00144E22"/>
    <w:rsid w:val="00151B20"/>
    <w:rsid w:val="00152070"/>
    <w:rsid w:val="00152973"/>
    <w:rsid w:val="001574CA"/>
    <w:rsid w:val="001578F6"/>
    <w:rsid w:val="00162815"/>
    <w:rsid w:val="00173AA5"/>
    <w:rsid w:val="001828F7"/>
    <w:rsid w:val="001840BC"/>
    <w:rsid w:val="00192C9A"/>
    <w:rsid w:val="00193CD4"/>
    <w:rsid w:val="001A0C2A"/>
    <w:rsid w:val="001A21F3"/>
    <w:rsid w:val="001A3321"/>
    <w:rsid w:val="001A3C3D"/>
    <w:rsid w:val="001A4E16"/>
    <w:rsid w:val="001A7EF5"/>
    <w:rsid w:val="001B3B04"/>
    <w:rsid w:val="001C0089"/>
    <w:rsid w:val="001C0429"/>
    <w:rsid w:val="001D10C2"/>
    <w:rsid w:val="001D465E"/>
    <w:rsid w:val="001E2C5F"/>
    <w:rsid w:val="001E2E15"/>
    <w:rsid w:val="001E619F"/>
    <w:rsid w:val="001F0D2E"/>
    <w:rsid w:val="001F1C42"/>
    <w:rsid w:val="0020078E"/>
    <w:rsid w:val="00202991"/>
    <w:rsid w:val="002066C5"/>
    <w:rsid w:val="002104F7"/>
    <w:rsid w:val="00213388"/>
    <w:rsid w:val="00221992"/>
    <w:rsid w:val="00226971"/>
    <w:rsid w:val="00227CC6"/>
    <w:rsid w:val="00231D74"/>
    <w:rsid w:val="00232459"/>
    <w:rsid w:val="0024050B"/>
    <w:rsid w:val="00246BBB"/>
    <w:rsid w:val="0026073B"/>
    <w:rsid w:val="00272CD1"/>
    <w:rsid w:val="00273604"/>
    <w:rsid w:val="00277A77"/>
    <w:rsid w:val="00283191"/>
    <w:rsid w:val="00283AA5"/>
    <w:rsid w:val="00287B2E"/>
    <w:rsid w:val="00296750"/>
    <w:rsid w:val="002A1DFE"/>
    <w:rsid w:val="002A4A06"/>
    <w:rsid w:val="002B1E12"/>
    <w:rsid w:val="002B29D8"/>
    <w:rsid w:val="002B2F3E"/>
    <w:rsid w:val="002B7174"/>
    <w:rsid w:val="002C02B4"/>
    <w:rsid w:val="002C1B8D"/>
    <w:rsid w:val="002C4465"/>
    <w:rsid w:val="002C5020"/>
    <w:rsid w:val="002D2507"/>
    <w:rsid w:val="002D2881"/>
    <w:rsid w:val="002D3C14"/>
    <w:rsid w:val="002D3E41"/>
    <w:rsid w:val="002E249F"/>
    <w:rsid w:val="002E4B21"/>
    <w:rsid w:val="002F3029"/>
    <w:rsid w:val="002F7B86"/>
    <w:rsid w:val="00303CDF"/>
    <w:rsid w:val="0030422C"/>
    <w:rsid w:val="003054AB"/>
    <w:rsid w:val="00305502"/>
    <w:rsid w:val="00314A0E"/>
    <w:rsid w:val="0032659B"/>
    <w:rsid w:val="003266AC"/>
    <w:rsid w:val="00326FA6"/>
    <w:rsid w:val="00333F13"/>
    <w:rsid w:val="00334D85"/>
    <w:rsid w:val="00336166"/>
    <w:rsid w:val="00342AA1"/>
    <w:rsid w:val="0035425E"/>
    <w:rsid w:val="00356EE8"/>
    <w:rsid w:val="0036186B"/>
    <w:rsid w:val="00364217"/>
    <w:rsid w:val="00370C40"/>
    <w:rsid w:val="00377F37"/>
    <w:rsid w:val="00383001"/>
    <w:rsid w:val="00390303"/>
    <w:rsid w:val="003A14A5"/>
    <w:rsid w:val="003B0BA8"/>
    <w:rsid w:val="003B19FA"/>
    <w:rsid w:val="003C5DBB"/>
    <w:rsid w:val="003D443F"/>
    <w:rsid w:val="003D5733"/>
    <w:rsid w:val="003D5A03"/>
    <w:rsid w:val="003D6595"/>
    <w:rsid w:val="003E1FB1"/>
    <w:rsid w:val="003E597F"/>
    <w:rsid w:val="003E6C13"/>
    <w:rsid w:val="003E7649"/>
    <w:rsid w:val="003F4F07"/>
    <w:rsid w:val="0040148B"/>
    <w:rsid w:val="00405FC1"/>
    <w:rsid w:val="00417508"/>
    <w:rsid w:val="004219DC"/>
    <w:rsid w:val="0042743E"/>
    <w:rsid w:val="00427A74"/>
    <w:rsid w:val="004337B2"/>
    <w:rsid w:val="00435F56"/>
    <w:rsid w:val="00436481"/>
    <w:rsid w:val="00443926"/>
    <w:rsid w:val="0044516F"/>
    <w:rsid w:val="00445D77"/>
    <w:rsid w:val="00447C4B"/>
    <w:rsid w:val="00452015"/>
    <w:rsid w:val="0048420C"/>
    <w:rsid w:val="004952DF"/>
    <w:rsid w:val="004A55A6"/>
    <w:rsid w:val="004B0BCE"/>
    <w:rsid w:val="004B2FCC"/>
    <w:rsid w:val="004B352D"/>
    <w:rsid w:val="004B4082"/>
    <w:rsid w:val="004B727D"/>
    <w:rsid w:val="004C034A"/>
    <w:rsid w:val="004C647A"/>
    <w:rsid w:val="004D0534"/>
    <w:rsid w:val="004E2A50"/>
    <w:rsid w:val="004F35A7"/>
    <w:rsid w:val="004F60B5"/>
    <w:rsid w:val="005025F0"/>
    <w:rsid w:val="005119FA"/>
    <w:rsid w:val="00512B60"/>
    <w:rsid w:val="00514CA9"/>
    <w:rsid w:val="005171EB"/>
    <w:rsid w:val="00533BAF"/>
    <w:rsid w:val="005424B8"/>
    <w:rsid w:val="00542F48"/>
    <w:rsid w:val="00543A4B"/>
    <w:rsid w:val="00545D79"/>
    <w:rsid w:val="00550C97"/>
    <w:rsid w:val="00556545"/>
    <w:rsid w:val="0055662E"/>
    <w:rsid w:val="00563EA2"/>
    <w:rsid w:val="00567DB8"/>
    <w:rsid w:val="005854EC"/>
    <w:rsid w:val="005863EA"/>
    <w:rsid w:val="005932C9"/>
    <w:rsid w:val="00593666"/>
    <w:rsid w:val="005A154A"/>
    <w:rsid w:val="005A5ED3"/>
    <w:rsid w:val="005A71B0"/>
    <w:rsid w:val="005B367E"/>
    <w:rsid w:val="005B5269"/>
    <w:rsid w:val="005B5E69"/>
    <w:rsid w:val="005B67B0"/>
    <w:rsid w:val="005C07D2"/>
    <w:rsid w:val="005D28B8"/>
    <w:rsid w:val="005D3C94"/>
    <w:rsid w:val="005E5C9C"/>
    <w:rsid w:val="005F6E38"/>
    <w:rsid w:val="0060305D"/>
    <w:rsid w:val="00604866"/>
    <w:rsid w:val="006057E1"/>
    <w:rsid w:val="006329DB"/>
    <w:rsid w:val="00633107"/>
    <w:rsid w:val="0063403B"/>
    <w:rsid w:val="0064293F"/>
    <w:rsid w:val="00642B15"/>
    <w:rsid w:val="00657F58"/>
    <w:rsid w:val="00660B94"/>
    <w:rsid w:val="006619C5"/>
    <w:rsid w:val="006642FC"/>
    <w:rsid w:val="006679EE"/>
    <w:rsid w:val="00675EC9"/>
    <w:rsid w:val="00675FE7"/>
    <w:rsid w:val="00681567"/>
    <w:rsid w:val="006861E5"/>
    <w:rsid w:val="006A74C9"/>
    <w:rsid w:val="006C3179"/>
    <w:rsid w:val="006C360B"/>
    <w:rsid w:val="006C4460"/>
    <w:rsid w:val="006C51FD"/>
    <w:rsid w:val="006C5E0E"/>
    <w:rsid w:val="006E3DCD"/>
    <w:rsid w:val="006F06F6"/>
    <w:rsid w:val="0070062D"/>
    <w:rsid w:val="00706325"/>
    <w:rsid w:val="007064DF"/>
    <w:rsid w:val="00707AE0"/>
    <w:rsid w:val="00712F02"/>
    <w:rsid w:val="007169CA"/>
    <w:rsid w:val="00720D77"/>
    <w:rsid w:val="007219EC"/>
    <w:rsid w:val="00722F07"/>
    <w:rsid w:val="00730D1E"/>
    <w:rsid w:val="00735A48"/>
    <w:rsid w:val="007371E2"/>
    <w:rsid w:val="00747266"/>
    <w:rsid w:val="007526F3"/>
    <w:rsid w:val="007555DF"/>
    <w:rsid w:val="00760D53"/>
    <w:rsid w:val="00765F55"/>
    <w:rsid w:val="00766C35"/>
    <w:rsid w:val="00776001"/>
    <w:rsid w:val="00776C67"/>
    <w:rsid w:val="00794F3D"/>
    <w:rsid w:val="007958A6"/>
    <w:rsid w:val="00795B74"/>
    <w:rsid w:val="00795ECD"/>
    <w:rsid w:val="007A1F17"/>
    <w:rsid w:val="007A43DB"/>
    <w:rsid w:val="007A4ACA"/>
    <w:rsid w:val="007B312D"/>
    <w:rsid w:val="007B4855"/>
    <w:rsid w:val="007B5DE5"/>
    <w:rsid w:val="007B739E"/>
    <w:rsid w:val="007E00DE"/>
    <w:rsid w:val="007E24C4"/>
    <w:rsid w:val="007E7688"/>
    <w:rsid w:val="007F2273"/>
    <w:rsid w:val="007F4376"/>
    <w:rsid w:val="00803A14"/>
    <w:rsid w:val="0080452F"/>
    <w:rsid w:val="0081018D"/>
    <w:rsid w:val="00815F60"/>
    <w:rsid w:val="00832164"/>
    <w:rsid w:val="00842A02"/>
    <w:rsid w:val="008447AA"/>
    <w:rsid w:val="00845E43"/>
    <w:rsid w:val="00846319"/>
    <w:rsid w:val="00852B4D"/>
    <w:rsid w:val="008538FB"/>
    <w:rsid w:val="00854776"/>
    <w:rsid w:val="00854CD5"/>
    <w:rsid w:val="00855042"/>
    <w:rsid w:val="00861A78"/>
    <w:rsid w:val="008665CE"/>
    <w:rsid w:val="008960ED"/>
    <w:rsid w:val="008A4512"/>
    <w:rsid w:val="008A7FE6"/>
    <w:rsid w:val="008B4F26"/>
    <w:rsid w:val="008C2774"/>
    <w:rsid w:val="008C55DC"/>
    <w:rsid w:val="008C60F0"/>
    <w:rsid w:val="008E2D78"/>
    <w:rsid w:val="008E4AC0"/>
    <w:rsid w:val="008E7938"/>
    <w:rsid w:val="008F1541"/>
    <w:rsid w:val="008F1F53"/>
    <w:rsid w:val="008F434C"/>
    <w:rsid w:val="008F4713"/>
    <w:rsid w:val="008F6B2F"/>
    <w:rsid w:val="008F7B0A"/>
    <w:rsid w:val="0090729B"/>
    <w:rsid w:val="00916084"/>
    <w:rsid w:val="009241B6"/>
    <w:rsid w:val="00936712"/>
    <w:rsid w:val="00936EE5"/>
    <w:rsid w:val="009377A6"/>
    <w:rsid w:val="009462EC"/>
    <w:rsid w:val="00947045"/>
    <w:rsid w:val="00951D76"/>
    <w:rsid w:val="00956EF7"/>
    <w:rsid w:val="009610AF"/>
    <w:rsid w:val="009622CB"/>
    <w:rsid w:val="0096339B"/>
    <w:rsid w:val="00970C57"/>
    <w:rsid w:val="0097404F"/>
    <w:rsid w:val="00982671"/>
    <w:rsid w:val="00982801"/>
    <w:rsid w:val="00985673"/>
    <w:rsid w:val="00991D3F"/>
    <w:rsid w:val="009A3EAC"/>
    <w:rsid w:val="009B19D2"/>
    <w:rsid w:val="009B4116"/>
    <w:rsid w:val="009B54D9"/>
    <w:rsid w:val="009C106E"/>
    <w:rsid w:val="009D5341"/>
    <w:rsid w:val="009D5E80"/>
    <w:rsid w:val="009E45BE"/>
    <w:rsid w:val="009F274F"/>
    <w:rsid w:val="009F3F8F"/>
    <w:rsid w:val="009F5048"/>
    <w:rsid w:val="00A120BC"/>
    <w:rsid w:val="00A32184"/>
    <w:rsid w:val="00A402BB"/>
    <w:rsid w:val="00A4616C"/>
    <w:rsid w:val="00A46896"/>
    <w:rsid w:val="00A46BFB"/>
    <w:rsid w:val="00A4784E"/>
    <w:rsid w:val="00A50E7B"/>
    <w:rsid w:val="00A601DF"/>
    <w:rsid w:val="00A60679"/>
    <w:rsid w:val="00A64D52"/>
    <w:rsid w:val="00A65CEB"/>
    <w:rsid w:val="00A72450"/>
    <w:rsid w:val="00A81823"/>
    <w:rsid w:val="00A826F4"/>
    <w:rsid w:val="00A837BC"/>
    <w:rsid w:val="00A84275"/>
    <w:rsid w:val="00A8499A"/>
    <w:rsid w:val="00A90A15"/>
    <w:rsid w:val="00A90F0C"/>
    <w:rsid w:val="00AA14E1"/>
    <w:rsid w:val="00AA3F2F"/>
    <w:rsid w:val="00AC2983"/>
    <w:rsid w:val="00AC2D00"/>
    <w:rsid w:val="00AC4DCF"/>
    <w:rsid w:val="00AD01BA"/>
    <w:rsid w:val="00AD0BAA"/>
    <w:rsid w:val="00AD7607"/>
    <w:rsid w:val="00AE3FDE"/>
    <w:rsid w:val="00AF7A6D"/>
    <w:rsid w:val="00B02531"/>
    <w:rsid w:val="00B05970"/>
    <w:rsid w:val="00B15333"/>
    <w:rsid w:val="00B328B6"/>
    <w:rsid w:val="00B421FB"/>
    <w:rsid w:val="00B552A6"/>
    <w:rsid w:val="00B568B0"/>
    <w:rsid w:val="00B617E6"/>
    <w:rsid w:val="00B7120F"/>
    <w:rsid w:val="00B746B0"/>
    <w:rsid w:val="00B76A76"/>
    <w:rsid w:val="00B76CC7"/>
    <w:rsid w:val="00B81C05"/>
    <w:rsid w:val="00B82570"/>
    <w:rsid w:val="00B8540D"/>
    <w:rsid w:val="00B913CD"/>
    <w:rsid w:val="00B9333F"/>
    <w:rsid w:val="00B95190"/>
    <w:rsid w:val="00B95C12"/>
    <w:rsid w:val="00B97D18"/>
    <w:rsid w:val="00BA0275"/>
    <w:rsid w:val="00BA4E63"/>
    <w:rsid w:val="00BA57B7"/>
    <w:rsid w:val="00BB44B9"/>
    <w:rsid w:val="00BB76BE"/>
    <w:rsid w:val="00BC6EFB"/>
    <w:rsid w:val="00BD0720"/>
    <w:rsid w:val="00BD697C"/>
    <w:rsid w:val="00BE3389"/>
    <w:rsid w:val="00BE65C0"/>
    <w:rsid w:val="00BE77B6"/>
    <w:rsid w:val="00C01BC0"/>
    <w:rsid w:val="00C03408"/>
    <w:rsid w:val="00C043A3"/>
    <w:rsid w:val="00C118AC"/>
    <w:rsid w:val="00C148E9"/>
    <w:rsid w:val="00C17189"/>
    <w:rsid w:val="00C258A0"/>
    <w:rsid w:val="00C30D9B"/>
    <w:rsid w:val="00C31A41"/>
    <w:rsid w:val="00C346F9"/>
    <w:rsid w:val="00C34F26"/>
    <w:rsid w:val="00C354A0"/>
    <w:rsid w:val="00C37B2D"/>
    <w:rsid w:val="00C445EA"/>
    <w:rsid w:val="00C45DA8"/>
    <w:rsid w:val="00C46FE1"/>
    <w:rsid w:val="00C5585A"/>
    <w:rsid w:val="00C56421"/>
    <w:rsid w:val="00C7120A"/>
    <w:rsid w:val="00C712FD"/>
    <w:rsid w:val="00C76B11"/>
    <w:rsid w:val="00C81727"/>
    <w:rsid w:val="00C82FB8"/>
    <w:rsid w:val="00C85D33"/>
    <w:rsid w:val="00C90571"/>
    <w:rsid w:val="00C909DE"/>
    <w:rsid w:val="00C94978"/>
    <w:rsid w:val="00C9682B"/>
    <w:rsid w:val="00C97677"/>
    <w:rsid w:val="00CA0072"/>
    <w:rsid w:val="00CA2706"/>
    <w:rsid w:val="00CA639E"/>
    <w:rsid w:val="00CB0DB6"/>
    <w:rsid w:val="00CB0F2C"/>
    <w:rsid w:val="00CB4727"/>
    <w:rsid w:val="00CD06F4"/>
    <w:rsid w:val="00CD55D8"/>
    <w:rsid w:val="00CD63E2"/>
    <w:rsid w:val="00CD6CCB"/>
    <w:rsid w:val="00CD7F29"/>
    <w:rsid w:val="00CE22B6"/>
    <w:rsid w:val="00CE4906"/>
    <w:rsid w:val="00CE7BB8"/>
    <w:rsid w:val="00CF5A86"/>
    <w:rsid w:val="00D03009"/>
    <w:rsid w:val="00D05F25"/>
    <w:rsid w:val="00D11324"/>
    <w:rsid w:val="00D15A21"/>
    <w:rsid w:val="00D16135"/>
    <w:rsid w:val="00D207FE"/>
    <w:rsid w:val="00D219B2"/>
    <w:rsid w:val="00D328DD"/>
    <w:rsid w:val="00D3597A"/>
    <w:rsid w:val="00D40290"/>
    <w:rsid w:val="00D43393"/>
    <w:rsid w:val="00D506CE"/>
    <w:rsid w:val="00D5273E"/>
    <w:rsid w:val="00D5410A"/>
    <w:rsid w:val="00D743FC"/>
    <w:rsid w:val="00D74E59"/>
    <w:rsid w:val="00D86AC8"/>
    <w:rsid w:val="00D93A1F"/>
    <w:rsid w:val="00DC0571"/>
    <w:rsid w:val="00DC3E8D"/>
    <w:rsid w:val="00DC6DF7"/>
    <w:rsid w:val="00DD0FA8"/>
    <w:rsid w:val="00DD26EC"/>
    <w:rsid w:val="00DE0400"/>
    <w:rsid w:val="00DE1BEB"/>
    <w:rsid w:val="00E002C9"/>
    <w:rsid w:val="00E00431"/>
    <w:rsid w:val="00E038A0"/>
    <w:rsid w:val="00E06551"/>
    <w:rsid w:val="00E07236"/>
    <w:rsid w:val="00E1067F"/>
    <w:rsid w:val="00E20238"/>
    <w:rsid w:val="00E26EFE"/>
    <w:rsid w:val="00E327F3"/>
    <w:rsid w:val="00E34DE0"/>
    <w:rsid w:val="00E37A65"/>
    <w:rsid w:val="00E43074"/>
    <w:rsid w:val="00E43BF5"/>
    <w:rsid w:val="00E45C28"/>
    <w:rsid w:val="00E46BB4"/>
    <w:rsid w:val="00E53C91"/>
    <w:rsid w:val="00E54CC5"/>
    <w:rsid w:val="00E63D4E"/>
    <w:rsid w:val="00E657E4"/>
    <w:rsid w:val="00E6708C"/>
    <w:rsid w:val="00E67BFE"/>
    <w:rsid w:val="00E757FC"/>
    <w:rsid w:val="00E80829"/>
    <w:rsid w:val="00E81450"/>
    <w:rsid w:val="00E86B11"/>
    <w:rsid w:val="00E90843"/>
    <w:rsid w:val="00E91102"/>
    <w:rsid w:val="00EA48A0"/>
    <w:rsid w:val="00EA668E"/>
    <w:rsid w:val="00EB1DC8"/>
    <w:rsid w:val="00EB4A4F"/>
    <w:rsid w:val="00EB6070"/>
    <w:rsid w:val="00EB6554"/>
    <w:rsid w:val="00EC13DB"/>
    <w:rsid w:val="00ED00CF"/>
    <w:rsid w:val="00ED2597"/>
    <w:rsid w:val="00ED6B4F"/>
    <w:rsid w:val="00EE0889"/>
    <w:rsid w:val="00EE2A79"/>
    <w:rsid w:val="00EE2BF8"/>
    <w:rsid w:val="00EE3306"/>
    <w:rsid w:val="00EF3F0A"/>
    <w:rsid w:val="00EF4B67"/>
    <w:rsid w:val="00EF4DCE"/>
    <w:rsid w:val="00EF720A"/>
    <w:rsid w:val="00F03B1B"/>
    <w:rsid w:val="00F2609C"/>
    <w:rsid w:val="00F26191"/>
    <w:rsid w:val="00F31BE5"/>
    <w:rsid w:val="00F36BFA"/>
    <w:rsid w:val="00F56AA1"/>
    <w:rsid w:val="00F56BD3"/>
    <w:rsid w:val="00F57507"/>
    <w:rsid w:val="00F62281"/>
    <w:rsid w:val="00F72408"/>
    <w:rsid w:val="00F76175"/>
    <w:rsid w:val="00F76C23"/>
    <w:rsid w:val="00F81B5A"/>
    <w:rsid w:val="00F8247C"/>
    <w:rsid w:val="00F94261"/>
    <w:rsid w:val="00F94747"/>
    <w:rsid w:val="00F94F97"/>
    <w:rsid w:val="00F97183"/>
    <w:rsid w:val="00FA43EB"/>
    <w:rsid w:val="00FB3079"/>
    <w:rsid w:val="00FC47B9"/>
    <w:rsid w:val="00FD3C6C"/>
    <w:rsid w:val="00FD7B81"/>
    <w:rsid w:val="00FD7BC7"/>
    <w:rsid w:val="00FE6FCC"/>
    <w:rsid w:val="00FE71B7"/>
    <w:rsid w:val="00FF1530"/>
    <w:rsid w:val="00FF4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3C8F4"/>
  <w15:docId w15:val="{5330410A-E91D-4BE8-B5AC-B4681547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B5"/>
  </w:style>
  <w:style w:type="paragraph" w:styleId="Heading2">
    <w:name w:val="heading 2"/>
    <w:basedOn w:val="Normal"/>
    <w:next w:val="Normal"/>
    <w:link w:val="Heading2Char"/>
    <w:uiPriority w:val="9"/>
    <w:semiHidden/>
    <w:unhideWhenUsed/>
    <w:qFormat/>
    <w:rsid w:val="00BE65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6A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B29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Сетка таблицы1"/>
    <w:basedOn w:val="TableNormal"/>
    <w:next w:val="TableGrid"/>
    <w:uiPriority w:val="59"/>
    <w:rsid w:val="00435F5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3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4B4082"/>
    <w:pPr>
      <w:spacing w:after="0" w:line="240" w:lineRule="auto"/>
    </w:pPr>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TableNormal"/>
    <w:next w:val="TableGrid"/>
    <w:uiPriority w:val="59"/>
    <w:rsid w:val="004B4082"/>
    <w:pPr>
      <w:spacing w:after="0" w:line="240" w:lineRule="auto"/>
    </w:pPr>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59"/>
    <w:rsid w:val="00F94F9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TableNormal"/>
    <w:next w:val="TableGrid"/>
    <w:uiPriority w:val="59"/>
    <w:rsid w:val="00F94F97"/>
    <w:pPr>
      <w:spacing w:after="0" w:line="240" w:lineRule="auto"/>
    </w:pPr>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970C5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1F53"/>
    <w:pPr>
      <w:spacing w:after="0" w:line="240" w:lineRule="auto"/>
    </w:pPr>
  </w:style>
  <w:style w:type="table" w:customStyle="1" w:styleId="13">
    <w:name w:val="Сетка таблицы13"/>
    <w:basedOn w:val="TableNormal"/>
    <w:next w:val="TableGrid"/>
    <w:uiPriority w:val="59"/>
    <w:rsid w:val="0097404F"/>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TableNormal"/>
    <w:next w:val="TableGrid"/>
    <w:uiPriority w:val="59"/>
    <w:rsid w:val="0097404F"/>
    <w:pPr>
      <w:spacing w:after="0" w:line="240" w:lineRule="auto"/>
    </w:pPr>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4C034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uiPriority w:val="59"/>
    <w:rsid w:val="004C034A"/>
    <w:pPr>
      <w:spacing w:after="0" w:line="240" w:lineRule="auto"/>
    </w:pPr>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59"/>
    <w:rsid w:val="00D3597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uiPriority w:val="59"/>
    <w:rsid w:val="00D3597A"/>
    <w:pPr>
      <w:spacing w:after="0" w:line="240" w:lineRule="auto"/>
    </w:pPr>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B0BCE"/>
    <w:pPr>
      <w:ind w:left="720"/>
      <w:contextualSpacing/>
    </w:pPr>
  </w:style>
  <w:style w:type="table" w:customStyle="1" w:styleId="TableGrid0">
    <w:name w:val="TableGrid"/>
    <w:rsid w:val="00C909DE"/>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Grid1"/>
    <w:rsid w:val="00C909DE"/>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1D465E"/>
    <w:rPr>
      <w:color w:val="0563C1" w:themeColor="hyperlink"/>
      <w:u w:val="single"/>
    </w:rPr>
  </w:style>
  <w:style w:type="character" w:customStyle="1" w:styleId="10">
    <w:name w:val="Неразрешенное упоминание1"/>
    <w:basedOn w:val="DefaultParagraphFont"/>
    <w:uiPriority w:val="99"/>
    <w:semiHidden/>
    <w:unhideWhenUsed/>
    <w:rsid w:val="001D465E"/>
    <w:rPr>
      <w:color w:val="605E5C"/>
      <w:shd w:val="clear" w:color="auto" w:fill="E1DFDD"/>
    </w:rPr>
  </w:style>
  <w:style w:type="paragraph" w:styleId="NormalWeb">
    <w:name w:val="Normal (Web)"/>
    <w:basedOn w:val="Normal"/>
    <w:uiPriority w:val="99"/>
    <w:unhideWhenUsed/>
    <w:rsid w:val="00E45C28"/>
    <w:rPr>
      <w:rFonts w:ascii="Times New Roman" w:hAnsi="Times New Roman" w:cs="Times New Roman"/>
      <w:sz w:val="24"/>
      <w:szCs w:val="24"/>
    </w:rPr>
  </w:style>
  <w:style w:type="paragraph" w:customStyle="1" w:styleId="title-gr-seq-level-1">
    <w:name w:val="title-gr-seq-level-1"/>
    <w:basedOn w:val="Normal"/>
    <w:rsid w:val="00765F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ldface">
    <w:name w:val="boldface"/>
    <w:basedOn w:val="DefaultParagraphFont"/>
    <w:rsid w:val="00765F55"/>
  </w:style>
  <w:style w:type="paragraph" w:customStyle="1" w:styleId="title-gr-seq-level-2">
    <w:name w:val="title-gr-seq-level-2"/>
    <w:basedOn w:val="Normal"/>
    <w:rsid w:val="008A7F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s">
    <w:name w:val="italics"/>
    <w:basedOn w:val="DefaultParagraphFont"/>
    <w:rsid w:val="003E7649"/>
  </w:style>
  <w:style w:type="character" w:customStyle="1" w:styleId="Heading3Char">
    <w:name w:val="Heading 3 Char"/>
    <w:basedOn w:val="DefaultParagraphFont"/>
    <w:link w:val="Heading3"/>
    <w:uiPriority w:val="9"/>
    <w:rsid w:val="00B76A7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E65C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B29D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750F3"/>
    <w:rPr>
      <w:b/>
      <w:bCs/>
    </w:rPr>
  </w:style>
  <w:style w:type="character" w:styleId="Emphasis">
    <w:name w:val="Emphasis"/>
    <w:basedOn w:val="DefaultParagraphFont"/>
    <w:uiPriority w:val="20"/>
    <w:qFormat/>
    <w:rsid w:val="004B2FCC"/>
    <w:rPr>
      <w:i/>
      <w:iCs/>
    </w:rPr>
  </w:style>
  <w:style w:type="paragraph" w:customStyle="1" w:styleId="norm">
    <w:name w:val="norm"/>
    <w:basedOn w:val="Normal"/>
    <w:rsid w:val="000351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339B"/>
    <w:rPr>
      <w:sz w:val="16"/>
      <w:szCs w:val="16"/>
    </w:rPr>
  </w:style>
  <w:style w:type="paragraph" w:styleId="CommentText">
    <w:name w:val="annotation text"/>
    <w:basedOn w:val="Normal"/>
    <w:link w:val="CommentTextChar"/>
    <w:uiPriority w:val="99"/>
    <w:semiHidden/>
    <w:unhideWhenUsed/>
    <w:rsid w:val="0096339B"/>
    <w:pPr>
      <w:spacing w:line="240" w:lineRule="auto"/>
    </w:pPr>
    <w:rPr>
      <w:sz w:val="20"/>
      <w:szCs w:val="20"/>
    </w:rPr>
  </w:style>
  <w:style w:type="character" w:customStyle="1" w:styleId="CommentTextChar">
    <w:name w:val="Comment Text Char"/>
    <w:basedOn w:val="DefaultParagraphFont"/>
    <w:link w:val="CommentText"/>
    <w:uiPriority w:val="99"/>
    <w:semiHidden/>
    <w:rsid w:val="0096339B"/>
    <w:rPr>
      <w:sz w:val="20"/>
      <w:szCs w:val="20"/>
    </w:rPr>
  </w:style>
  <w:style w:type="paragraph" w:styleId="CommentSubject">
    <w:name w:val="annotation subject"/>
    <w:basedOn w:val="CommentText"/>
    <w:next w:val="CommentText"/>
    <w:link w:val="CommentSubjectChar"/>
    <w:uiPriority w:val="99"/>
    <w:semiHidden/>
    <w:unhideWhenUsed/>
    <w:rsid w:val="0096339B"/>
    <w:rPr>
      <w:b/>
      <w:bCs/>
    </w:rPr>
  </w:style>
  <w:style w:type="character" w:customStyle="1" w:styleId="CommentSubjectChar">
    <w:name w:val="Comment Subject Char"/>
    <w:basedOn w:val="CommentTextChar"/>
    <w:link w:val="CommentSubject"/>
    <w:uiPriority w:val="99"/>
    <w:semiHidden/>
    <w:rsid w:val="0096339B"/>
    <w:rPr>
      <w:b/>
      <w:bCs/>
      <w:sz w:val="20"/>
      <w:szCs w:val="20"/>
    </w:rPr>
  </w:style>
  <w:style w:type="paragraph" w:styleId="BalloonText">
    <w:name w:val="Balloon Text"/>
    <w:basedOn w:val="Normal"/>
    <w:link w:val="BalloonTextChar"/>
    <w:uiPriority w:val="99"/>
    <w:semiHidden/>
    <w:unhideWhenUsed/>
    <w:rsid w:val="00E8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78">
      <w:bodyDiv w:val="1"/>
      <w:marLeft w:val="0"/>
      <w:marRight w:val="0"/>
      <w:marTop w:val="0"/>
      <w:marBottom w:val="0"/>
      <w:divBdr>
        <w:top w:val="none" w:sz="0" w:space="0" w:color="auto"/>
        <w:left w:val="none" w:sz="0" w:space="0" w:color="auto"/>
        <w:bottom w:val="none" w:sz="0" w:space="0" w:color="auto"/>
        <w:right w:val="none" w:sz="0" w:space="0" w:color="auto"/>
      </w:divBdr>
    </w:div>
    <w:div w:id="17050365">
      <w:bodyDiv w:val="1"/>
      <w:marLeft w:val="0"/>
      <w:marRight w:val="0"/>
      <w:marTop w:val="0"/>
      <w:marBottom w:val="0"/>
      <w:divBdr>
        <w:top w:val="none" w:sz="0" w:space="0" w:color="auto"/>
        <w:left w:val="none" w:sz="0" w:space="0" w:color="auto"/>
        <w:bottom w:val="none" w:sz="0" w:space="0" w:color="auto"/>
        <w:right w:val="none" w:sz="0" w:space="0" w:color="auto"/>
      </w:divBdr>
    </w:div>
    <w:div w:id="30964872">
      <w:bodyDiv w:val="1"/>
      <w:marLeft w:val="0"/>
      <w:marRight w:val="0"/>
      <w:marTop w:val="0"/>
      <w:marBottom w:val="0"/>
      <w:divBdr>
        <w:top w:val="none" w:sz="0" w:space="0" w:color="auto"/>
        <w:left w:val="none" w:sz="0" w:space="0" w:color="auto"/>
        <w:bottom w:val="none" w:sz="0" w:space="0" w:color="auto"/>
        <w:right w:val="none" w:sz="0" w:space="0" w:color="auto"/>
      </w:divBdr>
    </w:div>
    <w:div w:id="33240635">
      <w:bodyDiv w:val="1"/>
      <w:marLeft w:val="0"/>
      <w:marRight w:val="0"/>
      <w:marTop w:val="0"/>
      <w:marBottom w:val="0"/>
      <w:divBdr>
        <w:top w:val="none" w:sz="0" w:space="0" w:color="auto"/>
        <w:left w:val="none" w:sz="0" w:space="0" w:color="auto"/>
        <w:bottom w:val="none" w:sz="0" w:space="0" w:color="auto"/>
        <w:right w:val="none" w:sz="0" w:space="0" w:color="auto"/>
      </w:divBdr>
    </w:div>
    <w:div w:id="46995075">
      <w:bodyDiv w:val="1"/>
      <w:marLeft w:val="0"/>
      <w:marRight w:val="0"/>
      <w:marTop w:val="0"/>
      <w:marBottom w:val="0"/>
      <w:divBdr>
        <w:top w:val="none" w:sz="0" w:space="0" w:color="auto"/>
        <w:left w:val="none" w:sz="0" w:space="0" w:color="auto"/>
        <w:bottom w:val="none" w:sz="0" w:space="0" w:color="auto"/>
        <w:right w:val="none" w:sz="0" w:space="0" w:color="auto"/>
      </w:divBdr>
    </w:div>
    <w:div w:id="49765271">
      <w:bodyDiv w:val="1"/>
      <w:marLeft w:val="0"/>
      <w:marRight w:val="0"/>
      <w:marTop w:val="0"/>
      <w:marBottom w:val="0"/>
      <w:divBdr>
        <w:top w:val="none" w:sz="0" w:space="0" w:color="auto"/>
        <w:left w:val="none" w:sz="0" w:space="0" w:color="auto"/>
        <w:bottom w:val="none" w:sz="0" w:space="0" w:color="auto"/>
        <w:right w:val="none" w:sz="0" w:space="0" w:color="auto"/>
      </w:divBdr>
    </w:div>
    <w:div w:id="54354645">
      <w:bodyDiv w:val="1"/>
      <w:marLeft w:val="0"/>
      <w:marRight w:val="0"/>
      <w:marTop w:val="0"/>
      <w:marBottom w:val="0"/>
      <w:divBdr>
        <w:top w:val="none" w:sz="0" w:space="0" w:color="auto"/>
        <w:left w:val="none" w:sz="0" w:space="0" w:color="auto"/>
        <w:bottom w:val="none" w:sz="0" w:space="0" w:color="auto"/>
        <w:right w:val="none" w:sz="0" w:space="0" w:color="auto"/>
      </w:divBdr>
    </w:div>
    <w:div w:id="71321858">
      <w:bodyDiv w:val="1"/>
      <w:marLeft w:val="0"/>
      <w:marRight w:val="0"/>
      <w:marTop w:val="0"/>
      <w:marBottom w:val="0"/>
      <w:divBdr>
        <w:top w:val="none" w:sz="0" w:space="0" w:color="auto"/>
        <w:left w:val="none" w:sz="0" w:space="0" w:color="auto"/>
        <w:bottom w:val="none" w:sz="0" w:space="0" w:color="auto"/>
        <w:right w:val="none" w:sz="0" w:space="0" w:color="auto"/>
      </w:divBdr>
    </w:div>
    <w:div w:id="74977876">
      <w:bodyDiv w:val="1"/>
      <w:marLeft w:val="0"/>
      <w:marRight w:val="0"/>
      <w:marTop w:val="0"/>
      <w:marBottom w:val="0"/>
      <w:divBdr>
        <w:top w:val="none" w:sz="0" w:space="0" w:color="auto"/>
        <w:left w:val="none" w:sz="0" w:space="0" w:color="auto"/>
        <w:bottom w:val="none" w:sz="0" w:space="0" w:color="auto"/>
        <w:right w:val="none" w:sz="0" w:space="0" w:color="auto"/>
      </w:divBdr>
    </w:div>
    <w:div w:id="77216967">
      <w:bodyDiv w:val="1"/>
      <w:marLeft w:val="0"/>
      <w:marRight w:val="0"/>
      <w:marTop w:val="0"/>
      <w:marBottom w:val="0"/>
      <w:divBdr>
        <w:top w:val="none" w:sz="0" w:space="0" w:color="auto"/>
        <w:left w:val="none" w:sz="0" w:space="0" w:color="auto"/>
        <w:bottom w:val="none" w:sz="0" w:space="0" w:color="auto"/>
        <w:right w:val="none" w:sz="0" w:space="0" w:color="auto"/>
      </w:divBdr>
    </w:div>
    <w:div w:id="89592604">
      <w:bodyDiv w:val="1"/>
      <w:marLeft w:val="0"/>
      <w:marRight w:val="0"/>
      <w:marTop w:val="0"/>
      <w:marBottom w:val="0"/>
      <w:divBdr>
        <w:top w:val="none" w:sz="0" w:space="0" w:color="auto"/>
        <w:left w:val="none" w:sz="0" w:space="0" w:color="auto"/>
        <w:bottom w:val="none" w:sz="0" w:space="0" w:color="auto"/>
        <w:right w:val="none" w:sz="0" w:space="0" w:color="auto"/>
      </w:divBdr>
    </w:div>
    <w:div w:id="107967542">
      <w:bodyDiv w:val="1"/>
      <w:marLeft w:val="0"/>
      <w:marRight w:val="0"/>
      <w:marTop w:val="0"/>
      <w:marBottom w:val="0"/>
      <w:divBdr>
        <w:top w:val="none" w:sz="0" w:space="0" w:color="auto"/>
        <w:left w:val="none" w:sz="0" w:space="0" w:color="auto"/>
        <w:bottom w:val="none" w:sz="0" w:space="0" w:color="auto"/>
        <w:right w:val="none" w:sz="0" w:space="0" w:color="auto"/>
      </w:divBdr>
    </w:div>
    <w:div w:id="109707308">
      <w:bodyDiv w:val="1"/>
      <w:marLeft w:val="0"/>
      <w:marRight w:val="0"/>
      <w:marTop w:val="0"/>
      <w:marBottom w:val="0"/>
      <w:divBdr>
        <w:top w:val="none" w:sz="0" w:space="0" w:color="auto"/>
        <w:left w:val="none" w:sz="0" w:space="0" w:color="auto"/>
        <w:bottom w:val="none" w:sz="0" w:space="0" w:color="auto"/>
        <w:right w:val="none" w:sz="0" w:space="0" w:color="auto"/>
      </w:divBdr>
    </w:div>
    <w:div w:id="115568479">
      <w:bodyDiv w:val="1"/>
      <w:marLeft w:val="0"/>
      <w:marRight w:val="0"/>
      <w:marTop w:val="0"/>
      <w:marBottom w:val="0"/>
      <w:divBdr>
        <w:top w:val="none" w:sz="0" w:space="0" w:color="auto"/>
        <w:left w:val="none" w:sz="0" w:space="0" w:color="auto"/>
        <w:bottom w:val="none" w:sz="0" w:space="0" w:color="auto"/>
        <w:right w:val="none" w:sz="0" w:space="0" w:color="auto"/>
      </w:divBdr>
    </w:div>
    <w:div w:id="116992281">
      <w:bodyDiv w:val="1"/>
      <w:marLeft w:val="0"/>
      <w:marRight w:val="0"/>
      <w:marTop w:val="0"/>
      <w:marBottom w:val="0"/>
      <w:divBdr>
        <w:top w:val="none" w:sz="0" w:space="0" w:color="auto"/>
        <w:left w:val="none" w:sz="0" w:space="0" w:color="auto"/>
        <w:bottom w:val="none" w:sz="0" w:space="0" w:color="auto"/>
        <w:right w:val="none" w:sz="0" w:space="0" w:color="auto"/>
      </w:divBdr>
    </w:div>
    <w:div w:id="135538982">
      <w:bodyDiv w:val="1"/>
      <w:marLeft w:val="0"/>
      <w:marRight w:val="0"/>
      <w:marTop w:val="0"/>
      <w:marBottom w:val="0"/>
      <w:divBdr>
        <w:top w:val="none" w:sz="0" w:space="0" w:color="auto"/>
        <w:left w:val="none" w:sz="0" w:space="0" w:color="auto"/>
        <w:bottom w:val="none" w:sz="0" w:space="0" w:color="auto"/>
        <w:right w:val="none" w:sz="0" w:space="0" w:color="auto"/>
      </w:divBdr>
    </w:div>
    <w:div w:id="142240794">
      <w:bodyDiv w:val="1"/>
      <w:marLeft w:val="0"/>
      <w:marRight w:val="0"/>
      <w:marTop w:val="0"/>
      <w:marBottom w:val="0"/>
      <w:divBdr>
        <w:top w:val="none" w:sz="0" w:space="0" w:color="auto"/>
        <w:left w:val="none" w:sz="0" w:space="0" w:color="auto"/>
        <w:bottom w:val="none" w:sz="0" w:space="0" w:color="auto"/>
        <w:right w:val="none" w:sz="0" w:space="0" w:color="auto"/>
      </w:divBdr>
    </w:div>
    <w:div w:id="153306283">
      <w:bodyDiv w:val="1"/>
      <w:marLeft w:val="0"/>
      <w:marRight w:val="0"/>
      <w:marTop w:val="0"/>
      <w:marBottom w:val="0"/>
      <w:divBdr>
        <w:top w:val="none" w:sz="0" w:space="0" w:color="auto"/>
        <w:left w:val="none" w:sz="0" w:space="0" w:color="auto"/>
        <w:bottom w:val="none" w:sz="0" w:space="0" w:color="auto"/>
        <w:right w:val="none" w:sz="0" w:space="0" w:color="auto"/>
      </w:divBdr>
    </w:div>
    <w:div w:id="159003005">
      <w:bodyDiv w:val="1"/>
      <w:marLeft w:val="0"/>
      <w:marRight w:val="0"/>
      <w:marTop w:val="0"/>
      <w:marBottom w:val="0"/>
      <w:divBdr>
        <w:top w:val="none" w:sz="0" w:space="0" w:color="auto"/>
        <w:left w:val="none" w:sz="0" w:space="0" w:color="auto"/>
        <w:bottom w:val="none" w:sz="0" w:space="0" w:color="auto"/>
        <w:right w:val="none" w:sz="0" w:space="0" w:color="auto"/>
      </w:divBdr>
    </w:div>
    <w:div w:id="170997018">
      <w:bodyDiv w:val="1"/>
      <w:marLeft w:val="0"/>
      <w:marRight w:val="0"/>
      <w:marTop w:val="0"/>
      <w:marBottom w:val="0"/>
      <w:divBdr>
        <w:top w:val="none" w:sz="0" w:space="0" w:color="auto"/>
        <w:left w:val="none" w:sz="0" w:space="0" w:color="auto"/>
        <w:bottom w:val="none" w:sz="0" w:space="0" w:color="auto"/>
        <w:right w:val="none" w:sz="0" w:space="0" w:color="auto"/>
      </w:divBdr>
    </w:div>
    <w:div w:id="175467786">
      <w:bodyDiv w:val="1"/>
      <w:marLeft w:val="0"/>
      <w:marRight w:val="0"/>
      <w:marTop w:val="0"/>
      <w:marBottom w:val="0"/>
      <w:divBdr>
        <w:top w:val="none" w:sz="0" w:space="0" w:color="auto"/>
        <w:left w:val="none" w:sz="0" w:space="0" w:color="auto"/>
        <w:bottom w:val="none" w:sz="0" w:space="0" w:color="auto"/>
        <w:right w:val="none" w:sz="0" w:space="0" w:color="auto"/>
      </w:divBdr>
    </w:div>
    <w:div w:id="177820597">
      <w:bodyDiv w:val="1"/>
      <w:marLeft w:val="0"/>
      <w:marRight w:val="0"/>
      <w:marTop w:val="0"/>
      <w:marBottom w:val="0"/>
      <w:divBdr>
        <w:top w:val="none" w:sz="0" w:space="0" w:color="auto"/>
        <w:left w:val="none" w:sz="0" w:space="0" w:color="auto"/>
        <w:bottom w:val="none" w:sz="0" w:space="0" w:color="auto"/>
        <w:right w:val="none" w:sz="0" w:space="0" w:color="auto"/>
      </w:divBdr>
    </w:div>
    <w:div w:id="180045877">
      <w:bodyDiv w:val="1"/>
      <w:marLeft w:val="0"/>
      <w:marRight w:val="0"/>
      <w:marTop w:val="0"/>
      <w:marBottom w:val="0"/>
      <w:divBdr>
        <w:top w:val="none" w:sz="0" w:space="0" w:color="auto"/>
        <w:left w:val="none" w:sz="0" w:space="0" w:color="auto"/>
        <w:bottom w:val="none" w:sz="0" w:space="0" w:color="auto"/>
        <w:right w:val="none" w:sz="0" w:space="0" w:color="auto"/>
      </w:divBdr>
      <w:divsChild>
        <w:div w:id="276372505">
          <w:marLeft w:val="0"/>
          <w:marRight w:val="0"/>
          <w:marTop w:val="0"/>
          <w:marBottom w:val="0"/>
          <w:divBdr>
            <w:top w:val="none" w:sz="0" w:space="0" w:color="auto"/>
            <w:left w:val="none" w:sz="0" w:space="0" w:color="auto"/>
            <w:bottom w:val="none" w:sz="0" w:space="0" w:color="auto"/>
            <w:right w:val="none" w:sz="0" w:space="0" w:color="auto"/>
          </w:divBdr>
          <w:divsChild>
            <w:div w:id="1351490314">
              <w:marLeft w:val="240"/>
              <w:marRight w:val="0"/>
              <w:marTop w:val="0"/>
              <w:marBottom w:val="0"/>
              <w:divBdr>
                <w:top w:val="none" w:sz="0" w:space="0" w:color="auto"/>
                <w:left w:val="none" w:sz="0" w:space="0" w:color="auto"/>
                <w:bottom w:val="none" w:sz="0" w:space="0" w:color="auto"/>
                <w:right w:val="none" w:sz="0" w:space="0" w:color="auto"/>
              </w:divBdr>
            </w:div>
            <w:div w:id="1848211159">
              <w:marLeft w:val="240"/>
              <w:marRight w:val="0"/>
              <w:marTop w:val="0"/>
              <w:marBottom w:val="0"/>
              <w:divBdr>
                <w:top w:val="none" w:sz="0" w:space="0" w:color="auto"/>
                <w:left w:val="none" w:sz="0" w:space="0" w:color="auto"/>
                <w:bottom w:val="none" w:sz="0" w:space="0" w:color="auto"/>
                <w:right w:val="none" w:sz="0" w:space="0" w:color="auto"/>
              </w:divBdr>
            </w:div>
            <w:div w:id="1196381677">
              <w:marLeft w:val="240"/>
              <w:marRight w:val="0"/>
              <w:marTop w:val="0"/>
              <w:marBottom w:val="0"/>
              <w:divBdr>
                <w:top w:val="none" w:sz="0" w:space="0" w:color="auto"/>
                <w:left w:val="none" w:sz="0" w:space="0" w:color="auto"/>
                <w:bottom w:val="none" w:sz="0" w:space="0" w:color="auto"/>
                <w:right w:val="none" w:sz="0" w:space="0" w:color="auto"/>
              </w:divBdr>
            </w:div>
            <w:div w:id="2060475945">
              <w:marLeft w:val="240"/>
              <w:marRight w:val="0"/>
              <w:marTop w:val="0"/>
              <w:marBottom w:val="0"/>
              <w:divBdr>
                <w:top w:val="none" w:sz="0" w:space="0" w:color="auto"/>
                <w:left w:val="none" w:sz="0" w:space="0" w:color="auto"/>
                <w:bottom w:val="none" w:sz="0" w:space="0" w:color="auto"/>
                <w:right w:val="none" w:sz="0" w:space="0" w:color="auto"/>
              </w:divBdr>
            </w:div>
            <w:div w:id="1593509565">
              <w:marLeft w:val="240"/>
              <w:marRight w:val="0"/>
              <w:marTop w:val="0"/>
              <w:marBottom w:val="0"/>
              <w:divBdr>
                <w:top w:val="none" w:sz="0" w:space="0" w:color="auto"/>
                <w:left w:val="none" w:sz="0" w:space="0" w:color="auto"/>
                <w:bottom w:val="none" w:sz="0" w:space="0" w:color="auto"/>
                <w:right w:val="none" w:sz="0" w:space="0" w:color="auto"/>
              </w:divBdr>
            </w:div>
            <w:div w:id="136844701">
              <w:marLeft w:val="240"/>
              <w:marRight w:val="0"/>
              <w:marTop w:val="0"/>
              <w:marBottom w:val="0"/>
              <w:divBdr>
                <w:top w:val="none" w:sz="0" w:space="0" w:color="auto"/>
                <w:left w:val="none" w:sz="0" w:space="0" w:color="auto"/>
                <w:bottom w:val="none" w:sz="0" w:space="0" w:color="auto"/>
                <w:right w:val="none" w:sz="0" w:space="0" w:color="auto"/>
              </w:divBdr>
            </w:div>
            <w:div w:id="1153913239">
              <w:marLeft w:val="240"/>
              <w:marRight w:val="0"/>
              <w:marTop w:val="0"/>
              <w:marBottom w:val="0"/>
              <w:divBdr>
                <w:top w:val="none" w:sz="0" w:space="0" w:color="auto"/>
                <w:left w:val="none" w:sz="0" w:space="0" w:color="auto"/>
                <w:bottom w:val="none" w:sz="0" w:space="0" w:color="auto"/>
                <w:right w:val="none" w:sz="0" w:space="0" w:color="auto"/>
              </w:divBdr>
            </w:div>
            <w:div w:id="580911730">
              <w:marLeft w:val="240"/>
              <w:marRight w:val="0"/>
              <w:marTop w:val="0"/>
              <w:marBottom w:val="0"/>
              <w:divBdr>
                <w:top w:val="none" w:sz="0" w:space="0" w:color="auto"/>
                <w:left w:val="none" w:sz="0" w:space="0" w:color="auto"/>
                <w:bottom w:val="none" w:sz="0" w:space="0" w:color="auto"/>
                <w:right w:val="none" w:sz="0" w:space="0" w:color="auto"/>
              </w:divBdr>
            </w:div>
            <w:div w:id="1558586746">
              <w:marLeft w:val="240"/>
              <w:marRight w:val="0"/>
              <w:marTop w:val="0"/>
              <w:marBottom w:val="0"/>
              <w:divBdr>
                <w:top w:val="none" w:sz="0" w:space="0" w:color="auto"/>
                <w:left w:val="none" w:sz="0" w:space="0" w:color="auto"/>
                <w:bottom w:val="none" w:sz="0" w:space="0" w:color="auto"/>
                <w:right w:val="none" w:sz="0" w:space="0" w:color="auto"/>
              </w:divBdr>
            </w:div>
            <w:div w:id="1091005845">
              <w:marLeft w:val="240"/>
              <w:marRight w:val="0"/>
              <w:marTop w:val="0"/>
              <w:marBottom w:val="0"/>
              <w:divBdr>
                <w:top w:val="none" w:sz="0" w:space="0" w:color="auto"/>
                <w:left w:val="none" w:sz="0" w:space="0" w:color="auto"/>
                <w:bottom w:val="none" w:sz="0" w:space="0" w:color="auto"/>
                <w:right w:val="none" w:sz="0" w:space="0" w:color="auto"/>
              </w:divBdr>
            </w:div>
            <w:div w:id="473524346">
              <w:marLeft w:val="0"/>
              <w:marRight w:val="0"/>
              <w:marTop w:val="0"/>
              <w:marBottom w:val="0"/>
              <w:divBdr>
                <w:top w:val="none" w:sz="0" w:space="0" w:color="auto"/>
                <w:left w:val="none" w:sz="0" w:space="0" w:color="auto"/>
                <w:bottom w:val="none" w:sz="0" w:space="0" w:color="auto"/>
                <w:right w:val="none" w:sz="0" w:space="0" w:color="auto"/>
              </w:divBdr>
            </w:div>
            <w:div w:id="652834603">
              <w:marLeft w:val="0"/>
              <w:marRight w:val="0"/>
              <w:marTop w:val="0"/>
              <w:marBottom w:val="0"/>
              <w:divBdr>
                <w:top w:val="none" w:sz="0" w:space="0" w:color="auto"/>
                <w:left w:val="none" w:sz="0" w:space="0" w:color="auto"/>
                <w:bottom w:val="none" w:sz="0" w:space="0" w:color="auto"/>
                <w:right w:val="none" w:sz="0" w:space="0" w:color="auto"/>
              </w:divBdr>
            </w:div>
            <w:div w:id="1349521097">
              <w:marLeft w:val="0"/>
              <w:marRight w:val="0"/>
              <w:marTop w:val="0"/>
              <w:marBottom w:val="0"/>
              <w:divBdr>
                <w:top w:val="none" w:sz="0" w:space="0" w:color="auto"/>
                <w:left w:val="none" w:sz="0" w:space="0" w:color="auto"/>
                <w:bottom w:val="none" w:sz="0" w:space="0" w:color="auto"/>
                <w:right w:val="none" w:sz="0" w:space="0" w:color="auto"/>
              </w:divBdr>
            </w:div>
            <w:div w:id="788285143">
              <w:marLeft w:val="0"/>
              <w:marRight w:val="0"/>
              <w:marTop w:val="0"/>
              <w:marBottom w:val="0"/>
              <w:divBdr>
                <w:top w:val="none" w:sz="0" w:space="0" w:color="auto"/>
                <w:left w:val="none" w:sz="0" w:space="0" w:color="auto"/>
                <w:bottom w:val="none" w:sz="0" w:space="0" w:color="auto"/>
                <w:right w:val="none" w:sz="0" w:space="0" w:color="auto"/>
              </w:divBdr>
            </w:div>
            <w:div w:id="1194615886">
              <w:marLeft w:val="0"/>
              <w:marRight w:val="0"/>
              <w:marTop w:val="0"/>
              <w:marBottom w:val="0"/>
              <w:divBdr>
                <w:top w:val="none" w:sz="0" w:space="0" w:color="auto"/>
                <w:left w:val="none" w:sz="0" w:space="0" w:color="auto"/>
                <w:bottom w:val="none" w:sz="0" w:space="0" w:color="auto"/>
                <w:right w:val="none" w:sz="0" w:space="0" w:color="auto"/>
              </w:divBdr>
            </w:div>
            <w:div w:id="421217976">
              <w:marLeft w:val="0"/>
              <w:marRight w:val="0"/>
              <w:marTop w:val="0"/>
              <w:marBottom w:val="0"/>
              <w:divBdr>
                <w:top w:val="none" w:sz="0" w:space="0" w:color="auto"/>
                <w:left w:val="none" w:sz="0" w:space="0" w:color="auto"/>
                <w:bottom w:val="none" w:sz="0" w:space="0" w:color="auto"/>
                <w:right w:val="none" w:sz="0" w:space="0" w:color="auto"/>
              </w:divBdr>
            </w:div>
            <w:div w:id="242640794">
              <w:marLeft w:val="0"/>
              <w:marRight w:val="0"/>
              <w:marTop w:val="0"/>
              <w:marBottom w:val="0"/>
              <w:divBdr>
                <w:top w:val="none" w:sz="0" w:space="0" w:color="auto"/>
                <w:left w:val="none" w:sz="0" w:space="0" w:color="auto"/>
                <w:bottom w:val="none" w:sz="0" w:space="0" w:color="auto"/>
                <w:right w:val="none" w:sz="0" w:space="0" w:color="auto"/>
              </w:divBdr>
            </w:div>
            <w:div w:id="333191889">
              <w:marLeft w:val="0"/>
              <w:marRight w:val="0"/>
              <w:marTop w:val="0"/>
              <w:marBottom w:val="0"/>
              <w:divBdr>
                <w:top w:val="none" w:sz="0" w:space="0" w:color="auto"/>
                <w:left w:val="none" w:sz="0" w:space="0" w:color="auto"/>
                <w:bottom w:val="none" w:sz="0" w:space="0" w:color="auto"/>
                <w:right w:val="none" w:sz="0" w:space="0" w:color="auto"/>
              </w:divBdr>
            </w:div>
            <w:div w:id="1142162480">
              <w:marLeft w:val="0"/>
              <w:marRight w:val="0"/>
              <w:marTop w:val="0"/>
              <w:marBottom w:val="0"/>
              <w:divBdr>
                <w:top w:val="none" w:sz="0" w:space="0" w:color="auto"/>
                <w:left w:val="none" w:sz="0" w:space="0" w:color="auto"/>
                <w:bottom w:val="none" w:sz="0" w:space="0" w:color="auto"/>
                <w:right w:val="none" w:sz="0" w:space="0" w:color="auto"/>
              </w:divBdr>
            </w:div>
            <w:div w:id="932519043">
              <w:marLeft w:val="0"/>
              <w:marRight w:val="0"/>
              <w:marTop w:val="0"/>
              <w:marBottom w:val="0"/>
              <w:divBdr>
                <w:top w:val="none" w:sz="0" w:space="0" w:color="auto"/>
                <w:left w:val="none" w:sz="0" w:space="0" w:color="auto"/>
                <w:bottom w:val="none" w:sz="0" w:space="0" w:color="auto"/>
                <w:right w:val="none" w:sz="0" w:space="0" w:color="auto"/>
              </w:divBdr>
            </w:div>
            <w:div w:id="15899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9308">
      <w:bodyDiv w:val="1"/>
      <w:marLeft w:val="0"/>
      <w:marRight w:val="0"/>
      <w:marTop w:val="0"/>
      <w:marBottom w:val="0"/>
      <w:divBdr>
        <w:top w:val="none" w:sz="0" w:space="0" w:color="auto"/>
        <w:left w:val="none" w:sz="0" w:space="0" w:color="auto"/>
        <w:bottom w:val="none" w:sz="0" w:space="0" w:color="auto"/>
        <w:right w:val="none" w:sz="0" w:space="0" w:color="auto"/>
      </w:divBdr>
    </w:div>
    <w:div w:id="187331244">
      <w:bodyDiv w:val="1"/>
      <w:marLeft w:val="0"/>
      <w:marRight w:val="0"/>
      <w:marTop w:val="0"/>
      <w:marBottom w:val="0"/>
      <w:divBdr>
        <w:top w:val="none" w:sz="0" w:space="0" w:color="auto"/>
        <w:left w:val="none" w:sz="0" w:space="0" w:color="auto"/>
        <w:bottom w:val="none" w:sz="0" w:space="0" w:color="auto"/>
        <w:right w:val="none" w:sz="0" w:space="0" w:color="auto"/>
      </w:divBdr>
    </w:div>
    <w:div w:id="190923862">
      <w:bodyDiv w:val="1"/>
      <w:marLeft w:val="0"/>
      <w:marRight w:val="0"/>
      <w:marTop w:val="0"/>
      <w:marBottom w:val="0"/>
      <w:divBdr>
        <w:top w:val="none" w:sz="0" w:space="0" w:color="auto"/>
        <w:left w:val="none" w:sz="0" w:space="0" w:color="auto"/>
        <w:bottom w:val="none" w:sz="0" w:space="0" w:color="auto"/>
        <w:right w:val="none" w:sz="0" w:space="0" w:color="auto"/>
      </w:divBdr>
      <w:divsChild>
        <w:div w:id="946162937">
          <w:marLeft w:val="0"/>
          <w:marRight w:val="0"/>
          <w:marTop w:val="0"/>
          <w:marBottom w:val="0"/>
          <w:divBdr>
            <w:top w:val="none" w:sz="0" w:space="0" w:color="auto"/>
            <w:left w:val="none" w:sz="0" w:space="0" w:color="auto"/>
            <w:bottom w:val="none" w:sz="0" w:space="0" w:color="auto"/>
            <w:right w:val="none" w:sz="0" w:space="0" w:color="auto"/>
          </w:divBdr>
          <w:divsChild>
            <w:div w:id="1118572598">
              <w:marLeft w:val="0"/>
              <w:marRight w:val="0"/>
              <w:marTop w:val="0"/>
              <w:marBottom w:val="0"/>
              <w:divBdr>
                <w:top w:val="none" w:sz="0" w:space="0" w:color="auto"/>
                <w:left w:val="none" w:sz="0" w:space="0" w:color="auto"/>
                <w:bottom w:val="none" w:sz="0" w:space="0" w:color="auto"/>
                <w:right w:val="none" w:sz="0" w:space="0" w:color="auto"/>
              </w:divBdr>
            </w:div>
            <w:div w:id="1947301207">
              <w:marLeft w:val="0"/>
              <w:marRight w:val="0"/>
              <w:marTop w:val="0"/>
              <w:marBottom w:val="0"/>
              <w:divBdr>
                <w:top w:val="none" w:sz="0" w:space="0" w:color="auto"/>
                <w:left w:val="none" w:sz="0" w:space="0" w:color="auto"/>
                <w:bottom w:val="none" w:sz="0" w:space="0" w:color="auto"/>
                <w:right w:val="none" w:sz="0" w:space="0" w:color="auto"/>
              </w:divBdr>
            </w:div>
          </w:divsChild>
        </w:div>
        <w:div w:id="2117283398">
          <w:marLeft w:val="0"/>
          <w:marRight w:val="0"/>
          <w:marTop w:val="0"/>
          <w:marBottom w:val="0"/>
          <w:divBdr>
            <w:top w:val="none" w:sz="0" w:space="0" w:color="auto"/>
            <w:left w:val="none" w:sz="0" w:space="0" w:color="auto"/>
            <w:bottom w:val="none" w:sz="0" w:space="0" w:color="auto"/>
            <w:right w:val="none" w:sz="0" w:space="0" w:color="auto"/>
          </w:divBdr>
          <w:divsChild>
            <w:div w:id="144473899">
              <w:marLeft w:val="0"/>
              <w:marRight w:val="0"/>
              <w:marTop w:val="0"/>
              <w:marBottom w:val="0"/>
              <w:divBdr>
                <w:top w:val="none" w:sz="0" w:space="0" w:color="auto"/>
                <w:left w:val="none" w:sz="0" w:space="0" w:color="auto"/>
                <w:bottom w:val="none" w:sz="0" w:space="0" w:color="auto"/>
                <w:right w:val="none" w:sz="0" w:space="0" w:color="auto"/>
              </w:divBdr>
            </w:div>
            <w:div w:id="975066168">
              <w:marLeft w:val="0"/>
              <w:marRight w:val="0"/>
              <w:marTop w:val="0"/>
              <w:marBottom w:val="0"/>
              <w:divBdr>
                <w:top w:val="none" w:sz="0" w:space="0" w:color="auto"/>
                <w:left w:val="none" w:sz="0" w:space="0" w:color="auto"/>
                <w:bottom w:val="none" w:sz="0" w:space="0" w:color="auto"/>
                <w:right w:val="none" w:sz="0" w:space="0" w:color="auto"/>
              </w:divBdr>
            </w:div>
          </w:divsChild>
        </w:div>
        <w:div w:id="1266186456">
          <w:marLeft w:val="0"/>
          <w:marRight w:val="0"/>
          <w:marTop w:val="0"/>
          <w:marBottom w:val="0"/>
          <w:divBdr>
            <w:top w:val="none" w:sz="0" w:space="0" w:color="auto"/>
            <w:left w:val="none" w:sz="0" w:space="0" w:color="auto"/>
            <w:bottom w:val="none" w:sz="0" w:space="0" w:color="auto"/>
            <w:right w:val="none" w:sz="0" w:space="0" w:color="auto"/>
          </w:divBdr>
          <w:divsChild>
            <w:div w:id="982470249">
              <w:marLeft w:val="0"/>
              <w:marRight w:val="0"/>
              <w:marTop w:val="0"/>
              <w:marBottom w:val="0"/>
              <w:divBdr>
                <w:top w:val="none" w:sz="0" w:space="0" w:color="auto"/>
                <w:left w:val="none" w:sz="0" w:space="0" w:color="auto"/>
                <w:bottom w:val="none" w:sz="0" w:space="0" w:color="auto"/>
                <w:right w:val="none" w:sz="0" w:space="0" w:color="auto"/>
              </w:divBdr>
            </w:div>
            <w:div w:id="517547243">
              <w:marLeft w:val="0"/>
              <w:marRight w:val="0"/>
              <w:marTop w:val="0"/>
              <w:marBottom w:val="0"/>
              <w:divBdr>
                <w:top w:val="none" w:sz="0" w:space="0" w:color="auto"/>
                <w:left w:val="none" w:sz="0" w:space="0" w:color="auto"/>
                <w:bottom w:val="none" w:sz="0" w:space="0" w:color="auto"/>
                <w:right w:val="none" w:sz="0" w:space="0" w:color="auto"/>
              </w:divBdr>
            </w:div>
          </w:divsChild>
        </w:div>
        <w:div w:id="805666490">
          <w:marLeft w:val="0"/>
          <w:marRight w:val="0"/>
          <w:marTop w:val="0"/>
          <w:marBottom w:val="0"/>
          <w:divBdr>
            <w:top w:val="none" w:sz="0" w:space="0" w:color="auto"/>
            <w:left w:val="none" w:sz="0" w:space="0" w:color="auto"/>
            <w:bottom w:val="none" w:sz="0" w:space="0" w:color="auto"/>
            <w:right w:val="none" w:sz="0" w:space="0" w:color="auto"/>
          </w:divBdr>
          <w:divsChild>
            <w:div w:id="710224471">
              <w:marLeft w:val="0"/>
              <w:marRight w:val="0"/>
              <w:marTop w:val="0"/>
              <w:marBottom w:val="0"/>
              <w:divBdr>
                <w:top w:val="none" w:sz="0" w:space="0" w:color="auto"/>
                <w:left w:val="none" w:sz="0" w:space="0" w:color="auto"/>
                <w:bottom w:val="none" w:sz="0" w:space="0" w:color="auto"/>
                <w:right w:val="none" w:sz="0" w:space="0" w:color="auto"/>
              </w:divBdr>
            </w:div>
            <w:div w:id="1305624351">
              <w:marLeft w:val="0"/>
              <w:marRight w:val="0"/>
              <w:marTop w:val="0"/>
              <w:marBottom w:val="0"/>
              <w:divBdr>
                <w:top w:val="none" w:sz="0" w:space="0" w:color="auto"/>
                <w:left w:val="none" w:sz="0" w:space="0" w:color="auto"/>
                <w:bottom w:val="none" w:sz="0" w:space="0" w:color="auto"/>
                <w:right w:val="none" w:sz="0" w:space="0" w:color="auto"/>
              </w:divBdr>
            </w:div>
          </w:divsChild>
        </w:div>
        <w:div w:id="1440371989">
          <w:marLeft w:val="0"/>
          <w:marRight w:val="0"/>
          <w:marTop w:val="0"/>
          <w:marBottom w:val="0"/>
          <w:divBdr>
            <w:top w:val="none" w:sz="0" w:space="0" w:color="auto"/>
            <w:left w:val="none" w:sz="0" w:space="0" w:color="auto"/>
            <w:bottom w:val="none" w:sz="0" w:space="0" w:color="auto"/>
            <w:right w:val="none" w:sz="0" w:space="0" w:color="auto"/>
          </w:divBdr>
          <w:divsChild>
            <w:div w:id="1400639163">
              <w:marLeft w:val="0"/>
              <w:marRight w:val="0"/>
              <w:marTop w:val="0"/>
              <w:marBottom w:val="0"/>
              <w:divBdr>
                <w:top w:val="none" w:sz="0" w:space="0" w:color="auto"/>
                <w:left w:val="none" w:sz="0" w:space="0" w:color="auto"/>
                <w:bottom w:val="none" w:sz="0" w:space="0" w:color="auto"/>
                <w:right w:val="none" w:sz="0" w:space="0" w:color="auto"/>
              </w:divBdr>
            </w:div>
            <w:div w:id="860777328">
              <w:marLeft w:val="0"/>
              <w:marRight w:val="0"/>
              <w:marTop w:val="0"/>
              <w:marBottom w:val="0"/>
              <w:divBdr>
                <w:top w:val="none" w:sz="0" w:space="0" w:color="auto"/>
                <w:left w:val="none" w:sz="0" w:space="0" w:color="auto"/>
                <w:bottom w:val="none" w:sz="0" w:space="0" w:color="auto"/>
                <w:right w:val="none" w:sz="0" w:space="0" w:color="auto"/>
              </w:divBdr>
            </w:div>
          </w:divsChild>
        </w:div>
        <w:div w:id="649092713">
          <w:marLeft w:val="360"/>
          <w:marRight w:val="0"/>
          <w:marTop w:val="0"/>
          <w:marBottom w:val="0"/>
          <w:divBdr>
            <w:top w:val="none" w:sz="0" w:space="0" w:color="auto"/>
            <w:left w:val="none" w:sz="0" w:space="0" w:color="auto"/>
            <w:bottom w:val="none" w:sz="0" w:space="0" w:color="auto"/>
            <w:right w:val="none" w:sz="0" w:space="0" w:color="auto"/>
          </w:divBdr>
        </w:div>
        <w:div w:id="496963702">
          <w:marLeft w:val="0"/>
          <w:marRight w:val="0"/>
          <w:marTop w:val="0"/>
          <w:marBottom w:val="0"/>
          <w:divBdr>
            <w:top w:val="none" w:sz="0" w:space="0" w:color="auto"/>
            <w:left w:val="none" w:sz="0" w:space="0" w:color="auto"/>
            <w:bottom w:val="none" w:sz="0" w:space="0" w:color="auto"/>
            <w:right w:val="none" w:sz="0" w:space="0" w:color="auto"/>
          </w:divBdr>
        </w:div>
      </w:divsChild>
    </w:div>
    <w:div w:id="194269499">
      <w:bodyDiv w:val="1"/>
      <w:marLeft w:val="0"/>
      <w:marRight w:val="0"/>
      <w:marTop w:val="0"/>
      <w:marBottom w:val="0"/>
      <w:divBdr>
        <w:top w:val="none" w:sz="0" w:space="0" w:color="auto"/>
        <w:left w:val="none" w:sz="0" w:space="0" w:color="auto"/>
        <w:bottom w:val="none" w:sz="0" w:space="0" w:color="auto"/>
        <w:right w:val="none" w:sz="0" w:space="0" w:color="auto"/>
      </w:divBdr>
    </w:div>
    <w:div w:id="208298938">
      <w:bodyDiv w:val="1"/>
      <w:marLeft w:val="0"/>
      <w:marRight w:val="0"/>
      <w:marTop w:val="0"/>
      <w:marBottom w:val="0"/>
      <w:divBdr>
        <w:top w:val="none" w:sz="0" w:space="0" w:color="auto"/>
        <w:left w:val="none" w:sz="0" w:space="0" w:color="auto"/>
        <w:bottom w:val="none" w:sz="0" w:space="0" w:color="auto"/>
        <w:right w:val="none" w:sz="0" w:space="0" w:color="auto"/>
      </w:divBdr>
    </w:div>
    <w:div w:id="218908319">
      <w:bodyDiv w:val="1"/>
      <w:marLeft w:val="0"/>
      <w:marRight w:val="0"/>
      <w:marTop w:val="0"/>
      <w:marBottom w:val="0"/>
      <w:divBdr>
        <w:top w:val="none" w:sz="0" w:space="0" w:color="auto"/>
        <w:left w:val="none" w:sz="0" w:space="0" w:color="auto"/>
        <w:bottom w:val="none" w:sz="0" w:space="0" w:color="auto"/>
        <w:right w:val="none" w:sz="0" w:space="0" w:color="auto"/>
      </w:divBdr>
    </w:div>
    <w:div w:id="220748313">
      <w:bodyDiv w:val="1"/>
      <w:marLeft w:val="0"/>
      <w:marRight w:val="0"/>
      <w:marTop w:val="0"/>
      <w:marBottom w:val="0"/>
      <w:divBdr>
        <w:top w:val="none" w:sz="0" w:space="0" w:color="auto"/>
        <w:left w:val="none" w:sz="0" w:space="0" w:color="auto"/>
        <w:bottom w:val="none" w:sz="0" w:space="0" w:color="auto"/>
        <w:right w:val="none" w:sz="0" w:space="0" w:color="auto"/>
      </w:divBdr>
    </w:div>
    <w:div w:id="222371740">
      <w:bodyDiv w:val="1"/>
      <w:marLeft w:val="0"/>
      <w:marRight w:val="0"/>
      <w:marTop w:val="0"/>
      <w:marBottom w:val="0"/>
      <w:divBdr>
        <w:top w:val="none" w:sz="0" w:space="0" w:color="auto"/>
        <w:left w:val="none" w:sz="0" w:space="0" w:color="auto"/>
        <w:bottom w:val="none" w:sz="0" w:space="0" w:color="auto"/>
        <w:right w:val="none" w:sz="0" w:space="0" w:color="auto"/>
      </w:divBdr>
    </w:div>
    <w:div w:id="225385887">
      <w:bodyDiv w:val="1"/>
      <w:marLeft w:val="0"/>
      <w:marRight w:val="0"/>
      <w:marTop w:val="0"/>
      <w:marBottom w:val="0"/>
      <w:divBdr>
        <w:top w:val="none" w:sz="0" w:space="0" w:color="auto"/>
        <w:left w:val="none" w:sz="0" w:space="0" w:color="auto"/>
        <w:bottom w:val="none" w:sz="0" w:space="0" w:color="auto"/>
        <w:right w:val="none" w:sz="0" w:space="0" w:color="auto"/>
      </w:divBdr>
    </w:div>
    <w:div w:id="232856302">
      <w:bodyDiv w:val="1"/>
      <w:marLeft w:val="0"/>
      <w:marRight w:val="0"/>
      <w:marTop w:val="0"/>
      <w:marBottom w:val="0"/>
      <w:divBdr>
        <w:top w:val="none" w:sz="0" w:space="0" w:color="auto"/>
        <w:left w:val="none" w:sz="0" w:space="0" w:color="auto"/>
        <w:bottom w:val="none" w:sz="0" w:space="0" w:color="auto"/>
        <w:right w:val="none" w:sz="0" w:space="0" w:color="auto"/>
      </w:divBdr>
    </w:div>
    <w:div w:id="255138707">
      <w:bodyDiv w:val="1"/>
      <w:marLeft w:val="0"/>
      <w:marRight w:val="0"/>
      <w:marTop w:val="0"/>
      <w:marBottom w:val="0"/>
      <w:divBdr>
        <w:top w:val="none" w:sz="0" w:space="0" w:color="auto"/>
        <w:left w:val="none" w:sz="0" w:space="0" w:color="auto"/>
        <w:bottom w:val="none" w:sz="0" w:space="0" w:color="auto"/>
        <w:right w:val="none" w:sz="0" w:space="0" w:color="auto"/>
      </w:divBdr>
    </w:div>
    <w:div w:id="280572248">
      <w:bodyDiv w:val="1"/>
      <w:marLeft w:val="0"/>
      <w:marRight w:val="0"/>
      <w:marTop w:val="0"/>
      <w:marBottom w:val="0"/>
      <w:divBdr>
        <w:top w:val="none" w:sz="0" w:space="0" w:color="auto"/>
        <w:left w:val="none" w:sz="0" w:space="0" w:color="auto"/>
        <w:bottom w:val="none" w:sz="0" w:space="0" w:color="auto"/>
        <w:right w:val="none" w:sz="0" w:space="0" w:color="auto"/>
      </w:divBdr>
    </w:div>
    <w:div w:id="308949734">
      <w:bodyDiv w:val="1"/>
      <w:marLeft w:val="0"/>
      <w:marRight w:val="0"/>
      <w:marTop w:val="0"/>
      <w:marBottom w:val="0"/>
      <w:divBdr>
        <w:top w:val="none" w:sz="0" w:space="0" w:color="auto"/>
        <w:left w:val="none" w:sz="0" w:space="0" w:color="auto"/>
        <w:bottom w:val="none" w:sz="0" w:space="0" w:color="auto"/>
        <w:right w:val="none" w:sz="0" w:space="0" w:color="auto"/>
      </w:divBdr>
    </w:div>
    <w:div w:id="309555974">
      <w:bodyDiv w:val="1"/>
      <w:marLeft w:val="0"/>
      <w:marRight w:val="0"/>
      <w:marTop w:val="0"/>
      <w:marBottom w:val="0"/>
      <w:divBdr>
        <w:top w:val="none" w:sz="0" w:space="0" w:color="auto"/>
        <w:left w:val="none" w:sz="0" w:space="0" w:color="auto"/>
        <w:bottom w:val="none" w:sz="0" w:space="0" w:color="auto"/>
        <w:right w:val="none" w:sz="0" w:space="0" w:color="auto"/>
      </w:divBdr>
    </w:div>
    <w:div w:id="315577818">
      <w:bodyDiv w:val="1"/>
      <w:marLeft w:val="0"/>
      <w:marRight w:val="0"/>
      <w:marTop w:val="0"/>
      <w:marBottom w:val="0"/>
      <w:divBdr>
        <w:top w:val="none" w:sz="0" w:space="0" w:color="auto"/>
        <w:left w:val="none" w:sz="0" w:space="0" w:color="auto"/>
        <w:bottom w:val="none" w:sz="0" w:space="0" w:color="auto"/>
        <w:right w:val="none" w:sz="0" w:space="0" w:color="auto"/>
      </w:divBdr>
    </w:div>
    <w:div w:id="317927945">
      <w:bodyDiv w:val="1"/>
      <w:marLeft w:val="0"/>
      <w:marRight w:val="0"/>
      <w:marTop w:val="0"/>
      <w:marBottom w:val="0"/>
      <w:divBdr>
        <w:top w:val="none" w:sz="0" w:space="0" w:color="auto"/>
        <w:left w:val="none" w:sz="0" w:space="0" w:color="auto"/>
        <w:bottom w:val="none" w:sz="0" w:space="0" w:color="auto"/>
        <w:right w:val="none" w:sz="0" w:space="0" w:color="auto"/>
      </w:divBdr>
    </w:div>
    <w:div w:id="318995162">
      <w:bodyDiv w:val="1"/>
      <w:marLeft w:val="0"/>
      <w:marRight w:val="0"/>
      <w:marTop w:val="0"/>
      <w:marBottom w:val="0"/>
      <w:divBdr>
        <w:top w:val="none" w:sz="0" w:space="0" w:color="auto"/>
        <w:left w:val="none" w:sz="0" w:space="0" w:color="auto"/>
        <w:bottom w:val="none" w:sz="0" w:space="0" w:color="auto"/>
        <w:right w:val="none" w:sz="0" w:space="0" w:color="auto"/>
      </w:divBdr>
    </w:div>
    <w:div w:id="327514455">
      <w:bodyDiv w:val="1"/>
      <w:marLeft w:val="0"/>
      <w:marRight w:val="0"/>
      <w:marTop w:val="0"/>
      <w:marBottom w:val="0"/>
      <w:divBdr>
        <w:top w:val="none" w:sz="0" w:space="0" w:color="auto"/>
        <w:left w:val="none" w:sz="0" w:space="0" w:color="auto"/>
        <w:bottom w:val="none" w:sz="0" w:space="0" w:color="auto"/>
        <w:right w:val="none" w:sz="0" w:space="0" w:color="auto"/>
      </w:divBdr>
    </w:div>
    <w:div w:id="330253025">
      <w:bodyDiv w:val="1"/>
      <w:marLeft w:val="0"/>
      <w:marRight w:val="0"/>
      <w:marTop w:val="0"/>
      <w:marBottom w:val="0"/>
      <w:divBdr>
        <w:top w:val="none" w:sz="0" w:space="0" w:color="auto"/>
        <w:left w:val="none" w:sz="0" w:space="0" w:color="auto"/>
        <w:bottom w:val="none" w:sz="0" w:space="0" w:color="auto"/>
        <w:right w:val="none" w:sz="0" w:space="0" w:color="auto"/>
      </w:divBdr>
    </w:div>
    <w:div w:id="361176907">
      <w:bodyDiv w:val="1"/>
      <w:marLeft w:val="0"/>
      <w:marRight w:val="0"/>
      <w:marTop w:val="0"/>
      <w:marBottom w:val="0"/>
      <w:divBdr>
        <w:top w:val="none" w:sz="0" w:space="0" w:color="auto"/>
        <w:left w:val="none" w:sz="0" w:space="0" w:color="auto"/>
        <w:bottom w:val="none" w:sz="0" w:space="0" w:color="auto"/>
        <w:right w:val="none" w:sz="0" w:space="0" w:color="auto"/>
      </w:divBdr>
    </w:div>
    <w:div w:id="377243016">
      <w:bodyDiv w:val="1"/>
      <w:marLeft w:val="0"/>
      <w:marRight w:val="0"/>
      <w:marTop w:val="0"/>
      <w:marBottom w:val="0"/>
      <w:divBdr>
        <w:top w:val="none" w:sz="0" w:space="0" w:color="auto"/>
        <w:left w:val="none" w:sz="0" w:space="0" w:color="auto"/>
        <w:bottom w:val="none" w:sz="0" w:space="0" w:color="auto"/>
        <w:right w:val="none" w:sz="0" w:space="0" w:color="auto"/>
      </w:divBdr>
    </w:div>
    <w:div w:id="391663713">
      <w:bodyDiv w:val="1"/>
      <w:marLeft w:val="0"/>
      <w:marRight w:val="0"/>
      <w:marTop w:val="0"/>
      <w:marBottom w:val="0"/>
      <w:divBdr>
        <w:top w:val="none" w:sz="0" w:space="0" w:color="auto"/>
        <w:left w:val="none" w:sz="0" w:space="0" w:color="auto"/>
        <w:bottom w:val="none" w:sz="0" w:space="0" w:color="auto"/>
        <w:right w:val="none" w:sz="0" w:space="0" w:color="auto"/>
      </w:divBdr>
    </w:div>
    <w:div w:id="407532522">
      <w:bodyDiv w:val="1"/>
      <w:marLeft w:val="0"/>
      <w:marRight w:val="0"/>
      <w:marTop w:val="0"/>
      <w:marBottom w:val="0"/>
      <w:divBdr>
        <w:top w:val="none" w:sz="0" w:space="0" w:color="auto"/>
        <w:left w:val="none" w:sz="0" w:space="0" w:color="auto"/>
        <w:bottom w:val="none" w:sz="0" w:space="0" w:color="auto"/>
        <w:right w:val="none" w:sz="0" w:space="0" w:color="auto"/>
      </w:divBdr>
    </w:div>
    <w:div w:id="424225640">
      <w:bodyDiv w:val="1"/>
      <w:marLeft w:val="0"/>
      <w:marRight w:val="0"/>
      <w:marTop w:val="0"/>
      <w:marBottom w:val="0"/>
      <w:divBdr>
        <w:top w:val="none" w:sz="0" w:space="0" w:color="auto"/>
        <w:left w:val="none" w:sz="0" w:space="0" w:color="auto"/>
        <w:bottom w:val="none" w:sz="0" w:space="0" w:color="auto"/>
        <w:right w:val="none" w:sz="0" w:space="0" w:color="auto"/>
      </w:divBdr>
    </w:div>
    <w:div w:id="439837296">
      <w:bodyDiv w:val="1"/>
      <w:marLeft w:val="0"/>
      <w:marRight w:val="0"/>
      <w:marTop w:val="0"/>
      <w:marBottom w:val="0"/>
      <w:divBdr>
        <w:top w:val="none" w:sz="0" w:space="0" w:color="auto"/>
        <w:left w:val="none" w:sz="0" w:space="0" w:color="auto"/>
        <w:bottom w:val="none" w:sz="0" w:space="0" w:color="auto"/>
        <w:right w:val="none" w:sz="0" w:space="0" w:color="auto"/>
      </w:divBdr>
    </w:div>
    <w:div w:id="451289666">
      <w:bodyDiv w:val="1"/>
      <w:marLeft w:val="0"/>
      <w:marRight w:val="0"/>
      <w:marTop w:val="0"/>
      <w:marBottom w:val="0"/>
      <w:divBdr>
        <w:top w:val="none" w:sz="0" w:space="0" w:color="auto"/>
        <w:left w:val="none" w:sz="0" w:space="0" w:color="auto"/>
        <w:bottom w:val="none" w:sz="0" w:space="0" w:color="auto"/>
        <w:right w:val="none" w:sz="0" w:space="0" w:color="auto"/>
      </w:divBdr>
    </w:div>
    <w:div w:id="469785789">
      <w:bodyDiv w:val="1"/>
      <w:marLeft w:val="0"/>
      <w:marRight w:val="0"/>
      <w:marTop w:val="0"/>
      <w:marBottom w:val="0"/>
      <w:divBdr>
        <w:top w:val="none" w:sz="0" w:space="0" w:color="auto"/>
        <w:left w:val="none" w:sz="0" w:space="0" w:color="auto"/>
        <w:bottom w:val="none" w:sz="0" w:space="0" w:color="auto"/>
        <w:right w:val="none" w:sz="0" w:space="0" w:color="auto"/>
      </w:divBdr>
    </w:div>
    <w:div w:id="471867949">
      <w:bodyDiv w:val="1"/>
      <w:marLeft w:val="0"/>
      <w:marRight w:val="0"/>
      <w:marTop w:val="0"/>
      <w:marBottom w:val="0"/>
      <w:divBdr>
        <w:top w:val="none" w:sz="0" w:space="0" w:color="auto"/>
        <w:left w:val="none" w:sz="0" w:space="0" w:color="auto"/>
        <w:bottom w:val="none" w:sz="0" w:space="0" w:color="auto"/>
        <w:right w:val="none" w:sz="0" w:space="0" w:color="auto"/>
      </w:divBdr>
    </w:div>
    <w:div w:id="483470842">
      <w:bodyDiv w:val="1"/>
      <w:marLeft w:val="0"/>
      <w:marRight w:val="0"/>
      <w:marTop w:val="0"/>
      <w:marBottom w:val="0"/>
      <w:divBdr>
        <w:top w:val="none" w:sz="0" w:space="0" w:color="auto"/>
        <w:left w:val="none" w:sz="0" w:space="0" w:color="auto"/>
        <w:bottom w:val="none" w:sz="0" w:space="0" w:color="auto"/>
        <w:right w:val="none" w:sz="0" w:space="0" w:color="auto"/>
      </w:divBdr>
    </w:div>
    <w:div w:id="486671137">
      <w:bodyDiv w:val="1"/>
      <w:marLeft w:val="0"/>
      <w:marRight w:val="0"/>
      <w:marTop w:val="0"/>
      <w:marBottom w:val="0"/>
      <w:divBdr>
        <w:top w:val="none" w:sz="0" w:space="0" w:color="auto"/>
        <w:left w:val="none" w:sz="0" w:space="0" w:color="auto"/>
        <w:bottom w:val="none" w:sz="0" w:space="0" w:color="auto"/>
        <w:right w:val="none" w:sz="0" w:space="0" w:color="auto"/>
      </w:divBdr>
    </w:div>
    <w:div w:id="493834678">
      <w:bodyDiv w:val="1"/>
      <w:marLeft w:val="0"/>
      <w:marRight w:val="0"/>
      <w:marTop w:val="0"/>
      <w:marBottom w:val="0"/>
      <w:divBdr>
        <w:top w:val="none" w:sz="0" w:space="0" w:color="auto"/>
        <w:left w:val="none" w:sz="0" w:space="0" w:color="auto"/>
        <w:bottom w:val="none" w:sz="0" w:space="0" w:color="auto"/>
        <w:right w:val="none" w:sz="0" w:space="0" w:color="auto"/>
      </w:divBdr>
    </w:div>
    <w:div w:id="498472875">
      <w:bodyDiv w:val="1"/>
      <w:marLeft w:val="0"/>
      <w:marRight w:val="0"/>
      <w:marTop w:val="0"/>
      <w:marBottom w:val="0"/>
      <w:divBdr>
        <w:top w:val="none" w:sz="0" w:space="0" w:color="auto"/>
        <w:left w:val="none" w:sz="0" w:space="0" w:color="auto"/>
        <w:bottom w:val="none" w:sz="0" w:space="0" w:color="auto"/>
        <w:right w:val="none" w:sz="0" w:space="0" w:color="auto"/>
      </w:divBdr>
    </w:div>
    <w:div w:id="505677916">
      <w:bodyDiv w:val="1"/>
      <w:marLeft w:val="0"/>
      <w:marRight w:val="0"/>
      <w:marTop w:val="0"/>
      <w:marBottom w:val="0"/>
      <w:divBdr>
        <w:top w:val="none" w:sz="0" w:space="0" w:color="auto"/>
        <w:left w:val="none" w:sz="0" w:space="0" w:color="auto"/>
        <w:bottom w:val="none" w:sz="0" w:space="0" w:color="auto"/>
        <w:right w:val="none" w:sz="0" w:space="0" w:color="auto"/>
      </w:divBdr>
    </w:div>
    <w:div w:id="508716032">
      <w:bodyDiv w:val="1"/>
      <w:marLeft w:val="0"/>
      <w:marRight w:val="0"/>
      <w:marTop w:val="0"/>
      <w:marBottom w:val="0"/>
      <w:divBdr>
        <w:top w:val="none" w:sz="0" w:space="0" w:color="auto"/>
        <w:left w:val="none" w:sz="0" w:space="0" w:color="auto"/>
        <w:bottom w:val="none" w:sz="0" w:space="0" w:color="auto"/>
        <w:right w:val="none" w:sz="0" w:space="0" w:color="auto"/>
      </w:divBdr>
    </w:div>
    <w:div w:id="510797716">
      <w:bodyDiv w:val="1"/>
      <w:marLeft w:val="0"/>
      <w:marRight w:val="0"/>
      <w:marTop w:val="0"/>
      <w:marBottom w:val="0"/>
      <w:divBdr>
        <w:top w:val="none" w:sz="0" w:space="0" w:color="auto"/>
        <w:left w:val="none" w:sz="0" w:space="0" w:color="auto"/>
        <w:bottom w:val="none" w:sz="0" w:space="0" w:color="auto"/>
        <w:right w:val="none" w:sz="0" w:space="0" w:color="auto"/>
      </w:divBdr>
    </w:div>
    <w:div w:id="514729716">
      <w:bodyDiv w:val="1"/>
      <w:marLeft w:val="0"/>
      <w:marRight w:val="0"/>
      <w:marTop w:val="0"/>
      <w:marBottom w:val="0"/>
      <w:divBdr>
        <w:top w:val="none" w:sz="0" w:space="0" w:color="auto"/>
        <w:left w:val="none" w:sz="0" w:space="0" w:color="auto"/>
        <w:bottom w:val="none" w:sz="0" w:space="0" w:color="auto"/>
        <w:right w:val="none" w:sz="0" w:space="0" w:color="auto"/>
      </w:divBdr>
    </w:div>
    <w:div w:id="519129114">
      <w:bodyDiv w:val="1"/>
      <w:marLeft w:val="0"/>
      <w:marRight w:val="0"/>
      <w:marTop w:val="0"/>
      <w:marBottom w:val="0"/>
      <w:divBdr>
        <w:top w:val="none" w:sz="0" w:space="0" w:color="auto"/>
        <w:left w:val="none" w:sz="0" w:space="0" w:color="auto"/>
        <w:bottom w:val="none" w:sz="0" w:space="0" w:color="auto"/>
        <w:right w:val="none" w:sz="0" w:space="0" w:color="auto"/>
      </w:divBdr>
    </w:div>
    <w:div w:id="540018239">
      <w:bodyDiv w:val="1"/>
      <w:marLeft w:val="0"/>
      <w:marRight w:val="0"/>
      <w:marTop w:val="0"/>
      <w:marBottom w:val="0"/>
      <w:divBdr>
        <w:top w:val="none" w:sz="0" w:space="0" w:color="auto"/>
        <w:left w:val="none" w:sz="0" w:space="0" w:color="auto"/>
        <w:bottom w:val="none" w:sz="0" w:space="0" w:color="auto"/>
        <w:right w:val="none" w:sz="0" w:space="0" w:color="auto"/>
      </w:divBdr>
    </w:div>
    <w:div w:id="547184166">
      <w:bodyDiv w:val="1"/>
      <w:marLeft w:val="0"/>
      <w:marRight w:val="0"/>
      <w:marTop w:val="0"/>
      <w:marBottom w:val="0"/>
      <w:divBdr>
        <w:top w:val="none" w:sz="0" w:space="0" w:color="auto"/>
        <w:left w:val="none" w:sz="0" w:space="0" w:color="auto"/>
        <w:bottom w:val="none" w:sz="0" w:space="0" w:color="auto"/>
        <w:right w:val="none" w:sz="0" w:space="0" w:color="auto"/>
      </w:divBdr>
    </w:div>
    <w:div w:id="550846274">
      <w:bodyDiv w:val="1"/>
      <w:marLeft w:val="0"/>
      <w:marRight w:val="0"/>
      <w:marTop w:val="0"/>
      <w:marBottom w:val="0"/>
      <w:divBdr>
        <w:top w:val="none" w:sz="0" w:space="0" w:color="auto"/>
        <w:left w:val="none" w:sz="0" w:space="0" w:color="auto"/>
        <w:bottom w:val="none" w:sz="0" w:space="0" w:color="auto"/>
        <w:right w:val="none" w:sz="0" w:space="0" w:color="auto"/>
      </w:divBdr>
    </w:div>
    <w:div w:id="550848490">
      <w:bodyDiv w:val="1"/>
      <w:marLeft w:val="0"/>
      <w:marRight w:val="0"/>
      <w:marTop w:val="0"/>
      <w:marBottom w:val="0"/>
      <w:divBdr>
        <w:top w:val="none" w:sz="0" w:space="0" w:color="auto"/>
        <w:left w:val="none" w:sz="0" w:space="0" w:color="auto"/>
        <w:bottom w:val="none" w:sz="0" w:space="0" w:color="auto"/>
        <w:right w:val="none" w:sz="0" w:space="0" w:color="auto"/>
      </w:divBdr>
    </w:div>
    <w:div w:id="555287770">
      <w:bodyDiv w:val="1"/>
      <w:marLeft w:val="0"/>
      <w:marRight w:val="0"/>
      <w:marTop w:val="0"/>
      <w:marBottom w:val="0"/>
      <w:divBdr>
        <w:top w:val="none" w:sz="0" w:space="0" w:color="auto"/>
        <w:left w:val="none" w:sz="0" w:space="0" w:color="auto"/>
        <w:bottom w:val="none" w:sz="0" w:space="0" w:color="auto"/>
        <w:right w:val="none" w:sz="0" w:space="0" w:color="auto"/>
      </w:divBdr>
    </w:div>
    <w:div w:id="555627896">
      <w:bodyDiv w:val="1"/>
      <w:marLeft w:val="0"/>
      <w:marRight w:val="0"/>
      <w:marTop w:val="0"/>
      <w:marBottom w:val="0"/>
      <w:divBdr>
        <w:top w:val="none" w:sz="0" w:space="0" w:color="auto"/>
        <w:left w:val="none" w:sz="0" w:space="0" w:color="auto"/>
        <w:bottom w:val="none" w:sz="0" w:space="0" w:color="auto"/>
        <w:right w:val="none" w:sz="0" w:space="0" w:color="auto"/>
      </w:divBdr>
    </w:div>
    <w:div w:id="578828328">
      <w:bodyDiv w:val="1"/>
      <w:marLeft w:val="0"/>
      <w:marRight w:val="0"/>
      <w:marTop w:val="0"/>
      <w:marBottom w:val="0"/>
      <w:divBdr>
        <w:top w:val="none" w:sz="0" w:space="0" w:color="auto"/>
        <w:left w:val="none" w:sz="0" w:space="0" w:color="auto"/>
        <w:bottom w:val="none" w:sz="0" w:space="0" w:color="auto"/>
        <w:right w:val="none" w:sz="0" w:space="0" w:color="auto"/>
      </w:divBdr>
    </w:div>
    <w:div w:id="588854107">
      <w:bodyDiv w:val="1"/>
      <w:marLeft w:val="0"/>
      <w:marRight w:val="0"/>
      <w:marTop w:val="0"/>
      <w:marBottom w:val="0"/>
      <w:divBdr>
        <w:top w:val="none" w:sz="0" w:space="0" w:color="auto"/>
        <w:left w:val="none" w:sz="0" w:space="0" w:color="auto"/>
        <w:bottom w:val="none" w:sz="0" w:space="0" w:color="auto"/>
        <w:right w:val="none" w:sz="0" w:space="0" w:color="auto"/>
      </w:divBdr>
    </w:div>
    <w:div w:id="590435128">
      <w:bodyDiv w:val="1"/>
      <w:marLeft w:val="0"/>
      <w:marRight w:val="0"/>
      <w:marTop w:val="0"/>
      <w:marBottom w:val="0"/>
      <w:divBdr>
        <w:top w:val="none" w:sz="0" w:space="0" w:color="auto"/>
        <w:left w:val="none" w:sz="0" w:space="0" w:color="auto"/>
        <w:bottom w:val="none" w:sz="0" w:space="0" w:color="auto"/>
        <w:right w:val="none" w:sz="0" w:space="0" w:color="auto"/>
      </w:divBdr>
    </w:div>
    <w:div w:id="597953645">
      <w:bodyDiv w:val="1"/>
      <w:marLeft w:val="0"/>
      <w:marRight w:val="0"/>
      <w:marTop w:val="0"/>
      <w:marBottom w:val="0"/>
      <w:divBdr>
        <w:top w:val="none" w:sz="0" w:space="0" w:color="auto"/>
        <w:left w:val="none" w:sz="0" w:space="0" w:color="auto"/>
        <w:bottom w:val="none" w:sz="0" w:space="0" w:color="auto"/>
        <w:right w:val="none" w:sz="0" w:space="0" w:color="auto"/>
      </w:divBdr>
    </w:div>
    <w:div w:id="601762186">
      <w:bodyDiv w:val="1"/>
      <w:marLeft w:val="0"/>
      <w:marRight w:val="0"/>
      <w:marTop w:val="0"/>
      <w:marBottom w:val="0"/>
      <w:divBdr>
        <w:top w:val="none" w:sz="0" w:space="0" w:color="auto"/>
        <w:left w:val="none" w:sz="0" w:space="0" w:color="auto"/>
        <w:bottom w:val="none" w:sz="0" w:space="0" w:color="auto"/>
        <w:right w:val="none" w:sz="0" w:space="0" w:color="auto"/>
      </w:divBdr>
    </w:div>
    <w:div w:id="618486445">
      <w:bodyDiv w:val="1"/>
      <w:marLeft w:val="0"/>
      <w:marRight w:val="0"/>
      <w:marTop w:val="0"/>
      <w:marBottom w:val="0"/>
      <w:divBdr>
        <w:top w:val="none" w:sz="0" w:space="0" w:color="auto"/>
        <w:left w:val="none" w:sz="0" w:space="0" w:color="auto"/>
        <w:bottom w:val="none" w:sz="0" w:space="0" w:color="auto"/>
        <w:right w:val="none" w:sz="0" w:space="0" w:color="auto"/>
      </w:divBdr>
    </w:div>
    <w:div w:id="625892750">
      <w:bodyDiv w:val="1"/>
      <w:marLeft w:val="0"/>
      <w:marRight w:val="0"/>
      <w:marTop w:val="0"/>
      <w:marBottom w:val="0"/>
      <w:divBdr>
        <w:top w:val="none" w:sz="0" w:space="0" w:color="auto"/>
        <w:left w:val="none" w:sz="0" w:space="0" w:color="auto"/>
        <w:bottom w:val="none" w:sz="0" w:space="0" w:color="auto"/>
        <w:right w:val="none" w:sz="0" w:space="0" w:color="auto"/>
      </w:divBdr>
    </w:div>
    <w:div w:id="626401292">
      <w:bodyDiv w:val="1"/>
      <w:marLeft w:val="0"/>
      <w:marRight w:val="0"/>
      <w:marTop w:val="0"/>
      <w:marBottom w:val="0"/>
      <w:divBdr>
        <w:top w:val="none" w:sz="0" w:space="0" w:color="auto"/>
        <w:left w:val="none" w:sz="0" w:space="0" w:color="auto"/>
        <w:bottom w:val="none" w:sz="0" w:space="0" w:color="auto"/>
        <w:right w:val="none" w:sz="0" w:space="0" w:color="auto"/>
      </w:divBdr>
    </w:div>
    <w:div w:id="627779315">
      <w:bodyDiv w:val="1"/>
      <w:marLeft w:val="0"/>
      <w:marRight w:val="0"/>
      <w:marTop w:val="0"/>
      <w:marBottom w:val="0"/>
      <w:divBdr>
        <w:top w:val="none" w:sz="0" w:space="0" w:color="auto"/>
        <w:left w:val="none" w:sz="0" w:space="0" w:color="auto"/>
        <w:bottom w:val="none" w:sz="0" w:space="0" w:color="auto"/>
        <w:right w:val="none" w:sz="0" w:space="0" w:color="auto"/>
      </w:divBdr>
    </w:div>
    <w:div w:id="628973813">
      <w:bodyDiv w:val="1"/>
      <w:marLeft w:val="0"/>
      <w:marRight w:val="0"/>
      <w:marTop w:val="0"/>
      <w:marBottom w:val="0"/>
      <w:divBdr>
        <w:top w:val="none" w:sz="0" w:space="0" w:color="auto"/>
        <w:left w:val="none" w:sz="0" w:space="0" w:color="auto"/>
        <w:bottom w:val="none" w:sz="0" w:space="0" w:color="auto"/>
        <w:right w:val="none" w:sz="0" w:space="0" w:color="auto"/>
      </w:divBdr>
    </w:div>
    <w:div w:id="639269079">
      <w:bodyDiv w:val="1"/>
      <w:marLeft w:val="0"/>
      <w:marRight w:val="0"/>
      <w:marTop w:val="0"/>
      <w:marBottom w:val="0"/>
      <w:divBdr>
        <w:top w:val="none" w:sz="0" w:space="0" w:color="auto"/>
        <w:left w:val="none" w:sz="0" w:space="0" w:color="auto"/>
        <w:bottom w:val="none" w:sz="0" w:space="0" w:color="auto"/>
        <w:right w:val="none" w:sz="0" w:space="0" w:color="auto"/>
      </w:divBdr>
    </w:div>
    <w:div w:id="639386567">
      <w:bodyDiv w:val="1"/>
      <w:marLeft w:val="0"/>
      <w:marRight w:val="0"/>
      <w:marTop w:val="0"/>
      <w:marBottom w:val="0"/>
      <w:divBdr>
        <w:top w:val="none" w:sz="0" w:space="0" w:color="auto"/>
        <w:left w:val="none" w:sz="0" w:space="0" w:color="auto"/>
        <w:bottom w:val="none" w:sz="0" w:space="0" w:color="auto"/>
        <w:right w:val="none" w:sz="0" w:space="0" w:color="auto"/>
      </w:divBdr>
    </w:div>
    <w:div w:id="641496685">
      <w:bodyDiv w:val="1"/>
      <w:marLeft w:val="0"/>
      <w:marRight w:val="0"/>
      <w:marTop w:val="0"/>
      <w:marBottom w:val="0"/>
      <w:divBdr>
        <w:top w:val="none" w:sz="0" w:space="0" w:color="auto"/>
        <w:left w:val="none" w:sz="0" w:space="0" w:color="auto"/>
        <w:bottom w:val="none" w:sz="0" w:space="0" w:color="auto"/>
        <w:right w:val="none" w:sz="0" w:space="0" w:color="auto"/>
      </w:divBdr>
    </w:div>
    <w:div w:id="648751791">
      <w:bodyDiv w:val="1"/>
      <w:marLeft w:val="0"/>
      <w:marRight w:val="0"/>
      <w:marTop w:val="0"/>
      <w:marBottom w:val="0"/>
      <w:divBdr>
        <w:top w:val="none" w:sz="0" w:space="0" w:color="auto"/>
        <w:left w:val="none" w:sz="0" w:space="0" w:color="auto"/>
        <w:bottom w:val="none" w:sz="0" w:space="0" w:color="auto"/>
        <w:right w:val="none" w:sz="0" w:space="0" w:color="auto"/>
      </w:divBdr>
    </w:div>
    <w:div w:id="650912879">
      <w:bodyDiv w:val="1"/>
      <w:marLeft w:val="0"/>
      <w:marRight w:val="0"/>
      <w:marTop w:val="0"/>
      <w:marBottom w:val="0"/>
      <w:divBdr>
        <w:top w:val="none" w:sz="0" w:space="0" w:color="auto"/>
        <w:left w:val="none" w:sz="0" w:space="0" w:color="auto"/>
        <w:bottom w:val="none" w:sz="0" w:space="0" w:color="auto"/>
        <w:right w:val="none" w:sz="0" w:space="0" w:color="auto"/>
      </w:divBdr>
    </w:div>
    <w:div w:id="666205054">
      <w:bodyDiv w:val="1"/>
      <w:marLeft w:val="0"/>
      <w:marRight w:val="0"/>
      <w:marTop w:val="0"/>
      <w:marBottom w:val="0"/>
      <w:divBdr>
        <w:top w:val="none" w:sz="0" w:space="0" w:color="auto"/>
        <w:left w:val="none" w:sz="0" w:space="0" w:color="auto"/>
        <w:bottom w:val="none" w:sz="0" w:space="0" w:color="auto"/>
        <w:right w:val="none" w:sz="0" w:space="0" w:color="auto"/>
      </w:divBdr>
    </w:div>
    <w:div w:id="690493063">
      <w:bodyDiv w:val="1"/>
      <w:marLeft w:val="0"/>
      <w:marRight w:val="0"/>
      <w:marTop w:val="0"/>
      <w:marBottom w:val="0"/>
      <w:divBdr>
        <w:top w:val="none" w:sz="0" w:space="0" w:color="auto"/>
        <w:left w:val="none" w:sz="0" w:space="0" w:color="auto"/>
        <w:bottom w:val="none" w:sz="0" w:space="0" w:color="auto"/>
        <w:right w:val="none" w:sz="0" w:space="0" w:color="auto"/>
      </w:divBdr>
    </w:div>
    <w:div w:id="724567325">
      <w:bodyDiv w:val="1"/>
      <w:marLeft w:val="0"/>
      <w:marRight w:val="0"/>
      <w:marTop w:val="0"/>
      <w:marBottom w:val="0"/>
      <w:divBdr>
        <w:top w:val="none" w:sz="0" w:space="0" w:color="auto"/>
        <w:left w:val="none" w:sz="0" w:space="0" w:color="auto"/>
        <w:bottom w:val="none" w:sz="0" w:space="0" w:color="auto"/>
        <w:right w:val="none" w:sz="0" w:space="0" w:color="auto"/>
      </w:divBdr>
    </w:div>
    <w:div w:id="728503493">
      <w:bodyDiv w:val="1"/>
      <w:marLeft w:val="0"/>
      <w:marRight w:val="0"/>
      <w:marTop w:val="0"/>
      <w:marBottom w:val="0"/>
      <w:divBdr>
        <w:top w:val="none" w:sz="0" w:space="0" w:color="auto"/>
        <w:left w:val="none" w:sz="0" w:space="0" w:color="auto"/>
        <w:bottom w:val="none" w:sz="0" w:space="0" w:color="auto"/>
        <w:right w:val="none" w:sz="0" w:space="0" w:color="auto"/>
      </w:divBdr>
    </w:div>
    <w:div w:id="739521293">
      <w:bodyDiv w:val="1"/>
      <w:marLeft w:val="0"/>
      <w:marRight w:val="0"/>
      <w:marTop w:val="0"/>
      <w:marBottom w:val="0"/>
      <w:divBdr>
        <w:top w:val="none" w:sz="0" w:space="0" w:color="auto"/>
        <w:left w:val="none" w:sz="0" w:space="0" w:color="auto"/>
        <w:bottom w:val="none" w:sz="0" w:space="0" w:color="auto"/>
        <w:right w:val="none" w:sz="0" w:space="0" w:color="auto"/>
      </w:divBdr>
    </w:div>
    <w:div w:id="743143109">
      <w:bodyDiv w:val="1"/>
      <w:marLeft w:val="0"/>
      <w:marRight w:val="0"/>
      <w:marTop w:val="0"/>
      <w:marBottom w:val="0"/>
      <w:divBdr>
        <w:top w:val="none" w:sz="0" w:space="0" w:color="auto"/>
        <w:left w:val="none" w:sz="0" w:space="0" w:color="auto"/>
        <w:bottom w:val="none" w:sz="0" w:space="0" w:color="auto"/>
        <w:right w:val="none" w:sz="0" w:space="0" w:color="auto"/>
      </w:divBdr>
    </w:div>
    <w:div w:id="744493982">
      <w:bodyDiv w:val="1"/>
      <w:marLeft w:val="0"/>
      <w:marRight w:val="0"/>
      <w:marTop w:val="0"/>
      <w:marBottom w:val="0"/>
      <w:divBdr>
        <w:top w:val="none" w:sz="0" w:space="0" w:color="auto"/>
        <w:left w:val="none" w:sz="0" w:space="0" w:color="auto"/>
        <w:bottom w:val="none" w:sz="0" w:space="0" w:color="auto"/>
        <w:right w:val="none" w:sz="0" w:space="0" w:color="auto"/>
      </w:divBdr>
    </w:div>
    <w:div w:id="745418106">
      <w:bodyDiv w:val="1"/>
      <w:marLeft w:val="0"/>
      <w:marRight w:val="0"/>
      <w:marTop w:val="0"/>
      <w:marBottom w:val="0"/>
      <w:divBdr>
        <w:top w:val="none" w:sz="0" w:space="0" w:color="auto"/>
        <w:left w:val="none" w:sz="0" w:space="0" w:color="auto"/>
        <w:bottom w:val="none" w:sz="0" w:space="0" w:color="auto"/>
        <w:right w:val="none" w:sz="0" w:space="0" w:color="auto"/>
      </w:divBdr>
    </w:div>
    <w:div w:id="762919392">
      <w:bodyDiv w:val="1"/>
      <w:marLeft w:val="0"/>
      <w:marRight w:val="0"/>
      <w:marTop w:val="0"/>
      <w:marBottom w:val="0"/>
      <w:divBdr>
        <w:top w:val="none" w:sz="0" w:space="0" w:color="auto"/>
        <w:left w:val="none" w:sz="0" w:space="0" w:color="auto"/>
        <w:bottom w:val="none" w:sz="0" w:space="0" w:color="auto"/>
        <w:right w:val="none" w:sz="0" w:space="0" w:color="auto"/>
      </w:divBdr>
    </w:div>
    <w:div w:id="770316551">
      <w:bodyDiv w:val="1"/>
      <w:marLeft w:val="0"/>
      <w:marRight w:val="0"/>
      <w:marTop w:val="0"/>
      <w:marBottom w:val="0"/>
      <w:divBdr>
        <w:top w:val="none" w:sz="0" w:space="0" w:color="auto"/>
        <w:left w:val="none" w:sz="0" w:space="0" w:color="auto"/>
        <w:bottom w:val="none" w:sz="0" w:space="0" w:color="auto"/>
        <w:right w:val="none" w:sz="0" w:space="0" w:color="auto"/>
      </w:divBdr>
    </w:div>
    <w:div w:id="772018905">
      <w:bodyDiv w:val="1"/>
      <w:marLeft w:val="0"/>
      <w:marRight w:val="0"/>
      <w:marTop w:val="0"/>
      <w:marBottom w:val="0"/>
      <w:divBdr>
        <w:top w:val="none" w:sz="0" w:space="0" w:color="auto"/>
        <w:left w:val="none" w:sz="0" w:space="0" w:color="auto"/>
        <w:bottom w:val="none" w:sz="0" w:space="0" w:color="auto"/>
        <w:right w:val="none" w:sz="0" w:space="0" w:color="auto"/>
      </w:divBdr>
    </w:div>
    <w:div w:id="775104553">
      <w:bodyDiv w:val="1"/>
      <w:marLeft w:val="0"/>
      <w:marRight w:val="0"/>
      <w:marTop w:val="0"/>
      <w:marBottom w:val="0"/>
      <w:divBdr>
        <w:top w:val="none" w:sz="0" w:space="0" w:color="auto"/>
        <w:left w:val="none" w:sz="0" w:space="0" w:color="auto"/>
        <w:bottom w:val="none" w:sz="0" w:space="0" w:color="auto"/>
        <w:right w:val="none" w:sz="0" w:space="0" w:color="auto"/>
      </w:divBdr>
    </w:div>
    <w:div w:id="798761548">
      <w:bodyDiv w:val="1"/>
      <w:marLeft w:val="0"/>
      <w:marRight w:val="0"/>
      <w:marTop w:val="0"/>
      <w:marBottom w:val="0"/>
      <w:divBdr>
        <w:top w:val="none" w:sz="0" w:space="0" w:color="auto"/>
        <w:left w:val="none" w:sz="0" w:space="0" w:color="auto"/>
        <w:bottom w:val="none" w:sz="0" w:space="0" w:color="auto"/>
        <w:right w:val="none" w:sz="0" w:space="0" w:color="auto"/>
      </w:divBdr>
    </w:div>
    <w:div w:id="808548336">
      <w:bodyDiv w:val="1"/>
      <w:marLeft w:val="0"/>
      <w:marRight w:val="0"/>
      <w:marTop w:val="0"/>
      <w:marBottom w:val="0"/>
      <w:divBdr>
        <w:top w:val="none" w:sz="0" w:space="0" w:color="auto"/>
        <w:left w:val="none" w:sz="0" w:space="0" w:color="auto"/>
        <w:bottom w:val="none" w:sz="0" w:space="0" w:color="auto"/>
        <w:right w:val="none" w:sz="0" w:space="0" w:color="auto"/>
      </w:divBdr>
    </w:div>
    <w:div w:id="815032760">
      <w:bodyDiv w:val="1"/>
      <w:marLeft w:val="0"/>
      <w:marRight w:val="0"/>
      <w:marTop w:val="0"/>
      <w:marBottom w:val="0"/>
      <w:divBdr>
        <w:top w:val="none" w:sz="0" w:space="0" w:color="auto"/>
        <w:left w:val="none" w:sz="0" w:space="0" w:color="auto"/>
        <w:bottom w:val="none" w:sz="0" w:space="0" w:color="auto"/>
        <w:right w:val="none" w:sz="0" w:space="0" w:color="auto"/>
      </w:divBdr>
    </w:div>
    <w:div w:id="820462177">
      <w:bodyDiv w:val="1"/>
      <w:marLeft w:val="0"/>
      <w:marRight w:val="0"/>
      <w:marTop w:val="0"/>
      <w:marBottom w:val="0"/>
      <w:divBdr>
        <w:top w:val="none" w:sz="0" w:space="0" w:color="auto"/>
        <w:left w:val="none" w:sz="0" w:space="0" w:color="auto"/>
        <w:bottom w:val="none" w:sz="0" w:space="0" w:color="auto"/>
        <w:right w:val="none" w:sz="0" w:space="0" w:color="auto"/>
      </w:divBdr>
    </w:div>
    <w:div w:id="861895379">
      <w:bodyDiv w:val="1"/>
      <w:marLeft w:val="0"/>
      <w:marRight w:val="0"/>
      <w:marTop w:val="0"/>
      <w:marBottom w:val="0"/>
      <w:divBdr>
        <w:top w:val="none" w:sz="0" w:space="0" w:color="auto"/>
        <w:left w:val="none" w:sz="0" w:space="0" w:color="auto"/>
        <w:bottom w:val="none" w:sz="0" w:space="0" w:color="auto"/>
        <w:right w:val="none" w:sz="0" w:space="0" w:color="auto"/>
      </w:divBdr>
    </w:div>
    <w:div w:id="867525297">
      <w:bodyDiv w:val="1"/>
      <w:marLeft w:val="0"/>
      <w:marRight w:val="0"/>
      <w:marTop w:val="0"/>
      <w:marBottom w:val="0"/>
      <w:divBdr>
        <w:top w:val="none" w:sz="0" w:space="0" w:color="auto"/>
        <w:left w:val="none" w:sz="0" w:space="0" w:color="auto"/>
        <w:bottom w:val="none" w:sz="0" w:space="0" w:color="auto"/>
        <w:right w:val="none" w:sz="0" w:space="0" w:color="auto"/>
      </w:divBdr>
    </w:div>
    <w:div w:id="875459892">
      <w:bodyDiv w:val="1"/>
      <w:marLeft w:val="0"/>
      <w:marRight w:val="0"/>
      <w:marTop w:val="0"/>
      <w:marBottom w:val="0"/>
      <w:divBdr>
        <w:top w:val="none" w:sz="0" w:space="0" w:color="auto"/>
        <w:left w:val="none" w:sz="0" w:space="0" w:color="auto"/>
        <w:bottom w:val="none" w:sz="0" w:space="0" w:color="auto"/>
        <w:right w:val="none" w:sz="0" w:space="0" w:color="auto"/>
      </w:divBdr>
    </w:div>
    <w:div w:id="882447810">
      <w:bodyDiv w:val="1"/>
      <w:marLeft w:val="0"/>
      <w:marRight w:val="0"/>
      <w:marTop w:val="0"/>
      <w:marBottom w:val="0"/>
      <w:divBdr>
        <w:top w:val="none" w:sz="0" w:space="0" w:color="auto"/>
        <w:left w:val="none" w:sz="0" w:space="0" w:color="auto"/>
        <w:bottom w:val="none" w:sz="0" w:space="0" w:color="auto"/>
        <w:right w:val="none" w:sz="0" w:space="0" w:color="auto"/>
      </w:divBdr>
    </w:div>
    <w:div w:id="897130868">
      <w:bodyDiv w:val="1"/>
      <w:marLeft w:val="0"/>
      <w:marRight w:val="0"/>
      <w:marTop w:val="0"/>
      <w:marBottom w:val="0"/>
      <w:divBdr>
        <w:top w:val="none" w:sz="0" w:space="0" w:color="auto"/>
        <w:left w:val="none" w:sz="0" w:space="0" w:color="auto"/>
        <w:bottom w:val="none" w:sz="0" w:space="0" w:color="auto"/>
        <w:right w:val="none" w:sz="0" w:space="0" w:color="auto"/>
      </w:divBdr>
    </w:div>
    <w:div w:id="902642673">
      <w:bodyDiv w:val="1"/>
      <w:marLeft w:val="0"/>
      <w:marRight w:val="0"/>
      <w:marTop w:val="0"/>
      <w:marBottom w:val="0"/>
      <w:divBdr>
        <w:top w:val="none" w:sz="0" w:space="0" w:color="auto"/>
        <w:left w:val="none" w:sz="0" w:space="0" w:color="auto"/>
        <w:bottom w:val="none" w:sz="0" w:space="0" w:color="auto"/>
        <w:right w:val="none" w:sz="0" w:space="0" w:color="auto"/>
      </w:divBdr>
    </w:div>
    <w:div w:id="916866236">
      <w:bodyDiv w:val="1"/>
      <w:marLeft w:val="0"/>
      <w:marRight w:val="0"/>
      <w:marTop w:val="0"/>
      <w:marBottom w:val="0"/>
      <w:divBdr>
        <w:top w:val="none" w:sz="0" w:space="0" w:color="auto"/>
        <w:left w:val="none" w:sz="0" w:space="0" w:color="auto"/>
        <w:bottom w:val="none" w:sz="0" w:space="0" w:color="auto"/>
        <w:right w:val="none" w:sz="0" w:space="0" w:color="auto"/>
      </w:divBdr>
    </w:div>
    <w:div w:id="920870375">
      <w:bodyDiv w:val="1"/>
      <w:marLeft w:val="0"/>
      <w:marRight w:val="0"/>
      <w:marTop w:val="0"/>
      <w:marBottom w:val="0"/>
      <w:divBdr>
        <w:top w:val="none" w:sz="0" w:space="0" w:color="auto"/>
        <w:left w:val="none" w:sz="0" w:space="0" w:color="auto"/>
        <w:bottom w:val="none" w:sz="0" w:space="0" w:color="auto"/>
        <w:right w:val="none" w:sz="0" w:space="0" w:color="auto"/>
      </w:divBdr>
    </w:div>
    <w:div w:id="922836060">
      <w:bodyDiv w:val="1"/>
      <w:marLeft w:val="0"/>
      <w:marRight w:val="0"/>
      <w:marTop w:val="0"/>
      <w:marBottom w:val="0"/>
      <w:divBdr>
        <w:top w:val="none" w:sz="0" w:space="0" w:color="auto"/>
        <w:left w:val="none" w:sz="0" w:space="0" w:color="auto"/>
        <w:bottom w:val="none" w:sz="0" w:space="0" w:color="auto"/>
        <w:right w:val="none" w:sz="0" w:space="0" w:color="auto"/>
      </w:divBdr>
    </w:div>
    <w:div w:id="929972066">
      <w:bodyDiv w:val="1"/>
      <w:marLeft w:val="0"/>
      <w:marRight w:val="0"/>
      <w:marTop w:val="0"/>
      <w:marBottom w:val="0"/>
      <w:divBdr>
        <w:top w:val="none" w:sz="0" w:space="0" w:color="auto"/>
        <w:left w:val="none" w:sz="0" w:space="0" w:color="auto"/>
        <w:bottom w:val="none" w:sz="0" w:space="0" w:color="auto"/>
        <w:right w:val="none" w:sz="0" w:space="0" w:color="auto"/>
      </w:divBdr>
    </w:div>
    <w:div w:id="932321107">
      <w:bodyDiv w:val="1"/>
      <w:marLeft w:val="0"/>
      <w:marRight w:val="0"/>
      <w:marTop w:val="0"/>
      <w:marBottom w:val="0"/>
      <w:divBdr>
        <w:top w:val="none" w:sz="0" w:space="0" w:color="auto"/>
        <w:left w:val="none" w:sz="0" w:space="0" w:color="auto"/>
        <w:bottom w:val="none" w:sz="0" w:space="0" w:color="auto"/>
        <w:right w:val="none" w:sz="0" w:space="0" w:color="auto"/>
      </w:divBdr>
    </w:div>
    <w:div w:id="936715587">
      <w:bodyDiv w:val="1"/>
      <w:marLeft w:val="0"/>
      <w:marRight w:val="0"/>
      <w:marTop w:val="0"/>
      <w:marBottom w:val="0"/>
      <w:divBdr>
        <w:top w:val="none" w:sz="0" w:space="0" w:color="auto"/>
        <w:left w:val="none" w:sz="0" w:space="0" w:color="auto"/>
        <w:bottom w:val="none" w:sz="0" w:space="0" w:color="auto"/>
        <w:right w:val="none" w:sz="0" w:space="0" w:color="auto"/>
      </w:divBdr>
    </w:div>
    <w:div w:id="947011223">
      <w:bodyDiv w:val="1"/>
      <w:marLeft w:val="0"/>
      <w:marRight w:val="0"/>
      <w:marTop w:val="0"/>
      <w:marBottom w:val="0"/>
      <w:divBdr>
        <w:top w:val="none" w:sz="0" w:space="0" w:color="auto"/>
        <w:left w:val="none" w:sz="0" w:space="0" w:color="auto"/>
        <w:bottom w:val="none" w:sz="0" w:space="0" w:color="auto"/>
        <w:right w:val="none" w:sz="0" w:space="0" w:color="auto"/>
      </w:divBdr>
    </w:div>
    <w:div w:id="948927977">
      <w:bodyDiv w:val="1"/>
      <w:marLeft w:val="0"/>
      <w:marRight w:val="0"/>
      <w:marTop w:val="0"/>
      <w:marBottom w:val="0"/>
      <w:divBdr>
        <w:top w:val="none" w:sz="0" w:space="0" w:color="auto"/>
        <w:left w:val="none" w:sz="0" w:space="0" w:color="auto"/>
        <w:bottom w:val="none" w:sz="0" w:space="0" w:color="auto"/>
        <w:right w:val="none" w:sz="0" w:space="0" w:color="auto"/>
      </w:divBdr>
    </w:div>
    <w:div w:id="950160947">
      <w:bodyDiv w:val="1"/>
      <w:marLeft w:val="0"/>
      <w:marRight w:val="0"/>
      <w:marTop w:val="0"/>
      <w:marBottom w:val="0"/>
      <w:divBdr>
        <w:top w:val="none" w:sz="0" w:space="0" w:color="auto"/>
        <w:left w:val="none" w:sz="0" w:space="0" w:color="auto"/>
        <w:bottom w:val="none" w:sz="0" w:space="0" w:color="auto"/>
        <w:right w:val="none" w:sz="0" w:space="0" w:color="auto"/>
      </w:divBdr>
    </w:div>
    <w:div w:id="959147088">
      <w:bodyDiv w:val="1"/>
      <w:marLeft w:val="0"/>
      <w:marRight w:val="0"/>
      <w:marTop w:val="0"/>
      <w:marBottom w:val="0"/>
      <w:divBdr>
        <w:top w:val="none" w:sz="0" w:space="0" w:color="auto"/>
        <w:left w:val="none" w:sz="0" w:space="0" w:color="auto"/>
        <w:bottom w:val="none" w:sz="0" w:space="0" w:color="auto"/>
        <w:right w:val="none" w:sz="0" w:space="0" w:color="auto"/>
      </w:divBdr>
    </w:div>
    <w:div w:id="959534781">
      <w:bodyDiv w:val="1"/>
      <w:marLeft w:val="0"/>
      <w:marRight w:val="0"/>
      <w:marTop w:val="0"/>
      <w:marBottom w:val="0"/>
      <w:divBdr>
        <w:top w:val="none" w:sz="0" w:space="0" w:color="auto"/>
        <w:left w:val="none" w:sz="0" w:space="0" w:color="auto"/>
        <w:bottom w:val="none" w:sz="0" w:space="0" w:color="auto"/>
        <w:right w:val="none" w:sz="0" w:space="0" w:color="auto"/>
      </w:divBdr>
    </w:div>
    <w:div w:id="967933100">
      <w:bodyDiv w:val="1"/>
      <w:marLeft w:val="0"/>
      <w:marRight w:val="0"/>
      <w:marTop w:val="0"/>
      <w:marBottom w:val="0"/>
      <w:divBdr>
        <w:top w:val="none" w:sz="0" w:space="0" w:color="auto"/>
        <w:left w:val="none" w:sz="0" w:space="0" w:color="auto"/>
        <w:bottom w:val="none" w:sz="0" w:space="0" w:color="auto"/>
        <w:right w:val="none" w:sz="0" w:space="0" w:color="auto"/>
      </w:divBdr>
    </w:div>
    <w:div w:id="979068452">
      <w:bodyDiv w:val="1"/>
      <w:marLeft w:val="0"/>
      <w:marRight w:val="0"/>
      <w:marTop w:val="0"/>
      <w:marBottom w:val="0"/>
      <w:divBdr>
        <w:top w:val="none" w:sz="0" w:space="0" w:color="auto"/>
        <w:left w:val="none" w:sz="0" w:space="0" w:color="auto"/>
        <w:bottom w:val="none" w:sz="0" w:space="0" w:color="auto"/>
        <w:right w:val="none" w:sz="0" w:space="0" w:color="auto"/>
      </w:divBdr>
    </w:div>
    <w:div w:id="980891123">
      <w:bodyDiv w:val="1"/>
      <w:marLeft w:val="0"/>
      <w:marRight w:val="0"/>
      <w:marTop w:val="0"/>
      <w:marBottom w:val="0"/>
      <w:divBdr>
        <w:top w:val="none" w:sz="0" w:space="0" w:color="auto"/>
        <w:left w:val="none" w:sz="0" w:space="0" w:color="auto"/>
        <w:bottom w:val="none" w:sz="0" w:space="0" w:color="auto"/>
        <w:right w:val="none" w:sz="0" w:space="0" w:color="auto"/>
      </w:divBdr>
    </w:div>
    <w:div w:id="998728916">
      <w:bodyDiv w:val="1"/>
      <w:marLeft w:val="0"/>
      <w:marRight w:val="0"/>
      <w:marTop w:val="0"/>
      <w:marBottom w:val="0"/>
      <w:divBdr>
        <w:top w:val="none" w:sz="0" w:space="0" w:color="auto"/>
        <w:left w:val="none" w:sz="0" w:space="0" w:color="auto"/>
        <w:bottom w:val="none" w:sz="0" w:space="0" w:color="auto"/>
        <w:right w:val="none" w:sz="0" w:space="0" w:color="auto"/>
      </w:divBdr>
    </w:div>
    <w:div w:id="1001083451">
      <w:bodyDiv w:val="1"/>
      <w:marLeft w:val="0"/>
      <w:marRight w:val="0"/>
      <w:marTop w:val="0"/>
      <w:marBottom w:val="0"/>
      <w:divBdr>
        <w:top w:val="none" w:sz="0" w:space="0" w:color="auto"/>
        <w:left w:val="none" w:sz="0" w:space="0" w:color="auto"/>
        <w:bottom w:val="none" w:sz="0" w:space="0" w:color="auto"/>
        <w:right w:val="none" w:sz="0" w:space="0" w:color="auto"/>
      </w:divBdr>
    </w:div>
    <w:div w:id="1006437922">
      <w:bodyDiv w:val="1"/>
      <w:marLeft w:val="0"/>
      <w:marRight w:val="0"/>
      <w:marTop w:val="0"/>
      <w:marBottom w:val="0"/>
      <w:divBdr>
        <w:top w:val="none" w:sz="0" w:space="0" w:color="auto"/>
        <w:left w:val="none" w:sz="0" w:space="0" w:color="auto"/>
        <w:bottom w:val="none" w:sz="0" w:space="0" w:color="auto"/>
        <w:right w:val="none" w:sz="0" w:space="0" w:color="auto"/>
      </w:divBdr>
    </w:div>
    <w:div w:id="1010255268">
      <w:bodyDiv w:val="1"/>
      <w:marLeft w:val="0"/>
      <w:marRight w:val="0"/>
      <w:marTop w:val="0"/>
      <w:marBottom w:val="0"/>
      <w:divBdr>
        <w:top w:val="none" w:sz="0" w:space="0" w:color="auto"/>
        <w:left w:val="none" w:sz="0" w:space="0" w:color="auto"/>
        <w:bottom w:val="none" w:sz="0" w:space="0" w:color="auto"/>
        <w:right w:val="none" w:sz="0" w:space="0" w:color="auto"/>
      </w:divBdr>
    </w:div>
    <w:div w:id="1015231652">
      <w:bodyDiv w:val="1"/>
      <w:marLeft w:val="0"/>
      <w:marRight w:val="0"/>
      <w:marTop w:val="0"/>
      <w:marBottom w:val="0"/>
      <w:divBdr>
        <w:top w:val="none" w:sz="0" w:space="0" w:color="auto"/>
        <w:left w:val="none" w:sz="0" w:space="0" w:color="auto"/>
        <w:bottom w:val="none" w:sz="0" w:space="0" w:color="auto"/>
        <w:right w:val="none" w:sz="0" w:space="0" w:color="auto"/>
      </w:divBdr>
    </w:div>
    <w:div w:id="1021056812">
      <w:bodyDiv w:val="1"/>
      <w:marLeft w:val="0"/>
      <w:marRight w:val="0"/>
      <w:marTop w:val="0"/>
      <w:marBottom w:val="0"/>
      <w:divBdr>
        <w:top w:val="none" w:sz="0" w:space="0" w:color="auto"/>
        <w:left w:val="none" w:sz="0" w:space="0" w:color="auto"/>
        <w:bottom w:val="none" w:sz="0" w:space="0" w:color="auto"/>
        <w:right w:val="none" w:sz="0" w:space="0" w:color="auto"/>
      </w:divBdr>
    </w:div>
    <w:div w:id="1036083713">
      <w:bodyDiv w:val="1"/>
      <w:marLeft w:val="0"/>
      <w:marRight w:val="0"/>
      <w:marTop w:val="0"/>
      <w:marBottom w:val="0"/>
      <w:divBdr>
        <w:top w:val="none" w:sz="0" w:space="0" w:color="auto"/>
        <w:left w:val="none" w:sz="0" w:space="0" w:color="auto"/>
        <w:bottom w:val="none" w:sz="0" w:space="0" w:color="auto"/>
        <w:right w:val="none" w:sz="0" w:space="0" w:color="auto"/>
      </w:divBdr>
    </w:div>
    <w:div w:id="1041175254">
      <w:bodyDiv w:val="1"/>
      <w:marLeft w:val="0"/>
      <w:marRight w:val="0"/>
      <w:marTop w:val="0"/>
      <w:marBottom w:val="0"/>
      <w:divBdr>
        <w:top w:val="none" w:sz="0" w:space="0" w:color="auto"/>
        <w:left w:val="none" w:sz="0" w:space="0" w:color="auto"/>
        <w:bottom w:val="none" w:sz="0" w:space="0" w:color="auto"/>
        <w:right w:val="none" w:sz="0" w:space="0" w:color="auto"/>
      </w:divBdr>
    </w:div>
    <w:div w:id="1044602056">
      <w:bodyDiv w:val="1"/>
      <w:marLeft w:val="0"/>
      <w:marRight w:val="0"/>
      <w:marTop w:val="0"/>
      <w:marBottom w:val="0"/>
      <w:divBdr>
        <w:top w:val="none" w:sz="0" w:space="0" w:color="auto"/>
        <w:left w:val="none" w:sz="0" w:space="0" w:color="auto"/>
        <w:bottom w:val="none" w:sz="0" w:space="0" w:color="auto"/>
        <w:right w:val="none" w:sz="0" w:space="0" w:color="auto"/>
      </w:divBdr>
    </w:div>
    <w:div w:id="1045832356">
      <w:bodyDiv w:val="1"/>
      <w:marLeft w:val="0"/>
      <w:marRight w:val="0"/>
      <w:marTop w:val="0"/>
      <w:marBottom w:val="0"/>
      <w:divBdr>
        <w:top w:val="none" w:sz="0" w:space="0" w:color="auto"/>
        <w:left w:val="none" w:sz="0" w:space="0" w:color="auto"/>
        <w:bottom w:val="none" w:sz="0" w:space="0" w:color="auto"/>
        <w:right w:val="none" w:sz="0" w:space="0" w:color="auto"/>
      </w:divBdr>
    </w:div>
    <w:div w:id="1048650064">
      <w:bodyDiv w:val="1"/>
      <w:marLeft w:val="0"/>
      <w:marRight w:val="0"/>
      <w:marTop w:val="0"/>
      <w:marBottom w:val="0"/>
      <w:divBdr>
        <w:top w:val="none" w:sz="0" w:space="0" w:color="auto"/>
        <w:left w:val="none" w:sz="0" w:space="0" w:color="auto"/>
        <w:bottom w:val="none" w:sz="0" w:space="0" w:color="auto"/>
        <w:right w:val="none" w:sz="0" w:space="0" w:color="auto"/>
      </w:divBdr>
    </w:div>
    <w:div w:id="1049262662">
      <w:bodyDiv w:val="1"/>
      <w:marLeft w:val="0"/>
      <w:marRight w:val="0"/>
      <w:marTop w:val="0"/>
      <w:marBottom w:val="0"/>
      <w:divBdr>
        <w:top w:val="none" w:sz="0" w:space="0" w:color="auto"/>
        <w:left w:val="none" w:sz="0" w:space="0" w:color="auto"/>
        <w:bottom w:val="none" w:sz="0" w:space="0" w:color="auto"/>
        <w:right w:val="none" w:sz="0" w:space="0" w:color="auto"/>
      </w:divBdr>
    </w:div>
    <w:div w:id="1051265312">
      <w:bodyDiv w:val="1"/>
      <w:marLeft w:val="0"/>
      <w:marRight w:val="0"/>
      <w:marTop w:val="0"/>
      <w:marBottom w:val="0"/>
      <w:divBdr>
        <w:top w:val="none" w:sz="0" w:space="0" w:color="auto"/>
        <w:left w:val="none" w:sz="0" w:space="0" w:color="auto"/>
        <w:bottom w:val="none" w:sz="0" w:space="0" w:color="auto"/>
        <w:right w:val="none" w:sz="0" w:space="0" w:color="auto"/>
      </w:divBdr>
    </w:div>
    <w:div w:id="1053888442">
      <w:bodyDiv w:val="1"/>
      <w:marLeft w:val="0"/>
      <w:marRight w:val="0"/>
      <w:marTop w:val="0"/>
      <w:marBottom w:val="0"/>
      <w:divBdr>
        <w:top w:val="none" w:sz="0" w:space="0" w:color="auto"/>
        <w:left w:val="none" w:sz="0" w:space="0" w:color="auto"/>
        <w:bottom w:val="none" w:sz="0" w:space="0" w:color="auto"/>
        <w:right w:val="none" w:sz="0" w:space="0" w:color="auto"/>
      </w:divBdr>
    </w:div>
    <w:div w:id="1062484419">
      <w:bodyDiv w:val="1"/>
      <w:marLeft w:val="0"/>
      <w:marRight w:val="0"/>
      <w:marTop w:val="0"/>
      <w:marBottom w:val="0"/>
      <w:divBdr>
        <w:top w:val="none" w:sz="0" w:space="0" w:color="auto"/>
        <w:left w:val="none" w:sz="0" w:space="0" w:color="auto"/>
        <w:bottom w:val="none" w:sz="0" w:space="0" w:color="auto"/>
        <w:right w:val="none" w:sz="0" w:space="0" w:color="auto"/>
      </w:divBdr>
    </w:div>
    <w:div w:id="1072658911">
      <w:bodyDiv w:val="1"/>
      <w:marLeft w:val="0"/>
      <w:marRight w:val="0"/>
      <w:marTop w:val="0"/>
      <w:marBottom w:val="0"/>
      <w:divBdr>
        <w:top w:val="none" w:sz="0" w:space="0" w:color="auto"/>
        <w:left w:val="none" w:sz="0" w:space="0" w:color="auto"/>
        <w:bottom w:val="none" w:sz="0" w:space="0" w:color="auto"/>
        <w:right w:val="none" w:sz="0" w:space="0" w:color="auto"/>
      </w:divBdr>
    </w:div>
    <w:div w:id="1083407054">
      <w:bodyDiv w:val="1"/>
      <w:marLeft w:val="0"/>
      <w:marRight w:val="0"/>
      <w:marTop w:val="0"/>
      <w:marBottom w:val="0"/>
      <w:divBdr>
        <w:top w:val="none" w:sz="0" w:space="0" w:color="auto"/>
        <w:left w:val="none" w:sz="0" w:space="0" w:color="auto"/>
        <w:bottom w:val="none" w:sz="0" w:space="0" w:color="auto"/>
        <w:right w:val="none" w:sz="0" w:space="0" w:color="auto"/>
      </w:divBdr>
    </w:div>
    <w:div w:id="1096898933">
      <w:bodyDiv w:val="1"/>
      <w:marLeft w:val="0"/>
      <w:marRight w:val="0"/>
      <w:marTop w:val="0"/>
      <w:marBottom w:val="0"/>
      <w:divBdr>
        <w:top w:val="none" w:sz="0" w:space="0" w:color="auto"/>
        <w:left w:val="none" w:sz="0" w:space="0" w:color="auto"/>
        <w:bottom w:val="none" w:sz="0" w:space="0" w:color="auto"/>
        <w:right w:val="none" w:sz="0" w:space="0" w:color="auto"/>
      </w:divBdr>
    </w:div>
    <w:div w:id="1099763167">
      <w:bodyDiv w:val="1"/>
      <w:marLeft w:val="0"/>
      <w:marRight w:val="0"/>
      <w:marTop w:val="0"/>
      <w:marBottom w:val="0"/>
      <w:divBdr>
        <w:top w:val="none" w:sz="0" w:space="0" w:color="auto"/>
        <w:left w:val="none" w:sz="0" w:space="0" w:color="auto"/>
        <w:bottom w:val="none" w:sz="0" w:space="0" w:color="auto"/>
        <w:right w:val="none" w:sz="0" w:space="0" w:color="auto"/>
      </w:divBdr>
    </w:div>
    <w:div w:id="1102336525">
      <w:bodyDiv w:val="1"/>
      <w:marLeft w:val="0"/>
      <w:marRight w:val="0"/>
      <w:marTop w:val="0"/>
      <w:marBottom w:val="0"/>
      <w:divBdr>
        <w:top w:val="none" w:sz="0" w:space="0" w:color="auto"/>
        <w:left w:val="none" w:sz="0" w:space="0" w:color="auto"/>
        <w:bottom w:val="none" w:sz="0" w:space="0" w:color="auto"/>
        <w:right w:val="none" w:sz="0" w:space="0" w:color="auto"/>
      </w:divBdr>
    </w:div>
    <w:div w:id="1104351420">
      <w:bodyDiv w:val="1"/>
      <w:marLeft w:val="0"/>
      <w:marRight w:val="0"/>
      <w:marTop w:val="0"/>
      <w:marBottom w:val="0"/>
      <w:divBdr>
        <w:top w:val="none" w:sz="0" w:space="0" w:color="auto"/>
        <w:left w:val="none" w:sz="0" w:space="0" w:color="auto"/>
        <w:bottom w:val="none" w:sz="0" w:space="0" w:color="auto"/>
        <w:right w:val="none" w:sz="0" w:space="0" w:color="auto"/>
      </w:divBdr>
    </w:div>
    <w:div w:id="1131746518">
      <w:bodyDiv w:val="1"/>
      <w:marLeft w:val="0"/>
      <w:marRight w:val="0"/>
      <w:marTop w:val="0"/>
      <w:marBottom w:val="0"/>
      <w:divBdr>
        <w:top w:val="none" w:sz="0" w:space="0" w:color="auto"/>
        <w:left w:val="none" w:sz="0" w:space="0" w:color="auto"/>
        <w:bottom w:val="none" w:sz="0" w:space="0" w:color="auto"/>
        <w:right w:val="none" w:sz="0" w:space="0" w:color="auto"/>
      </w:divBdr>
    </w:div>
    <w:div w:id="1134568095">
      <w:bodyDiv w:val="1"/>
      <w:marLeft w:val="0"/>
      <w:marRight w:val="0"/>
      <w:marTop w:val="0"/>
      <w:marBottom w:val="0"/>
      <w:divBdr>
        <w:top w:val="none" w:sz="0" w:space="0" w:color="auto"/>
        <w:left w:val="none" w:sz="0" w:space="0" w:color="auto"/>
        <w:bottom w:val="none" w:sz="0" w:space="0" w:color="auto"/>
        <w:right w:val="none" w:sz="0" w:space="0" w:color="auto"/>
      </w:divBdr>
    </w:div>
    <w:div w:id="1135101835">
      <w:bodyDiv w:val="1"/>
      <w:marLeft w:val="0"/>
      <w:marRight w:val="0"/>
      <w:marTop w:val="0"/>
      <w:marBottom w:val="0"/>
      <w:divBdr>
        <w:top w:val="none" w:sz="0" w:space="0" w:color="auto"/>
        <w:left w:val="none" w:sz="0" w:space="0" w:color="auto"/>
        <w:bottom w:val="none" w:sz="0" w:space="0" w:color="auto"/>
        <w:right w:val="none" w:sz="0" w:space="0" w:color="auto"/>
      </w:divBdr>
    </w:div>
    <w:div w:id="1140073873">
      <w:bodyDiv w:val="1"/>
      <w:marLeft w:val="0"/>
      <w:marRight w:val="0"/>
      <w:marTop w:val="0"/>
      <w:marBottom w:val="0"/>
      <w:divBdr>
        <w:top w:val="none" w:sz="0" w:space="0" w:color="auto"/>
        <w:left w:val="none" w:sz="0" w:space="0" w:color="auto"/>
        <w:bottom w:val="none" w:sz="0" w:space="0" w:color="auto"/>
        <w:right w:val="none" w:sz="0" w:space="0" w:color="auto"/>
      </w:divBdr>
    </w:div>
    <w:div w:id="1143621176">
      <w:bodyDiv w:val="1"/>
      <w:marLeft w:val="0"/>
      <w:marRight w:val="0"/>
      <w:marTop w:val="0"/>
      <w:marBottom w:val="0"/>
      <w:divBdr>
        <w:top w:val="none" w:sz="0" w:space="0" w:color="auto"/>
        <w:left w:val="none" w:sz="0" w:space="0" w:color="auto"/>
        <w:bottom w:val="none" w:sz="0" w:space="0" w:color="auto"/>
        <w:right w:val="none" w:sz="0" w:space="0" w:color="auto"/>
      </w:divBdr>
    </w:div>
    <w:div w:id="1150094401">
      <w:bodyDiv w:val="1"/>
      <w:marLeft w:val="0"/>
      <w:marRight w:val="0"/>
      <w:marTop w:val="0"/>
      <w:marBottom w:val="0"/>
      <w:divBdr>
        <w:top w:val="none" w:sz="0" w:space="0" w:color="auto"/>
        <w:left w:val="none" w:sz="0" w:space="0" w:color="auto"/>
        <w:bottom w:val="none" w:sz="0" w:space="0" w:color="auto"/>
        <w:right w:val="none" w:sz="0" w:space="0" w:color="auto"/>
      </w:divBdr>
    </w:div>
    <w:div w:id="1160198159">
      <w:bodyDiv w:val="1"/>
      <w:marLeft w:val="0"/>
      <w:marRight w:val="0"/>
      <w:marTop w:val="0"/>
      <w:marBottom w:val="0"/>
      <w:divBdr>
        <w:top w:val="none" w:sz="0" w:space="0" w:color="auto"/>
        <w:left w:val="none" w:sz="0" w:space="0" w:color="auto"/>
        <w:bottom w:val="none" w:sz="0" w:space="0" w:color="auto"/>
        <w:right w:val="none" w:sz="0" w:space="0" w:color="auto"/>
      </w:divBdr>
    </w:div>
    <w:div w:id="1165245672">
      <w:bodyDiv w:val="1"/>
      <w:marLeft w:val="0"/>
      <w:marRight w:val="0"/>
      <w:marTop w:val="0"/>
      <w:marBottom w:val="0"/>
      <w:divBdr>
        <w:top w:val="none" w:sz="0" w:space="0" w:color="auto"/>
        <w:left w:val="none" w:sz="0" w:space="0" w:color="auto"/>
        <w:bottom w:val="none" w:sz="0" w:space="0" w:color="auto"/>
        <w:right w:val="none" w:sz="0" w:space="0" w:color="auto"/>
      </w:divBdr>
    </w:div>
    <w:div w:id="1166091554">
      <w:bodyDiv w:val="1"/>
      <w:marLeft w:val="0"/>
      <w:marRight w:val="0"/>
      <w:marTop w:val="0"/>
      <w:marBottom w:val="0"/>
      <w:divBdr>
        <w:top w:val="none" w:sz="0" w:space="0" w:color="auto"/>
        <w:left w:val="none" w:sz="0" w:space="0" w:color="auto"/>
        <w:bottom w:val="none" w:sz="0" w:space="0" w:color="auto"/>
        <w:right w:val="none" w:sz="0" w:space="0" w:color="auto"/>
      </w:divBdr>
      <w:divsChild>
        <w:div w:id="148637172">
          <w:marLeft w:val="0"/>
          <w:marRight w:val="0"/>
          <w:marTop w:val="0"/>
          <w:marBottom w:val="0"/>
          <w:divBdr>
            <w:top w:val="none" w:sz="0" w:space="0" w:color="auto"/>
            <w:left w:val="none" w:sz="0" w:space="0" w:color="auto"/>
            <w:bottom w:val="none" w:sz="0" w:space="0" w:color="auto"/>
            <w:right w:val="none" w:sz="0" w:space="0" w:color="auto"/>
          </w:divBdr>
          <w:divsChild>
            <w:div w:id="1145045276">
              <w:marLeft w:val="0"/>
              <w:marRight w:val="0"/>
              <w:marTop w:val="0"/>
              <w:marBottom w:val="0"/>
              <w:divBdr>
                <w:top w:val="none" w:sz="0" w:space="0" w:color="auto"/>
                <w:left w:val="none" w:sz="0" w:space="0" w:color="auto"/>
                <w:bottom w:val="none" w:sz="0" w:space="0" w:color="auto"/>
                <w:right w:val="none" w:sz="0" w:space="0" w:color="auto"/>
              </w:divBdr>
            </w:div>
            <w:div w:id="519441903">
              <w:marLeft w:val="0"/>
              <w:marRight w:val="0"/>
              <w:marTop w:val="0"/>
              <w:marBottom w:val="0"/>
              <w:divBdr>
                <w:top w:val="none" w:sz="0" w:space="0" w:color="auto"/>
                <w:left w:val="none" w:sz="0" w:space="0" w:color="auto"/>
                <w:bottom w:val="none" w:sz="0" w:space="0" w:color="auto"/>
                <w:right w:val="none" w:sz="0" w:space="0" w:color="auto"/>
              </w:divBdr>
            </w:div>
          </w:divsChild>
        </w:div>
        <w:div w:id="1632125828">
          <w:marLeft w:val="0"/>
          <w:marRight w:val="0"/>
          <w:marTop w:val="0"/>
          <w:marBottom w:val="0"/>
          <w:divBdr>
            <w:top w:val="none" w:sz="0" w:space="0" w:color="auto"/>
            <w:left w:val="none" w:sz="0" w:space="0" w:color="auto"/>
            <w:bottom w:val="none" w:sz="0" w:space="0" w:color="auto"/>
            <w:right w:val="none" w:sz="0" w:space="0" w:color="auto"/>
          </w:divBdr>
          <w:divsChild>
            <w:div w:id="1943759429">
              <w:marLeft w:val="0"/>
              <w:marRight w:val="0"/>
              <w:marTop w:val="0"/>
              <w:marBottom w:val="0"/>
              <w:divBdr>
                <w:top w:val="none" w:sz="0" w:space="0" w:color="auto"/>
                <w:left w:val="none" w:sz="0" w:space="0" w:color="auto"/>
                <w:bottom w:val="none" w:sz="0" w:space="0" w:color="auto"/>
                <w:right w:val="none" w:sz="0" w:space="0" w:color="auto"/>
              </w:divBdr>
            </w:div>
            <w:div w:id="69351864">
              <w:marLeft w:val="0"/>
              <w:marRight w:val="0"/>
              <w:marTop w:val="0"/>
              <w:marBottom w:val="0"/>
              <w:divBdr>
                <w:top w:val="none" w:sz="0" w:space="0" w:color="auto"/>
                <w:left w:val="none" w:sz="0" w:space="0" w:color="auto"/>
                <w:bottom w:val="none" w:sz="0" w:space="0" w:color="auto"/>
                <w:right w:val="none" w:sz="0" w:space="0" w:color="auto"/>
              </w:divBdr>
            </w:div>
          </w:divsChild>
        </w:div>
        <w:div w:id="1670795010">
          <w:marLeft w:val="0"/>
          <w:marRight w:val="0"/>
          <w:marTop w:val="0"/>
          <w:marBottom w:val="0"/>
          <w:divBdr>
            <w:top w:val="none" w:sz="0" w:space="0" w:color="auto"/>
            <w:left w:val="none" w:sz="0" w:space="0" w:color="auto"/>
            <w:bottom w:val="none" w:sz="0" w:space="0" w:color="auto"/>
            <w:right w:val="none" w:sz="0" w:space="0" w:color="auto"/>
          </w:divBdr>
          <w:divsChild>
            <w:div w:id="1262882083">
              <w:marLeft w:val="0"/>
              <w:marRight w:val="0"/>
              <w:marTop w:val="0"/>
              <w:marBottom w:val="0"/>
              <w:divBdr>
                <w:top w:val="none" w:sz="0" w:space="0" w:color="auto"/>
                <w:left w:val="none" w:sz="0" w:space="0" w:color="auto"/>
                <w:bottom w:val="none" w:sz="0" w:space="0" w:color="auto"/>
                <w:right w:val="none" w:sz="0" w:space="0" w:color="auto"/>
              </w:divBdr>
            </w:div>
            <w:div w:id="201286826">
              <w:marLeft w:val="0"/>
              <w:marRight w:val="0"/>
              <w:marTop w:val="0"/>
              <w:marBottom w:val="0"/>
              <w:divBdr>
                <w:top w:val="none" w:sz="0" w:space="0" w:color="auto"/>
                <w:left w:val="none" w:sz="0" w:space="0" w:color="auto"/>
                <w:bottom w:val="none" w:sz="0" w:space="0" w:color="auto"/>
                <w:right w:val="none" w:sz="0" w:space="0" w:color="auto"/>
              </w:divBdr>
            </w:div>
          </w:divsChild>
        </w:div>
        <w:div w:id="1017660733">
          <w:marLeft w:val="0"/>
          <w:marRight w:val="0"/>
          <w:marTop w:val="0"/>
          <w:marBottom w:val="0"/>
          <w:divBdr>
            <w:top w:val="none" w:sz="0" w:space="0" w:color="auto"/>
            <w:left w:val="none" w:sz="0" w:space="0" w:color="auto"/>
            <w:bottom w:val="none" w:sz="0" w:space="0" w:color="auto"/>
            <w:right w:val="none" w:sz="0" w:space="0" w:color="auto"/>
          </w:divBdr>
          <w:divsChild>
            <w:div w:id="467406150">
              <w:marLeft w:val="0"/>
              <w:marRight w:val="0"/>
              <w:marTop w:val="0"/>
              <w:marBottom w:val="0"/>
              <w:divBdr>
                <w:top w:val="none" w:sz="0" w:space="0" w:color="auto"/>
                <w:left w:val="none" w:sz="0" w:space="0" w:color="auto"/>
                <w:bottom w:val="none" w:sz="0" w:space="0" w:color="auto"/>
                <w:right w:val="none" w:sz="0" w:space="0" w:color="auto"/>
              </w:divBdr>
            </w:div>
            <w:div w:id="1408186383">
              <w:marLeft w:val="0"/>
              <w:marRight w:val="0"/>
              <w:marTop w:val="0"/>
              <w:marBottom w:val="0"/>
              <w:divBdr>
                <w:top w:val="none" w:sz="0" w:space="0" w:color="auto"/>
                <w:left w:val="none" w:sz="0" w:space="0" w:color="auto"/>
                <w:bottom w:val="none" w:sz="0" w:space="0" w:color="auto"/>
                <w:right w:val="none" w:sz="0" w:space="0" w:color="auto"/>
              </w:divBdr>
            </w:div>
          </w:divsChild>
        </w:div>
        <w:div w:id="48695601">
          <w:marLeft w:val="0"/>
          <w:marRight w:val="0"/>
          <w:marTop w:val="0"/>
          <w:marBottom w:val="0"/>
          <w:divBdr>
            <w:top w:val="none" w:sz="0" w:space="0" w:color="auto"/>
            <w:left w:val="none" w:sz="0" w:space="0" w:color="auto"/>
            <w:bottom w:val="none" w:sz="0" w:space="0" w:color="auto"/>
            <w:right w:val="none" w:sz="0" w:space="0" w:color="auto"/>
          </w:divBdr>
          <w:divsChild>
            <w:div w:id="1225675132">
              <w:marLeft w:val="0"/>
              <w:marRight w:val="0"/>
              <w:marTop w:val="0"/>
              <w:marBottom w:val="0"/>
              <w:divBdr>
                <w:top w:val="none" w:sz="0" w:space="0" w:color="auto"/>
                <w:left w:val="none" w:sz="0" w:space="0" w:color="auto"/>
                <w:bottom w:val="none" w:sz="0" w:space="0" w:color="auto"/>
                <w:right w:val="none" w:sz="0" w:space="0" w:color="auto"/>
              </w:divBdr>
            </w:div>
            <w:div w:id="675376733">
              <w:marLeft w:val="0"/>
              <w:marRight w:val="0"/>
              <w:marTop w:val="0"/>
              <w:marBottom w:val="0"/>
              <w:divBdr>
                <w:top w:val="none" w:sz="0" w:space="0" w:color="auto"/>
                <w:left w:val="none" w:sz="0" w:space="0" w:color="auto"/>
                <w:bottom w:val="none" w:sz="0" w:space="0" w:color="auto"/>
                <w:right w:val="none" w:sz="0" w:space="0" w:color="auto"/>
              </w:divBdr>
            </w:div>
          </w:divsChild>
        </w:div>
        <w:div w:id="90516276">
          <w:marLeft w:val="0"/>
          <w:marRight w:val="0"/>
          <w:marTop w:val="0"/>
          <w:marBottom w:val="0"/>
          <w:divBdr>
            <w:top w:val="none" w:sz="0" w:space="0" w:color="auto"/>
            <w:left w:val="none" w:sz="0" w:space="0" w:color="auto"/>
            <w:bottom w:val="none" w:sz="0" w:space="0" w:color="auto"/>
            <w:right w:val="none" w:sz="0" w:space="0" w:color="auto"/>
          </w:divBdr>
          <w:divsChild>
            <w:div w:id="815949080">
              <w:marLeft w:val="0"/>
              <w:marRight w:val="0"/>
              <w:marTop w:val="0"/>
              <w:marBottom w:val="0"/>
              <w:divBdr>
                <w:top w:val="none" w:sz="0" w:space="0" w:color="auto"/>
                <w:left w:val="none" w:sz="0" w:space="0" w:color="auto"/>
                <w:bottom w:val="none" w:sz="0" w:space="0" w:color="auto"/>
                <w:right w:val="none" w:sz="0" w:space="0" w:color="auto"/>
              </w:divBdr>
            </w:div>
            <w:div w:id="1596396936">
              <w:marLeft w:val="0"/>
              <w:marRight w:val="0"/>
              <w:marTop w:val="0"/>
              <w:marBottom w:val="0"/>
              <w:divBdr>
                <w:top w:val="none" w:sz="0" w:space="0" w:color="auto"/>
                <w:left w:val="none" w:sz="0" w:space="0" w:color="auto"/>
                <w:bottom w:val="none" w:sz="0" w:space="0" w:color="auto"/>
                <w:right w:val="none" w:sz="0" w:space="0" w:color="auto"/>
              </w:divBdr>
            </w:div>
          </w:divsChild>
        </w:div>
        <w:div w:id="1597322531">
          <w:marLeft w:val="0"/>
          <w:marRight w:val="0"/>
          <w:marTop w:val="0"/>
          <w:marBottom w:val="0"/>
          <w:divBdr>
            <w:top w:val="none" w:sz="0" w:space="0" w:color="auto"/>
            <w:left w:val="none" w:sz="0" w:space="0" w:color="auto"/>
            <w:bottom w:val="none" w:sz="0" w:space="0" w:color="auto"/>
            <w:right w:val="none" w:sz="0" w:space="0" w:color="auto"/>
          </w:divBdr>
          <w:divsChild>
            <w:div w:id="220294418">
              <w:marLeft w:val="0"/>
              <w:marRight w:val="0"/>
              <w:marTop w:val="0"/>
              <w:marBottom w:val="0"/>
              <w:divBdr>
                <w:top w:val="none" w:sz="0" w:space="0" w:color="auto"/>
                <w:left w:val="none" w:sz="0" w:space="0" w:color="auto"/>
                <w:bottom w:val="none" w:sz="0" w:space="0" w:color="auto"/>
                <w:right w:val="none" w:sz="0" w:space="0" w:color="auto"/>
              </w:divBdr>
            </w:div>
            <w:div w:id="5253329">
              <w:marLeft w:val="0"/>
              <w:marRight w:val="0"/>
              <w:marTop w:val="0"/>
              <w:marBottom w:val="0"/>
              <w:divBdr>
                <w:top w:val="none" w:sz="0" w:space="0" w:color="auto"/>
                <w:left w:val="none" w:sz="0" w:space="0" w:color="auto"/>
                <w:bottom w:val="none" w:sz="0" w:space="0" w:color="auto"/>
                <w:right w:val="none" w:sz="0" w:space="0" w:color="auto"/>
              </w:divBdr>
            </w:div>
          </w:divsChild>
        </w:div>
        <w:div w:id="2013794210">
          <w:marLeft w:val="0"/>
          <w:marRight w:val="0"/>
          <w:marTop w:val="0"/>
          <w:marBottom w:val="0"/>
          <w:divBdr>
            <w:top w:val="none" w:sz="0" w:space="0" w:color="auto"/>
            <w:left w:val="none" w:sz="0" w:space="0" w:color="auto"/>
            <w:bottom w:val="none" w:sz="0" w:space="0" w:color="auto"/>
            <w:right w:val="none" w:sz="0" w:space="0" w:color="auto"/>
          </w:divBdr>
          <w:divsChild>
            <w:div w:id="651056038">
              <w:marLeft w:val="0"/>
              <w:marRight w:val="0"/>
              <w:marTop w:val="0"/>
              <w:marBottom w:val="0"/>
              <w:divBdr>
                <w:top w:val="none" w:sz="0" w:space="0" w:color="auto"/>
                <w:left w:val="none" w:sz="0" w:space="0" w:color="auto"/>
                <w:bottom w:val="none" w:sz="0" w:space="0" w:color="auto"/>
                <w:right w:val="none" w:sz="0" w:space="0" w:color="auto"/>
              </w:divBdr>
            </w:div>
            <w:div w:id="377627787">
              <w:marLeft w:val="0"/>
              <w:marRight w:val="0"/>
              <w:marTop w:val="0"/>
              <w:marBottom w:val="0"/>
              <w:divBdr>
                <w:top w:val="none" w:sz="0" w:space="0" w:color="auto"/>
                <w:left w:val="none" w:sz="0" w:space="0" w:color="auto"/>
                <w:bottom w:val="none" w:sz="0" w:space="0" w:color="auto"/>
                <w:right w:val="none" w:sz="0" w:space="0" w:color="auto"/>
              </w:divBdr>
            </w:div>
          </w:divsChild>
        </w:div>
        <w:div w:id="1647591000">
          <w:marLeft w:val="0"/>
          <w:marRight w:val="0"/>
          <w:marTop w:val="0"/>
          <w:marBottom w:val="0"/>
          <w:divBdr>
            <w:top w:val="none" w:sz="0" w:space="0" w:color="auto"/>
            <w:left w:val="none" w:sz="0" w:space="0" w:color="auto"/>
            <w:bottom w:val="none" w:sz="0" w:space="0" w:color="auto"/>
            <w:right w:val="none" w:sz="0" w:space="0" w:color="auto"/>
          </w:divBdr>
          <w:divsChild>
            <w:div w:id="1165054302">
              <w:marLeft w:val="0"/>
              <w:marRight w:val="0"/>
              <w:marTop w:val="0"/>
              <w:marBottom w:val="0"/>
              <w:divBdr>
                <w:top w:val="none" w:sz="0" w:space="0" w:color="auto"/>
                <w:left w:val="none" w:sz="0" w:space="0" w:color="auto"/>
                <w:bottom w:val="none" w:sz="0" w:space="0" w:color="auto"/>
                <w:right w:val="none" w:sz="0" w:space="0" w:color="auto"/>
              </w:divBdr>
            </w:div>
            <w:div w:id="449251868">
              <w:marLeft w:val="0"/>
              <w:marRight w:val="0"/>
              <w:marTop w:val="0"/>
              <w:marBottom w:val="0"/>
              <w:divBdr>
                <w:top w:val="none" w:sz="0" w:space="0" w:color="auto"/>
                <w:left w:val="none" w:sz="0" w:space="0" w:color="auto"/>
                <w:bottom w:val="none" w:sz="0" w:space="0" w:color="auto"/>
                <w:right w:val="none" w:sz="0" w:space="0" w:color="auto"/>
              </w:divBdr>
            </w:div>
          </w:divsChild>
        </w:div>
        <w:div w:id="1550805644">
          <w:marLeft w:val="360"/>
          <w:marRight w:val="0"/>
          <w:marTop w:val="0"/>
          <w:marBottom w:val="0"/>
          <w:divBdr>
            <w:top w:val="none" w:sz="0" w:space="0" w:color="auto"/>
            <w:left w:val="none" w:sz="0" w:space="0" w:color="auto"/>
            <w:bottom w:val="none" w:sz="0" w:space="0" w:color="auto"/>
            <w:right w:val="none" w:sz="0" w:space="0" w:color="auto"/>
          </w:divBdr>
        </w:div>
        <w:div w:id="1141849329">
          <w:marLeft w:val="0"/>
          <w:marRight w:val="0"/>
          <w:marTop w:val="0"/>
          <w:marBottom w:val="0"/>
          <w:divBdr>
            <w:top w:val="none" w:sz="0" w:space="0" w:color="auto"/>
            <w:left w:val="none" w:sz="0" w:space="0" w:color="auto"/>
            <w:bottom w:val="none" w:sz="0" w:space="0" w:color="auto"/>
            <w:right w:val="none" w:sz="0" w:space="0" w:color="auto"/>
          </w:divBdr>
          <w:divsChild>
            <w:div w:id="930355039">
              <w:marLeft w:val="0"/>
              <w:marRight w:val="0"/>
              <w:marTop w:val="0"/>
              <w:marBottom w:val="0"/>
              <w:divBdr>
                <w:top w:val="none" w:sz="0" w:space="0" w:color="auto"/>
                <w:left w:val="none" w:sz="0" w:space="0" w:color="auto"/>
                <w:bottom w:val="none" w:sz="0" w:space="0" w:color="auto"/>
                <w:right w:val="none" w:sz="0" w:space="0" w:color="auto"/>
              </w:divBdr>
            </w:div>
            <w:div w:id="879123377">
              <w:marLeft w:val="0"/>
              <w:marRight w:val="0"/>
              <w:marTop w:val="0"/>
              <w:marBottom w:val="0"/>
              <w:divBdr>
                <w:top w:val="none" w:sz="0" w:space="0" w:color="auto"/>
                <w:left w:val="none" w:sz="0" w:space="0" w:color="auto"/>
                <w:bottom w:val="none" w:sz="0" w:space="0" w:color="auto"/>
                <w:right w:val="none" w:sz="0" w:space="0" w:color="auto"/>
              </w:divBdr>
            </w:div>
          </w:divsChild>
        </w:div>
        <w:div w:id="1766262183">
          <w:marLeft w:val="0"/>
          <w:marRight w:val="0"/>
          <w:marTop w:val="0"/>
          <w:marBottom w:val="0"/>
          <w:divBdr>
            <w:top w:val="none" w:sz="0" w:space="0" w:color="auto"/>
            <w:left w:val="none" w:sz="0" w:space="0" w:color="auto"/>
            <w:bottom w:val="none" w:sz="0" w:space="0" w:color="auto"/>
            <w:right w:val="none" w:sz="0" w:space="0" w:color="auto"/>
          </w:divBdr>
          <w:divsChild>
            <w:div w:id="1984653091">
              <w:marLeft w:val="0"/>
              <w:marRight w:val="0"/>
              <w:marTop w:val="0"/>
              <w:marBottom w:val="0"/>
              <w:divBdr>
                <w:top w:val="none" w:sz="0" w:space="0" w:color="auto"/>
                <w:left w:val="none" w:sz="0" w:space="0" w:color="auto"/>
                <w:bottom w:val="none" w:sz="0" w:space="0" w:color="auto"/>
                <w:right w:val="none" w:sz="0" w:space="0" w:color="auto"/>
              </w:divBdr>
            </w:div>
            <w:div w:id="1305741192">
              <w:marLeft w:val="0"/>
              <w:marRight w:val="0"/>
              <w:marTop w:val="0"/>
              <w:marBottom w:val="0"/>
              <w:divBdr>
                <w:top w:val="none" w:sz="0" w:space="0" w:color="auto"/>
                <w:left w:val="none" w:sz="0" w:space="0" w:color="auto"/>
                <w:bottom w:val="none" w:sz="0" w:space="0" w:color="auto"/>
                <w:right w:val="none" w:sz="0" w:space="0" w:color="auto"/>
              </w:divBdr>
            </w:div>
          </w:divsChild>
        </w:div>
        <w:div w:id="1158380364">
          <w:marLeft w:val="0"/>
          <w:marRight w:val="0"/>
          <w:marTop w:val="0"/>
          <w:marBottom w:val="0"/>
          <w:divBdr>
            <w:top w:val="none" w:sz="0" w:space="0" w:color="auto"/>
            <w:left w:val="none" w:sz="0" w:space="0" w:color="auto"/>
            <w:bottom w:val="none" w:sz="0" w:space="0" w:color="auto"/>
            <w:right w:val="none" w:sz="0" w:space="0" w:color="auto"/>
          </w:divBdr>
          <w:divsChild>
            <w:div w:id="1848404571">
              <w:marLeft w:val="0"/>
              <w:marRight w:val="0"/>
              <w:marTop w:val="0"/>
              <w:marBottom w:val="0"/>
              <w:divBdr>
                <w:top w:val="none" w:sz="0" w:space="0" w:color="auto"/>
                <w:left w:val="none" w:sz="0" w:space="0" w:color="auto"/>
                <w:bottom w:val="none" w:sz="0" w:space="0" w:color="auto"/>
                <w:right w:val="none" w:sz="0" w:space="0" w:color="auto"/>
              </w:divBdr>
            </w:div>
            <w:div w:id="1225219147">
              <w:marLeft w:val="0"/>
              <w:marRight w:val="0"/>
              <w:marTop w:val="0"/>
              <w:marBottom w:val="0"/>
              <w:divBdr>
                <w:top w:val="none" w:sz="0" w:space="0" w:color="auto"/>
                <w:left w:val="none" w:sz="0" w:space="0" w:color="auto"/>
                <w:bottom w:val="none" w:sz="0" w:space="0" w:color="auto"/>
                <w:right w:val="none" w:sz="0" w:space="0" w:color="auto"/>
              </w:divBdr>
            </w:div>
          </w:divsChild>
        </w:div>
        <w:div w:id="885144090">
          <w:marLeft w:val="0"/>
          <w:marRight w:val="0"/>
          <w:marTop w:val="0"/>
          <w:marBottom w:val="0"/>
          <w:divBdr>
            <w:top w:val="none" w:sz="0" w:space="0" w:color="auto"/>
            <w:left w:val="none" w:sz="0" w:space="0" w:color="auto"/>
            <w:bottom w:val="none" w:sz="0" w:space="0" w:color="auto"/>
            <w:right w:val="none" w:sz="0" w:space="0" w:color="auto"/>
          </w:divBdr>
          <w:divsChild>
            <w:div w:id="1307780513">
              <w:marLeft w:val="0"/>
              <w:marRight w:val="0"/>
              <w:marTop w:val="0"/>
              <w:marBottom w:val="0"/>
              <w:divBdr>
                <w:top w:val="none" w:sz="0" w:space="0" w:color="auto"/>
                <w:left w:val="none" w:sz="0" w:space="0" w:color="auto"/>
                <w:bottom w:val="none" w:sz="0" w:space="0" w:color="auto"/>
                <w:right w:val="none" w:sz="0" w:space="0" w:color="auto"/>
              </w:divBdr>
            </w:div>
            <w:div w:id="919485152">
              <w:marLeft w:val="0"/>
              <w:marRight w:val="0"/>
              <w:marTop w:val="0"/>
              <w:marBottom w:val="0"/>
              <w:divBdr>
                <w:top w:val="none" w:sz="0" w:space="0" w:color="auto"/>
                <w:left w:val="none" w:sz="0" w:space="0" w:color="auto"/>
                <w:bottom w:val="none" w:sz="0" w:space="0" w:color="auto"/>
                <w:right w:val="none" w:sz="0" w:space="0" w:color="auto"/>
              </w:divBdr>
            </w:div>
          </w:divsChild>
        </w:div>
        <w:div w:id="2046903311">
          <w:marLeft w:val="0"/>
          <w:marRight w:val="0"/>
          <w:marTop w:val="0"/>
          <w:marBottom w:val="0"/>
          <w:divBdr>
            <w:top w:val="none" w:sz="0" w:space="0" w:color="auto"/>
            <w:left w:val="none" w:sz="0" w:space="0" w:color="auto"/>
            <w:bottom w:val="none" w:sz="0" w:space="0" w:color="auto"/>
            <w:right w:val="none" w:sz="0" w:space="0" w:color="auto"/>
          </w:divBdr>
          <w:divsChild>
            <w:div w:id="310863793">
              <w:marLeft w:val="0"/>
              <w:marRight w:val="0"/>
              <w:marTop w:val="0"/>
              <w:marBottom w:val="0"/>
              <w:divBdr>
                <w:top w:val="none" w:sz="0" w:space="0" w:color="auto"/>
                <w:left w:val="none" w:sz="0" w:space="0" w:color="auto"/>
                <w:bottom w:val="none" w:sz="0" w:space="0" w:color="auto"/>
                <w:right w:val="none" w:sz="0" w:space="0" w:color="auto"/>
              </w:divBdr>
            </w:div>
            <w:div w:id="585652103">
              <w:marLeft w:val="0"/>
              <w:marRight w:val="0"/>
              <w:marTop w:val="0"/>
              <w:marBottom w:val="0"/>
              <w:divBdr>
                <w:top w:val="none" w:sz="0" w:space="0" w:color="auto"/>
                <w:left w:val="none" w:sz="0" w:space="0" w:color="auto"/>
                <w:bottom w:val="none" w:sz="0" w:space="0" w:color="auto"/>
                <w:right w:val="none" w:sz="0" w:space="0" w:color="auto"/>
              </w:divBdr>
            </w:div>
          </w:divsChild>
        </w:div>
        <w:div w:id="1945764202">
          <w:marLeft w:val="0"/>
          <w:marRight w:val="0"/>
          <w:marTop w:val="0"/>
          <w:marBottom w:val="0"/>
          <w:divBdr>
            <w:top w:val="none" w:sz="0" w:space="0" w:color="auto"/>
            <w:left w:val="none" w:sz="0" w:space="0" w:color="auto"/>
            <w:bottom w:val="none" w:sz="0" w:space="0" w:color="auto"/>
            <w:right w:val="none" w:sz="0" w:space="0" w:color="auto"/>
          </w:divBdr>
          <w:divsChild>
            <w:div w:id="278027613">
              <w:marLeft w:val="0"/>
              <w:marRight w:val="0"/>
              <w:marTop w:val="0"/>
              <w:marBottom w:val="0"/>
              <w:divBdr>
                <w:top w:val="none" w:sz="0" w:space="0" w:color="auto"/>
                <w:left w:val="none" w:sz="0" w:space="0" w:color="auto"/>
                <w:bottom w:val="none" w:sz="0" w:space="0" w:color="auto"/>
                <w:right w:val="none" w:sz="0" w:space="0" w:color="auto"/>
              </w:divBdr>
            </w:div>
            <w:div w:id="1604805191">
              <w:marLeft w:val="0"/>
              <w:marRight w:val="0"/>
              <w:marTop w:val="0"/>
              <w:marBottom w:val="0"/>
              <w:divBdr>
                <w:top w:val="none" w:sz="0" w:space="0" w:color="auto"/>
                <w:left w:val="none" w:sz="0" w:space="0" w:color="auto"/>
                <w:bottom w:val="none" w:sz="0" w:space="0" w:color="auto"/>
                <w:right w:val="none" w:sz="0" w:space="0" w:color="auto"/>
              </w:divBdr>
            </w:div>
          </w:divsChild>
        </w:div>
        <w:div w:id="1016344913">
          <w:marLeft w:val="0"/>
          <w:marRight w:val="0"/>
          <w:marTop w:val="0"/>
          <w:marBottom w:val="0"/>
          <w:divBdr>
            <w:top w:val="none" w:sz="0" w:space="0" w:color="auto"/>
            <w:left w:val="none" w:sz="0" w:space="0" w:color="auto"/>
            <w:bottom w:val="none" w:sz="0" w:space="0" w:color="auto"/>
            <w:right w:val="none" w:sz="0" w:space="0" w:color="auto"/>
          </w:divBdr>
          <w:divsChild>
            <w:div w:id="1374695415">
              <w:marLeft w:val="0"/>
              <w:marRight w:val="0"/>
              <w:marTop w:val="0"/>
              <w:marBottom w:val="0"/>
              <w:divBdr>
                <w:top w:val="none" w:sz="0" w:space="0" w:color="auto"/>
                <w:left w:val="none" w:sz="0" w:space="0" w:color="auto"/>
                <w:bottom w:val="none" w:sz="0" w:space="0" w:color="auto"/>
                <w:right w:val="none" w:sz="0" w:space="0" w:color="auto"/>
              </w:divBdr>
            </w:div>
            <w:div w:id="958881116">
              <w:marLeft w:val="0"/>
              <w:marRight w:val="0"/>
              <w:marTop w:val="0"/>
              <w:marBottom w:val="0"/>
              <w:divBdr>
                <w:top w:val="none" w:sz="0" w:space="0" w:color="auto"/>
                <w:left w:val="none" w:sz="0" w:space="0" w:color="auto"/>
                <w:bottom w:val="none" w:sz="0" w:space="0" w:color="auto"/>
                <w:right w:val="none" w:sz="0" w:space="0" w:color="auto"/>
              </w:divBdr>
            </w:div>
          </w:divsChild>
        </w:div>
        <w:div w:id="1357735934">
          <w:marLeft w:val="0"/>
          <w:marRight w:val="0"/>
          <w:marTop w:val="0"/>
          <w:marBottom w:val="0"/>
          <w:divBdr>
            <w:top w:val="none" w:sz="0" w:space="0" w:color="auto"/>
            <w:left w:val="none" w:sz="0" w:space="0" w:color="auto"/>
            <w:bottom w:val="none" w:sz="0" w:space="0" w:color="auto"/>
            <w:right w:val="none" w:sz="0" w:space="0" w:color="auto"/>
          </w:divBdr>
          <w:divsChild>
            <w:div w:id="52118210">
              <w:marLeft w:val="0"/>
              <w:marRight w:val="0"/>
              <w:marTop w:val="0"/>
              <w:marBottom w:val="0"/>
              <w:divBdr>
                <w:top w:val="none" w:sz="0" w:space="0" w:color="auto"/>
                <w:left w:val="none" w:sz="0" w:space="0" w:color="auto"/>
                <w:bottom w:val="none" w:sz="0" w:space="0" w:color="auto"/>
                <w:right w:val="none" w:sz="0" w:space="0" w:color="auto"/>
              </w:divBdr>
            </w:div>
            <w:div w:id="550842530">
              <w:marLeft w:val="0"/>
              <w:marRight w:val="0"/>
              <w:marTop w:val="0"/>
              <w:marBottom w:val="0"/>
              <w:divBdr>
                <w:top w:val="none" w:sz="0" w:space="0" w:color="auto"/>
                <w:left w:val="none" w:sz="0" w:space="0" w:color="auto"/>
                <w:bottom w:val="none" w:sz="0" w:space="0" w:color="auto"/>
                <w:right w:val="none" w:sz="0" w:space="0" w:color="auto"/>
              </w:divBdr>
            </w:div>
          </w:divsChild>
        </w:div>
        <w:div w:id="1473600301">
          <w:marLeft w:val="0"/>
          <w:marRight w:val="0"/>
          <w:marTop w:val="0"/>
          <w:marBottom w:val="0"/>
          <w:divBdr>
            <w:top w:val="none" w:sz="0" w:space="0" w:color="auto"/>
            <w:left w:val="none" w:sz="0" w:space="0" w:color="auto"/>
            <w:bottom w:val="none" w:sz="0" w:space="0" w:color="auto"/>
            <w:right w:val="none" w:sz="0" w:space="0" w:color="auto"/>
          </w:divBdr>
          <w:divsChild>
            <w:div w:id="892077056">
              <w:marLeft w:val="0"/>
              <w:marRight w:val="0"/>
              <w:marTop w:val="0"/>
              <w:marBottom w:val="0"/>
              <w:divBdr>
                <w:top w:val="none" w:sz="0" w:space="0" w:color="auto"/>
                <w:left w:val="none" w:sz="0" w:space="0" w:color="auto"/>
                <w:bottom w:val="none" w:sz="0" w:space="0" w:color="auto"/>
                <w:right w:val="none" w:sz="0" w:space="0" w:color="auto"/>
              </w:divBdr>
            </w:div>
            <w:div w:id="65614737">
              <w:marLeft w:val="0"/>
              <w:marRight w:val="0"/>
              <w:marTop w:val="0"/>
              <w:marBottom w:val="0"/>
              <w:divBdr>
                <w:top w:val="none" w:sz="0" w:space="0" w:color="auto"/>
                <w:left w:val="none" w:sz="0" w:space="0" w:color="auto"/>
                <w:bottom w:val="none" w:sz="0" w:space="0" w:color="auto"/>
                <w:right w:val="none" w:sz="0" w:space="0" w:color="auto"/>
              </w:divBdr>
            </w:div>
          </w:divsChild>
        </w:div>
        <w:div w:id="1871794203">
          <w:marLeft w:val="360"/>
          <w:marRight w:val="0"/>
          <w:marTop w:val="0"/>
          <w:marBottom w:val="0"/>
          <w:divBdr>
            <w:top w:val="none" w:sz="0" w:space="0" w:color="auto"/>
            <w:left w:val="none" w:sz="0" w:space="0" w:color="auto"/>
            <w:bottom w:val="none" w:sz="0" w:space="0" w:color="auto"/>
            <w:right w:val="none" w:sz="0" w:space="0" w:color="auto"/>
          </w:divBdr>
        </w:div>
        <w:div w:id="520896717">
          <w:marLeft w:val="0"/>
          <w:marRight w:val="0"/>
          <w:marTop w:val="0"/>
          <w:marBottom w:val="0"/>
          <w:divBdr>
            <w:top w:val="none" w:sz="0" w:space="0" w:color="auto"/>
            <w:left w:val="none" w:sz="0" w:space="0" w:color="auto"/>
            <w:bottom w:val="none" w:sz="0" w:space="0" w:color="auto"/>
            <w:right w:val="none" w:sz="0" w:space="0" w:color="auto"/>
          </w:divBdr>
          <w:divsChild>
            <w:div w:id="849414351">
              <w:marLeft w:val="0"/>
              <w:marRight w:val="0"/>
              <w:marTop w:val="0"/>
              <w:marBottom w:val="0"/>
              <w:divBdr>
                <w:top w:val="none" w:sz="0" w:space="0" w:color="auto"/>
                <w:left w:val="none" w:sz="0" w:space="0" w:color="auto"/>
                <w:bottom w:val="none" w:sz="0" w:space="0" w:color="auto"/>
                <w:right w:val="none" w:sz="0" w:space="0" w:color="auto"/>
              </w:divBdr>
            </w:div>
            <w:div w:id="1821847633">
              <w:marLeft w:val="0"/>
              <w:marRight w:val="0"/>
              <w:marTop w:val="0"/>
              <w:marBottom w:val="0"/>
              <w:divBdr>
                <w:top w:val="none" w:sz="0" w:space="0" w:color="auto"/>
                <w:left w:val="none" w:sz="0" w:space="0" w:color="auto"/>
                <w:bottom w:val="none" w:sz="0" w:space="0" w:color="auto"/>
                <w:right w:val="none" w:sz="0" w:space="0" w:color="auto"/>
              </w:divBdr>
            </w:div>
          </w:divsChild>
        </w:div>
        <w:div w:id="1731491439">
          <w:marLeft w:val="0"/>
          <w:marRight w:val="0"/>
          <w:marTop w:val="0"/>
          <w:marBottom w:val="0"/>
          <w:divBdr>
            <w:top w:val="none" w:sz="0" w:space="0" w:color="auto"/>
            <w:left w:val="none" w:sz="0" w:space="0" w:color="auto"/>
            <w:bottom w:val="none" w:sz="0" w:space="0" w:color="auto"/>
            <w:right w:val="none" w:sz="0" w:space="0" w:color="auto"/>
          </w:divBdr>
          <w:divsChild>
            <w:div w:id="190460317">
              <w:marLeft w:val="0"/>
              <w:marRight w:val="0"/>
              <w:marTop w:val="0"/>
              <w:marBottom w:val="0"/>
              <w:divBdr>
                <w:top w:val="none" w:sz="0" w:space="0" w:color="auto"/>
                <w:left w:val="none" w:sz="0" w:space="0" w:color="auto"/>
                <w:bottom w:val="none" w:sz="0" w:space="0" w:color="auto"/>
                <w:right w:val="none" w:sz="0" w:space="0" w:color="auto"/>
              </w:divBdr>
            </w:div>
            <w:div w:id="1500923845">
              <w:marLeft w:val="0"/>
              <w:marRight w:val="0"/>
              <w:marTop w:val="0"/>
              <w:marBottom w:val="0"/>
              <w:divBdr>
                <w:top w:val="none" w:sz="0" w:space="0" w:color="auto"/>
                <w:left w:val="none" w:sz="0" w:space="0" w:color="auto"/>
                <w:bottom w:val="none" w:sz="0" w:space="0" w:color="auto"/>
                <w:right w:val="none" w:sz="0" w:space="0" w:color="auto"/>
              </w:divBdr>
            </w:div>
          </w:divsChild>
        </w:div>
        <w:div w:id="58794903">
          <w:marLeft w:val="0"/>
          <w:marRight w:val="0"/>
          <w:marTop w:val="0"/>
          <w:marBottom w:val="0"/>
          <w:divBdr>
            <w:top w:val="none" w:sz="0" w:space="0" w:color="auto"/>
            <w:left w:val="none" w:sz="0" w:space="0" w:color="auto"/>
            <w:bottom w:val="none" w:sz="0" w:space="0" w:color="auto"/>
            <w:right w:val="none" w:sz="0" w:space="0" w:color="auto"/>
          </w:divBdr>
          <w:divsChild>
            <w:div w:id="491916397">
              <w:marLeft w:val="0"/>
              <w:marRight w:val="0"/>
              <w:marTop w:val="0"/>
              <w:marBottom w:val="0"/>
              <w:divBdr>
                <w:top w:val="none" w:sz="0" w:space="0" w:color="auto"/>
                <w:left w:val="none" w:sz="0" w:space="0" w:color="auto"/>
                <w:bottom w:val="none" w:sz="0" w:space="0" w:color="auto"/>
                <w:right w:val="none" w:sz="0" w:space="0" w:color="auto"/>
              </w:divBdr>
            </w:div>
            <w:div w:id="765611197">
              <w:marLeft w:val="0"/>
              <w:marRight w:val="0"/>
              <w:marTop w:val="0"/>
              <w:marBottom w:val="0"/>
              <w:divBdr>
                <w:top w:val="none" w:sz="0" w:space="0" w:color="auto"/>
                <w:left w:val="none" w:sz="0" w:space="0" w:color="auto"/>
                <w:bottom w:val="none" w:sz="0" w:space="0" w:color="auto"/>
                <w:right w:val="none" w:sz="0" w:space="0" w:color="auto"/>
              </w:divBdr>
            </w:div>
          </w:divsChild>
        </w:div>
        <w:div w:id="1185170450">
          <w:marLeft w:val="0"/>
          <w:marRight w:val="0"/>
          <w:marTop w:val="0"/>
          <w:marBottom w:val="0"/>
          <w:divBdr>
            <w:top w:val="none" w:sz="0" w:space="0" w:color="auto"/>
            <w:left w:val="none" w:sz="0" w:space="0" w:color="auto"/>
            <w:bottom w:val="none" w:sz="0" w:space="0" w:color="auto"/>
            <w:right w:val="none" w:sz="0" w:space="0" w:color="auto"/>
          </w:divBdr>
          <w:divsChild>
            <w:div w:id="1480070500">
              <w:marLeft w:val="0"/>
              <w:marRight w:val="0"/>
              <w:marTop w:val="0"/>
              <w:marBottom w:val="0"/>
              <w:divBdr>
                <w:top w:val="none" w:sz="0" w:space="0" w:color="auto"/>
                <w:left w:val="none" w:sz="0" w:space="0" w:color="auto"/>
                <w:bottom w:val="none" w:sz="0" w:space="0" w:color="auto"/>
                <w:right w:val="none" w:sz="0" w:space="0" w:color="auto"/>
              </w:divBdr>
            </w:div>
            <w:div w:id="552235631">
              <w:marLeft w:val="0"/>
              <w:marRight w:val="0"/>
              <w:marTop w:val="0"/>
              <w:marBottom w:val="0"/>
              <w:divBdr>
                <w:top w:val="none" w:sz="0" w:space="0" w:color="auto"/>
                <w:left w:val="none" w:sz="0" w:space="0" w:color="auto"/>
                <w:bottom w:val="none" w:sz="0" w:space="0" w:color="auto"/>
                <w:right w:val="none" w:sz="0" w:space="0" w:color="auto"/>
              </w:divBdr>
            </w:div>
          </w:divsChild>
        </w:div>
        <w:div w:id="1915045750">
          <w:marLeft w:val="360"/>
          <w:marRight w:val="0"/>
          <w:marTop w:val="0"/>
          <w:marBottom w:val="0"/>
          <w:divBdr>
            <w:top w:val="none" w:sz="0" w:space="0" w:color="auto"/>
            <w:left w:val="none" w:sz="0" w:space="0" w:color="auto"/>
            <w:bottom w:val="none" w:sz="0" w:space="0" w:color="auto"/>
            <w:right w:val="none" w:sz="0" w:space="0" w:color="auto"/>
          </w:divBdr>
        </w:div>
        <w:div w:id="1947541772">
          <w:marLeft w:val="0"/>
          <w:marRight w:val="0"/>
          <w:marTop w:val="0"/>
          <w:marBottom w:val="0"/>
          <w:divBdr>
            <w:top w:val="none" w:sz="0" w:space="0" w:color="auto"/>
            <w:left w:val="none" w:sz="0" w:space="0" w:color="auto"/>
            <w:bottom w:val="none" w:sz="0" w:space="0" w:color="auto"/>
            <w:right w:val="none" w:sz="0" w:space="0" w:color="auto"/>
          </w:divBdr>
          <w:divsChild>
            <w:div w:id="254560552">
              <w:marLeft w:val="0"/>
              <w:marRight w:val="0"/>
              <w:marTop w:val="0"/>
              <w:marBottom w:val="0"/>
              <w:divBdr>
                <w:top w:val="none" w:sz="0" w:space="0" w:color="auto"/>
                <w:left w:val="none" w:sz="0" w:space="0" w:color="auto"/>
                <w:bottom w:val="none" w:sz="0" w:space="0" w:color="auto"/>
                <w:right w:val="none" w:sz="0" w:space="0" w:color="auto"/>
              </w:divBdr>
            </w:div>
            <w:div w:id="334042303">
              <w:marLeft w:val="0"/>
              <w:marRight w:val="0"/>
              <w:marTop w:val="0"/>
              <w:marBottom w:val="0"/>
              <w:divBdr>
                <w:top w:val="none" w:sz="0" w:space="0" w:color="auto"/>
                <w:left w:val="none" w:sz="0" w:space="0" w:color="auto"/>
                <w:bottom w:val="none" w:sz="0" w:space="0" w:color="auto"/>
                <w:right w:val="none" w:sz="0" w:space="0" w:color="auto"/>
              </w:divBdr>
            </w:div>
          </w:divsChild>
        </w:div>
        <w:div w:id="1993440230">
          <w:marLeft w:val="0"/>
          <w:marRight w:val="0"/>
          <w:marTop w:val="0"/>
          <w:marBottom w:val="0"/>
          <w:divBdr>
            <w:top w:val="none" w:sz="0" w:space="0" w:color="auto"/>
            <w:left w:val="none" w:sz="0" w:space="0" w:color="auto"/>
            <w:bottom w:val="none" w:sz="0" w:space="0" w:color="auto"/>
            <w:right w:val="none" w:sz="0" w:space="0" w:color="auto"/>
          </w:divBdr>
          <w:divsChild>
            <w:div w:id="1530413807">
              <w:marLeft w:val="0"/>
              <w:marRight w:val="0"/>
              <w:marTop w:val="0"/>
              <w:marBottom w:val="0"/>
              <w:divBdr>
                <w:top w:val="none" w:sz="0" w:space="0" w:color="auto"/>
                <w:left w:val="none" w:sz="0" w:space="0" w:color="auto"/>
                <w:bottom w:val="none" w:sz="0" w:space="0" w:color="auto"/>
                <w:right w:val="none" w:sz="0" w:space="0" w:color="auto"/>
              </w:divBdr>
            </w:div>
            <w:div w:id="2041203563">
              <w:marLeft w:val="0"/>
              <w:marRight w:val="0"/>
              <w:marTop w:val="0"/>
              <w:marBottom w:val="0"/>
              <w:divBdr>
                <w:top w:val="none" w:sz="0" w:space="0" w:color="auto"/>
                <w:left w:val="none" w:sz="0" w:space="0" w:color="auto"/>
                <w:bottom w:val="none" w:sz="0" w:space="0" w:color="auto"/>
                <w:right w:val="none" w:sz="0" w:space="0" w:color="auto"/>
              </w:divBdr>
            </w:div>
          </w:divsChild>
        </w:div>
        <w:div w:id="1251037162">
          <w:marLeft w:val="0"/>
          <w:marRight w:val="0"/>
          <w:marTop w:val="0"/>
          <w:marBottom w:val="0"/>
          <w:divBdr>
            <w:top w:val="none" w:sz="0" w:space="0" w:color="auto"/>
            <w:left w:val="none" w:sz="0" w:space="0" w:color="auto"/>
            <w:bottom w:val="none" w:sz="0" w:space="0" w:color="auto"/>
            <w:right w:val="none" w:sz="0" w:space="0" w:color="auto"/>
          </w:divBdr>
          <w:divsChild>
            <w:div w:id="1369447219">
              <w:marLeft w:val="0"/>
              <w:marRight w:val="0"/>
              <w:marTop w:val="0"/>
              <w:marBottom w:val="0"/>
              <w:divBdr>
                <w:top w:val="none" w:sz="0" w:space="0" w:color="auto"/>
                <w:left w:val="none" w:sz="0" w:space="0" w:color="auto"/>
                <w:bottom w:val="none" w:sz="0" w:space="0" w:color="auto"/>
                <w:right w:val="none" w:sz="0" w:space="0" w:color="auto"/>
              </w:divBdr>
            </w:div>
            <w:div w:id="360715214">
              <w:marLeft w:val="0"/>
              <w:marRight w:val="0"/>
              <w:marTop w:val="0"/>
              <w:marBottom w:val="0"/>
              <w:divBdr>
                <w:top w:val="none" w:sz="0" w:space="0" w:color="auto"/>
                <w:left w:val="none" w:sz="0" w:space="0" w:color="auto"/>
                <w:bottom w:val="none" w:sz="0" w:space="0" w:color="auto"/>
                <w:right w:val="none" w:sz="0" w:space="0" w:color="auto"/>
              </w:divBdr>
            </w:div>
          </w:divsChild>
        </w:div>
        <w:div w:id="1444575398">
          <w:marLeft w:val="0"/>
          <w:marRight w:val="0"/>
          <w:marTop w:val="0"/>
          <w:marBottom w:val="0"/>
          <w:divBdr>
            <w:top w:val="none" w:sz="0" w:space="0" w:color="auto"/>
            <w:left w:val="none" w:sz="0" w:space="0" w:color="auto"/>
            <w:bottom w:val="none" w:sz="0" w:space="0" w:color="auto"/>
            <w:right w:val="none" w:sz="0" w:space="0" w:color="auto"/>
          </w:divBdr>
          <w:divsChild>
            <w:div w:id="1425489353">
              <w:marLeft w:val="0"/>
              <w:marRight w:val="0"/>
              <w:marTop w:val="0"/>
              <w:marBottom w:val="0"/>
              <w:divBdr>
                <w:top w:val="none" w:sz="0" w:space="0" w:color="auto"/>
                <w:left w:val="none" w:sz="0" w:space="0" w:color="auto"/>
                <w:bottom w:val="none" w:sz="0" w:space="0" w:color="auto"/>
                <w:right w:val="none" w:sz="0" w:space="0" w:color="auto"/>
              </w:divBdr>
            </w:div>
            <w:div w:id="1658729928">
              <w:marLeft w:val="0"/>
              <w:marRight w:val="0"/>
              <w:marTop w:val="0"/>
              <w:marBottom w:val="0"/>
              <w:divBdr>
                <w:top w:val="none" w:sz="0" w:space="0" w:color="auto"/>
                <w:left w:val="none" w:sz="0" w:space="0" w:color="auto"/>
                <w:bottom w:val="none" w:sz="0" w:space="0" w:color="auto"/>
                <w:right w:val="none" w:sz="0" w:space="0" w:color="auto"/>
              </w:divBdr>
            </w:div>
          </w:divsChild>
        </w:div>
        <w:div w:id="11689611">
          <w:marLeft w:val="0"/>
          <w:marRight w:val="0"/>
          <w:marTop w:val="0"/>
          <w:marBottom w:val="0"/>
          <w:divBdr>
            <w:top w:val="none" w:sz="0" w:space="0" w:color="auto"/>
            <w:left w:val="none" w:sz="0" w:space="0" w:color="auto"/>
            <w:bottom w:val="none" w:sz="0" w:space="0" w:color="auto"/>
            <w:right w:val="none" w:sz="0" w:space="0" w:color="auto"/>
          </w:divBdr>
          <w:divsChild>
            <w:div w:id="930360279">
              <w:marLeft w:val="0"/>
              <w:marRight w:val="0"/>
              <w:marTop w:val="0"/>
              <w:marBottom w:val="0"/>
              <w:divBdr>
                <w:top w:val="none" w:sz="0" w:space="0" w:color="auto"/>
                <w:left w:val="none" w:sz="0" w:space="0" w:color="auto"/>
                <w:bottom w:val="none" w:sz="0" w:space="0" w:color="auto"/>
                <w:right w:val="none" w:sz="0" w:space="0" w:color="auto"/>
              </w:divBdr>
            </w:div>
            <w:div w:id="2070566458">
              <w:marLeft w:val="0"/>
              <w:marRight w:val="0"/>
              <w:marTop w:val="0"/>
              <w:marBottom w:val="0"/>
              <w:divBdr>
                <w:top w:val="none" w:sz="0" w:space="0" w:color="auto"/>
                <w:left w:val="none" w:sz="0" w:space="0" w:color="auto"/>
                <w:bottom w:val="none" w:sz="0" w:space="0" w:color="auto"/>
                <w:right w:val="none" w:sz="0" w:space="0" w:color="auto"/>
              </w:divBdr>
            </w:div>
          </w:divsChild>
        </w:div>
        <w:div w:id="787816485">
          <w:marLeft w:val="360"/>
          <w:marRight w:val="0"/>
          <w:marTop w:val="0"/>
          <w:marBottom w:val="0"/>
          <w:divBdr>
            <w:top w:val="none" w:sz="0" w:space="0" w:color="auto"/>
            <w:left w:val="none" w:sz="0" w:space="0" w:color="auto"/>
            <w:bottom w:val="none" w:sz="0" w:space="0" w:color="auto"/>
            <w:right w:val="none" w:sz="0" w:space="0" w:color="auto"/>
          </w:divBdr>
        </w:div>
      </w:divsChild>
    </w:div>
    <w:div w:id="1174490777">
      <w:bodyDiv w:val="1"/>
      <w:marLeft w:val="0"/>
      <w:marRight w:val="0"/>
      <w:marTop w:val="0"/>
      <w:marBottom w:val="0"/>
      <w:divBdr>
        <w:top w:val="none" w:sz="0" w:space="0" w:color="auto"/>
        <w:left w:val="none" w:sz="0" w:space="0" w:color="auto"/>
        <w:bottom w:val="none" w:sz="0" w:space="0" w:color="auto"/>
        <w:right w:val="none" w:sz="0" w:space="0" w:color="auto"/>
      </w:divBdr>
    </w:div>
    <w:div w:id="1178303442">
      <w:bodyDiv w:val="1"/>
      <w:marLeft w:val="0"/>
      <w:marRight w:val="0"/>
      <w:marTop w:val="0"/>
      <w:marBottom w:val="0"/>
      <w:divBdr>
        <w:top w:val="none" w:sz="0" w:space="0" w:color="auto"/>
        <w:left w:val="none" w:sz="0" w:space="0" w:color="auto"/>
        <w:bottom w:val="none" w:sz="0" w:space="0" w:color="auto"/>
        <w:right w:val="none" w:sz="0" w:space="0" w:color="auto"/>
      </w:divBdr>
    </w:div>
    <w:div w:id="1181234176">
      <w:bodyDiv w:val="1"/>
      <w:marLeft w:val="0"/>
      <w:marRight w:val="0"/>
      <w:marTop w:val="0"/>
      <w:marBottom w:val="0"/>
      <w:divBdr>
        <w:top w:val="none" w:sz="0" w:space="0" w:color="auto"/>
        <w:left w:val="none" w:sz="0" w:space="0" w:color="auto"/>
        <w:bottom w:val="none" w:sz="0" w:space="0" w:color="auto"/>
        <w:right w:val="none" w:sz="0" w:space="0" w:color="auto"/>
      </w:divBdr>
    </w:div>
    <w:div w:id="1186289564">
      <w:bodyDiv w:val="1"/>
      <w:marLeft w:val="0"/>
      <w:marRight w:val="0"/>
      <w:marTop w:val="0"/>
      <w:marBottom w:val="0"/>
      <w:divBdr>
        <w:top w:val="none" w:sz="0" w:space="0" w:color="auto"/>
        <w:left w:val="none" w:sz="0" w:space="0" w:color="auto"/>
        <w:bottom w:val="none" w:sz="0" w:space="0" w:color="auto"/>
        <w:right w:val="none" w:sz="0" w:space="0" w:color="auto"/>
      </w:divBdr>
    </w:div>
    <w:div w:id="1213889078">
      <w:bodyDiv w:val="1"/>
      <w:marLeft w:val="0"/>
      <w:marRight w:val="0"/>
      <w:marTop w:val="0"/>
      <w:marBottom w:val="0"/>
      <w:divBdr>
        <w:top w:val="none" w:sz="0" w:space="0" w:color="auto"/>
        <w:left w:val="none" w:sz="0" w:space="0" w:color="auto"/>
        <w:bottom w:val="none" w:sz="0" w:space="0" w:color="auto"/>
        <w:right w:val="none" w:sz="0" w:space="0" w:color="auto"/>
      </w:divBdr>
    </w:div>
    <w:div w:id="1214610618">
      <w:bodyDiv w:val="1"/>
      <w:marLeft w:val="0"/>
      <w:marRight w:val="0"/>
      <w:marTop w:val="0"/>
      <w:marBottom w:val="0"/>
      <w:divBdr>
        <w:top w:val="none" w:sz="0" w:space="0" w:color="auto"/>
        <w:left w:val="none" w:sz="0" w:space="0" w:color="auto"/>
        <w:bottom w:val="none" w:sz="0" w:space="0" w:color="auto"/>
        <w:right w:val="none" w:sz="0" w:space="0" w:color="auto"/>
      </w:divBdr>
    </w:div>
    <w:div w:id="1215435617">
      <w:bodyDiv w:val="1"/>
      <w:marLeft w:val="0"/>
      <w:marRight w:val="0"/>
      <w:marTop w:val="0"/>
      <w:marBottom w:val="0"/>
      <w:divBdr>
        <w:top w:val="none" w:sz="0" w:space="0" w:color="auto"/>
        <w:left w:val="none" w:sz="0" w:space="0" w:color="auto"/>
        <w:bottom w:val="none" w:sz="0" w:space="0" w:color="auto"/>
        <w:right w:val="none" w:sz="0" w:space="0" w:color="auto"/>
      </w:divBdr>
    </w:div>
    <w:div w:id="1217862109">
      <w:bodyDiv w:val="1"/>
      <w:marLeft w:val="0"/>
      <w:marRight w:val="0"/>
      <w:marTop w:val="0"/>
      <w:marBottom w:val="0"/>
      <w:divBdr>
        <w:top w:val="none" w:sz="0" w:space="0" w:color="auto"/>
        <w:left w:val="none" w:sz="0" w:space="0" w:color="auto"/>
        <w:bottom w:val="none" w:sz="0" w:space="0" w:color="auto"/>
        <w:right w:val="none" w:sz="0" w:space="0" w:color="auto"/>
      </w:divBdr>
    </w:div>
    <w:div w:id="1234853687">
      <w:bodyDiv w:val="1"/>
      <w:marLeft w:val="0"/>
      <w:marRight w:val="0"/>
      <w:marTop w:val="0"/>
      <w:marBottom w:val="0"/>
      <w:divBdr>
        <w:top w:val="none" w:sz="0" w:space="0" w:color="auto"/>
        <w:left w:val="none" w:sz="0" w:space="0" w:color="auto"/>
        <w:bottom w:val="none" w:sz="0" w:space="0" w:color="auto"/>
        <w:right w:val="none" w:sz="0" w:space="0" w:color="auto"/>
      </w:divBdr>
    </w:div>
    <w:div w:id="1235581414">
      <w:bodyDiv w:val="1"/>
      <w:marLeft w:val="0"/>
      <w:marRight w:val="0"/>
      <w:marTop w:val="0"/>
      <w:marBottom w:val="0"/>
      <w:divBdr>
        <w:top w:val="none" w:sz="0" w:space="0" w:color="auto"/>
        <w:left w:val="none" w:sz="0" w:space="0" w:color="auto"/>
        <w:bottom w:val="none" w:sz="0" w:space="0" w:color="auto"/>
        <w:right w:val="none" w:sz="0" w:space="0" w:color="auto"/>
      </w:divBdr>
    </w:div>
    <w:div w:id="1237204606">
      <w:bodyDiv w:val="1"/>
      <w:marLeft w:val="0"/>
      <w:marRight w:val="0"/>
      <w:marTop w:val="0"/>
      <w:marBottom w:val="0"/>
      <w:divBdr>
        <w:top w:val="none" w:sz="0" w:space="0" w:color="auto"/>
        <w:left w:val="none" w:sz="0" w:space="0" w:color="auto"/>
        <w:bottom w:val="none" w:sz="0" w:space="0" w:color="auto"/>
        <w:right w:val="none" w:sz="0" w:space="0" w:color="auto"/>
      </w:divBdr>
    </w:div>
    <w:div w:id="1238587992">
      <w:bodyDiv w:val="1"/>
      <w:marLeft w:val="0"/>
      <w:marRight w:val="0"/>
      <w:marTop w:val="0"/>
      <w:marBottom w:val="0"/>
      <w:divBdr>
        <w:top w:val="none" w:sz="0" w:space="0" w:color="auto"/>
        <w:left w:val="none" w:sz="0" w:space="0" w:color="auto"/>
        <w:bottom w:val="none" w:sz="0" w:space="0" w:color="auto"/>
        <w:right w:val="none" w:sz="0" w:space="0" w:color="auto"/>
      </w:divBdr>
    </w:div>
    <w:div w:id="1239827859">
      <w:bodyDiv w:val="1"/>
      <w:marLeft w:val="0"/>
      <w:marRight w:val="0"/>
      <w:marTop w:val="0"/>
      <w:marBottom w:val="0"/>
      <w:divBdr>
        <w:top w:val="none" w:sz="0" w:space="0" w:color="auto"/>
        <w:left w:val="none" w:sz="0" w:space="0" w:color="auto"/>
        <w:bottom w:val="none" w:sz="0" w:space="0" w:color="auto"/>
        <w:right w:val="none" w:sz="0" w:space="0" w:color="auto"/>
      </w:divBdr>
    </w:div>
    <w:div w:id="1240554178">
      <w:bodyDiv w:val="1"/>
      <w:marLeft w:val="0"/>
      <w:marRight w:val="0"/>
      <w:marTop w:val="0"/>
      <w:marBottom w:val="0"/>
      <w:divBdr>
        <w:top w:val="none" w:sz="0" w:space="0" w:color="auto"/>
        <w:left w:val="none" w:sz="0" w:space="0" w:color="auto"/>
        <w:bottom w:val="none" w:sz="0" w:space="0" w:color="auto"/>
        <w:right w:val="none" w:sz="0" w:space="0" w:color="auto"/>
      </w:divBdr>
    </w:div>
    <w:div w:id="1265459127">
      <w:bodyDiv w:val="1"/>
      <w:marLeft w:val="0"/>
      <w:marRight w:val="0"/>
      <w:marTop w:val="0"/>
      <w:marBottom w:val="0"/>
      <w:divBdr>
        <w:top w:val="none" w:sz="0" w:space="0" w:color="auto"/>
        <w:left w:val="none" w:sz="0" w:space="0" w:color="auto"/>
        <w:bottom w:val="none" w:sz="0" w:space="0" w:color="auto"/>
        <w:right w:val="none" w:sz="0" w:space="0" w:color="auto"/>
      </w:divBdr>
    </w:div>
    <w:div w:id="1273438380">
      <w:bodyDiv w:val="1"/>
      <w:marLeft w:val="0"/>
      <w:marRight w:val="0"/>
      <w:marTop w:val="0"/>
      <w:marBottom w:val="0"/>
      <w:divBdr>
        <w:top w:val="none" w:sz="0" w:space="0" w:color="auto"/>
        <w:left w:val="none" w:sz="0" w:space="0" w:color="auto"/>
        <w:bottom w:val="none" w:sz="0" w:space="0" w:color="auto"/>
        <w:right w:val="none" w:sz="0" w:space="0" w:color="auto"/>
      </w:divBdr>
    </w:div>
    <w:div w:id="1281572035">
      <w:bodyDiv w:val="1"/>
      <w:marLeft w:val="0"/>
      <w:marRight w:val="0"/>
      <w:marTop w:val="0"/>
      <w:marBottom w:val="0"/>
      <w:divBdr>
        <w:top w:val="none" w:sz="0" w:space="0" w:color="auto"/>
        <w:left w:val="none" w:sz="0" w:space="0" w:color="auto"/>
        <w:bottom w:val="none" w:sz="0" w:space="0" w:color="auto"/>
        <w:right w:val="none" w:sz="0" w:space="0" w:color="auto"/>
      </w:divBdr>
    </w:div>
    <w:div w:id="1296370718">
      <w:bodyDiv w:val="1"/>
      <w:marLeft w:val="0"/>
      <w:marRight w:val="0"/>
      <w:marTop w:val="0"/>
      <w:marBottom w:val="0"/>
      <w:divBdr>
        <w:top w:val="none" w:sz="0" w:space="0" w:color="auto"/>
        <w:left w:val="none" w:sz="0" w:space="0" w:color="auto"/>
        <w:bottom w:val="none" w:sz="0" w:space="0" w:color="auto"/>
        <w:right w:val="none" w:sz="0" w:space="0" w:color="auto"/>
      </w:divBdr>
    </w:div>
    <w:div w:id="1304576141">
      <w:bodyDiv w:val="1"/>
      <w:marLeft w:val="0"/>
      <w:marRight w:val="0"/>
      <w:marTop w:val="0"/>
      <w:marBottom w:val="0"/>
      <w:divBdr>
        <w:top w:val="none" w:sz="0" w:space="0" w:color="auto"/>
        <w:left w:val="none" w:sz="0" w:space="0" w:color="auto"/>
        <w:bottom w:val="none" w:sz="0" w:space="0" w:color="auto"/>
        <w:right w:val="none" w:sz="0" w:space="0" w:color="auto"/>
      </w:divBdr>
    </w:div>
    <w:div w:id="1318067558">
      <w:bodyDiv w:val="1"/>
      <w:marLeft w:val="0"/>
      <w:marRight w:val="0"/>
      <w:marTop w:val="0"/>
      <w:marBottom w:val="0"/>
      <w:divBdr>
        <w:top w:val="none" w:sz="0" w:space="0" w:color="auto"/>
        <w:left w:val="none" w:sz="0" w:space="0" w:color="auto"/>
        <w:bottom w:val="none" w:sz="0" w:space="0" w:color="auto"/>
        <w:right w:val="none" w:sz="0" w:space="0" w:color="auto"/>
      </w:divBdr>
    </w:div>
    <w:div w:id="1330408007">
      <w:bodyDiv w:val="1"/>
      <w:marLeft w:val="0"/>
      <w:marRight w:val="0"/>
      <w:marTop w:val="0"/>
      <w:marBottom w:val="0"/>
      <w:divBdr>
        <w:top w:val="none" w:sz="0" w:space="0" w:color="auto"/>
        <w:left w:val="none" w:sz="0" w:space="0" w:color="auto"/>
        <w:bottom w:val="none" w:sz="0" w:space="0" w:color="auto"/>
        <w:right w:val="none" w:sz="0" w:space="0" w:color="auto"/>
      </w:divBdr>
    </w:div>
    <w:div w:id="1336032833">
      <w:bodyDiv w:val="1"/>
      <w:marLeft w:val="0"/>
      <w:marRight w:val="0"/>
      <w:marTop w:val="0"/>
      <w:marBottom w:val="0"/>
      <w:divBdr>
        <w:top w:val="none" w:sz="0" w:space="0" w:color="auto"/>
        <w:left w:val="none" w:sz="0" w:space="0" w:color="auto"/>
        <w:bottom w:val="none" w:sz="0" w:space="0" w:color="auto"/>
        <w:right w:val="none" w:sz="0" w:space="0" w:color="auto"/>
      </w:divBdr>
    </w:div>
    <w:div w:id="1338458223">
      <w:bodyDiv w:val="1"/>
      <w:marLeft w:val="0"/>
      <w:marRight w:val="0"/>
      <w:marTop w:val="0"/>
      <w:marBottom w:val="0"/>
      <w:divBdr>
        <w:top w:val="none" w:sz="0" w:space="0" w:color="auto"/>
        <w:left w:val="none" w:sz="0" w:space="0" w:color="auto"/>
        <w:bottom w:val="none" w:sz="0" w:space="0" w:color="auto"/>
        <w:right w:val="none" w:sz="0" w:space="0" w:color="auto"/>
      </w:divBdr>
    </w:div>
    <w:div w:id="1339429093">
      <w:bodyDiv w:val="1"/>
      <w:marLeft w:val="0"/>
      <w:marRight w:val="0"/>
      <w:marTop w:val="0"/>
      <w:marBottom w:val="0"/>
      <w:divBdr>
        <w:top w:val="none" w:sz="0" w:space="0" w:color="auto"/>
        <w:left w:val="none" w:sz="0" w:space="0" w:color="auto"/>
        <w:bottom w:val="none" w:sz="0" w:space="0" w:color="auto"/>
        <w:right w:val="none" w:sz="0" w:space="0" w:color="auto"/>
      </w:divBdr>
    </w:div>
    <w:div w:id="1339651354">
      <w:bodyDiv w:val="1"/>
      <w:marLeft w:val="0"/>
      <w:marRight w:val="0"/>
      <w:marTop w:val="0"/>
      <w:marBottom w:val="0"/>
      <w:divBdr>
        <w:top w:val="none" w:sz="0" w:space="0" w:color="auto"/>
        <w:left w:val="none" w:sz="0" w:space="0" w:color="auto"/>
        <w:bottom w:val="none" w:sz="0" w:space="0" w:color="auto"/>
        <w:right w:val="none" w:sz="0" w:space="0" w:color="auto"/>
      </w:divBdr>
    </w:div>
    <w:div w:id="1346319435">
      <w:bodyDiv w:val="1"/>
      <w:marLeft w:val="0"/>
      <w:marRight w:val="0"/>
      <w:marTop w:val="0"/>
      <w:marBottom w:val="0"/>
      <w:divBdr>
        <w:top w:val="none" w:sz="0" w:space="0" w:color="auto"/>
        <w:left w:val="none" w:sz="0" w:space="0" w:color="auto"/>
        <w:bottom w:val="none" w:sz="0" w:space="0" w:color="auto"/>
        <w:right w:val="none" w:sz="0" w:space="0" w:color="auto"/>
      </w:divBdr>
    </w:div>
    <w:div w:id="1350528816">
      <w:bodyDiv w:val="1"/>
      <w:marLeft w:val="0"/>
      <w:marRight w:val="0"/>
      <w:marTop w:val="0"/>
      <w:marBottom w:val="0"/>
      <w:divBdr>
        <w:top w:val="none" w:sz="0" w:space="0" w:color="auto"/>
        <w:left w:val="none" w:sz="0" w:space="0" w:color="auto"/>
        <w:bottom w:val="none" w:sz="0" w:space="0" w:color="auto"/>
        <w:right w:val="none" w:sz="0" w:space="0" w:color="auto"/>
      </w:divBdr>
    </w:div>
    <w:div w:id="1363751080">
      <w:bodyDiv w:val="1"/>
      <w:marLeft w:val="0"/>
      <w:marRight w:val="0"/>
      <w:marTop w:val="0"/>
      <w:marBottom w:val="0"/>
      <w:divBdr>
        <w:top w:val="none" w:sz="0" w:space="0" w:color="auto"/>
        <w:left w:val="none" w:sz="0" w:space="0" w:color="auto"/>
        <w:bottom w:val="none" w:sz="0" w:space="0" w:color="auto"/>
        <w:right w:val="none" w:sz="0" w:space="0" w:color="auto"/>
      </w:divBdr>
    </w:div>
    <w:div w:id="1393390107">
      <w:bodyDiv w:val="1"/>
      <w:marLeft w:val="0"/>
      <w:marRight w:val="0"/>
      <w:marTop w:val="0"/>
      <w:marBottom w:val="0"/>
      <w:divBdr>
        <w:top w:val="none" w:sz="0" w:space="0" w:color="auto"/>
        <w:left w:val="none" w:sz="0" w:space="0" w:color="auto"/>
        <w:bottom w:val="none" w:sz="0" w:space="0" w:color="auto"/>
        <w:right w:val="none" w:sz="0" w:space="0" w:color="auto"/>
      </w:divBdr>
    </w:div>
    <w:div w:id="1401638479">
      <w:bodyDiv w:val="1"/>
      <w:marLeft w:val="0"/>
      <w:marRight w:val="0"/>
      <w:marTop w:val="0"/>
      <w:marBottom w:val="0"/>
      <w:divBdr>
        <w:top w:val="none" w:sz="0" w:space="0" w:color="auto"/>
        <w:left w:val="none" w:sz="0" w:space="0" w:color="auto"/>
        <w:bottom w:val="none" w:sz="0" w:space="0" w:color="auto"/>
        <w:right w:val="none" w:sz="0" w:space="0" w:color="auto"/>
      </w:divBdr>
    </w:div>
    <w:div w:id="1411462969">
      <w:bodyDiv w:val="1"/>
      <w:marLeft w:val="0"/>
      <w:marRight w:val="0"/>
      <w:marTop w:val="0"/>
      <w:marBottom w:val="0"/>
      <w:divBdr>
        <w:top w:val="none" w:sz="0" w:space="0" w:color="auto"/>
        <w:left w:val="none" w:sz="0" w:space="0" w:color="auto"/>
        <w:bottom w:val="none" w:sz="0" w:space="0" w:color="auto"/>
        <w:right w:val="none" w:sz="0" w:space="0" w:color="auto"/>
      </w:divBdr>
    </w:div>
    <w:div w:id="1412771914">
      <w:bodyDiv w:val="1"/>
      <w:marLeft w:val="0"/>
      <w:marRight w:val="0"/>
      <w:marTop w:val="0"/>
      <w:marBottom w:val="0"/>
      <w:divBdr>
        <w:top w:val="none" w:sz="0" w:space="0" w:color="auto"/>
        <w:left w:val="none" w:sz="0" w:space="0" w:color="auto"/>
        <w:bottom w:val="none" w:sz="0" w:space="0" w:color="auto"/>
        <w:right w:val="none" w:sz="0" w:space="0" w:color="auto"/>
      </w:divBdr>
    </w:div>
    <w:div w:id="1423599817">
      <w:bodyDiv w:val="1"/>
      <w:marLeft w:val="0"/>
      <w:marRight w:val="0"/>
      <w:marTop w:val="0"/>
      <w:marBottom w:val="0"/>
      <w:divBdr>
        <w:top w:val="none" w:sz="0" w:space="0" w:color="auto"/>
        <w:left w:val="none" w:sz="0" w:space="0" w:color="auto"/>
        <w:bottom w:val="none" w:sz="0" w:space="0" w:color="auto"/>
        <w:right w:val="none" w:sz="0" w:space="0" w:color="auto"/>
      </w:divBdr>
    </w:div>
    <w:div w:id="1427731504">
      <w:bodyDiv w:val="1"/>
      <w:marLeft w:val="0"/>
      <w:marRight w:val="0"/>
      <w:marTop w:val="0"/>
      <w:marBottom w:val="0"/>
      <w:divBdr>
        <w:top w:val="none" w:sz="0" w:space="0" w:color="auto"/>
        <w:left w:val="none" w:sz="0" w:space="0" w:color="auto"/>
        <w:bottom w:val="none" w:sz="0" w:space="0" w:color="auto"/>
        <w:right w:val="none" w:sz="0" w:space="0" w:color="auto"/>
      </w:divBdr>
    </w:div>
    <w:div w:id="1433472506">
      <w:bodyDiv w:val="1"/>
      <w:marLeft w:val="0"/>
      <w:marRight w:val="0"/>
      <w:marTop w:val="0"/>
      <w:marBottom w:val="0"/>
      <w:divBdr>
        <w:top w:val="none" w:sz="0" w:space="0" w:color="auto"/>
        <w:left w:val="none" w:sz="0" w:space="0" w:color="auto"/>
        <w:bottom w:val="none" w:sz="0" w:space="0" w:color="auto"/>
        <w:right w:val="none" w:sz="0" w:space="0" w:color="auto"/>
      </w:divBdr>
    </w:div>
    <w:div w:id="1433552198">
      <w:bodyDiv w:val="1"/>
      <w:marLeft w:val="0"/>
      <w:marRight w:val="0"/>
      <w:marTop w:val="0"/>
      <w:marBottom w:val="0"/>
      <w:divBdr>
        <w:top w:val="none" w:sz="0" w:space="0" w:color="auto"/>
        <w:left w:val="none" w:sz="0" w:space="0" w:color="auto"/>
        <w:bottom w:val="none" w:sz="0" w:space="0" w:color="auto"/>
        <w:right w:val="none" w:sz="0" w:space="0" w:color="auto"/>
      </w:divBdr>
    </w:div>
    <w:div w:id="1443451680">
      <w:bodyDiv w:val="1"/>
      <w:marLeft w:val="0"/>
      <w:marRight w:val="0"/>
      <w:marTop w:val="0"/>
      <w:marBottom w:val="0"/>
      <w:divBdr>
        <w:top w:val="none" w:sz="0" w:space="0" w:color="auto"/>
        <w:left w:val="none" w:sz="0" w:space="0" w:color="auto"/>
        <w:bottom w:val="none" w:sz="0" w:space="0" w:color="auto"/>
        <w:right w:val="none" w:sz="0" w:space="0" w:color="auto"/>
      </w:divBdr>
    </w:div>
    <w:div w:id="1452867826">
      <w:bodyDiv w:val="1"/>
      <w:marLeft w:val="0"/>
      <w:marRight w:val="0"/>
      <w:marTop w:val="0"/>
      <w:marBottom w:val="0"/>
      <w:divBdr>
        <w:top w:val="none" w:sz="0" w:space="0" w:color="auto"/>
        <w:left w:val="none" w:sz="0" w:space="0" w:color="auto"/>
        <w:bottom w:val="none" w:sz="0" w:space="0" w:color="auto"/>
        <w:right w:val="none" w:sz="0" w:space="0" w:color="auto"/>
      </w:divBdr>
    </w:div>
    <w:div w:id="1454441064">
      <w:bodyDiv w:val="1"/>
      <w:marLeft w:val="0"/>
      <w:marRight w:val="0"/>
      <w:marTop w:val="0"/>
      <w:marBottom w:val="0"/>
      <w:divBdr>
        <w:top w:val="none" w:sz="0" w:space="0" w:color="auto"/>
        <w:left w:val="none" w:sz="0" w:space="0" w:color="auto"/>
        <w:bottom w:val="none" w:sz="0" w:space="0" w:color="auto"/>
        <w:right w:val="none" w:sz="0" w:space="0" w:color="auto"/>
      </w:divBdr>
    </w:div>
    <w:div w:id="1469128746">
      <w:bodyDiv w:val="1"/>
      <w:marLeft w:val="0"/>
      <w:marRight w:val="0"/>
      <w:marTop w:val="0"/>
      <w:marBottom w:val="0"/>
      <w:divBdr>
        <w:top w:val="none" w:sz="0" w:space="0" w:color="auto"/>
        <w:left w:val="none" w:sz="0" w:space="0" w:color="auto"/>
        <w:bottom w:val="none" w:sz="0" w:space="0" w:color="auto"/>
        <w:right w:val="none" w:sz="0" w:space="0" w:color="auto"/>
      </w:divBdr>
    </w:div>
    <w:div w:id="1474329780">
      <w:bodyDiv w:val="1"/>
      <w:marLeft w:val="0"/>
      <w:marRight w:val="0"/>
      <w:marTop w:val="0"/>
      <w:marBottom w:val="0"/>
      <w:divBdr>
        <w:top w:val="none" w:sz="0" w:space="0" w:color="auto"/>
        <w:left w:val="none" w:sz="0" w:space="0" w:color="auto"/>
        <w:bottom w:val="none" w:sz="0" w:space="0" w:color="auto"/>
        <w:right w:val="none" w:sz="0" w:space="0" w:color="auto"/>
      </w:divBdr>
    </w:div>
    <w:div w:id="1480733713">
      <w:bodyDiv w:val="1"/>
      <w:marLeft w:val="0"/>
      <w:marRight w:val="0"/>
      <w:marTop w:val="0"/>
      <w:marBottom w:val="0"/>
      <w:divBdr>
        <w:top w:val="none" w:sz="0" w:space="0" w:color="auto"/>
        <w:left w:val="none" w:sz="0" w:space="0" w:color="auto"/>
        <w:bottom w:val="none" w:sz="0" w:space="0" w:color="auto"/>
        <w:right w:val="none" w:sz="0" w:space="0" w:color="auto"/>
      </w:divBdr>
    </w:div>
    <w:div w:id="1482035860">
      <w:bodyDiv w:val="1"/>
      <w:marLeft w:val="0"/>
      <w:marRight w:val="0"/>
      <w:marTop w:val="0"/>
      <w:marBottom w:val="0"/>
      <w:divBdr>
        <w:top w:val="none" w:sz="0" w:space="0" w:color="auto"/>
        <w:left w:val="none" w:sz="0" w:space="0" w:color="auto"/>
        <w:bottom w:val="none" w:sz="0" w:space="0" w:color="auto"/>
        <w:right w:val="none" w:sz="0" w:space="0" w:color="auto"/>
      </w:divBdr>
    </w:div>
    <w:div w:id="1498644336">
      <w:bodyDiv w:val="1"/>
      <w:marLeft w:val="0"/>
      <w:marRight w:val="0"/>
      <w:marTop w:val="0"/>
      <w:marBottom w:val="0"/>
      <w:divBdr>
        <w:top w:val="none" w:sz="0" w:space="0" w:color="auto"/>
        <w:left w:val="none" w:sz="0" w:space="0" w:color="auto"/>
        <w:bottom w:val="none" w:sz="0" w:space="0" w:color="auto"/>
        <w:right w:val="none" w:sz="0" w:space="0" w:color="auto"/>
      </w:divBdr>
    </w:div>
    <w:div w:id="1500657364">
      <w:bodyDiv w:val="1"/>
      <w:marLeft w:val="0"/>
      <w:marRight w:val="0"/>
      <w:marTop w:val="0"/>
      <w:marBottom w:val="0"/>
      <w:divBdr>
        <w:top w:val="none" w:sz="0" w:space="0" w:color="auto"/>
        <w:left w:val="none" w:sz="0" w:space="0" w:color="auto"/>
        <w:bottom w:val="none" w:sz="0" w:space="0" w:color="auto"/>
        <w:right w:val="none" w:sz="0" w:space="0" w:color="auto"/>
      </w:divBdr>
      <w:divsChild>
        <w:div w:id="1190682002">
          <w:marLeft w:val="0"/>
          <w:marRight w:val="0"/>
          <w:marTop w:val="0"/>
          <w:marBottom w:val="0"/>
          <w:divBdr>
            <w:top w:val="none" w:sz="0" w:space="0" w:color="auto"/>
            <w:left w:val="none" w:sz="0" w:space="0" w:color="auto"/>
            <w:bottom w:val="none" w:sz="0" w:space="0" w:color="auto"/>
            <w:right w:val="none" w:sz="0" w:space="0" w:color="auto"/>
          </w:divBdr>
        </w:div>
      </w:divsChild>
    </w:div>
    <w:div w:id="1501962728">
      <w:bodyDiv w:val="1"/>
      <w:marLeft w:val="0"/>
      <w:marRight w:val="0"/>
      <w:marTop w:val="0"/>
      <w:marBottom w:val="0"/>
      <w:divBdr>
        <w:top w:val="none" w:sz="0" w:space="0" w:color="auto"/>
        <w:left w:val="none" w:sz="0" w:space="0" w:color="auto"/>
        <w:bottom w:val="none" w:sz="0" w:space="0" w:color="auto"/>
        <w:right w:val="none" w:sz="0" w:space="0" w:color="auto"/>
      </w:divBdr>
    </w:div>
    <w:div w:id="1506479958">
      <w:bodyDiv w:val="1"/>
      <w:marLeft w:val="0"/>
      <w:marRight w:val="0"/>
      <w:marTop w:val="0"/>
      <w:marBottom w:val="0"/>
      <w:divBdr>
        <w:top w:val="none" w:sz="0" w:space="0" w:color="auto"/>
        <w:left w:val="none" w:sz="0" w:space="0" w:color="auto"/>
        <w:bottom w:val="none" w:sz="0" w:space="0" w:color="auto"/>
        <w:right w:val="none" w:sz="0" w:space="0" w:color="auto"/>
      </w:divBdr>
    </w:div>
    <w:div w:id="1506624472">
      <w:bodyDiv w:val="1"/>
      <w:marLeft w:val="0"/>
      <w:marRight w:val="0"/>
      <w:marTop w:val="0"/>
      <w:marBottom w:val="0"/>
      <w:divBdr>
        <w:top w:val="none" w:sz="0" w:space="0" w:color="auto"/>
        <w:left w:val="none" w:sz="0" w:space="0" w:color="auto"/>
        <w:bottom w:val="none" w:sz="0" w:space="0" w:color="auto"/>
        <w:right w:val="none" w:sz="0" w:space="0" w:color="auto"/>
      </w:divBdr>
    </w:div>
    <w:div w:id="1506869583">
      <w:bodyDiv w:val="1"/>
      <w:marLeft w:val="0"/>
      <w:marRight w:val="0"/>
      <w:marTop w:val="0"/>
      <w:marBottom w:val="0"/>
      <w:divBdr>
        <w:top w:val="none" w:sz="0" w:space="0" w:color="auto"/>
        <w:left w:val="none" w:sz="0" w:space="0" w:color="auto"/>
        <w:bottom w:val="none" w:sz="0" w:space="0" w:color="auto"/>
        <w:right w:val="none" w:sz="0" w:space="0" w:color="auto"/>
      </w:divBdr>
      <w:divsChild>
        <w:div w:id="1451432344">
          <w:marLeft w:val="0"/>
          <w:marRight w:val="0"/>
          <w:marTop w:val="0"/>
          <w:marBottom w:val="0"/>
          <w:divBdr>
            <w:top w:val="none" w:sz="0" w:space="0" w:color="auto"/>
            <w:left w:val="none" w:sz="0" w:space="0" w:color="auto"/>
            <w:bottom w:val="none" w:sz="0" w:space="0" w:color="auto"/>
            <w:right w:val="none" w:sz="0" w:space="0" w:color="auto"/>
          </w:divBdr>
          <w:divsChild>
            <w:div w:id="611328195">
              <w:marLeft w:val="240"/>
              <w:marRight w:val="0"/>
              <w:marTop w:val="0"/>
              <w:marBottom w:val="0"/>
              <w:divBdr>
                <w:top w:val="none" w:sz="0" w:space="0" w:color="auto"/>
                <w:left w:val="none" w:sz="0" w:space="0" w:color="auto"/>
                <w:bottom w:val="none" w:sz="0" w:space="0" w:color="auto"/>
                <w:right w:val="none" w:sz="0" w:space="0" w:color="auto"/>
              </w:divBdr>
            </w:div>
            <w:div w:id="1940989311">
              <w:marLeft w:val="240"/>
              <w:marRight w:val="0"/>
              <w:marTop w:val="0"/>
              <w:marBottom w:val="0"/>
              <w:divBdr>
                <w:top w:val="none" w:sz="0" w:space="0" w:color="auto"/>
                <w:left w:val="none" w:sz="0" w:space="0" w:color="auto"/>
                <w:bottom w:val="none" w:sz="0" w:space="0" w:color="auto"/>
                <w:right w:val="none" w:sz="0" w:space="0" w:color="auto"/>
              </w:divBdr>
            </w:div>
            <w:div w:id="2092046439">
              <w:marLeft w:val="240"/>
              <w:marRight w:val="0"/>
              <w:marTop w:val="0"/>
              <w:marBottom w:val="0"/>
              <w:divBdr>
                <w:top w:val="none" w:sz="0" w:space="0" w:color="auto"/>
                <w:left w:val="none" w:sz="0" w:space="0" w:color="auto"/>
                <w:bottom w:val="none" w:sz="0" w:space="0" w:color="auto"/>
                <w:right w:val="none" w:sz="0" w:space="0" w:color="auto"/>
              </w:divBdr>
            </w:div>
            <w:div w:id="895315807">
              <w:marLeft w:val="240"/>
              <w:marRight w:val="0"/>
              <w:marTop w:val="0"/>
              <w:marBottom w:val="0"/>
              <w:divBdr>
                <w:top w:val="none" w:sz="0" w:space="0" w:color="auto"/>
                <w:left w:val="none" w:sz="0" w:space="0" w:color="auto"/>
                <w:bottom w:val="none" w:sz="0" w:space="0" w:color="auto"/>
                <w:right w:val="none" w:sz="0" w:space="0" w:color="auto"/>
              </w:divBdr>
            </w:div>
            <w:div w:id="861016278">
              <w:marLeft w:val="240"/>
              <w:marRight w:val="0"/>
              <w:marTop w:val="0"/>
              <w:marBottom w:val="0"/>
              <w:divBdr>
                <w:top w:val="none" w:sz="0" w:space="0" w:color="auto"/>
                <w:left w:val="none" w:sz="0" w:space="0" w:color="auto"/>
                <w:bottom w:val="none" w:sz="0" w:space="0" w:color="auto"/>
                <w:right w:val="none" w:sz="0" w:space="0" w:color="auto"/>
              </w:divBdr>
            </w:div>
            <w:div w:id="1782916551">
              <w:marLeft w:val="240"/>
              <w:marRight w:val="0"/>
              <w:marTop w:val="0"/>
              <w:marBottom w:val="0"/>
              <w:divBdr>
                <w:top w:val="none" w:sz="0" w:space="0" w:color="auto"/>
                <w:left w:val="none" w:sz="0" w:space="0" w:color="auto"/>
                <w:bottom w:val="none" w:sz="0" w:space="0" w:color="auto"/>
                <w:right w:val="none" w:sz="0" w:space="0" w:color="auto"/>
              </w:divBdr>
            </w:div>
            <w:div w:id="1211697263">
              <w:marLeft w:val="240"/>
              <w:marRight w:val="0"/>
              <w:marTop w:val="0"/>
              <w:marBottom w:val="0"/>
              <w:divBdr>
                <w:top w:val="none" w:sz="0" w:space="0" w:color="auto"/>
                <w:left w:val="none" w:sz="0" w:space="0" w:color="auto"/>
                <w:bottom w:val="none" w:sz="0" w:space="0" w:color="auto"/>
                <w:right w:val="none" w:sz="0" w:space="0" w:color="auto"/>
              </w:divBdr>
            </w:div>
            <w:div w:id="247006555">
              <w:marLeft w:val="240"/>
              <w:marRight w:val="0"/>
              <w:marTop w:val="0"/>
              <w:marBottom w:val="0"/>
              <w:divBdr>
                <w:top w:val="none" w:sz="0" w:space="0" w:color="auto"/>
                <w:left w:val="none" w:sz="0" w:space="0" w:color="auto"/>
                <w:bottom w:val="none" w:sz="0" w:space="0" w:color="auto"/>
                <w:right w:val="none" w:sz="0" w:space="0" w:color="auto"/>
              </w:divBdr>
            </w:div>
            <w:div w:id="1960453700">
              <w:marLeft w:val="240"/>
              <w:marRight w:val="0"/>
              <w:marTop w:val="0"/>
              <w:marBottom w:val="0"/>
              <w:divBdr>
                <w:top w:val="none" w:sz="0" w:space="0" w:color="auto"/>
                <w:left w:val="none" w:sz="0" w:space="0" w:color="auto"/>
                <w:bottom w:val="none" w:sz="0" w:space="0" w:color="auto"/>
                <w:right w:val="none" w:sz="0" w:space="0" w:color="auto"/>
              </w:divBdr>
            </w:div>
            <w:div w:id="224881115">
              <w:marLeft w:val="240"/>
              <w:marRight w:val="0"/>
              <w:marTop w:val="0"/>
              <w:marBottom w:val="0"/>
              <w:divBdr>
                <w:top w:val="none" w:sz="0" w:space="0" w:color="auto"/>
                <w:left w:val="none" w:sz="0" w:space="0" w:color="auto"/>
                <w:bottom w:val="none" w:sz="0" w:space="0" w:color="auto"/>
                <w:right w:val="none" w:sz="0" w:space="0" w:color="auto"/>
              </w:divBdr>
            </w:div>
            <w:div w:id="767118980">
              <w:marLeft w:val="0"/>
              <w:marRight w:val="0"/>
              <w:marTop w:val="0"/>
              <w:marBottom w:val="0"/>
              <w:divBdr>
                <w:top w:val="none" w:sz="0" w:space="0" w:color="auto"/>
                <w:left w:val="none" w:sz="0" w:space="0" w:color="auto"/>
                <w:bottom w:val="none" w:sz="0" w:space="0" w:color="auto"/>
                <w:right w:val="none" w:sz="0" w:space="0" w:color="auto"/>
              </w:divBdr>
            </w:div>
            <w:div w:id="1038894085">
              <w:marLeft w:val="0"/>
              <w:marRight w:val="0"/>
              <w:marTop w:val="0"/>
              <w:marBottom w:val="0"/>
              <w:divBdr>
                <w:top w:val="none" w:sz="0" w:space="0" w:color="auto"/>
                <w:left w:val="none" w:sz="0" w:space="0" w:color="auto"/>
                <w:bottom w:val="none" w:sz="0" w:space="0" w:color="auto"/>
                <w:right w:val="none" w:sz="0" w:space="0" w:color="auto"/>
              </w:divBdr>
            </w:div>
            <w:div w:id="117188659">
              <w:marLeft w:val="0"/>
              <w:marRight w:val="0"/>
              <w:marTop w:val="0"/>
              <w:marBottom w:val="0"/>
              <w:divBdr>
                <w:top w:val="none" w:sz="0" w:space="0" w:color="auto"/>
                <w:left w:val="none" w:sz="0" w:space="0" w:color="auto"/>
                <w:bottom w:val="none" w:sz="0" w:space="0" w:color="auto"/>
                <w:right w:val="none" w:sz="0" w:space="0" w:color="auto"/>
              </w:divBdr>
            </w:div>
            <w:div w:id="1155532259">
              <w:marLeft w:val="0"/>
              <w:marRight w:val="0"/>
              <w:marTop w:val="0"/>
              <w:marBottom w:val="0"/>
              <w:divBdr>
                <w:top w:val="none" w:sz="0" w:space="0" w:color="auto"/>
                <w:left w:val="none" w:sz="0" w:space="0" w:color="auto"/>
                <w:bottom w:val="none" w:sz="0" w:space="0" w:color="auto"/>
                <w:right w:val="none" w:sz="0" w:space="0" w:color="auto"/>
              </w:divBdr>
            </w:div>
            <w:div w:id="1608536970">
              <w:marLeft w:val="0"/>
              <w:marRight w:val="0"/>
              <w:marTop w:val="0"/>
              <w:marBottom w:val="0"/>
              <w:divBdr>
                <w:top w:val="none" w:sz="0" w:space="0" w:color="auto"/>
                <w:left w:val="none" w:sz="0" w:space="0" w:color="auto"/>
                <w:bottom w:val="none" w:sz="0" w:space="0" w:color="auto"/>
                <w:right w:val="none" w:sz="0" w:space="0" w:color="auto"/>
              </w:divBdr>
            </w:div>
            <w:div w:id="1707170287">
              <w:marLeft w:val="0"/>
              <w:marRight w:val="0"/>
              <w:marTop w:val="0"/>
              <w:marBottom w:val="0"/>
              <w:divBdr>
                <w:top w:val="none" w:sz="0" w:space="0" w:color="auto"/>
                <w:left w:val="none" w:sz="0" w:space="0" w:color="auto"/>
                <w:bottom w:val="none" w:sz="0" w:space="0" w:color="auto"/>
                <w:right w:val="none" w:sz="0" w:space="0" w:color="auto"/>
              </w:divBdr>
            </w:div>
            <w:div w:id="1249926755">
              <w:marLeft w:val="0"/>
              <w:marRight w:val="0"/>
              <w:marTop w:val="0"/>
              <w:marBottom w:val="0"/>
              <w:divBdr>
                <w:top w:val="none" w:sz="0" w:space="0" w:color="auto"/>
                <w:left w:val="none" w:sz="0" w:space="0" w:color="auto"/>
                <w:bottom w:val="none" w:sz="0" w:space="0" w:color="auto"/>
                <w:right w:val="none" w:sz="0" w:space="0" w:color="auto"/>
              </w:divBdr>
            </w:div>
            <w:div w:id="368918550">
              <w:marLeft w:val="0"/>
              <w:marRight w:val="0"/>
              <w:marTop w:val="0"/>
              <w:marBottom w:val="0"/>
              <w:divBdr>
                <w:top w:val="none" w:sz="0" w:space="0" w:color="auto"/>
                <w:left w:val="none" w:sz="0" w:space="0" w:color="auto"/>
                <w:bottom w:val="none" w:sz="0" w:space="0" w:color="auto"/>
                <w:right w:val="none" w:sz="0" w:space="0" w:color="auto"/>
              </w:divBdr>
            </w:div>
            <w:div w:id="413207965">
              <w:marLeft w:val="0"/>
              <w:marRight w:val="0"/>
              <w:marTop w:val="0"/>
              <w:marBottom w:val="0"/>
              <w:divBdr>
                <w:top w:val="none" w:sz="0" w:space="0" w:color="auto"/>
                <w:left w:val="none" w:sz="0" w:space="0" w:color="auto"/>
                <w:bottom w:val="none" w:sz="0" w:space="0" w:color="auto"/>
                <w:right w:val="none" w:sz="0" w:space="0" w:color="auto"/>
              </w:divBdr>
            </w:div>
            <w:div w:id="1117874214">
              <w:marLeft w:val="0"/>
              <w:marRight w:val="0"/>
              <w:marTop w:val="0"/>
              <w:marBottom w:val="0"/>
              <w:divBdr>
                <w:top w:val="none" w:sz="0" w:space="0" w:color="auto"/>
                <w:left w:val="none" w:sz="0" w:space="0" w:color="auto"/>
                <w:bottom w:val="none" w:sz="0" w:space="0" w:color="auto"/>
                <w:right w:val="none" w:sz="0" w:space="0" w:color="auto"/>
              </w:divBdr>
            </w:div>
            <w:div w:id="6990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62178">
      <w:bodyDiv w:val="1"/>
      <w:marLeft w:val="0"/>
      <w:marRight w:val="0"/>
      <w:marTop w:val="0"/>
      <w:marBottom w:val="0"/>
      <w:divBdr>
        <w:top w:val="none" w:sz="0" w:space="0" w:color="auto"/>
        <w:left w:val="none" w:sz="0" w:space="0" w:color="auto"/>
        <w:bottom w:val="none" w:sz="0" w:space="0" w:color="auto"/>
        <w:right w:val="none" w:sz="0" w:space="0" w:color="auto"/>
      </w:divBdr>
    </w:div>
    <w:div w:id="1520699680">
      <w:bodyDiv w:val="1"/>
      <w:marLeft w:val="0"/>
      <w:marRight w:val="0"/>
      <w:marTop w:val="0"/>
      <w:marBottom w:val="0"/>
      <w:divBdr>
        <w:top w:val="none" w:sz="0" w:space="0" w:color="auto"/>
        <w:left w:val="none" w:sz="0" w:space="0" w:color="auto"/>
        <w:bottom w:val="none" w:sz="0" w:space="0" w:color="auto"/>
        <w:right w:val="none" w:sz="0" w:space="0" w:color="auto"/>
      </w:divBdr>
    </w:div>
    <w:div w:id="1534686733">
      <w:bodyDiv w:val="1"/>
      <w:marLeft w:val="0"/>
      <w:marRight w:val="0"/>
      <w:marTop w:val="0"/>
      <w:marBottom w:val="0"/>
      <w:divBdr>
        <w:top w:val="none" w:sz="0" w:space="0" w:color="auto"/>
        <w:left w:val="none" w:sz="0" w:space="0" w:color="auto"/>
        <w:bottom w:val="none" w:sz="0" w:space="0" w:color="auto"/>
        <w:right w:val="none" w:sz="0" w:space="0" w:color="auto"/>
      </w:divBdr>
    </w:div>
    <w:div w:id="1535998500">
      <w:bodyDiv w:val="1"/>
      <w:marLeft w:val="0"/>
      <w:marRight w:val="0"/>
      <w:marTop w:val="0"/>
      <w:marBottom w:val="0"/>
      <w:divBdr>
        <w:top w:val="none" w:sz="0" w:space="0" w:color="auto"/>
        <w:left w:val="none" w:sz="0" w:space="0" w:color="auto"/>
        <w:bottom w:val="none" w:sz="0" w:space="0" w:color="auto"/>
        <w:right w:val="none" w:sz="0" w:space="0" w:color="auto"/>
      </w:divBdr>
    </w:div>
    <w:div w:id="1537425855">
      <w:bodyDiv w:val="1"/>
      <w:marLeft w:val="0"/>
      <w:marRight w:val="0"/>
      <w:marTop w:val="0"/>
      <w:marBottom w:val="0"/>
      <w:divBdr>
        <w:top w:val="none" w:sz="0" w:space="0" w:color="auto"/>
        <w:left w:val="none" w:sz="0" w:space="0" w:color="auto"/>
        <w:bottom w:val="none" w:sz="0" w:space="0" w:color="auto"/>
        <w:right w:val="none" w:sz="0" w:space="0" w:color="auto"/>
      </w:divBdr>
    </w:div>
    <w:div w:id="1550458426">
      <w:bodyDiv w:val="1"/>
      <w:marLeft w:val="0"/>
      <w:marRight w:val="0"/>
      <w:marTop w:val="0"/>
      <w:marBottom w:val="0"/>
      <w:divBdr>
        <w:top w:val="none" w:sz="0" w:space="0" w:color="auto"/>
        <w:left w:val="none" w:sz="0" w:space="0" w:color="auto"/>
        <w:bottom w:val="none" w:sz="0" w:space="0" w:color="auto"/>
        <w:right w:val="none" w:sz="0" w:space="0" w:color="auto"/>
      </w:divBdr>
    </w:div>
    <w:div w:id="1563102381">
      <w:bodyDiv w:val="1"/>
      <w:marLeft w:val="0"/>
      <w:marRight w:val="0"/>
      <w:marTop w:val="0"/>
      <w:marBottom w:val="0"/>
      <w:divBdr>
        <w:top w:val="none" w:sz="0" w:space="0" w:color="auto"/>
        <w:left w:val="none" w:sz="0" w:space="0" w:color="auto"/>
        <w:bottom w:val="none" w:sz="0" w:space="0" w:color="auto"/>
        <w:right w:val="none" w:sz="0" w:space="0" w:color="auto"/>
      </w:divBdr>
    </w:div>
    <w:div w:id="1580095993">
      <w:bodyDiv w:val="1"/>
      <w:marLeft w:val="0"/>
      <w:marRight w:val="0"/>
      <w:marTop w:val="0"/>
      <w:marBottom w:val="0"/>
      <w:divBdr>
        <w:top w:val="none" w:sz="0" w:space="0" w:color="auto"/>
        <w:left w:val="none" w:sz="0" w:space="0" w:color="auto"/>
        <w:bottom w:val="none" w:sz="0" w:space="0" w:color="auto"/>
        <w:right w:val="none" w:sz="0" w:space="0" w:color="auto"/>
      </w:divBdr>
    </w:div>
    <w:div w:id="1586648473">
      <w:bodyDiv w:val="1"/>
      <w:marLeft w:val="0"/>
      <w:marRight w:val="0"/>
      <w:marTop w:val="0"/>
      <w:marBottom w:val="0"/>
      <w:divBdr>
        <w:top w:val="none" w:sz="0" w:space="0" w:color="auto"/>
        <w:left w:val="none" w:sz="0" w:space="0" w:color="auto"/>
        <w:bottom w:val="none" w:sz="0" w:space="0" w:color="auto"/>
        <w:right w:val="none" w:sz="0" w:space="0" w:color="auto"/>
      </w:divBdr>
    </w:div>
    <w:div w:id="1595819767">
      <w:bodyDiv w:val="1"/>
      <w:marLeft w:val="0"/>
      <w:marRight w:val="0"/>
      <w:marTop w:val="0"/>
      <w:marBottom w:val="0"/>
      <w:divBdr>
        <w:top w:val="none" w:sz="0" w:space="0" w:color="auto"/>
        <w:left w:val="none" w:sz="0" w:space="0" w:color="auto"/>
        <w:bottom w:val="none" w:sz="0" w:space="0" w:color="auto"/>
        <w:right w:val="none" w:sz="0" w:space="0" w:color="auto"/>
      </w:divBdr>
    </w:div>
    <w:div w:id="1616255328">
      <w:bodyDiv w:val="1"/>
      <w:marLeft w:val="0"/>
      <w:marRight w:val="0"/>
      <w:marTop w:val="0"/>
      <w:marBottom w:val="0"/>
      <w:divBdr>
        <w:top w:val="none" w:sz="0" w:space="0" w:color="auto"/>
        <w:left w:val="none" w:sz="0" w:space="0" w:color="auto"/>
        <w:bottom w:val="none" w:sz="0" w:space="0" w:color="auto"/>
        <w:right w:val="none" w:sz="0" w:space="0" w:color="auto"/>
      </w:divBdr>
    </w:div>
    <w:div w:id="1641495161">
      <w:bodyDiv w:val="1"/>
      <w:marLeft w:val="0"/>
      <w:marRight w:val="0"/>
      <w:marTop w:val="0"/>
      <w:marBottom w:val="0"/>
      <w:divBdr>
        <w:top w:val="none" w:sz="0" w:space="0" w:color="auto"/>
        <w:left w:val="none" w:sz="0" w:space="0" w:color="auto"/>
        <w:bottom w:val="none" w:sz="0" w:space="0" w:color="auto"/>
        <w:right w:val="none" w:sz="0" w:space="0" w:color="auto"/>
      </w:divBdr>
    </w:div>
    <w:div w:id="1646157926">
      <w:bodyDiv w:val="1"/>
      <w:marLeft w:val="0"/>
      <w:marRight w:val="0"/>
      <w:marTop w:val="0"/>
      <w:marBottom w:val="0"/>
      <w:divBdr>
        <w:top w:val="none" w:sz="0" w:space="0" w:color="auto"/>
        <w:left w:val="none" w:sz="0" w:space="0" w:color="auto"/>
        <w:bottom w:val="none" w:sz="0" w:space="0" w:color="auto"/>
        <w:right w:val="none" w:sz="0" w:space="0" w:color="auto"/>
      </w:divBdr>
    </w:div>
    <w:div w:id="1651211258">
      <w:bodyDiv w:val="1"/>
      <w:marLeft w:val="0"/>
      <w:marRight w:val="0"/>
      <w:marTop w:val="0"/>
      <w:marBottom w:val="0"/>
      <w:divBdr>
        <w:top w:val="none" w:sz="0" w:space="0" w:color="auto"/>
        <w:left w:val="none" w:sz="0" w:space="0" w:color="auto"/>
        <w:bottom w:val="none" w:sz="0" w:space="0" w:color="auto"/>
        <w:right w:val="none" w:sz="0" w:space="0" w:color="auto"/>
      </w:divBdr>
    </w:div>
    <w:div w:id="1655835690">
      <w:bodyDiv w:val="1"/>
      <w:marLeft w:val="0"/>
      <w:marRight w:val="0"/>
      <w:marTop w:val="0"/>
      <w:marBottom w:val="0"/>
      <w:divBdr>
        <w:top w:val="none" w:sz="0" w:space="0" w:color="auto"/>
        <w:left w:val="none" w:sz="0" w:space="0" w:color="auto"/>
        <w:bottom w:val="none" w:sz="0" w:space="0" w:color="auto"/>
        <w:right w:val="none" w:sz="0" w:space="0" w:color="auto"/>
      </w:divBdr>
    </w:div>
    <w:div w:id="1660501555">
      <w:bodyDiv w:val="1"/>
      <w:marLeft w:val="0"/>
      <w:marRight w:val="0"/>
      <w:marTop w:val="0"/>
      <w:marBottom w:val="0"/>
      <w:divBdr>
        <w:top w:val="none" w:sz="0" w:space="0" w:color="auto"/>
        <w:left w:val="none" w:sz="0" w:space="0" w:color="auto"/>
        <w:bottom w:val="none" w:sz="0" w:space="0" w:color="auto"/>
        <w:right w:val="none" w:sz="0" w:space="0" w:color="auto"/>
      </w:divBdr>
      <w:divsChild>
        <w:div w:id="2130120501">
          <w:marLeft w:val="0"/>
          <w:marRight w:val="0"/>
          <w:marTop w:val="0"/>
          <w:marBottom w:val="0"/>
          <w:divBdr>
            <w:top w:val="none" w:sz="0" w:space="0" w:color="auto"/>
            <w:left w:val="none" w:sz="0" w:space="0" w:color="auto"/>
            <w:bottom w:val="none" w:sz="0" w:space="0" w:color="auto"/>
            <w:right w:val="none" w:sz="0" w:space="0" w:color="auto"/>
          </w:divBdr>
          <w:divsChild>
            <w:div w:id="325281269">
              <w:marLeft w:val="240"/>
              <w:marRight w:val="0"/>
              <w:marTop w:val="0"/>
              <w:marBottom w:val="0"/>
              <w:divBdr>
                <w:top w:val="none" w:sz="0" w:space="0" w:color="auto"/>
                <w:left w:val="none" w:sz="0" w:space="0" w:color="auto"/>
                <w:bottom w:val="none" w:sz="0" w:space="0" w:color="auto"/>
                <w:right w:val="none" w:sz="0" w:space="0" w:color="auto"/>
              </w:divBdr>
            </w:div>
            <w:div w:id="310989261">
              <w:marLeft w:val="240"/>
              <w:marRight w:val="0"/>
              <w:marTop w:val="0"/>
              <w:marBottom w:val="0"/>
              <w:divBdr>
                <w:top w:val="none" w:sz="0" w:space="0" w:color="auto"/>
                <w:left w:val="none" w:sz="0" w:space="0" w:color="auto"/>
                <w:bottom w:val="none" w:sz="0" w:space="0" w:color="auto"/>
                <w:right w:val="none" w:sz="0" w:space="0" w:color="auto"/>
              </w:divBdr>
            </w:div>
            <w:div w:id="1133718873">
              <w:marLeft w:val="240"/>
              <w:marRight w:val="0"/>
              <w:marTop w:val="0"/>
              <w:marBottom w:val="0"/>
              <w:divBdr>
                <w:top w:val="none" w:sz="0" w:space="0" w:color="auto"/>
                <w:left w:val="none" w:sz="0" w:space="0" w:color="auto"/>
                <w:bottom w:val="none" w:sz="0" w:space="0" w:color="auto"/>
                <w:right w:val="none" w:sz="0" w:space="0" w:color="auto"/>
              </w:divBdr>
            </w:div>
            <w:div w:id="1425373472">
              <w:marLeft w:val="240"/>
              <w:marRight w:val="0"/>
              <w:marTop w:val="0"/>
              <w:marBottom w:val="0"/>
              <w:divBdr>
                <w:top w:val="none" w:sz="0" w:space="0" w:color="auto"/>
                <w:left w:val="none" w:sz="0" w:space="0" w:color="auto"/>
                <w:bottom w:val="none" w:sz="0" w:space="0" w:color="auto"/>
                <w:right w:val="none" w:sz="0" w:space="0" w:color="auto"/>
              </w:divBdr>
            </w:div>
            <w:div w:id="1869904601">
              <w:marLeft w:val="240"/>
              <w:marRight w:val="0"/>
              <w:marTop w:val="0"/>
              <w:marBottom w:val="0"/>
              <w:divBdr>
                <w:top w:val="none" w:sz="0" w:space="0" w:color="auto"/>
                <w:left w:val="none" w:sz="0" w:space="0" w:color="auto"/>
                <w:bottom w:val="none" w:sz="0" w:space="0" w:color="auto"/>
                <w:right w:val="none" w:sz="0" w:space="0" w:color="auto"/>
              </w:divBdr>
            </w:div>
            <w:div w:id="71859293">
              <w:marLeft w:val="240"/>
              <w:marRight w:val="0"/>
              <w:marTop w:val="0"/>
              <w:marBottom w:val="0"/>
              <w:divBdr>
                <w:top w:val="none" w:sz="0" w:space="0" w:color="auto"/>
                <w:left w:val="none" w:sz="0" w:space="0" w:color="auto"/>
                <w:bottom w:val="none" w:sz="0" w:space="0" w:color="auto"/>
                <w:right w:val="none" w:sz="0" w:space="0" w:color="auto"/>
              </w:divBdr>
            </w:div>
            <w:div w:id="443305785">
              <w:marLeft w:val="240"/>
              <w:marRight w:val="0"/>
              <w:marTop w:val="0"/>
              <w:marBottom w:val="0"/>
              <w:divBdr>
                <w:top w:val="none" w:sz="0" w:space="0" w:color="auto"/>
                <w:left w:val="none" w:sz="0" w:space="0" w:color="auto"/>
                <w:bottom w:val="none" w:sz="0" w:space="0" w:color="auto"/>
                <w:right w:val="none" w:sz="0" w:space="0" w:color="auto"/>
              </w:divBdr>
            </w:div>
            <w:div w:id="1439334301">
              <w:marLeft w:val="240"/>
              <w:marRight w:val="0"/>
              <w:marTop w:val="0"/>
              <w:marBottom w:val="0"/>
              <w:divBdr>
                <w:top w:val="none" w:sz="0" w:space="0" w:color="auto"/>
                <w:left w:val="none" w:sz="0" w:space="0" w:color="auto"/>
                <w:bottom w:val="none" w:sz="0" w:space="0" w:color="auto"/>
                <w:right w:val="none" w:sz="0" w:space="0" w:color="auto"/>
              </w:divBdr>
            </w:div>
            <w:div w:id="1607422939">
              <w:marLeft w:val="240"/>
              <w:marRight w:val="0"/>
              <w:marTop w:val="0"/>
              <w:marBottom w:val="0"/>
              <w:divBdr>
                <w:top w:val="none" w:sz="0" w:space="0" w:color="auto"/>
                <w:left w:val="none" w:sz="0" w:space="0" w:color="auto"/>
                <w:bottom w:val="none" w:sz="0" w:space="0" w:color="auto"/>
                <w:right w:val="none" w:sz="0" w:space="0" w:color="auto"/>
              </w:divBdr>
            </w:div>
            <w:div w:id="179125083">
              <w:marLeft w:val="240"/>
              <w:marRight w:val="0"/>
              <w:marTop w:val="0"/>
              <w:marBottom w:val="0"/>
              <w:divBdr>
                <w:top w:val="none" w:sz="0" w:space="0" w:color="auto"/>
                <w:left w:val="none" w:sz="0" w:space="0" w:color="auto"/>
                <w:bottom w:val="none" w:sz="0" w:space="0" w:color="auto"/>
                <w:right w:val="none" w:sz="0" w:space="0" w:color="auto"/>
              </w:divBdr>
            </w:div>
            <w:div w:id="630483185">
              <w:marLeft w:val="240"/>
              <w:marRight w:val="0"/>
              <w:marTop w:val="0"/>
              <w:marBottom w:val="0"/>
              <w:divBdr>
                <w:top w:val="none" w:sz="0" w:space="0" w:color="auto"/>
                <w:left w:val="none" w:sz="0" w:space="0" w:color="auto"/>
                <w:bottom w:val="none" w:sz="0" w:space="0" w:color="auto"/>
                <w:right w:val="none" w:sz="0" w:space="0" w:color="auto"/>
              </w:divBdr>
            </w:div>
            <w:div w:id="387610132">
              <w:marLeft w:val="240"/>
              <w:marRight w:val="0"/>
              <w:marTop w:val="0"/>
              <w:marBottom w:val="0"/>
              <w:divBdr>
                <w:top w:val="none" w:sz="0" w:space="0" w:color="auto"/>
                <w:left w:val="none" w:sz="0" w:space="0" w:color="auto"/>
                <w:bottom w:val="none" w:sz="0" w:space="0" w:color="auto"/>
                <w:right w:val="none" w:sz="0" w:space="0" w:color="auto"/>
              </w:divBdr>
            </w:div>
            <w:div w:id="391588009">
              <w:marLeft w:val="240"/>
              <w:marRight w:val="0"/>
              <w:marTop w:val="0"/>
              <w:marBottom w:val="0"/>
              <w:divBdr>
                <w:top w:val="none" w:sz="0" w:space="0" w:color="auto"/>
                <w:left w:val="none" w:sz="0" w:space="0" w:color="auto"/>
                <w:bottom w:val="none" w:sz="0" w:space="0" w:color="auto"/>
                <w:right w:val="none" w:sz="0" w:space="0" w:color="auto"/>
              </w:divBdr>
            </w:div>
            <w:div w:id="1850870038">
              <w:marLeft w:val="240"/>
              <w:marRight w:val="0"/>
              <w:marTop w:val="0"/>
              <w:marBottom w:val="0"/>
              <w:divBdr>
                <w:top w:val="none" w:sz="0" w:space="0" w:color="auto"/>
                <w:left w:val="none" w:sz="0" w:space="0" w:color="auto"/>
                <w:bottom w:val="none" w:sz="0" w:space="0" w:color="auto"/>
                <w:right w:val="none" w:sz="0" w:space="0" w:color="auto"/>
              </w:divBdr>
            </w:div>
            <w:div w:id="241763754">
              <w:marLeft w:val="240"/>
              <w:marRight w:val="0"/>
              <w:marTop w:val="0"/>
              <w:marBottom w:val="0"/>
              <w:divBdr>
                <w:top w:val="none" w:sz="0" w:space="0" w:color="auto"/>
                <w:left w:val="none" w:sz="0" w:space="0" w:color="auto"/>
                <w:bottom w:val="none" w:sz="0" w:space="0" w:color="auto"/>
                <w:right w:val="none" w:sz="0" w:space="0" w:color="auto"/>
              </w:divBdr>
            </w:div>
            <w:div w:id="1169060115">
              <w:marLeft w:val="240"/>
              <w:marRight w:val="0"/>
              <w:marTop w:val="0"/>
              <w:marBottom w:val="0"/>
              <w:divBdr>
                <w:top w:val="none" w:sz="0" w:space="0" w:color="auto"/>
                <w:left w:val="none" w:sz="0" w:space="0" w:color="auto"/>
                <w:bottom w:val="none" w:sz="0" w:space="0" w:color="auto"/>
                <w:right w:val="none" w:sz="0" w:space="0" w:color="auto"/>
              </w:divBdr>
            </w:div>
            <w:div w:id="455611734">
              <w:marLeft w:val="240"/>
              <w:marRight w:val="0"/>
              <w:marTop w:val="0"/>
              <w:marBottom w:val="0"/>
              <w:divBdr>
                <w:top w:val="none" w:sz="0" w:space="0" w:color="auto"/>
                <w:left w:val="none" w:sz="0" w:space="0" w:color="auto"/>
                <w:bottom w:val="none" w:sz="0" w:space="0" w:color="auto"/>
                <w:right w:val="none" w:sz="0" w:space="0" w:color="auto"/>
              </w:divBdr>
            </w:div>
            <w:div w:id="121577278">
              <w:marLeft w:val="240"/>
              <w:marRight w:val="0"/>
              <w:marTop w:val="0"/>
              <w:marBottom w:val="0"/>
              <w:divBdr>
                <w:top w:val="none" w:sz="0" w:space="0" w:color="auto"/>
                <w:left w:val="none" w:sz="0" w:space="0" w:color="auto"/>
                <w:bottom w:val="none" w:sz="0" w:space="0" w:color="auto"/>
                <w:right w:val="none" w:sz="0" w:space="0" w:color="auto"/>
              </w:divBdr>
            </w:div>
            <w:div w:id="256906748">
              <w:marLeft w:val="240"/>
              <w:marRight w:val="0"/>
              <w:marTop w:val="0"/>
              <w:marBottom w:val="0"/>
              <w:divBdr>
                <w:top w:val="none" w:sz="0" w:space="0" w:color="auto"/>
                <w:left w:val="none" w:sz="0" w:space="0" w:color="auto"/>
                <w:bottom w:val="none" w:sz="0" w:space="0" w:color="auto"/>
                <w:right w:val="none" w:sz="0" w:space="0" w:color="auto"/>
              </w:divBdr>
            </w:div>
            <w:div w:id="1986544103">
              <w:marLeft w:val="240"/>
              <w:marRight w:val="0"/>
              <w:marTop w:val="0"/>
              <w:marBottom w:val="0"/>
              <w:divBdr>
                <w:top w:val="none" w:sz="0" w:space="0" w:color="auto"/>
                <w:left w:val="none" w:sz="0" w:space="0" w:color="auto"/>
                <w:bottom w:val="none" w:sz="0" w:space="0" w:color="auto"/>
                <w:right w:val="none" w:sz="0" w:space="0" w:color="auto"/>
              </w:divBdr>
            </w:div>
            <w:div w:id="1414669138">
              <w:marLeft w:val="240"/>
              <w:marRight w:val="0"/>
              <w:marTop w:val="0"/>
              <w:marBottom w:val="0"/>
              <w:divBdr>
                <w:top w:val="none" w:sz="0" w:space="0" w:color="auto"/>
                <w:left w:val="none" w:sz="0" w:space="0" w:color="auto"/>
                <w:bottom w:val="none" w:sz="0" w:space="0" w:color="auto"/>
                <w:right w:val="none" w:sz="0" w:space="0" w:color="auto"/>
              </w:divBdr>
            </w:div>
            <w:div w:id="49962574">
              <w:marLeft w:val="240"/>
              <w:marRight w:val="0"/>
              <w:marTop w:val="0"/>
              <w:marBottom w:val="0"/>
              <w:divBdr>
                <w:top w:val="none" w:sz="0" w:space="0" w:color="auto"/>
                <w:left w:val="none" w:sz="0" w:space="0" w:color="auto"/>
                <w:bottom w:val="none" w:sz="0" w:space="0" w:color="auto"/>
                <w:right w:val="none" w:sz="0" w:space="0" w:color="auto"/>
              </w:divBdr>
            </w:div>
            <w:div w:id="72549759">
              <w:marLeft w:val="240"/>
              <w:marRight w:val="0"/>
              <w:marTop w:val="0"/>
              <w:marBottom w:val="0"/>
              <w:divBdr>
                <w:top w:val="none" w:sz="0" w:space="0" w:color="auto"/>
                <w:left w:val="none" w:sz="0" w:space="0" w:color="auto"/>
                <w:bottom w:val="none" w:sz="0" w:space="0" w:color="auto"/>
                <w:right w:val="none" w:sz="0" w:space="0" w:color="auto"/>
              </w:divBdr>
            </w:div>
            <w:div w:id="1495143782">
              <w:marLeft w:val="240"/>
              <w:marRight w:val="0"/>
              <w:marTop w:val="0"/>
              <w:marBottom w:val="0"/>
              <w:divBdr>
                <w:top w:val="none" w:sz="0" w:space="0" w:color="auto"/>
                <w:left w:val="none" w:sz="0" w:space="0" w:color="auto"/>
                <w:bottom w:val="none" w:sz="0" w:space="0" w:color="auto"/>
                <w:right w:val="none" w:sz="0" w:space="0" w:color="auto"/>
              </w:divBdr>
            </w:div>
            <w:div w:id="1850558409">
              <w:marLeft w:val="240"/>
              <w:marRight w:val="0"/>
              <w:marTop w:val="0"/>
              <w:marBottom w:val="0"/>
              <w:divBdr>
                <w:top w:val="none" w:sz="0" w:space="0" w:color="auto"/>
                <w:left w:val="none" w:sz="0" w:space="0" w:color="auto"/>
                <w:bottom w:val="none" w:sz="0" w:space="0" w:color="auto"/>
                <w:right w:val="none" w:sz="0" w:space="0" w:color="auto"/>
              </w:divBdr>
            </w:div>
            <w:div w:id="139541265">
              <w:marLeft w:val="240"/>
              <w:marRight w:val="0"/>
              <w:marTop w:val="0"/>
              <w:marBottom w:val="0"/>
              <w:divBdr>
                <w:top w:val="none" w:sz="0" w:space="0" w:color="auto"/>
                <w:left w:val="none" w:sz="0" w:space="0" w:color="auto"/>
                <w:bottom w:val="none" w:sz="0" w:space="0" w:color="auto"/>
                <w:right w:val="none" w:sz="0" w:space="0" w:color="auto"/>
              </w:divBdr>
            </w:div>
            <w:div w:id="459348731">
              <w:marLeft w:val="240"/>
              <w:marRight w:val="0"/>
              <w:marTop w:val="0"/>
              <w:marBottom w:val="0"/>
              <w:divBdr>
                <w:top w:val="none" w:sz="0" w:space="0" w:color="auto"/>
                <w:left w:val="none" w:sz="0" w:space="0" w:color="auto"/>
                <w:bottom w:val="none" w:sz="0" w:space="0" w:color="auto"/>
                <w:right w:val="none" w:sz="0" w:space="0" w:color="auto"/>
              </w:divBdr>
            </w:div>
            <w:div w:id="540821056">
              <w:marLeft w:val="240"/>
              <w:marRight w:val="0"/>
              <w:marTop w:val="0"/>
              <w:marBottom w:val="0"/>
              <w:divBdr>
                <w:top w:val="none" w:sz="0" w:space="0" w:color="auto"/>
                <w:left w:val="none" w:sz="0" w:space="0" w:color="auto"/>
                <w:bottom w:val="none" w:sz="0" w:space="0" w:color="auto"/>
                <w:right w:val="none" w:sz="0" w:space="0" w:color="auto"/>
              </w:divBdr>
            </w:div>
            <w:div w:id="418259243">
              <w:marLeft w:val="240"/>
              <w:marRight w:val="0"/>
              <w:marTop w:val="0"/>
              <w:marBottom w:val="0"/>
              <w:divBdr>
                <w:top w:val="none" w:sz="0" w:space="0" w:color="auto"/>
                <w:left w:val="none" w:sz="0" w:space="0" w:color="auto"/>
                <w:bottom w:val="none" w:sz="0" w:space="0" w:color="auto"/>
                <w:right w:val="none" w:sz="0" w:space="0" w:color="auto"/>
              </w:divBdr>
            </w:div>
            <w:div w:id="137692252">
              <w:marLeft w:val="240"/>
              <w:marRight w:val="0"/>
              <w:marTop w:val="0"/>
              <w:marBottom w:val="0"/>
              <w:divBdr>
                <w:top w:val="none" w:sz="0" w:space="0" w:color="auto"/>
                <w:left w:val="none" w:sz="0" w:space="0" w:color="auto"/>
                <w:bottom w:val="none" w:sz="0" w:space="0" w:color="auto"/>
                <w:right w:val="none" w:sz="0" w:space="0" w:color="auto"/>
              </w:divBdr>
            </w:div>
            <w:div w:id="1412701520">
              <w:marLeft w:val="240"/>
              <w:marRight w:val="0"/>
              <w:marTop w:val="0"/>
              <w:marBottom w:val="0"/>
              <w:divBdr>
                <w:top w:val="none" w:sz="0" w:space="0" w:color="auto"/>
                <w:left w:val="none" w:sz="0" w:space="0" w:color="auto"/>
                <w:bottom w:val="none" w:sz="0" w:space="0" w:color="auto"/>
                <w:right w:val="none" w:sz="0" w:space="0" w:color="auto"/>
              </w:divBdr>
            </w:div>
            <w:div w:id="114446083">
              <w:marLeft w:val="240"/>
              <w:marRight w:val="0"/>
              <w:marTop w:val="0"/>
              <w:marBottom w:val="0"/>
              <w:divBdr>
                <w:top w:val="none" w:sz="0" w:space="0" w:color="auto"/>
                <w:left w:val="none" w:sz="0" w:space="0" w:color="auto"/>
                <w:bottom w:val="none" w:sz="0" w:space="0" w:color="auto"/>
                <w:right w:val="none" w:sz="0" w:space="0" w:color="auto"/>
              </w:divBdr>
            </w:div>
            <w:div w:id="1042823187">
              <w:marLeft w:val="240"/>
              <w:marRight w:val="0"/>
              <w:marTop w:val="0"/>
              <w:marBottom w:val="0"/>
              <w:divBdr>
                <w:top w:val="none" w:sz="0" w:space="0" w:color="auto"/>
                <w:left w:val="none" w:sz="0" w:space="0" w:color="auto"/>
                <w:bottom w:val="none" w:sz="0" w:space="0" w:color="auto"/>
                <w:right w:val="none" w:sz="0" w:space="0" w:color="auto"/>
              </w:divBdr>
            </w:div>
            <w:div w:id="1384521276">
              <w:marLeft w:val="240"/>
              <w:marRight w:val="0"/>
              <w:marTop w:val="0"/>
              <w:marBottom w:val="0"/>
              <w:divBdr>
                <w:top w:val="none" w:sz="0" w:space="0" w:color="auto"/>
                <w:left w:val="none" w:sz="0" w:space="0" w:color="auto"/>
                <w:bottom w:val="none" w:sz="0" w:space="0" w:color="auto"/>
                <w:right w:val="none" w:sz="0" w:space="0" w:color="auto"/>
              </w:divBdr>
            </w:div>
            <w:div w:id="1868369434">
              <w:marLeft w:val="240"/>
              <w:marRight w:val="0"/>
              <w:marTop w:val="0"/>
              <w:marBottom w:val="0"/>
              <w:divBdr>
                <w:top w:val="none" w:sz="0" w:space="0" w:color="auto"/>
                <w:left w:val="none" w:sz="0" w:space="0" w:color="auto"/>
                <w:bottom w:val="none" w:sz="0" w:space="0" w:color="auto"/>
                <w:right w:val="none" w:sz="0" w:space="0" w:color="auto"/>
              </w:divBdr>
            </w:div>
            <w:div w:id="240218021">
              <w:marLeft w:val="240"/>
              <w:marRight w:val="0"/>
              <w:marTop w:val="0"/>
              <w:marBottom w:val="0"/>
              <w:divBdr>
                <w:top w:val="none" w:sz="0" w:space="0" w:color="auto"/>
                <w:left w:val="none" w:sz="0" w:space="0" w:color="auto"/>
                <w:bottom w:val="none" w:sz="0" w:space="0" w:color="auto"/>
                <w:right w:val="none" w:sz="0" w:space="0" w:color="auto"/>
              </w:divBdr>
            </w:div>
            <w:div w:id="1072967622">
              <w:marLeft w:val="240"/>
              <w:marRight w:val="0"/>
              <w:marTop w:val="0"/>
              <w:marBottom w:val="0"/>
              <w:divBdr>
                <w:top w:val="none" w:sz="0" w:space="0" w:color="auto"/>
                <w:left w:val="none" w:sz="0" w:space="0" w:color="auto"/>
                <w:bottom w:val="none" w:sz="0" w:space="0" w:color="auto"/>
                <w:right w:val="none" w:sz="0" w:space="0" w:color="auto"/>
              </w:divBdr>
            </w:div>
            <w:div w:id="1264726660">
              <w:marLeft w:val="240"/>
              <w:marRight w:val="0"/>
              <w:marTop w:val="0"/>
              <w:marBottom w:val="0"/>
              <w:divBdr>
                <w:top w:val="none" w:sz="0" w:space="0" w:color="auto"/>
                <w:left w:val="none" w:sz="0" w:space="0" w:color="auto"/>
                <w:bottom w:val="none" w:sz="0" w:space="0" w:color="auto"/>
                <w:right w:val="none" w:sz="0" w:space="0" w:color="auto"/>
              </w:divBdr>
            </w:div>
            <w:div w:id="21173691">
              <w:marLeft w:val="240"/>
              <w:marRight w:val="0"/>
              <w:marTop w:val="0"/>
              <w:marBottom w:val="0"/>
              <w:divBdr>
                <w:top w:val="none" w:sz="0" w:space="0" w:color="auto"/>
                <w:left w:val="none" w:sz="0" w:space="0" w:color="auto"/>
                <w:bottom w:val="none" w:sz="0" w:space="0" w:color="auto"/>
                <w:right w:val="none" w:sz="0" w:space="0" w:color="auto"/>
              </w:divBdr>
            </w:div>
            <w:div w:id="920211346">
              <w:marLeft w:val="240"/>
              <w:marRight w:val="0"/>
              <w:marTop w:val="0"/>
              <w:marBottom w:val="0"/>
              <w:divBdr>
                <w:top w:val="none" w:sz="0" w:space="0" w:color="auto"/>
                <w:left w:val="none" w:sz="0" w:space="0" w:color="auto"/>
                <w:bottom w:val="none" w:sz="0" w:space="0" w:color="auto"/>
                <w:right w:val="none" w:sz="0" w:space="0" w:color="auto"/>
              </w:divBdr>
            </w:div>
            <w:div w:id="821969652">
              <w:marLeft w:val="240"/>
              <w:marRight w:val="0"/>
              <w:marTop w:val="0"/>
              <w:marBottom w:val="0"/>
              <w:divBdr>
                <w:top w:val="none" w:sz="0" w:space="0" w:color="auto"/>
                <w:left w:val="none" w:sz="0" w:space="0" w:color="auto"/>
                <w:bottom w:val="none" w:sz="0" w:space="0" w:color="auto"/>
                <w:right w:val="none" w:sz="0" w:space="0" w:color="auto"/>
              </w:divBdr>
            </w:div>
            <w:div w:id="564947675">
              <w:marLeft w:val="240"/>
              <w:marRight w:val="0"/>
              <w:marTop w:val="0"/>
              <w:marBottom w:val="0"/>
              <w:divBdr>
                <w:top w:val="none" w:sz="0" w:space="0" w:color="auto"/>
                <w:left w:val="none" w:sz="0" w:space="0" w:color="auto"/>
                <w:bottom w:val="none" w:sz="0" w:space="0" w:color="auto"/>
                <w:right w:val="none" w:sz="0" w:space="0" w:color="auto"/>
              </w:divBdr>
            </w:div>
            <w:div w:id="18896510">
              <w:marLeft w:val="240"/>
              <w:marRight w:val="0"/>
              <w:marTop w:val="0"/>
              <w:marBottom w:val="0"/>
              <w:divBdr>
                <w:top w:val="none" w:sz="0" w:space="0" w:color="auto"/>
                <w:left w:val="none" w:sz="0" w:space="0" w:color="auto"/>
                <w:bottom w:val="none" w:sz="0" w:space="0" w:color="auto"/>
                <w:right w:val="none" w:sz="0" w:space="0" w:color="auto"/>
              </w:divBdr>
            </w:div>
            <w:div w:id="1420639981">
              <w:marLeft w:val="240"/>
              <w:marRight w:val="0"/>
              <w:marTop w:val="0"/>
              <w:marBottom w:val="0"/>
              <w:divBdr>
                <w:top w:val="none" w:sz="0" w:space="0" w:color="auto"/>
                <w:left w:val="none" w:sz="0" w:space="0" w:color="auto"/>
                <w:bottom w:val="none" w:sz="0" w:space="0" w:color="auto"/>
                <w:right w:val="none" w:sz="0" w:space="0" w:color="auto"/>
              </w:divBdr>
            </w:div>
            <w:div w:id="848372851">
              <w:marLeft w:val="240"/>
              <w:marRight w:val="0"/>
              <w:marTop w:val="0"/>
              <w:marBottom w:val="0"/>
              <w:divBdr>
                <w:top w:val="none" w:sz="0" w:space="0" w:color="auto"/>
                <w:left w:val="none" w:sz="0" w:space="0" w:color="auto"/>
                <w:bottom w:val="none" w:sz="0" w:space="0" w:color="auto"/>
                <w:right w:val="none" w:sz="0" w:space="0" w:color="auto"/>
              </w:divBdr>
            </w:div>
            <w:div w:id="1738700074">
              <w:marLeft w:val="240"/>
              <w:marRight w:val="0"/>
              <w:marTop w:val="0"/>
              <w:marBottom w:val="0"/>
              <w:divBdr>
                <w:top w:val="none" w:sz="0" w:space="0" w:color="auto"/>
                <w:left w:val="none" w:sz="0" w:space="0" w:color="auto"/>
                <w:bottom w:val="none" w:sz="0" w:space="0" w:color="auto"/>
                <w:right w:val="none" w:sz="0" w:space="0" w:color="auto"/>
              </w:divBdr>
            </w:div>
            <w:div w:id="1839734571">
              <w:marLeft w:val="240"/>
              <w:marRight w:val="0"/>
              <w:marTop w:val="0"/>
              <w:marBottom w:val="0"/>
              <w:divBdr>
                <w:top w:val="none" w:sz="0" w:space="0" w:color="auto"/>
                <w:left w:val="none" w:sz="0" w:space="0" w:color="auto"/>
                <w:bottom w:val="none" w:sz="0" w:space="0" w:color="auto"/>
                <w:right w:val="none" w:sz="0" w:space="0" w:color="auto"/>
              </w:divBdr>
            </w:div>
            <w:div w:id="903873200">
              <w:marLeft w:val="240"/>
              <w:marRight w:val="0"/>
              <w:marTop w:val="0"/>
              <w:marBottom w:val="0"/>
              <w:divBdr>
                <w:top w:val="none" w:sz="0" w:space="0" w:color="auto"/>
                <w:left w:val="none" w:sz="0" w:space="0" w:color="auto"/>
                <w:bottom w:val="none" w:sz="0" w:space="0" w:color="auto"/>
                <w:right w:val="none" w:sz="0" w:space="0" w:color="auto"/>
              </w:divBdr>
            </w:div>
            <w:div w:id="489565654">
              <w:marLeft w:val="240"/>
              <w:marRight w:val="0"/>
              <w:marTop w:val="0"/>
              <w:marBottom w:val="0"/>
              <w:divBdr>
                <w:top w:val="none" w:sz="0" w:space="0" w:color="auto"/>
                <w:left w:val="none" w:sz="0" w:space="0" w:color="auto"/>
                <w:bottom w:val="none" w:sz="0" w:space="0" w:color="auto"/>
                <w:right w:val="none" w:sz="0" w:space="0" w:color="auto"/>
              </w:divBdr>
            </w:div>
            <w:div w:id="24059469">
              <w:marLeft w:val="240"/>
              <w:marRight w:val="0"/>
              <w:marTop w:val="0"/>
              <w:marBottom w:val="0"/>
              <w:divBdr>
                <w:top w:val="none" w:sz="0" w:space="0" w:color="auto"/>
                <w:left w:val="none" w:sz="0" w:space="0" w:color="auto"/>
                <w:bottom w:val="none" w:sz="0" w:space="0" w:color="auto"/>
                <w:right w:val="none" w:sz="0" w:space="0" w:color="auto"/>
              </w:divBdr>
            </w:div>
            <w:div w:id="199127026">
              <w:marLeft w:val="240"/>
              <w:marRight w:val="0"/>
              <w:marTop w:val="0"/>
              <w:marBottom w:val="0"/>
              <w:divBdr>
                <w:top w:val="none" w:sz="0" w:space="0" w:color="auto"/>
                <w:left w:val="none" w:sz="0" w:space="0" w:color="auto"/>
                <w:bottom w:val="none" w:sz="0" w:space="0" w:color="auto"/>
                <w:right w:val="none" w:sz="0" w:space="0" w:color="auto"/>
              </w:divBdr>
            </w:div>
            <w:div w:id="961762882">
              <w:marLeft w:val="240"/>
              <w:marRight w:val="0"/>
              <w:marTop w:val="0"/>
              <w:marBottom w:val="0"/>
              <w:divBdr>
                <w:top w:val="none" w:sz="0" w:space="0" w:color="auto"/>
                <w:left w:val="none" w:sz="0" w:space="0" w:color="auto"/>
                <w:bottom w:val="none" w:sz="0" w:space="0" w:color="auto"/>
                <w:right w:val="none" w:sz="0" w:space="0" w:color="auto"/>
              </w:divBdr>
            </w:div>
            <w:div w:id="884222227">
              <w:marLeft w:val="240"/>
              <w:marRight w:val="0"/>
              <w:marTop w:val="0"/>
              <w:marBottom w:val="0"/>
              <w:divBdr>
                <w:top w:val="none" w:sz="0" w:space="0" w:color="auto"/>
                <w:left w:val="none" w:sz="0" w:space="0" w:color="auto"/>
                <w:bottom w:val="none" w:sz="0" w:space="0" w:color="auto"/>
                <w:right w:val="none" w:sz="0" w:space="0" w:color="auto"/>
              </w:divBdr>
            </w:div>
            <w:div w:id="1103573308">
              <w:marLeft w:val="240"/>
              <w:marRight w:val="0"/>
              <w:marTop w:val="0"/>
              <w:marBottom w:val="0"/>
              <w:divBdr>
                <w:top w:val="none" w:sz="0" w:space="0" w:color="auto"/>
                <w:left w:val="none" w:sz="0" w:space="0" w:color="auto"/>
                <w:bottom w:val="none" w:sz="0" w:space="0" w:color="auto"/>
                <w:right w:val="none" w:sz="0" w:space="0" w:color="auto"/>
              </w:divBdr>
            </w:div>
            <w:div w:id="1591743072">
              <w:marLeft w:val="240"/>
              <w:marRight w:val="0"/>
              <w:marTop w:val="0"/>
              <w:marBottom w:val="0"/>
              <w:divBdr>
                <w:top w:val="none" w:sz="0" w:space="0" w:color="auto"/>
                <w:left w:val="none" w:sz="0" w:space="0" w:color="auto"/>
                <w:bottom w:val="none" w:sz="0" w:space="0" w:color="auto"/>
                <w:right w:val="none" w:sz="0" w:space="0" w:color="auto"/>
              </w:divBdr>
            </w:div>
            <w:div w:id="140929957">
              <w:marLeft w:val="240"/>
              <w:marRight w:val="0"/>
              <w:marTop w:val="0"/>
              <w:marBottom w:val="0"/>
              <w:divBdr>
                <w:top w:val="none" w:sz="0" w:space="0" w:color="auto"/>
                <w:left w:val="none" w:sz="0" w:space="0" w:color="auto"/>
                <w:bottom w:val="none" w:sz="0" w:space="0" w:color="auto"/>
                <w:right w:val="none" w:sz="0" w:space="0" w:color="auto"/>
              </w:divBdr>
            </w:div>
            <w:div w:id="1176923907">
              <w:marLeft w:val="240"/>
              <w:marRight w:val="0"/>
              <w:marTop w:val="0"/>
              <w:marBottom w:val="0"/>
              <w:divBdr>
                <w:top w:val="none" w:sz="0" w:space="0" w:color="auto"/>
                <w:left w:val="none" w:sz="0" w:space="0" w:color="auto"/>
                <w:bottom w:val="none" w:sz="0" w:space="0" w:color="auto"/>
                <w:right w:val="none" w:sz="0" w:space="0" w:color="auto"/>
              </w:divBdr>
            </w:div>
            <w:div w:id="2089812953">
              <w:marLeft w:val="240"/>
              <w:marRight w:val="0"/>
              <w:marTop w:val="0"/>
              <w:marBottom w:val="0"/>
              <w:divBdr>
                <w:top w:val="none" w:sz="0" w:space="0" w:color="auto"/>
                <w:left w:val="none" w:sz="0" w:space="0" w:color="auto"/>
                <w:bottom w:val="none" w:sz="0" w:space="0" w:color="auto"/>
                <w:right w:val="none" w:sz="0" w:space="0" w:color="auto"/>
              </w:divBdr>
            </w:div>
            <w:div w:id="592738515">
              <w:marLeft w:val="240"/>
              <w:marRight w:val="0"/>
              <w:marTop w:val="0"/>
              <w:marBottom w:val="0"/>
              <w:divBdr>
                <w:top w:val="none" w:sz="0" w:space="0" w:color="auto"/>
                <w:left w:val="none" w:sz="0" w:space="0" w:color="auto"/>
                <w:bottom w:val="none" w:sz="0" w:space="0" w:color="auto"/>
                <w:right w:val="none" w:sz="0" w:space="0" w:color="auto"/>
              </w:divBdr>
            </w:div>
            <w:div w:id="1508402505">
              <w:marLeft w:val="240"/>
              <w:marRight w:val="0"/>
              <w:marTop w:val="0"/>
              <w:marBottom w:val="0"/>
              <w:divBdr>
                <w:top w:val="none" w:sz="0" w:space="0" w:color="auto"/>
                <w:left w:val="none" w:sz="0" w:space="0" w:color="auto"/>
                <w:bottom w:val="none" w:sz="0" w:space="0" w:color="auto"/>
                <w:right w:val="none" w:sz="0" w:space="0" w:color="auto"/>
              </w:divBdr>
            </w:div>
            <w:div w:id="1383359036">
              <w:marLeft w:val="240"/>
              <w:marRight w:val="0"/>
              <w:marTop w:val="0"/>
              <w:marBottom w:val="0"/>
              <w:divBdr>
                <w:top w:val="none" w:sz="0" w:space="0" w:color="auto"/>
                <w:left w:val="none" w:sz="0" w:space="0" w:color="auto"/>
                <w:bottom w:val="none" w:sz="0" w:space="0" w:color="auto"/>
                <w:right w:val="none" w:sz="0" w:space="0" w:color="auto"/>
              </w:divBdr>
            </w:div>
            <w:div w:id="1010988579">
              <w:marLeft w:val="240"/>
              <w:marRight w:val="0"/>
              <w:marTop w:val="0"/>
              <w:marBottom w:val="0"/>
              <w:divBdr>
                <w:top w:val="none" w:sz="0" w:space="0" w:color="auto"/>
                <w:left w:val="none" w:sz="0" w:space="0" w:color="auto"/>
                <w:bottom w:val="none" w:sz="0" w:space="0" w:color="auto"/>
                <w:right w:val="none" w:sz="0" w:space="0" w:color="auto"/>
              </w:divBdr>
            </w:div>
            <w:div w:id="1177303351">
              <w:marLeft w:val="240"/>
              <w:marRight w:val="0"/>
              <w:marTop w:val="0"/>
              <w:marBottom w:val="0"/>
              <w:divBdr>
                <w:top w:val="none" w:sz="0" w:space="0" w:color="auto"/>
                <w:left w:val="none" w:sz="0" w:space="0" w:color="auto"/>
                <w:bottom w:val="none" w:sz="0" w:space="0" w:color="auto"/>
                <w:right w:val="none" w:sz="0" w:space="0" w:color="auto"/>
              </w:divBdr>
            </w:div>
            <w:div w:id="511646432">
              <w:marLeft w:val="240"/>
              <w:marRight w:val="0"/>
              <w:marTop w:val="0"/>
              <w:marBottom w:val="0"/>
              <w:divBdr>
                <w:top w:val="none" w:sz="0" w:space="0" w:color="auto"/>
                <w:left w:val="none" w:sz="0" w:space="0" w:color="auto"/>
                <w:bottom w:val="none" w:sz="0" w:space="0" w:color="auto"/>
                <w:right w:val="none" w:sz="0" w:space="0" w:color="auto"/>
              </w:divBdr>
            </w:div>
            <w:div w:id="427968792">
              <w:marLeft w:val="240"/>
              <w:marRight w:val="0"/>
              <w:marTop w:val="0"/>
              <w:marBottom w:val="0"/>
              <w:divBdr>
                <w:top w:val="none" w:sz="0" w:space="0" w:color="auto"/>
                <w:left w:val="none" w:sz="0" w:space="0" w:color="auto"/>
                <w:bottom w:val="none" w:sz="0" w:space="0" w:color="auto"/>
                <w:right w:val="none" w:sz="0" w:space="0" w:color="auto"/>
              </w:divBdr>
            </w:div>
            <w:div w:id="1064717108">
              <w:marLeft w:val="240"/>
              <w:marRight w:val="0"/>
              <w:marTop w:val="0"/>
              <w:marBottom w:val="0"/>
              <w:divBdr>
                <w:top w:val="none" w:sz="0" w:space="0" w:color="auto"/>
                <w:left w:val="none" w:sz="0" w:space="0" w:color="auto"/>
                <w:bottom w:val="none" w:sz="0" w:space="0" w:color="auto"/>
                <w:right w:val="none" w:sz="0" w:space="0" w:color="auto"/>
              </w:divBdr>
            </w:div>
            <w:div w:id="777607467">
              <w:marLeft w:val="240"/>
              <w:marRight w:val="0"/>
              <w:marTop w:val="0"/>
              <w:marBottom w:val="0"/>
              <w:divBdr>
                <w:top w:val="none" w:sz="0" w:space="0" w:color="auto"/>
                <w:left w:val="none" w:sz="0" w:space="0" w:color="auto"/>
                <w:bottom w:val="none" w:sz="0" w:space="0" w:color="auto"/>
                <w:right w:val="none" w:sz="0" w:space="0" w:color="auto"/>
              </w:divBdr>
            </w:div>
            <w:div w:id="1993365619">
              <w:marLeft w:val="240"/>
              <w:marRight w:val="0"/>
              <w:marTop w:val="0"/>
              <w:marBottom w:val="0"/>
              <w:divBdr>
                <w:top w:val="none" w:sz="0" w:space="0" w:color="auto"/>
                <w:left w:val="none" w:sz="0" w:space="0" w:color="auto"/>
                <w:bottom w:val="none" w:sz="0" w:space="0" w:color="auto"/>
                <w:right w:val="none" w:sz="0" w:space="0" w:color="auto"/>
              </w:divBdr>
            </w:div>
            <w:div w:id="1527792597">
              <w:marLeft w:val="240"/>
              <w:marRight w:val="0"/>
              <w:marTop w:val="0"/>
              <w:marBottom w:val="0"/>
              <w:divBdr>
                <w:top w:val="none" w:sz="0" w:space="0" w:color="auto"/>
                <w:left w:val="none" w:sz="0" w:space="0" w:color="auto"/>
                <w:bottom w:val="none" w:sz="0" w:space="0" w:color="auto"/>
                <w:right w:val="none" w:sz="0" w:space="0" w:color="auto"/>
              </w:divBdr>
            </w:div>
            <w:div w:id="1700929937">
              <w:marLeft w:val="0"/>
              <w:marRight w:val="0"/>
              <w:marTop w:val="0"/>
              <w:marBottom w:val="0"/>
              <w:divBdr>
                <w:top w:val="none" w:sz="0" w:space="0" w:color="auto"/>
                <w:left w:val="none" w:sz="0" w:space="0" w:color="auto"/>
                <w:bottom w:val="none" w:sz="0" w:space="0" w:color="auto"/>
                <w:right w:val="none" w:sz="0" w:space="0" w:color="auto"/>
              </w:divBdr>
            </w:div>
            <w:div w:id="924991586">
              <w:marLeft w:val="0"/>
              <w:marRight w:val="0"/>
              <w:marTop w:val="0"/>
              <w:marBottom w:val="0"/>
              <w:divBdr>
                <w:top w:val="none" w:sz="0" w:space="0" w:color="auto"/>
                <w:left w:val="none" w:sz="0" w:space="0" w:color="auto"/>
                <w:bottom w:val="none" w:sz="0" w:space="0" w:color="auto"/>
                <w:right w:val="none" w:sz="0" w:space="0" w:color="auto"/>
              </w:divBdr>
            </w:div>
            <w:div w:id="490682179">
              <w:marLeft w:val="0"/>
              <w:marRight w:val="0"/>
              <w:marTop w:val="0"/>
              <w:marBottom w:val="0"/>
              <w:divBdr>
                <w:top w:val="none" w:sz="0" w:space="0" w:color="auto"/>
                <w:left w:val="none" w:sz="0" w:space="0" w:color="auto"/>
                <w:bottom w:val="none" w:sz="0" w:space="0" w:color="auto"/>
                <w:right w:val="none" w:sz="0" w:space="0" w:color="auto"/>
              </w:divBdr>
            </w:div>
            <w:div w:id="756295412">
              <w:marLeft w:val="0"/>
              <w:marRight w:val="0"/>
              <w:marTop w:val="0"/>
              <w:marBottom w:val="0"/>
              <w:divBdr>
                <w:top w:val="none" w:sz="0" w:space="0" w:color="auto"/>
                <w:left w:val="none" w:sz="0" w:space="0" w:color="auto"/>
                <w:bottom w:val="none" w:sz="0" w:space="0" w:color="auto"/>
                <w:right w:val="none" w:sz="0" w:space="0" w:color="auto"/>
              </w:divBdr>
            </w:div>
            <w:div w:id="2046052541">
              <w:marLeft w:val="0"/>
              <w:marRight w:val="0"/>
              <w:marTop w:val="0"/>
              <w:marBottom w:val="0"/>
              <w:divBdr>
                <w:top w:val="none" w:sz="0" w:space="0" w:color="auto"/>
                <w:left w:val="none" w:sz="0" w:space="0" w:color="auto"/>
                <w:bottom w:val="none" w:sz="0" w:space="0" w:color="auto"/>
                <w:right w:val="none" w:sz="0" w:space="0" w:color="auto"/>
              </w:divBdr>
            </w:div>
            <w:div w:id="151528062">
              <w:marLeft w:val="0"/>
              <w:marRight w:val="0"/>
              <w:marTop w:val="0"/>
              <w:marBottom w:val="0"/>
              <w:divBdr>
                <w:top w:val="none" w:sz="0" w:space="0" w:color="auto"/>
                <w:left w:val="none" w:sz="0" w:space="0" w:color="auto"/>
                <w:bottom w:val="none" w:sz="0" w:space="0" w:color="auto"/>
                <w:right w:val="none" w:sz="0" w:space="0" w:color="auto"/>
              </w:divBdr>
            </w:div>
            <w:div w:id="1131479247">
              <w:marLeft w:val="0"/>
              <w:marRight w:val="0"/>
              <w:marTop w:val="0"/>
              <w:marBottom w:val="0"/>
              <w:divBdr>
                <w:top w:val="none" w:sz="0" w:space="0" w:color="auto"/>
                <w:left w:val="none" w:sz="0" w:space="0" w:color="auto"/>
                <w:bottom w:val="none" w:sz="0" w:space="0" w:color="auto"/>
                <w:right w:val="none" w:sz="0" w:space="0" w:color="auto"/>
              </w:divBdr>
            </w:div>
            <w:div w:id="106775135">
              <w:marLeft w:val="0"/>
              <w:marRight w:val="0"/>
              <w:marTop w:val="0"/>
              <w:marBottom w:val="0"/>
              <w:divBdr>
                <w:top w:val="none" w:sz="0" w:space="0" w:color="auto"/>
                <w:left w:val="none" w:sz="0" w:space="0" w:color="auto"/>
                <w:bottom w:val="none" w:sz="0" w:space="0" w:color="auto"/>
                <w:right w:val="none" w:sz="0" w:space="0" w:color="auto"/>
              </w:divBdr>
            </w:div>
            <w:div w:id="1274940425">
              <w:marLeft w:val="0"/>
              <w:marRight w:val="0"/>
              <w:marTop w:val="0"/>
              <w:marBottom w:val="0"/>
              <w:divBdr>
                <w:top w:val="none" w:sz="0" w:space="0" w:color="auto"/>
                <w:left w:val="none" w:sz="0" w:space="0" w:color="auto"/>
                <w:bottom w:val="none" w:sz="0" w:space="0" w:color="auto"/>
                <w:right w:val="none" w:sz="0" w:space="0" w:color="auto"/>
              </w:divBdr>
            </w:div>
            <w:div w:id="1185630491">
              <w:marLeft w:val="0"/>
              <w:marRight w:val="0"/>
              <w:marTop w:val="0"/>
              <w:marBottom w:val="0"/>
              <w:divBdr>
                <w:top w:val="none" w:sz="0" w:space="0" w:color="auto"/>
                <w:left w:val="none" w:sz="0" w:space="0" w:color="auto"/>
                <w:bottom w:val="none" w:sz="0" w:space="0" w:color="auto"/>
                <w:right w:val="none" w:sz="0" w:space="0" w:color="auto"/>
              </w:divBdr>
            </w:div>
            <w:div w:id="9678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835">
      <w:bodyDiv w:val="1"/>
      <w:marLeft w:val="0"/>
      <w:marRight w:val="0"/>
      <w:marTop w:val="0"/>
      <w:marBottom w:val="0"/>
      <w:divBdr>
        <w:top w:val="none" w:sz="0" w:space="0" w:color="auto"/>
        <w:left w:val="none" w:sz="0" w:space="0" w:color="auto"/>
        <w:bottom w:val="none" w:sz="0" w:space="0" w:color="auto"/>
        <w:right w:val="none" w:sz="0" w:space="0" w:color="auto"/>
      </w:divBdr>
    </w:div>
    <w:div w:id="1684045397">
      <w:bodyDiv w:val="1"/>
      <w:marLeft w:val="0"/>
      <w:marRight w:val="0"/>
      <w:marTop w:val="0"/>
      <w:marBottom w:val="0"/>
      <w:divBdr>
        <w:top w:val="none" w:sz="0" w:space="0" w:color="auto"/>
        <w:left w:val="none" w:sz="0" w:space="0" w:color="auto"/>
        <w:bottom w:val="none" w:sz="0" w:space="0" w:color="auto"/>
        <w:right w:val="none" w:sz="0" w:space="0" w:color="auto"/>
      </w:divBdr>
    </w:div>
    <w:div w:id="1686250448">
      <w:bodyDiv w:val="1"/>
      <w:marLeft w:val="0"/>
      <w:marRight w:val="0"/>
      <w:marTop w:val="0"/>
      <w:marBottom w:val="0"/>
      <w:divBdr>
        <w:top w:val="none" w:sz="0" w:space="0" w:color="auto"/>
        <w:left w:val="none" w:sz="0" w:space="0" w:color="auto"/>
        <w:bottom w:val="none" w:sz="0" w:space="0" w:color="auto"/>
        <w:right w:val="none" w:sz="0" w:space="0" w:color="auto"/>
      </w:divBdr>
    </w:div>
    <w:div w:id="1698769461">
      <w:bodyDiv w:val="1"/>
      <w:marLeft w:val="0"/>
      <w:marRight w:val="0"/>
      <w:marTop w:val="0"/>
      <w:marBottom w:val="0"/>
      <w:divBdr>
        <w:top w:val="none" w:sz="0" w:space="0" w:color="auto"/>
        <w:left w:val="none" w:sz="0" w:space="0" w:color="auto"/>
        <w:bottom w:val="none" w:sz="0" w:space="0" w:color="auto"/>
        <w:right w:val="none" w:sz="0" w:space="0" w:color="auto"/>
      </w:divBdr>
    </w:div>
    <w:div w:id="1707027483">
      <w:bodyDiv w:val="1"/>
      <w:marLeft w:val="0"/>
      <w:marRight w:val="0"/>
      <w:marTop w:val="0"/>
      <w:marBottom w:val="0"/>
      <w:divBdr>
        <w:top w:val="none" w:sz="0" w:space="0" w:color="auto"/>
        <w:left w:val="none" w:sz="0" w:space="0" w:color="auto"/>
        <w:bottom w:val="none" w:sz="0" w:space="0" w:color="auto"/>
        <w:right w:val="none" w:sz="0" w:space="0" w:color="auto"/>
      </w:divBdr>
    </w:div>
    <w:div w:id="1707176624">
      <w:bodyDiv w:val="1"/>
      <w:marLeft w:val="0"/>
      <w:marRight w:val="0"/>
      <w:marTop w:val="0"/>
      <w:marBottom w:val="0"/>
      <w:divBdr>
        <w:top w:val="none" w:sz="0" w:space="0" w:color="auto"/>
        <w:left w:val="none" w:sz="0" w:space="0" w:color="auto"/>
        <w:bottom w:val="none" w:sz="0" w:space="0" w:color="auto"/>
        <w:right w:val="none" w:sz="0" w:space="0" w:color="auto"/>
      </w:divBdr>
    </w:div>
    <w:div w:id="1712925949">
      <w:bodyDiv w:val="1"/>
      <w:marLeft w:val="0"/>
      <w:marRight w:val="0"/>
      <w:marTop w:val="0"/>
      <w:marBottom w:val="0"/>
      <w:divBdr>
        <w:top w:val="none" w:sz="0" w:space="0" w:color="auto"/>
        <w:left w:val="none" w:sz="0" w:space="0" w:color="auto"/>
        <w:bottom w:val="none" w:sz="0" w:space="0" w:color="auto"/>
        <w:right w:val="none" w:sz="0" w:space="0" w:color="auto"/>
      </w:divBdr>
    </w:div>
    <w:div w:id="1729766425">
      <w:bodyDiv w:val="1"/>
      <w:marLeft w:val="0"/>
      <w:marRight w:val="0"/>
      <w:marTop w:val="0"/>
      <w:marBottom w:val="0"/>
      <w:divBdr>
        <w:top w:val="none" w:sz="0" w:space="0" w:color="auto"/>
        <w:left w:val="none" w:sz="0" w:space="0" w:color="auto"/>
        <w:bottom w:val="none" w:sz="0" w:space="0" w:color="auto"/>
        <w:right w:val="none" w:sz="0" w:space="0" w:color="auto"/>
      </w:divBdr>
    </w:div>
    <w:div w:id="1732383469">
      <w:bodyDiv w:val="1"/>
      <w:marLeft w:val="0"/>
      <w:marRight w:val="0"/>
      <w:marTop w:val="0"/>
      <w:marBottom w:val="0"/>
      <w:divBdr>
        <w:top w:val="none" w:sz="0" w:space="0" w:color="auto"/>
        <w:left w:val="none" w:sz="0" w:space="0" w:color="auto"/>
        <w:bottom w:val="none" w:sz="0" w:space="0" w:color="auto"/>
        <w:right w:val="none" w:sz="0" w:space="0" w:color="auto"/>
      </w:divBdr>
    </w:div>
    <w:div w:id="1732923854">
      <w:bodyDiv w:val="1"/>
      <w:marLeft w:val="0"/>
      <w:marRight w:val="0"/>
      <w:marTop w:val="0"/>
      <w:marBottom w:val="0"/>
      <w:divBdr>
        <w:top w:val="none" w:sz="0" w:space="0" w:color="auto"/>
        <w:left w:val="none" w:sz="0" w:space="0" w:color="auto"/>
        <w:bottom w:val="none" w:sz="0" w:space="0" w:color="auto"/>
        <w:right w:val="none" w:sz="0" w:space="0" w:color="auto"/>
      </w:divBdr>
    </w:div>
    <w:div w:id="1736933082">
      <w:bodyDiv w:val="1"/>
      <w:marLeft w:val="0"/>
      <w:marRight w:val="0"/>
      <w:marTop w:val="0"/>
      <w:marBottom w:val="0"/>
      <w:divBdr>
        <w:top w:val="none" w:sz="0" w:space="0" w:color="auto"/>
        <w:left w:val="none" w:sz="0" w:space="0" w:color="auto"/>
        <w:bottom w:val="none" w:sz="0" w:space="0" w:color="auto"/>
        <w:right w:val="none" w:sz="0" w:space="0" w:color="auto"/>
      </w:divBdr>
    </w:div>
    <w:div w:id="1741753714">
      <w:bodyDiv w:val="1"/>
      <w:marLeft w:val="0"/>
      <w:marRight w:val="0"/>
      <w:marTop w:val="0"/>
      <w:marBottom w:val="0"/>
      <w:divBdr>
        <w:top w:val="none" w:sz="0" w:space="0" w:color="auto"/>
        <w:left w:val="none" w:sz="0" w:space="0" w:color="auto"/>
        <w:bottom w:val="none" w:sz="0" w:space="0" w:color="auto"/>
        <w:right w:val="none" w:sz="0" w:space="0" w:color="auto"/>
      </w:divBdr>
    </w:div>
    <w:div w:id="1764760892">
      <w:bodyDiv w:val="1"/>
      <w:marLeft w:val="0"/>
      <w:marRight w:val="0"/>
      <w:marTop w:val="0"/>
      <w:marBottom w:val="0"/>
      <w:divBdr>
        <w:top w:val="none" w:sz="0" w:space="0" w:color="auto"/>
        <w:left w:val="none" w:sz="0" w:space="0" w:color="auto"/>
        <w:bottom w:val="none" w:sz="0" w:space="0" w:color="auto"/>
        <w:right w:val="none" w:sz="0" w:space="0" w:color="auto"/>
      </w:divBdr>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782146126">
      <w:bodyDiv w:val="1"/>
      <w:marLeft w:val="0"/>
      <w:marRight w:val="0"/>
      <w:marTop w:val="0"/>
      <w:marBottom w:val="0"/>
      <w:divBdr>
        <w:top w:val="none" w:sz="0" w:space="0" w:color="auto"/>
        <w:left w:val="none" w:sz="0" w:space="0" w:color="auto"/>
        <w:bottom w:val="none" w:sz="0" w:space="0" w:color="auto"/>
        <w:right w:val="none" w:sz="0" w:space="0" w:color="auto"/>
      </w:divBdr>
    </w:div>
    <w:div w:id="1783064018">
      <w:bodyDiv w:val="1"/>
      <w:marLeft w:val="0"/>
      <w:marRight w:val="0"/>
      <w:marTop w:val="0"/>
      <w:marBottom w:val="0"/>
      <w:divBdr>
        <w:top w:val="none" w:sz="0" w:space="0" w:color="auto"/>
        <w:left w:val="none" w:sz="0" w:space="0" w:color="auto"/>
        <w:bottom w:val="none" w:sz="0" w:space="0" w:color="auto"/>
        <w:right w:val="none" w:sz="0" w:space="0" w:color="auto"/>
      </w:divBdr>
    </w:div>
    <w:div w:id="1784375546">
      <w:bodyDiv w:val="1"/>
      <w:marLeft w:val="0"/>
      <w:marRight w:val="0"/>
      <w:marTop w:val="0"/>
      <w:marBottom w:val="0"/>
      <w:divBdr>
        <w:top w:val="none" w:sz="0" w:space="0" w:color="auto"/>
        <w:left w:val="none" w:sz="0" w:space="0" w:color="auto"/>
        <w:bottom w:val="none" w:sz="0" w:space="0" w:color="auto"/>
        <w:right w:val="none" w:sz="0" w:space="0" w:color="auto"/>
      </w:divBdr>
    </w:div>
    <w:div w:id="1800302613">
      <w:bodyDiv w:val="1"/>
      <w:marLeft w:val="0"/>
      <w:marRight w:val="0"/>
      <w:marTop w:val="0"/>
      <w:marBottom w:val="0"/>
      <w:divBdr>
        <w:top w:val="none" w:sz="0" w:space="0" w:color="auto"/>
        <w:left w:val="none" w:sz="0" w:space="0" w:color="auto"/>
        <w:bottom w:val="none" w:sz="0" w:space="0" w:color="auto"/>
        <w:right w:val="none" w:sz="0" w:space="0" w:color="auto"/>
      </w:divBdr>
    </w:div>
    <w:div w:id="1859545059">
      <w:bodyDiv w:val="1"/>
      <w:marLeft w:val="0"/>
      <w:marRight w:val="0"/>
      <w:marTop w:val="0"/>
      <w:marBottom w:val="0"/>
      <w:divBdr>
        <w:top w:val="none" w:sz="0" w:space="0" w:color="auto"/>
        <w:left w:val="none" w:sz="0" w:space="0" w:color="auto"/>
        <w:bottom w:val="none" w:sz="0" w:space="0" w:color="auto"/>
        <w:right w:val="none" w:sz="0" w:space="0" w:color="auto"/>
      </w:divBdr>
    </w:div>
    <w:div w:id="1870609677">
      <w:bodyDiv w:val="1"/>
      <w:marLeft w:val="0"/>
      <w:marRight w:val="0"/>
      <w:marTop w:val="0"/>
      <w:marBottom w:val="0"/>
      <w:divBdr>
        <w:top w:val="none" w:sz="0" w:space="0" w:color="auto"/>
        <w:left w:val="none" w:sz="0" w:space="0" w:color="auto"/>
        <w:bottom w:val="none" w:sz="0" w:space="0" w:color="auto"/>
        <w:right w:val="none" w:sz="0" w:space="0" w:color="auto"/>
      </w:divBdr>
    </w:div>
    <w:div w:id="1877421527">
      <w:bodyDiv w:val="1"/>
      <w:marLeft w:val="0"/>
      <w:marRight w:val="0"/>
      <w:marTop w:val="0"/>
      <w:marBottom w:val="0"/>
      <w:divBdr>
        <w:top w:val="none" w:sz="0" w:space="0" w:color="auto"/>
        <w:left w:val="none" w:sz="0" w:space="0" w:color="auto"/>
        <w:bottom w:val="none" w:sz="0" w:space="0" w:color="auto"/>
        <w:right w:val="none" w:sz="0" w:space="0" w:color="auto"/>
      </w:divBdr>
    </w:div>
    <w:div w:id="1890722611">
      <w:bodyDiv w:val="1"/>
      <w:marLeft w:val="0"/>
      <w:marRight w:val="0"/>
      <w:marTop w:val="0"/>
      <w:marBottom w:val="0"/>
      <w:divBdr>
        <w:top w:val="none" w:sz="0" w:space="0" w:color="auto"/>
        <w:left w:val="none" w:sz="0" w:space="0" w:color="auto"/>
        <w:bottom w:val="none" w:sz="0" w:space="0" w:color="auto"/>
        <w:right w:val="none" w:sz="0" w:space="0" w:color="auto"/>
      </w:divBdr>
    </w:div>
    <w:div w:id="1895192985">
      <w:bodyDiv w:val="1"/>
      <w:marLeft w:val="0"/>
      <w:marRight w:val="0"/>
      <w:marTop w:val="0"/>
      <w:marBottom w:val="0"/>
      <w:divBdr>
        <w:top w:val="none" w:sz="0" w:space="0" w:color="auto"/>
        <w:left w:val="none" w:sz="0" w:space="0" w:color="auto"/>
        <w:bottom w:val="none" w:sz="0" w:space="0" w:color="auto"/>
        <w:right w:val="none" w:sz="0" w:space="0" w:color="auto"/>
      </w:divBdr>
    </w:div>
    <w:div w:id="1895577198">
      <w:bodyDiv w:val="1"/>
      <w:marLeft w:val="0"/>
      <w:marRight w:val="0"/>
      <w:marTop w:val="0"/>
      <w:marBottom w:val="0"/>
      <w:divBdr>
        <w:top w:val="none" w:sz="0" w:space="0" w:color="auto"/>
        <w:left w:val="none" w:sz="0" w:space="0" w:color="auto"/>
        <w:bottom w:val="none" w:sz="0" w:space="0" w:color="auto"/>
        <w:right w:val="none" w:sz="0" w:space="0" w:color="auto"/>
      </w:divBdr>
    </w:div>
    <w:div w:id="1898272432">
      <w:bodyDiv w:val="1"/>
      <w:marLeft w:val="0"/>
      <w:marRight w:val="0"/>
      <w:marTop w:val="0"/>
      <w:marBottom w:val="0"/>
      <w:divBdr>
        <w:top w:val="none" w:sz="0" w:space="0" w:color="auto"/>
        <w:left w:val="none" w:sz="0" w:space="0" w:color="auto"/>
        <w:bottom w:val="none" w:sz="0" w:space="0" w:color="auto"/>
        <w:right w:val="none" w:sz="0" w:space="0" w:color="auto"/>
      </w:divBdr>
    </w:div>
    <w:div w:id="1905721445">
      <w:bodyDiv w:val="1"/>
      <w:marLeft w:val="0"/>
      <w:marRight w:val="0"/>
      <w:marTop w:val="0"/>
      <w:marBottom w:val="0"/>
      <w:divBdr>
        <w:top w:val="none" w:sz="0" w:space="0" w:color="auto"/>
        <w:left w:val="none" w:sz="0" w:space="0" w:color="auto"/>
        <w:bottom w:val="none" w:sz="0" w:space="0" w:color="auto"/>
        <w:right w:val="none" w:sz="0" w:space="0" w:color="auto"/>
      </w:divBdr>
    </w:div>
    <w:div w:id="1916890726">
      <w:bodyDiv w:val="1"/>
      <w:marLeft w:val="0"/>
      <w:marRight w:val="0"/>
      <w:marTop w:val="0"/>
      <w:marBottom w:val="0"/>
      <w:divBdr>
        <w:top w:val="none" w:sz="0" w:space="0" w:color="auto"/>
        <w:left w:val="none" w:sz="0" w:space="0" w:color="auto"/>
        <w:bottom w:val="none" w:sz="0" w:space="0" w:color="auto"/>
        <w:right w:val="none" w:sz="0" w:space="0" w:color="auto"/>
      </w:divBdr>
    </w:div>
    <w:div w:id="1931886644">
      <w:bodyDiv w:val="1"/>
      <w:marLeft w:val="0"/>
      <w:marRight w:val="0"/>
      <w:marTop w:val="0"/>
      <w:marBottom w:val="0"/>
      <w:divBdr>
        <w:top w:val="none" w:sz="0" w:space="0" w:color="auto"/>
        <w:left w:val="none" w:sz="0" w:space="0" w:color="auto"/>
        <w:bottom w:val="none" w:sz="0" w:space="0" w:color="auto"/>
        <w:right w:val="none" w:sz="0" w:space="0" w:color="auto"/>
      </w:divBdr>
      <w:divsChild>
        <w:div w:id="302121206">
          <w:marLeft w:val="0"/>
          <w:marRight w:val="0"/>
          <w:marTop w:val="0"/>
          <w:marBottom w:val="0"/>
          <w:divBdr>
            <w:top w:val="none" w:sz="0" w:space="0" w:color="auto"/>
            <w:left w:val="none" w:sz="0" w:space="0" w:color="auto"/>
            <w:bottom w:val="none" w:sz="0" w:space="0" w:color="auto"/>
            <w:right w:val="none" w:sz="0" w:space="0" w:color="auto"/>
          </w:divBdr>
          <w:divsChild>
            <w:div w:id="1059984136">
              <w:marLeft w:val="240"/>
              <w:marRight w:val="0"/>
              <w:marTop w:val="0"/>
              <w:marBottom w:val="0"/>
              <w:divBdr>
                <w:top w:val="none" w:sz="0" w:space="0" w:color="auto"/>
                <w:left w:val="none" w:sz="0" w:space="0" w:color="auto"/>
                <w:bottom w:val="none" w:sz="0" w:space="0" w:color="auto"/>
                <w:right w:val="none" w:sz="0" w:space="0" w:color="auto"/>
              </w:divBdr>
            </w:div>
            <w:div w:id="849485278">
              <w:marLeft w:val="240"/>
              <w:marRight w:val="0"/>
              <w:marTop w:val="0"/>
              <w:marBottom w:val="0"/>
              <w:divBdr>
                <w:top w:val="none" w:sz="0" w:space="0" w:color="auto"/>
                <w:left w:val="none" w:sz="0" w:space="0" w:color="auto"/>
                <w:bottom w:val="none" w:sz="0" w:space="0" w:color="auto"/>
                <w:right w:val="none" w:sz="0" w:space="0" w:color="auto"/>
              </w:divBdr>
            </w:div>
            <w:div w:id="1609727962">
              <w:marLeft w:val="240"/>
              <w:marRight w:val="0"/>
              <w:marTop w:val="0"/>
              <w:marBottom w:val="0"/>
              <w:divBdr>
                <w:top w:val="none" w:sz="0" w:space="0" w:color="auto"/>
                <w:left w:val="none" w:sz="0" w:space="0" w:color="auto"/>
                <w:bottom w:val="none" w:sz="0" w:space="0" w:color="auto"/>
                <w:right w:val="none" w:sz="0" w:space="0" w:color="auto"/>
              </w:divBdr>
            </w:div>
            <w:div w:id="244847562">
              <w:marLeft w:val="240"/>
              <w:marRight w:val="0"/>
              <w:marTop w:val="0"/>
              <w:marBottom w:val="0"/>
              <w:divBdr>
                <w:top w:val="none" w:sz="0" w:space="0" w:color="auto"/>
                <w:left w:val="none" w:sz="0" w:space="0" w:color="auto"/>
                <w:bottom w:val="none" w:sz="0" w:space="0" w:color="auto"/>
                <w:right w:val="none" w:sz="0" w:space="0" w:color="auto"/>
              </w:divBdr>
            </w:div>
            <w:div w:id="962805077">
              <w:marLeft w:val="240"/>
              <w:marRight w:val="0"/>
              <w:marTop w:val="0"/>
              <w:marBottom w:val="0"/>
              <w:divBdr>
                <w:top w:val="none" w:sz="0" w:space="0" w:color="auto"/>
                <w:left w:val="none" w:sz="0" w:space="0" w:color="auto"/>
                <w:bottom w:val="none" w:sz="0" w:space="0" w:color="auto"/>
                <w:right w:val="none" w:sz="0" w:space="0" w:color="auto"/>
              </w:divBdr>
            </w:div>
            <w:div w:id="2078086011">
              <w:marLeft w:val="240"/>
              <w:marRight w:val="0"/>
              <w:marTop w:val="0"/>
              <w:marBottom w:val="0"/>
              <w:divBdr>
                <w:top w:val="none" w:sz="0" w:space="0" w:color="auto"/>
                <w:left w:val="none" w:sz="0" w:space="0" w:color="auto"/>
                <w:bottom w:val="none" w:sz="0" w:space="0" w:color="auto"/>
                <w:right w:val="none" w:sz="0" w:space="0" w:color="auto"/>
              </w:divBdr>
            </w:div>
            <w:div w:id="1674258205">
              <w:marLeft w:val="240"/>
              <w:marRight w:val="0"/>
              <w:marTop w:val="0"/>
              <w:marBottom w:val="0"/>
              <w:divBdr>
                <w:top w:val="none" w:sz="0" w:space="0" w:color="auto"/>
                <w:left w:val="none" w:sz="0" w:space="0" w:color="auto"/>
                <w:bottom w:val="none" w:sz="0" w:space="0" w:color="auto"/>
                <w:right w:val="none" w:sz="0" w:space="0" w:color="auto"/>
              </w:divBdr>
            </w:div>
            <w:div w:id="498036215">
              <w:marLeft w:val="240"/>
              <w:marRight w:val="0"/>
              <w:marTop w:val="0"/>
              <w:marBottom w:val="0"/>
              <w:divBdr>
                <w:top w:val="none" w:sz="0" w:space="0" w:color="auto"/>
                <w:left w:val="none" w:sz="0" w:space="0" w:color="auto"/>
                <w:bottom w:val="none" w:sz="0" w:space="0" w:color="auto"/>
                <w:right w:val="none" w:sz="0" w:space="0" w:color="auto"/>
              </w:divBdr>
            </w:div>
            <w:div w:id="1149899586">
              <w:marLeft w:val="240"/>
              <w:marRight w:val="0"/>
              <w:marTop w:val="0"/>
              <w:marBottom w:val="0"/>
              <w:divBdr>
                <w:top w:val="none" w:sz="0" w:space="0" w:color="auto"/>
                <w:left w:val="none" w:sz="0" w:space="0" w:color="auto"/>
                <w:bottom w:val="none" w:sz="0" w:space="0" w:color="auto"/>
                <w:right w:val="none" w:sz="0" w:space="0" w:color="auto"/>
              </w:divBdr>
            </w:div>
            <w:div w:id="1724132825">
              <w:marLeft w:val="240"/>
              <w:marRight w:val="0"/>
              <w:marTop w:val="0"/>
              <w:marBottom w:val="0"/>
              <w:divBdr>
                <w:top w:val="none" w:sz="0" w:space="0" w:color="auto"/>
                <w:left w:val="none" w:sz="0" w:space="0" w:color="auto"/>
                <w:bottom w:val="none" w:sz="0" w:space="0" w:color="auto"/>
                <w:right w:val="none" w:sz="0" w:space="0" w:color="auto"/>
              </w:divBdr>
            </w:div>
            <w:div w:id="95103794">
              <w:marLeft w:val="0"/>
              <w:marRight w:val="0"/>
              <w:marTop w:val="0"/>
              <w:marBottom w:val="0"/>
              <w:divBdr>
                <w:top w:val="none" w:sz="0" w:space="0" w:color="auto"/>
                <w:left w:val="none" w:sz="0" w:space="0" w:color="auto"/>
                <w:bottom w:val="none" w:sz="0" w:space="0" w:color="auto"/>
                <w:right w:val="none" w:sz="0" w:space="0" w:color="auto"/>
              </w:divBdr>
            </w:div>
            <w:div w:id="563099391">
              <w:marLeft w:val="0"/>
              <w:marRight w:val="0"/>
              <w:marTop w:val="0"/>
              <w:marBottom w:val="0"/>
              <w:divBdr>
                <w:top w:val="none" w:sz="0" w:space="0" w:color="auto"/>
                <w:left w:val="none" w:sz="0" w:space="0" w:color="auto"/>
                <w:bottom w:val="none" w:sz="0" w:space="0" w:color="auto"/>
                <w:right w:val="none" w:sz="0" w:space="0" w:color="auto"/>
              </w:divBdr>
            </w:div>
            <w:div w:id="2070878580">
              <w:marLeft w:val="0"/>
              <w:marRight w:val="0"/>
              <w:marTop w:val="0"/>
              <w:marBottom w:val="0"/>
              <w:divBdr>
                <w:top w:val="none" w:sz="0" w:space="0" w:color="auto"/>
                <w:left w:val="none" w:sz="0" w:space="0" w:color="auto"/>
                <w:bottom w:val="none" w:sz="0" w:space="0" w:color="auto"/>
                <w:right w:val="none" w:sz="0" w:space="0" w:color="auto"/>
              </w:divBdr>
            </w:div>
            <w:div w:id="2061247820">
              <w:marLeft w:val="0"/>
              <w:marRight w:val="0"/>
              <w:marTop w:val="0"/>
              <w:marBottom w:val="0"/>
              <w:divBdr>
                <w:top w:val="none" w:sz="0" w:space="0" w:color="auto"/>
                <w:left w:val="none" w:sz="0" w:space="0" w:color="auto"/>
                <w:bottom w:val="none" w:sz="0" w:space="0" w:color="auto"/>
                <w:right w:val="none" w:sz="0" w:space="0" w:color="auto"/>
              </w:divBdr>
            </w:div>
            <w:div w:id="1608735592">
              <w:marLeft w:val="0"/>
              <w:marRight w:val="0"/>
              <w:marTop w:val="0"/>
              <w:marBottom w:val="0"/>
              <w:divBdr>
                <w:top w:val="none" w:sz="0" w:space="0" w:color="auto"/>
                <w:left w:val="none" w:sz="0" w:space="0" w:color="auto"/>
                <w:bottom w:val="none" w:sz="0" w:space="0" w:color="auto"/>
                <w:right w:val="none" w:sz="0" w:space="0" w:color="auto"/>
              </w:divBdr>
            </w:div>
            <w:div w:id="1471433959">
              <w:marLeft w:val="0"/>
              <w:marRight w:val="0"/>
              <w:marTop w:val="0"/>
              <w:marBottom w:val="0"/>
              <w:divBdr>
                <w:top w:val="none" w:sz="0" w:space="0" w:color="auto"/>
                <w:left w:val="none" w:sz="0" w:space="0" w:color="auto"/>
                <w:bottom w:val="none" w:sz="0" w:space="0" w:color="auto"/>
                <w:right w:val="none" w:sz="0" w:space="0" w:color="auto"/>
              </w:divBdr>
            </w:div>
            <w:div w:id="1734355520">
              <w:marLeft w:val="0"/>
              <w:marRight w:val="0"/>
              <w:marTop w:val="0"/>
              <w:marBottom w:val="0"/>
              <w:divBdr>
                <w:top w:val="none" w:sz="0" w:space="0" w:color="auto"/>
                <w:left w:val="none" w:sz="0" w:space="0" w:color="auto"/>
                <w:bottom w:val="none" w:sz="0" w:space="0" w:color="auto"/>
                <w:right w:val="none" w:sz="0" w:space="0" w:color="auto"/>
              </w:divBdr>
            </w:div>
            <w:div w:id="2133861959">
              <w:marLeft w:val="0"/>
              <w:marRight w:val="0"/>
              <w:marTop w:val="0"/>
              <w:marBottom w:val="0"/>
              <w:divBdr>
                <w:top w:val="none" w:sz="0" w:space="0" w:color="auto"/>
                <w:left w:val="none" w:sz="0" w:space="0" w:color="auto"/>
                <w:bottom w:val="none" w:sz="0" w:space="0" w:color="auto"/>
                <w:right w:val="none" w:sz="0" w:space="0" w:color="auto"/>
              </w:divBdr>
            </w:div>
            <w:div w:id="246962854">
              <w:marLeft w:val="0"/>
              <w:marRight w:val="0"/>
              <w:marTop w:val="0"/>
              <w:marBottom w:val="0"/>
              <w:divBdr>
                <w:top w:val="none" w:sz="0" w:space="0" w:color="auto"/>
                <w:left w:val="none" w:sz="0" w:space="0" w:color="auto"/>
                <w:bottom w:val="none" w:sz="0" w:space="0" w:color="auto"/>
                <w:right w:val="none" w:sz="0" w:space="0" w:color="auto"/>
              </w:divBdr>
            </w:div>
            <w:div w:id="832572737">
              <w:marLeft w:val="0"/>
              <w:marRight w:val="0"/>
              <w:marTop w:val="0"/>
              <w:marBottom w:val="0"/>
              <w:divBdr>
                <w:top w:val="none" w:sz="0" w:space="0" w:color="auto"/>
                <w:left w:val="none" w:sz="0" w:space="0" w:color="auto"/>
                <w:bottom w:val="none" w:sz="0" w:space="0" w:color="auto"/>
                <w:right w:val="none" w:sz="0" w:space="0" w:color="auto"/>
              </w:divBdr>
            </w:div>
            <w:div w:id="2396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92815">
      <w:bodyDiv w:val="1"/>
      <w:marLeft w:val="0"/>
      <w:marRight w:val="0"/>
      <w:marTop w:val="0"/>
      <w:marBottom w:val="0"/>
      <w:divBdr>
        <w:top w:val="none" w:sz="0" w:space="0" w:color="auto"/>
        <w:left w:val="none" w:sz="0" w:space="0" w:color="auto"/>
        <w:bottom w:val="none" w:sz="0" w:space="0" w:color="auto"/>
        <w:right w:val="none" w:sz="0" w:space="0" w:color="auto"/>
      </w:divBdr>
    </w:div>
    <w:div w:id="1937905915">
      <w:bodyDiv w:val="1"/>
      <w:marLeft w:val="0"/>
      <w:marRight w:val="0"/>
      <w:marTop w:val="0"/>
      <w:marBottom w:val="0"/>
      <w:divBdr>
        <w:top w:val="none" w:sz="0" w:space="0" w:color="auto"/>
        <w:left w:val="none" w:sz="0" w:space="0" w:color="auto"/>
        <w:bottom w:val="none" w:sz="0" w:space="0" w:color="auto"/>
        <w:right w:val="none" w:sz="0" w:space="0" w:color="auto"/>
      </w:divBdr>
    </w:div>
    <w:div w:id="1941059055">
      <w:bodyDiv w:val="1"/>
      <w:marLeft w:val="0"/>
      <w:marRight w:val="0"/>
      <w:marTop w:val="0"/>
      <w:marBottom w:val="0"/>
      <w:divBdr>
        <w:top w:val="none" w:sz="0" w:space="0" w:color="auto"/>
        <w:left w:val="none" w:sz="0" w:space="0" w:color="auto"/>
        <w:bottom w:val="none" w:sz="0" w:space="0" w:color="auto"/>
        <w:right w:val="none" w:sz="0" w:space="0" w:color="auto"/>
      </w:divBdr>
    </w:div>
    <w:div w:id="1942369932">
      <w:bodyDiv w:val="1"/>
      <w:marLeft w:val="0"/>
      <w:marRight w:val="0"/>
      <w:marTop w:val="0"/>
      <w:marBottom w:val="0"/>
      <w:divBdr>
        <w:top w:val="none" w:sz="0" w:space="0" w:color="auto"/>
        <w:left w:val="none" w:sz="0" w:space="0" w:color="auto"/>
        <w:bottom w:val="none" w:sz="0" w:space="0" w:color="auto"/>
        <w:right w:val="none" w:sz="0" w:space="0" w:color="auto"/>
      </w:divBdr>
    </w:div>
    <w:div w:id="1951083973">
      <w:bodyDiv w:val="1"/>
      <w:marLeft w:val="0"/>
      <w:marRight w:val="0"/>
      <w:marTop w:val="0"/>
      <w:marBottom w:val="0"/>
      <w:divBdr>
        <w:top w:val="none" w:sz="0" w:space="0" w:color="auto"/>
        <w:left w:val="none" w:sz="0" w:space="0" w:color="auto"/>
        <w:bottom w:val="none" w:sz="0" w:space="0" w:color="auto"/>
        <w:right w:val="none" w:sz="0" w:space="0" w:color="auto"/>
      </w:divBdr>
    </w:div>
    <w:div w:id="1969504897">
      <w:bodyDiv w:val="1"/>
      <w:marLeft w:val="0"/>
      <w:marRight w:val="0"/>
      <w:marTop w:val="0"/>
      <w:marBottom w:val="0"/>
      <w:divBdr>
        <w:top w:val="none" w:sz="0" w:space="0" w:color="auto"/>
        <w:left w:val="none" w:sz="0" w:space="0" w:color="auto"/>
        <w:bottom w:val="none" w:sz="0" w:space="0" w:color="auto"/>
        <w:right w:val="none" w:sz="0" w:space="0" w:color="auto"/>
      </w:divBdr>
    </w:div>
    <w:div w:id="1971592155">
      <w:bodyDiv w:val="1"/>
      <w:marLeft w:val="0"/>
      <w:marRight w:val="0"/>
      <w:marTop w:val="0"/>
      <w:marBottom w:val="0"/>
      <w:divBdr>
        <w:top w:val="none" w:sz="0" w:space="0" w:color="auto"/>
        <w:left w:val="none" w:sz="0" w:space="0" w:color="auto"/>
        <w:bottom w:val="none" w:sz="0" w:space="0" w:color="auto"/>
        <w:right w:val="none" w:sz="0" w:space="0" w:color="auto"/>
      </w:divBdr>
    </w:div>
    <w:div w:id="1973706490">
      <w:bodyDiv w:val="1"/>
      <w:marLeft w:val="0"/>
      <w:marRight w:val="0"/>
      <w:marTop w:val="0"/>
      <w:marBottom w:val="0"/>
      <w:divBdr>
        <w:top w:val="none" w:sz="0" w:space="0" w:color="auto"/>
        <w:left w:val="none" w:sz="0" w:space="0" w:color="auto"/>
        <w:bottom w:val="none" w:sz="0" w:space="0" w:color="auto"/>
        <w:right w:val="none" w:sz="0" w:space="0" w:color="auto"/>
      </w:divBdr>
    </w:div>
    <w:div w:id="1980961998">
      <w:bodyDiv w:val="1"/>
      <w:marLeft w:val="0"/>
      <w:marRight w:val="0"/>
      <w:marTop w:val="0"/>
      <w:marBottom w:val="0"/>
      <w:divBdr>
        <w:top w:val="none" w:sz="0" w:space="0" w:color="auto"/>
        <w:left w:val="none" w:sz="0" w:space="0" w:color="auto"/>
        <w:bottom w:val="none" w:sz="0" w:space="0" w:color="auto"/>
        <w:right w:val="none" w:sz="0" w:space="0" w:color="auto"/>
      </w:divBdr>
    </w:div>
    <w:div w:id="1988432368">
      <w:bodyDiv w:val="1"/>
      <w:marLeft w:val="0"/>
      <w:marRight w:val="0"/>
      <w:marTop w:val="0"/>
      <w:marBottom w:val="0"/>
      <w:divBdr>
        <w:top w:val="none" w:sz="0" w:space="0" w:color="auto"/>
        <w:left w:val="none" w:sz="0" w:space="0" w:color="auto"/>
        <w:bottom w:val="none" w:sz="0" w:space="0" w:color="auto"/>
        <w:right w:val="none" w:sz="0" w:space="0" w:color="auto"/>
      </w:divBdr>
    </w:div>
    <w:div w:id="1999454447">
      <w:bodyDiv w:val="1"/>
      <w:marLeft w:val="0"/>
      <w:marRight w:val="0"/>
      <w:marTop w:val="0"/>
      <w:marBottom w:val="0"/>
      <w:divBdr>
        <w:top w:val="none" w:sz="0" w:space="0" w:color="auto"/>
        <w:left w:val="none" w:sz="0" w:space="0" w:color="auto"/>
        <w:bottom w:val="none" w:sz="0" w:space="0" w:color="auto"/>
        <w:right w:val="none" w:sz="0" w:space="0" w:color="auto"/>
      </w:divBdr>
    </w:div>
    <w:div w:id="2007400205">
      <w:bodyDiv w:val="1"/>
      <w:marLeft w:val="0"/>
      <w:marRight w:val="0"/>
      <w:marTop w:val="0"/>
      <w:marBottom w:val="0"/>
      <w:divBdr>
        <w:top w:val="none" w:sz="0" w:space="0" w:color="auto"/>
        <w:left w:val="none" w:sz="0" w:space="0" w:color="auto"/>
        <w:bottom w:val="none" w:sz="0" w:space="0" w:color="auto"/>
        <w:right w:val="none" w:sz="0" w:space="0" w:color="auto"/>
      </w:divBdr>
    </w:div>
    <w:div w:id="2009282063">
      <w:bodyDiv w:val="1"/>
      <w:marLeft w:val="0"/>
      <w:marRight w:val="0"/>
      <w:marTop w:val="0"/>
      <w:marBottom w:val="0"/>
      <w:divBdr>
        <w:top w:val="none" w:sz="0" w:space="0" w:color="auto"/>
        <w:left w:val="none" w:sz="0" w:space="0" w:color="auto"/>
        <w:bottom w:val="none" w:sz="0" w:space="0" w:color="auto"/>
        <w:right w:val="none" w:sz="0" w:space="0" w:color="auto"/>
      </w:divBdr>
    </w:div>
    <w:div w:id="2035571733">
      <w:bodyDiv w:val="1"/>
      <w:marLeft w:val="0"/>
      <w:marRight w:val="0"/>
      <w:marTop w:val="0"/>
      <w:marBottom w:val="0"/>
      <w:divBdr>
        <w:top w:val="none" w:sz="0" w:space="0" w:color="auto"/>
        <w:left w:val="none" w:sz="0" w:space="0" w:color="auto"/>
        <w:bottom w:val="none" w:sz="0" w:space="0" w:color="auto"/>
        <w:right w:val="none" w:sz="0" w:space="0" w:color="auto"/>
      </w:divBdr>
    </w:div>
    <w:div w:id="2035837544">
      <w:bodyDiv w:val="1"/>
      <w:marLeft w:val="0"/>
      <w:marRight w:val="0"/>
      <w:marTop w:val="0"/>
      <w:marBottom w:val="0"/>
      <w:divBdr>
        <w:top w:val="none" w:sz="0" w:space="0" w:color="auto"/>
        <w:left w:val="none" w:sz="0" w:space="0" w:color="auto"/>
        <w:bottom w:val="none" w:sz="0" w:space="0" w:color="auto"/>
        <w:right w:val="none" w:sz="0" w:space="0" w:color="auto"/>
      </w:divBdr>
    </w:div>
    <w:div w:id="2040013087">
      <w:bodyDiv w:val="1"/>
      <w:marLeft w:val="0"/>
      <w:marRight w:val="0"/>
      <w:marTop w:val="0"/>
      <w:marBottom w:val="0"/>
      <w:divBdr>
        <w:top w:val="none" w:sz="0" w:space="0" w:color="auto"/>
        <w:left w:val="none" w:sz="0" w:space="0" w:color="auto"/>
        <w:bottom w:val="none" w:sz="0" w:space="0" w:color="auto"/>
        <w:right w:val="none" w:sz="0" w:space="0" w:color="auto"/>
      </w:divBdr>
    </w:div>
    <w:div w:id="2061513858">
      <w:bodyDiv w:val="1"/>
      <w:marLeft w:val="0"/>
      <w:marRight w:val="0"/>
      <w:marTop w:val="0"/>
      <w:marBottom w:val="0"/>
      <w:divBdr>
        <w:top w:val="none" w:sz="0" w:space="0" w:color="auto"/>
        <w:left w:val="none" w:sz="0" w:space="0" w:color="auto"/>
        <w:bottom w:val="none" w:sz="0" w:space="0" w:color="auto"/>
        <w:right w:val="none" w:sz="0" w:space="0" w:color="auto"/>
      </w:divBdr>
    </w:div>
    <w:div w:id="2075270462">
      <w:bodyDiv w:val="1"/>
      <w:marLeft w:val="0"/>
      <w:marRight w:val="0"/>
      <w:marTop w:val="0"/>
      <w:marBottom w:val="0"/>
      <w:divBdr>
        <w:top w:val="none" w:sz="0" w:space="0" w:color="auto"/>
        <w:left w:val="none" w:sz="0" w:space="0" w:color="auto"/>
        <w:bottom w:val="none" w:sz="0" w:space="0" w:color="auto"/>
        <w:right w:val="none" w:sz="0" w:space="0" w:color="auto"/>
      </w:divBdr>
    </w:div>
    <w:div w:id="2080248178">
      <w:bodyDiv w:val="1"/>
      <w:marLeft w:val="0"/>
      <w:marRight w:val="0"/>
      <w:marTop w:val="0"/>
      <w:marBottom w:val="0"/>
      <w:divBdr>
        <w:top w:val="none" w:sz="0" w:space="0" w:color="auto"/>
        <w:left w:val="none" w:sz="0" w:space="0" w:color="auto"/>
        <w:bottom w:val="none" w:sz="0" w:space="0" w:color="auto"/>
        <w:right w:val="none" w:sz="0" w:space="0" w:color="auto"/>
      </w:divBdr>
    </w:div>
    <w:div w:id="2080705552">
      <w:bodyDiv w:val="1"/>
      <w:marLeft w:val="0"/>
      <w:marRight w:val="0"/>
      <w:marTop w:val="0"/>
      <w:marBottom w:val="0"/>
      <w:divBdr>
        <w:top w:val="none" w:sz="0" w:space="0" w:color="auto"/>
        <w:left w:val="none" w:sz="0" w:space="0" w:color="auto"/>
        <w:bottom w:val="none" w:sz="0" w:space="0" w:color="auto"/>
        <w:right w:val="none" w:sz="0" w:space="0" w:color="auto"/>
      </w:divBdr>
    </w:div>
    <w:div w:id="2091001861">
      <w:bodyDiv w:val="1"/>
      <w:marLeft w:val="0"/>
      <w:marRight w:val="0"/>
      <w:marTop w:val="0"/>
      <w:marBottom w:val="0"/>
      <w:divBdr>
        <w:top w:val="none" w:sz="0" w:space="0" w:color="auto"/>
        <w:left w:val="none" w:sz="0" w:space="0" w:color="auto"/>
        <w:bottom w:val="none" w:sz="0" w:space="0" w:color="auto"/>
        <w:right w:val="none" w:sz="0" w:space="0" w:color="auto"/>
      </w:divBdr>
    </w:div>
    <w:div w:id="2091734167">
      <w:bodyDiv w:val="1"/>
      <w:marLeft w:val="0"/>
      <w:marRight w:val="0"/>
      <w:marTop w:val="0"/>
      <w:marBottom w:val="0"/>
      <w:divBdr>
        <w:top w:val="none" w:sz="0" w:space="0" w:color="auto"/>
        <w:left w:val="none" w:sz="0" w:space="0" w:color="auto"/>
        <w:bottom w:val="none" w:sz="0" w:space="0" w:color="auto"/>
        <w:right w:val="none" w:sz="0" w:space="0" w:color="auto"/>
      </w:divBdr>
    </w:div>
    <w:div w:id="2091930151">
      <w:bodyDiv w:val="1"/>
      <w:marLeft w:val="0"/>
      <w:marRight w:val="0"/>
      <w:marTop w:val="0"/>
      <w:marBottom w:val="0"/>
      <w:divBdr>
        <w:top w:val="none" w:sz="0" w:space="0" w:color="auto"/>
        <w:left w:val="none" w:sz="0" w:space="0" w:color="auto"/>
        <w:bottom w:val="none" w:sz="0" w:space="0" w:color="auto"/>
        <w:right w:val="none" w:sz="0" w:space="0" w:color="auto"/>
      </w:divBdr>
    </w:div>
    <w:div w:id="2100054207">
      <w:bodyDiv w:val="1"/>
      <w:marLeft w:val="0"/>
      <w:marRight w:val="0"/>
      <w:marTop w:val="0"/>
      <w:marBottom w:val="0"/>
      <w:divBdr>
        <w:top w:val="none" w:sz="0" w:space="0" w:color="auto"/>
        <w:left w:val="none" w:sz="0" w:space="0" w:color="auto"/>
        <w:bottom w:val="none" w:sz="0" w:space="0" w:color="auto"/>
        <w:right w:val="none" w:sz="0" w:space="0" w:color="auto"/>
      </w:divBdr>
    </w:div>
    <w:div w:id="2101484945">
      <w:bodyDiv w:val="1"/>
      <w:marLeft w:val="0"/>
      <w:marRight w:val="0"/>
      <w:marTop w:val="0"/>
      <w:marBottom w:val="0"/>
      <w:divBdr>
        <w:top w:val="none" w:sz="0" w:space="0" w:color="auto"/>
        <w:left w:val="none" w:sz="0" w:space="0" w:color="auto"/>
        <w:bottom w:val="none" w:sz="0" w:space="0" w:color="auto"/>
        <w:right w:val="none" w:sz="0" w:space="0" w:color="auto"/>
      </w:divBdr>
    </w:div>
    <w:div w:id="2121946114">
      <w:bodyDiv w:val="1"/>
      <w:marLeft w:val="0"/>
      <w:marRight w:val="0"/>
      <w:marTop w:val="0"/>
      <w:marBottom w:val="0"/>
      <w:divBdr>
        <w:top w:val="none" w:sz="0" w:space="0" w:color="auto"/>
        <w:left w:val="none" w:sz="0" w:space="0" w:color="auto"/>
        <w:bottom w:val="none" w:sz="0" w:space="0" w:color="auto"/>
        <w:right w:val="none" w:sz="0" w:space="0" w:color="auto"/>
      </w:divBdr>
    </w:div>
    <w:div w:id="213424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106A8-91D1-40F7-9D82-4CCEF6A5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334</Pages>
  <Words>133251</Words>
  <Characters>772858</Characters>
  <Application>Microsoft Office Word</Application>
  <DocSecurity>0</DocSecurity>
  <Lines>6440</Lines>
  <Paragraphs>1808</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904301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bivol</dc:creator>
  <cp:keywords/>
  <dc:description/>
  <cp:lastModifiedBy>Bivol Virginia</cp:lastModifiedBy>
  <cp:revision>3</cp:revision>
  <cp:lastPrinted>2025-10-16T08:56:00Z</cp:lastPrinted>
  <dcterms:created xsi:type="dcterms:W3CDTF">2025-12-15T08:23:00Z</dcterms:created>
  <dcterms:modified xsi:type="dcterms:W3CDTF">2025-12-15T08:36:00Z</dcterms:modified>
</cp:coreProperties>
</file>