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F7770" w14:textId="6B122D1F" w:rsidR="008B4BE6" w:rsidRPr="00D650EC" w:rsidRDefault="008B4BE6" w:rsidP="00FB3B40">
      <w:pPr>
        <w:pBdr>
          <w:top w:val="none" w:sz="4" w:space="0" w:color="000000"/>
          <w:left w:val="none" w:sz="4" w:space="0" w:color="000000"/>
          <w:bottom w:val="none" w:sz="4" w:space="0" w:color="000000"/>
          <w:right w:val="none" w:sz="4" w:space="0" w:color="000000"/>
        </w:pBdr>
        <w:tabs>
          <w:tab w:val="left" w:pos="884"/>
          <w:tab w:val="left" w:pos="1196"/>
        </w:tabs>
        <w:spacing w:line="276" w:lineRule="auto"/>
        <w:ind w:firstLine="0"/>
        <w:rPr>
          <w:sz w:val="24"/>
          <w:szCs w:val="24"/>
          <w:lang w:val="ro-RO"/>
        </w:rPr>
      </w:pPr>
    </w:p>
    <w:p w14:paraId="19B5E71F" w14:textId="7A61C0EE" w:rsidR="008B4BE6" w:rsidRPr="00D650EC" w:rsidRDefault="006933C3" w:rsidP="00D650EC">
      <w:pPr>
        <w:pBdr>
          <w:top w:val="none" w:sz="4" w:space="0" w:color="000000"/>
          <w:left w:val="none" w:sz="4" w:space="0" w:color="000000"/>
          <w:bottom w:val="none" w:sz="4" w:space="0" w:color="000000"/>
          <w:right w:val="none" w:sz="4" w:space="0" w:color="000000"/>
        </w:pBdr>
        <w:tabs>
          <w:tab w:val="left" w:pos="884"/>
          <w:tab w:val="left" w:pos="1196"/>
        </w:tabs>
        <w:spacing w:line="276" w:lineRule="auto"/>
        <w:ind w:firstLine="0"/>
        <w:jc w:val="center"/>
        <w:rPr>
          <w:sz w:val="24"/>
          <w:szCs w:val="24"/>
          <w:lang w:val="ro-RO"/>
        </w:rPr>
      </w:pPr>
      <w:r w:rsidRPr="00D650EC">
        <w:rPr>
          <w:b/>
          <w:sz w:val="24"/>
          <w:szCs w:val="24"/>
          <w:lang w:val="ro-RO"/>
        </w:rPr>
        <w:t>NOTA</w:t>
      </w:r>
      <w:r w:rsidR="00032B46" w:rsidRPr="00D650EC">
        <w:rPr>
          <w:b/>
          <w:sz w:val="24"/>
          <w:szCs w:val="24"/>
          <w:lang w:val="ro-RO"/>
        </w:rPr>
        <w:t xml:space="preserve"> </w:t>
      </w:r>
      <w:r w:rsidRPr="00D650EC">
        <w:rPr>
          <w:b/>
          <w:sz w:val="24"/>
          <w:szCs w:val="24"/>
          <w:lang w:val="ro-RO"/>
        </w:rPr>
        <w:t>DE</w:t>
      </w:r>
      <w:r w:rsidR="00032B46" w:rsidRPr="00D650EC">
        <w:rPr>
          <w:b/>
          <w:sz w:val="24"/>
          <w:szCs w:val="24"/>
          <w:lang w:val="ro-RO"/>
        </w:rPr>
        <w:t xml:space="preserve"> </w:t>
      </w:r>
      <w:r w:rsidRPr="00D650EC">
        <w:rPr>
          <w:b/>
          <w:sz w:val="24"/>
          <w:szCs w:val="24"/>
          <w:lang w:val="ro-RO"/>
        </w:rPr>
        <w:t>FUNDAMENTARE</w:t>
      </w:r>
    </w:p>
    <w:p w14:paraId="581CF8BF" w14:textId="37CE97E0" w:rsidR="008B4BE6" w:rsidRDefault="001C09E1" w:rsidP="00D650EC">
      <w:pPr>
        <w:pBdr>
          <w:top w:val="none" w:sz="4" w:space="0" w:color="000000"/>
          <w:left w:val="none" w:sz="4" w:space="0" w:color="000000"/>
          <w:bottom w:val="none" w:sz="4" w:space="0" w:color="000000"/>
          <w:right w:val="none" w:sz="4" w:space="0" w:color="000000"/>
        </w:pBdr>
        <w:tabs>
          <w:tab w:val="left" w:pos="884"/>
          <w:tab w:val="left" w:pos="1196"/>
        </w:tabs>
        <w:spacing w:line="276" w:lineRule="auto"/>
        <w:ind w:firstLine="0"/>
        <w:jc w:val="center"/>
        <w:rPr>
          <w:b/>
          <w:sz w:val="24"/>
          <w:szCs w:val="24"/>
          <w:lang w:val="ro-RO"/>
        </w:rPr>
      </w:pPr>
      <w:r w:rsidRPr="001C09E1">
        <w:rPr>
          <w:b/>
          <w:sz w:val="24"/>
          <w:szCs w:val="24"/>
          <w:lang w:val="ro-RO"/>
        </w:rPr>
        <w:t>la proiectul Hotărârii Guvernului privind modificarea Hotărârii Guvernului nr. 849/2024 cu privire la organizarea și funcționarea Instituției Publice Administrația Națională „Apele Moldovei”</w:t>
      </w:r>
    </w:p>
    <w:p w14:paraId="5DC00672" w14:textId="77777777" w:rsidR="001C09E1" w:rsidRPr="00A64E6D" w:rsidRDefault="001C09E1" w:rsidP="00D650EC">
      <w:pPr>
        <w:pBdr>
          <w:top w:val="none" w:sz="4" w:space="0" w:color="000000"/>
          <w:left w:val="none" w:sz="4" w:space="0" w:color="000000"/>
          <w:bottom w:val="none" w:sz="4" w:space="0" w:color="000000"/>
          <w:right w:val="none" w:sz="4" w:space="0" w:color="000000"/>
        </w:pBdr>
        <w:tabs>
          <w:tab w:val="left" w:pos="884"/>
          <w:tab w:val="left" w:pos="1196"/>
        </w:tabs>
        <w:spacing w:line="276" w:lineRule="auto"/>
        <w:ind w:firstLine="0"/>
        <w:jc w:val="center"/>
        <w:rPr>
          <w:sz w:val="24"/>
          <w:szCs w:val="24"/>
          <w:lang w:val="es-ES"/>
        </w:rPr>
      </w:pPr>
    </w:p>
    <w:tbl>
      <w:tblPr>
        <w:tblStyle w:val="Tabelgril"/>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109"/>
      </w:tblGrid>
      <w:tr w:rsidR="006D3EB7" w:rsidRPr="00950F25" w14:paraId="287A4E29" w14:textId="77777777" w:rsidTr="003C3DB4">
        <w:tc>
          <w:tcPr>
            <w:tcW w:w="9109"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A0D3A17" w14:textId="355DA38D" w:rsidR="007258CF" w:rsidRPr="00D650EC" w:rsidRDefault="0036135C" w:rsidP="00D650EC">
            <w:pPr>
              <w:spacing w:line="276" w:lineRule="auto"/>
              <w:rPr>
                <w:rFonts w:ascii="Times New Roman" w:hAnsi="Times New Roman"/>
                <w:b/>
                <w:bCs/>
                <w:sz w:val="24"/>
                <w:szCs w:val="24"/>
                <w:lang w:val="ro-RO"/>
              </w:rPr>
            </w:pPr>
            <w:r w:rsidRPr="00D650EC">
              <w:rPr>
                <w:rFonts w:ascii="Times New Roman" w:hAnsi="Times New Roman"/>
                <w:b/>
                <w:bCs/>
                <w:sz w:val="24"/>
                <w:szCs w:val="24"/>
                <w:lang w:val="ro-RO"/>
              </w:rPr>
              <w:t>1.</w:t>
            </w:r>
            <w:r w:rsidR="00032B46" w:rsidRPr="00D650EC">
              <w:rPr>
                <w:rFonts w:ascii="Times New Roman" w:hAnsi="Times New Roman"/>
                <w:b/>
                <w:bCs/>
                <w:sz w:val="24"/>
                <w:szCs w:val="24"/>
                <w:lang w:val="ro-RO"/>
              </w:rPr>
              <w:t xml:space="preserve"> </w:t>
            </w:r>
            <w:r w:rsidR="006933C3" w:rsidRPr="00D650EC">
              <w:rPr>
                <w:rFonts w:ascii="Times New Roman" w:hAnsi="Times New Roman"/>
                <w:b/>
                <w:bCs/>
                <w:sz w:val="24"/>
                <w:szCs w:val="24"/>
                <w:lang w:val="ro-RO"/>
              </w:rPr>
              <w:t>Denumirea</w:t>
            </w:r>
            <w:r w:rsidR="00032B46" w:rsidRPr="00D650EC">
              <w:rPr>
                <w:rFonts w:ascii="Times New Roman" w:hAnsi="Times New Roman"/>
                <w:b/>
                <w:bCs/>
                <w:sz w:val="24"/>
                <w:szCs w:val="24"/>
                <w:lang w:val="ro-RO"/>
              </w:rPr>
              <w:t xml:space="preserve"> </w:t>
            </w:r>
            <w:r w:rsidR="006933C3" w:rsidRPr="00D650EC">
              <w:rPr>
                <w:rFonts w:ascii="Times New Roman" w:hAnsi="Times New Roman"/>
                <w:b/>
                <w:bCs/>
                <w:sz w:val="24"/>
                <w:szCs w:val="24"/>
                <w:lang w:val="ro-RO"/>
              </w:rPr>
              <w:t>sau</w:t>
            </w:r>
            <w:r w:rsidR="00032B46" w:rsidRPr="00D650EC">
              <w:rPr>
                <w:rFonts w:ascii="Times New Roman" w:hAnsi="Times New Roman"/>
                <w:b/>
                <w:bCs/>
                <w:sz w:val="24"/>
                <w:szCs w:val="24"/>
                <w:lang w:val="ro-RO"/>
              </w:rPr>
              <w:t xml:space="preserve"> </w:t>
            </w:r>
            <w:r w:rsidR="006933C3" w:rsidRPr="00D650EC">
              <w:rPr>
                <w:rFonts w:ascii="Times New Roman" w:hAnsi="Times New Roman"/>
                <w:b/>
                <w:bCs/>
                <w:sz w:val="24"/>
                <w:szCs w:val="24"/>
                <w:lang w:val="ro-RO"/>
              </w:rPr>
              <w:t>numele</w:t>
            </w:r>
            <w:r w:rsidR="00032B46" w:rsidRPr="00D650EC">
              <w:rPr>
                <w:rFonts w:ascii="Times New Roman" w:hAnsi="Times New Roman"/>
                <w:b/>
                <w:bCs/>
                <w:sz w:val="24"/>
                <w:szCs w:val="24"/>
                <w:lang w:val="ro-RO"/>
              </w:rPr>
              <w:t xml:space="preserve"> </w:t>
            </w:r>
            <w:r w:rsidR="006933C3" w:rsidRPr="00D650EC">
              <w:rPr>
                <w:rFonts w:ascii="Times New Roman" w:hAnsi="Times New Roman"/>
                <w:b/>
                <w:bCs/>
                <w:sz w:val="24"/>
                <w:szCs w:val="24"/>
                <w:lang w:val="ro-RO"/>
              </w:rPr>
              <w:t>autorului</w:t>
            </w:r>
            <w:r w:rsidR="00032B46" w:rsidRPr="00D650EC">
              <w:rPr>
                <w:rFonts w:ascii="Times New Roman" w:hAnsi="Times New Roman"/>
                <w:b/>
                <w:bCs/>
                <w:sz w:val="24"/>
                <w:szCs w:val="24"/>
                <w:lang w:val="ro-RO"/>
              </w:rPr>
              <w:t xml:space="preserve"> </w:t>
            </w:r>
            <w:r w:rsidR="00863417" w:rsidRPr="00D650EC">
              <w:rPr>
                <w:rFonts w:ascii="Times New Roman" w:hAnsi="Times New Roman"/>
                <w:b/>
                <w:bCs/>
                <w:sz w:val="24"/>
                <w:szCs w:val="24"/>
                <w:lang w:val="ro-RO"/>
              </w:rPr>
              <w:t>ș</w:t>
            </w:r>
            <w:r w:rsidR="006933C3" w:rsidRPr="00D650EC">
              <w:rPr>
                <w:rFonts w:ascii="Times New Roman" w:hAnsi="Times New Roman"/>
                <w:b/>
                <w:bCs/>
                <w:sz w:val="24"/>
                <w:szCs w:val="24"/>
                <w:lang w:val="ro-RO"/>
              </w:rPr>
              <w:t>i,</w:t>
            </w:r>
            <w:r w:rsidR="00032B46" w:rsidRPr="00D650EC">
              <w:rPr>
                <w:rFonts w:ascii="Times New Roman" w:hAnsi="Times New Roman"/>
                <w:b/>
                <w:bCs/>
                <w:sz w:val="24"/>
                <w:szCs w:val="24"/>
                <w:lang w:val="ro-RO"/>
              </w:rPr>
              <w:t xml:space="preserve"> </w:t>
            </w:r>
            <w:r w:rsidR="006933C3" w:rsidRPr="00D650EC">
              <w:rPr>
                <w:rFonts w:ascii="Times New Roman" w:hAnsi="Times New Roman"/>
                <w:b/>
                <w:bCs/>
                <w:sz w:val="24"/>
                <w:szCs w:val="24"/>
                <w:lang w:val="ro-RO"/>
              </w:rPr>
              <w:t>după</w:t>
            </w:r>
            <w:r w:rsidR="00032B46" w:rsidRPr="00D650EC">
              <w:rPr>
                <w:rFonts w:ascii="Times New Roman" w:hAnsi="Times New Roman"/>
                <w:b/>
                <w:bCs/>
                <w:sz w:val="24"/>
                <w:szCs w:val="24"/>
                <w:lang w:val="ro-RO"/>
              </w:rPr>
              <w:t xml:space="preserve"> </w:t>
            </w:r>
            <w:r w:rsidR="006933C3" w:rsidRPr="00D650EC">
              <w:rPr>
                <w:rFonts w:ascii="Times New Roman" w:hAnsi="Times New Roman"/>
                <w:b/>
                <w:bCs/>
                <w:sz w:val="24"/>
                <w:szCs w:val="24"/>
                <w:lang w:val="ro-RO"/>
              </w:rPr>
              <w:t>caz,</w:t>
            </w:r>
            <w:r w:rsidR="00032B46" w:rsidRPr="00D650EC">
              <w:rPr>
                <w:rFonts w:ascii="Times New Roman" w:hAnsi="Times New Roman"/>
                <w:b/>
                <w:bCs/>
                <w:sz w:val="24"/>
                <w:szCs w:val="24"/>
                <w:lang w:val="ro-RO"/>
              </w:rPr>
              <w:t xml:space="preserve"> </w:t>
            </w:r>
            <w:r w:rsidR="006933C3" w:rsidRPr="00D650EC">
              <w:rPr>
                <w:rFonts w:ascii="Times New Roman" w:hAnsi="Times New Roman"/>
                <w:b/>
                <w:bCs/>
                <w:sz w:val="24"/>
                <w:szCs w:val="24"/>
                <w:lang w:val="ro-RO"/>
              </w:rPr>
              <w:t>a</w:t>
            </w:r>
            <w:r w:rsidR="00E94FA8" w:rsidRPr="00D650EC">
              <w:rPr>
                <w:rFonts w:ascii="Times New Roman" w:hAnsi="Times New Roman"/>
                <w:b/>
                <w:bCs/>
                <w:sz w:val="24"/>
                <w:szCs w:val="24"/>
                <w:lang w:val="ro-RO"/>
              </w:rPr>
              <w:t>/al</w:t>
            </w:r>
            <w:r w:rsidR="00032B46" w:rsidRPr="00D650EC">
              <w:rPr>
                <w:rFonts w:ascii="Times New Roman" w:hAnsi="Times New Roman"/>
                <w:b/>
                <w:bCs/>
                <w:sz w:val="24"/>
                <w:szCs w:val="24"/>
                <w:lang w:val="ro-RO"/>
              </w:rPr>
              <w:t xml:space="preserve"> </w:t>
            </w:r>
            <w:r w:rsidR="006933C3" w:rsidRPr="00D650EC">
              <w:rPr>
                <w:rFonts w:ascii="Times New Roman" w:hAnsi="Times New Roman"/>
                <w:b/>
                <w:bCs/>
                <w:sz w:val="24"/>
                <w:szCs w:val="24"/>
                <w:lang w:val="ro-RO"/>
              </w:rPr>
              <w:t>participan</w:t>
            </w:r>
            <w:r w:rsidR="00863417" w:rsidRPr="00D650EC">
              <w:rPr>
                <w:rFonts w:ascii="Times New Roman" w:hAnsi="Times New Roman"/>
                <w:b/>
                <w:bCs/>
                <w:sz w:val="24"/>
                <w:szCs w:val="24"/>
                <w:lang w:val="ro-RO"/>
              </w:rPr>
              <w:t>ț</w:t>
            </w:r>
            <w:r w:rsidR="006933C3" w:rsidRPr="00D650EC">
              <w:rPr>
                <w:rFonts w:ascii="Times New Roman" w:hAnsi="Times New Roman"/>
                <w:b/>
                <w:bCs/>
                <w:sz w:val="24"/>
                <w:szCs w:val="24"/>
                <w:lang w:val="ro-RO"/>
              </w:rPr>
              <w:t>ilor</w:t>
            </w:r>
            <w:r w:rsidR="00032B46" w:rsidRPr="00D650EC">
              <w:rPr>
                <w:rFonts w:ascii="Times New Roman" w:hAnsi="Times New Roman"/>
                <w:b/>
                <w:bCs/>
                <w:sz w:val="24"/>
                <w:szCs w:val="24"/>
                <w:lang w:val="ro-RO"/>
              </w:rPr>
              <w:t xml:space="preserve"> </w:t>
            </w:r>
            <w:r w:rsidR="006933C3" w:rsidRPr="00D650EC">
              <w:rPr>
                <w:rFonts w:ascii="Times New Roman" w:hAnsi="Times New Roman"/>
                <w:b/>
                <w:bCs/>
                <w:sz w:val="24"/>
                <w:szCs w:val="24"/>
                <w:lang w:val="ro-RO"/>
              </w:rPr>
              <w:t>la</w:t>
            </w:r>
            <w:r w:rsidR="00032B46" w:rsidRPr="00D650EC">
              <w:rPr>
                <w:rFonts w:ascii="Times New Roman" w:hAnsi="Times New Roman"/>
                <w:b/>
                <w:bCs/>
                <w:sz w:val="24"/>
                <w:szCs w:val="24"/>
                <w:lang w:val="ro-RO"/>
              </w:rPr>
              <w:t xml:space="preserve"> </w:t>
            </w:r>
            <w:r w:rsidR="006933C3" w:rsidRPr="00D650EC">
              <w:rPr>
                <w:rFonts w:ascii="Times New Roman" w:hAnsi="Times New Roman"/>
                <w:b/>
                <w:bCs/>
                <w:sz w:val="24"/>
                <w:szCs w:val="24"/>
                <w:lang w:val="ro-RO"/>
              </w:rPr>
              <w:t>elaborarea</w:t>
            </w:r>
            <w:r w:rsidR="00032B46" w:rsidRPr="00D650EC">
              <w:rPr>
                <w:rFonts w:ascii="Times New Roman" w:hAnsi="Times New Roman"/>
                <w:b/>
                <w:bCs/>
                <w:sz w:val="24"/>
                <w:szCs w:val="24"/>
                <w:lang w:val="ro-RO"/>
              </w:rPr>
              <w:t xml:space="preserve"> </w:t>
            </w:r>
            <w:r w:rsidR="006933C3" w:rsidRPr="00D650EC">
              <w:rPr>
                <w:rFonts w:ascii="Times New Roman" w:hAnsi="Times New Roman"/>
                <w:b/>
                <w:bCs/>
                <w:sz w:val="24"/>
                <w:szCs w:val="24"/>
                <w:lang w:val="ro-RO"/>
              </w:rPr>
              <w:t>proiectului</w:t>
            </w:r>
            <w:r w:rsidR="00032B46" w:rsidRPr="00D650EC">
              <w:rPr>
                <w:rFonts w:ascii="Times New Roman" w:hAnsi="Times New Roman"/>
                <w:b/>
                <w:bCs/>
                <w:sz w:val="24"/>
                <w:szCs w:val="24"/>
                <w:lang w:val="ro-RO"/>
              </w:rPr>
              <w:t xml:space="preserve"> </w:t>
            </w:r>
            <w:r w:rsidR="006933C3" w:rsidRPr="00D650EC">
              <w:rPr>
                <w:rFonts w:ascii="Times New Roman" w:hAnsi="Times New Roman"/>
                <w:b/>
                <w:bCs/>
                <w:sz w:val="24"/>
                <w:szCs w:val="24"/>
                <w:lang w:val="ro-RO"/>
              </w:rPr>
              <w:t>actului</w:t>
            </w:r>
            <w:r w:rsidR="00032B46" w:rsidRPr="00D650EC">
              <w:rPr>
                <w:rFonts w:ascii="Times New Roman" w:hAnsi="Times New Roman"/>
                <w:b/>
                <w:bCs/>
                <w:sz w:val="24"/>
                <w:szCs w:val="24"/>
                <w:lang w:val="ro-RO"/>
              </w:rPr>
              <w:t xml:space="preserve"> </w:t>
            </w:r>
            <w:r w:rsidR="006933C3" w:rsidRPr="00D650EC">
              <w:rPr>
                <w:rFonts w:ascii="Times New Roman" w:hAnsi="Times New Roman"/>
                <w:b/>
                <w:bCs/>
                <w:sz w:val="24"/>
                <w:szCs w:val="24"/>
                <w:lang w:val="ro-RO"/>
              </w:rPr>
              <w:t>normativ</w:t>
            </w:r>
          </w:p>
        </w:tc>
      </w:tr>
      <w:tr w:rsidR="006D3EB7" w:rsidRPr="00950F25" w14:paraId="07E4E789"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88B135F" w14:textId="5AC2D2D5" w:rsidR="00614588" w:rsidRPr="00D650EC" w:rsidRDefault="00614588" w:rsidP="00D650EC">
            <w:pPr>
              <w:pStyle w:val="NormalWeb"/>
              <w:spacing w:line="276" w:lineRule="auto"/>
              <w:rPr>
                <w:rFonts w:ascii="Times New Roman" w:hAnsi="Times New Roman"/>
                <w:lang w:val="ro-RO"/>
              </w:rPr>
            </w:pPr>
            <w:r w:rsidRPr="00D650EC">
              <w:rPr>
                <w:rFonts w:ascii="Times New Roman" w:hAnsi="Times New Roman"/>
                <w:lang w:val="ro-RO"/>
              </w:rPr>
              <w:t xml:space="preserve">Proiectul Hotărârii de Guvern cu privire la </w:t>
            </w:r>
            <w:r w:rsidR="000232AA" w:rsidRPr="000232AA">
              <w:rPr>
                <w:rFonts w:ascii="Times New Roman" w:hAnsi="Times New Roman"/>
                <w:lang w:val="ro-RO"/>
              </w:rPr>
              <w:t>modificarea Hotărârii Guvernului nr. 849/2024 cu privire la organizarea și funcționarea Instituției Publice Administrația Națională „Apele Moldovei”</w:t>
            </w:r>
            <w:r w:rsidR="000232AA">
              <w:rPr>
                <w:rFonts w:ascii="Times New Roman" w:hAnsi="Times New Roman"/>
                <w:lang w:val="ro-RO"/>
              </w:rPr>
              <w:t xml:space="preserve"> </w:t>
            </w:r>
            <w:r w:rsidRPr="00D650EC">
              <w:rPr>
                <w:rFonts w:ascii="Times New Roman" w:hAnsi="Times New Roman"/>
                <w:lang w:val="ro-RO"/>
              </w:rPr>
              <w:t>a fost elaborat de către Ministerul Mediului al Republicii Moldova, în calitate de autor principal.</w:t>
            </w:r>
          </w:p>
          <w:p w14:paraId="77155182" w14:textId="11A9E97F" w:rsidR="001C09E1" w:rsidRPr="00D650EC" w:rsidRDefault="00614588" w:rsidP="000232AA">
            <w:pPr>
              <w:pStyle w:val="NormalWeb"/>
              <w:spacing w:line="276" w:lineRule="auto"/>
              <w:rPr>
                <w:rFonts w:ascii="Times New Roman" w:hAnsi="Times New Roman"/>
                <w:lang w:val="ro-RO"/>
              </w:rPr>
            </w:pPr>
            <w:r w:rsidRPr="00D650EC">
              <w:rPr>
                <w:rFonts w:ascii="Times New Roman" w:hAnsi="Times New Roman"/>
                <w:lang w:val="ro-RO"/>
              </w:rPr>
              <w:t xml:space="preserve">La elaborarea proiectului au participat mai multe instituții și entități din subordinea sau în colaborare cu Ministerul Mediului. </w:t>
            </w:r>
            <w:r w:rsidR="000211C4" w:rsidRPr="000211C4">
              <w:rPr>
                <w:rFonts w:ascii="Times New Roman" w:hAnsi="Times New Roman"/>
                <w:lang w:val="ro-RO"/>
              </w:rPr>
              <w:t>Instituția Publică Administrația Națională „Apele Moldovei”</w:t>
            </w:r>
            <w:r w:rsidR="000211C4">
              <w:rPr>
                <w:rFonts w:ascii="Times New Roman" w:hAnsi="Times New Roman"/>
                <w:lang w:val="ro-RO"/>
              </w:rPr>
              <w:t xml:space="preserve"> </w:t>
            </w:r>
            <w:r w:rsidR="000211C4" w:rsidRPr="000211C4">
              <w:rPr>
                <w:rFonts w:ascii="Times New Roman" w:hAnsi="Times New Roman"/>
                <w:lang w:val="ro-RO"/>
              </w:rPr>
              <w:t>a prezentat necesitățile de ajustare funcțională identificate după intrarea în vigoare a HG nr. 849/2024</w:t>
            </w:r>
            <w:r w:rsidR="000211C4">
              <w:rPr>
                <w:rFonts w:ascii="Times New Roman" w:hAnsi="Times New Roman"/>
                <w:lang w:val="ro-RO"/>
              </w:rPr>
              <w:t>.</w:t>
            </w:r>
          </w:p>
        </w:tc>
      </w:tr>
      <w:tr w:rsidR="006D3EB7" w:rsidRPr="00950F25" w14:paraId="54985D5B"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CF02A6C" w14:textId="421495FE" w:rsidR="007258CF" w:rsidRPr="00D650EC" w:rsidRDefault="006933C3" w:rsidP="00D650EC">
            <w:pPr>
              <w:spacing w:line="276" w:lineRule="auto"/>
              <w:rPr>
                <w:rFonts w:ascii="Times New Roman" w:hAnsi="Times New Roman"/>
                <w:b/>
                <w:bCs/>
                <w:sz w:val="24"/>
                <w:szCs w:val="24"/>
                <w:lang w:val="ro-RO"/>
              </w:rPr>
            </w:pPr>
            <w:r w:rsidRPr="00D650EC">
              <w:rPr>
                <w:rFonts w:ascii="Times New Roman" w:hAnsi="Times New Roman"/>
                <w:b/>
                <w:bCs/>
                <w:sz w:val="24"/>
                <w:szCs w:val="24"/>
                <w:lang w:val="ro-RO"/>
              </w:rPr>
              <w:t>2.</w:t>
            </w:r>
            <w:r w:rsidR="00032B46" w:rsidRPr="00D650EC">
              <w:rPr>
                <w:rFonts w:ascii="Times New Roman" w:hAnsi="Times New Roman"/>
                <w:b/>
                <w:bCs/>
                <w:sz w:val="24"/>
                <w:szCs w:val="24"/>
                <w:lang w:val="ro-RO"/>
              </w:rPr>
              <w:t xml:space="preserve"> </w:t>
            </w:r>
            <w:r w:rsidRPr="00D650EC">
              <w:rPr>
                <w:rFonts w:ascii="Times New Roman" w:hAnsi="Times New Roman"/>
                <w:b/>
                <w:bCs/>
                <w:sz w:val="24"/>
                <w:szCs w:val="24"/>
                <w:lang w:val="ro-RO"/>
              </w:rPr>
              <w:t>Condi</w:t>
            </w:r>
            <w:r w:rsidR="00863417" w:rsidRPr="00D650EC">
              <w:rPr>
                <w:rFonts w:ascii="Times New Roman" w:hAnsi="Times New Roman"/>
                <w:b/>
                <w:bCs/>
                <w:sz w:val="24"/>
                <w:szCs w:val="24"/>
                <w:lang w:val="ro-RO"/>
              </w:rPr>
              <w:t>ț</w:t>
            </w:r>
            <w:r w:rsidRPr="00D650EC">
              <w:rPr>
                <w:rFonts w:ascii="Times New Roman" w:hAnsi="Times New Roman"/>
                <w:b/>
                <w:bCs/>
                <w:sz w:val="24"/>
                <w:szCs w:val="24"/>
                <w:lang w:val="ro-RO"/>
              </w:rPr>
              <w:t>iile</w:t>
            </w:r>
            <w:r w:rsidR="00032B46" w:rsidRPr="00D650EC">
              <w:rPr>
                <w:rFonts w:ascii="Times New Roman" w:hAnsi="Times New Roman"/>
                <w:b/>
                <w:bCs/>
                <w:sz w:val="24"/>
                <w:szCs w:val="24"/>
                <w:lang w:val="ro-RO"/>
              </w:rPr>
              <w:t xml:space="preserve"> </w:t>
            </w:r>
            <w:r w:rsidRPr="00D650EC">
              <w:rPr>
                <w:rFonts w:ascii="Times New Roman" w:hAnsi="Times New Roman"/>
                <w:b/>
                <w:bCs/>
                <w:sz w:val="24"/>
                <w:szCs w:val="24"/>
                <w:lang w:val="ro-RO"/>
              </w:rPr>
              <w:t>ce</w:t>
            </w:r>
            <w:r w:rsidR="00032B46" w:rsidRPr="00D650EC">
              <w:rPr>
                <w:rFonts w:ascii="Times New Roman" w:hAnsi="Times New Roman"/>
                <w:b/>
                <w:bCs/>
                <w:sz w:val="24"/>
                <w:szCs w:val="24"/>
                <w:lang w:val="ro-RO"/>
              </w:rPr>
              <w:t xml:space="preserve"> </w:t>
            </w:r>
            <w:r w:rsidRPr="00D650EC">
              <w:rPr>
                <w:rFonts w:ascii="Times New Roman" w:hAnsi="Times New Roman"/>
                <w:b/>
                <w:bCs/>
                <w:sz w:val="24"/>
                <w:szCs w:val="24"/>
                <w:lang w:val="ro-RO"/>
              </w:rPr>
              <w:t>au</w:t>
            </w:r>
            <w:r w:rsidR="00032B46" w:rsidRPr="00D650EC">
              <w:rPr>
                <w:rFonts w:ascii="Times New Roman" w:hAnsi="Times New Roman"/>
                <w:b/>
                <w:bCs/>
                <w:sz w:val="24"/>
                <w:szCs w:val="24"/>
                <w:lang w:val="ro-RO"/>
              </w:rPr>
              <w:t xml:space="preserve"> </w:t>
            </w:r>
            <w:r w:rsidRPr="00D650EC">
              <w:rPr>
                <w:rFonts w:ascii="Times New Roman" w:hAnsi="Times New Roman"/>
                <w:b/>
                <w:bCs/>
                <w:sz w:val="24"/>
                <w:szCs w:val="24"/>
                <w:lang w:val="ro-RO"/>
              </w:rPr>
              <w:t>impus</w:t>
            </w:r>
            <w:r w:rsidR="00032B46" w:rsidRPr="00D650EC">
              <w:rPr>
                <w:rFonts w:ascii="Times New Roman" w:hAnsi="Times New Roman"/>
                <w:b/>
                <w:bCs/>
                <w:sz w:val="24"/>
                <w:szCs w:val="24"/>
                <w:lang w:val="ro-RO"/>
              </w:rPr>
              <w:t xml:space="preserve"> </w:t>
            </w:r>
            <w:r w:rsidRPr="00D650EC">
              <w:rPr>
                <w:rFonts w:ascii="Times New Roman" w:hAnsi="Times New Roman"/>
                <w:b/>
                <w:bCs/>
                <w:sz w:val="24"/>
                <w:szCs w:val="24"/>
                <w:lang w:val="ro-RO"/>
              </w:rPr>
              <w:t>elaborarea</w:t>
            </w:r>
            <w:r w:rsidR="00032B46" w:rsidRPr="00D650EC">
              <w:rPr>
                <w:rFonts w:ascii="Times New Roman" w:hAnsi="Times New Roman"/>
                <w:b/>
                <w:bCs/>
                <w:sz w:val="24"/>
                <w:szCs w:val="24"/>
                <w:lang w:val="ro-RO"/>
              </w:rPr>
              <w:t xml:space="preserve"> </w:t>
            </w:r>
            <w:r w:rsidRPr="00D650EC">
              <w:rPr>
                <w:rFonts w:ascii="Times New Roman" w:hAnsi="Times New Roman"/>
                <w:b/>
                <w:bCs/>
                <w:sz w:val="24"/>
                <w:szCs w:val="24"/>
                <w:lang w:val="ro-RO"/>
              </w:rPr>
              <w:t>proiectului</w:t>
            </w:r>
            <w:r w:rsidR="00032B46" w:rsidRPr="00D650EC">
              <w:rPr>
                <w:rFonts w:ascii="Times New Roman" w:hAnsi="Times New Roman"/>
                <w:b/>
                <w:bCs/>
                <w:sz w:val="24"/>
                <w:szCs w:val="24"/>
                <w:lang w:val="ro-RO"/>
              </w:rPr>
              <w:t xml:space="preserve"> </w:t>
            </w:r>
            <w:r w:rsidRPr="00D650EC">
              <w:rPr>
                <w:rFonts w:ascii="Times New Roman" w:hAnsi="Times New Roman"/>
                <w:b/>
                <w:bCs/>
                <w:sz w:val="24"/>
                <w:szCs w:val="24"/>
                <w:lang w:val="ro-RO"/>
              </w:rPr>
              <w:t>actului</w:t>
            </w:r>
            <w:r w:rsidR="00032B46" w:rsidRPr="00D650EC">
              <w:rPr>
                <w:rFonts w:ascii="Times New Roman" w:hAnsi="Times New Roman"/>
                <w:b/>
                <w:bCs/>
                <w:sz w:val="24"/>
                <w:szCs w:val="24"/>
                <w:lang w:val="ro-RO"/>
              </w:rPr>
              <w:t xml:space="preserve"> </w:t>
            </w:r>
            <w:r w:rsidRPr="00D650EC">
              <w:rPr>
                <w:rFonts w:ascii="Times New Roman" w:hAnsi="Times New Roman"/>
                <w:b/>
                <w:bCs/>
                <w:sz w:val="24"/>
                <w:szCs w:val="24"/>
                <w:lang w:val="ro-RO"/>
              </w:rPr>
              <w:t>normativ</w:t>
            </w:r>
          </w:p>
        </w:tc>
      </w:tr>
      <w:tr w:rsidR="006D3EB7" w:rsidRPr="00950F25" w14:paraId="4F79667C" w14:textId="77777777" w:rsidTr="00FB3B40">
        <w:tc>
          <w:tcPr>
            <w:tcW w:w="9109" w:type="dxa"/>
            <w:tcBorders>
              <w:top w:val="none" w:sz="4" w:space="0" w:color="000000"/>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14:paraId="2E2152FC" w14:textId="7EAB193D" w:rsidR="00614588" w:rsidRPr="00D650EC" w:rsidRDefault="006933C3" w:rsidP="00D650EC">
            <w:pPr>
              <w:spacing w:line="276" w:lineRule="auto"/>
              <w:rPr>
                <w:rFonts w:ascii="Times New Roman" w:hAnsi="Times New Roman"/>
                <w:sz w:val="24"/>
                <w:szCs w:val="24"/>
                <w:lang w:val="ro-RO"/>
              </w:rPr>
            </w:pPr>
            <w:r w:rsidRPr="00D650EC">
              <w:rPr>
                <w:rFonts w:ascii="Times New Roman" w:hAnsi="Times New Roman"/>
                <w:sz w:val="24"/>
                <w:szCs w:val="24"/>
                <w:lang w:val="ro-RO"/>
              </w:rPr>
              <w:t>2.1.</w:t>
            </w:r>
            <w:r w:rsidR="00032B46" w:rsidRPr="00D650EC">
              <w:rPr>
                <w:rFonts w:ascii="Times New Roman" w:hAnsi="Times New Roman"/>
                <w:sz w:val="24"/>
                <w:szCs w:val="24"/>
                <w:lang w:val="ro-RO"/>
              </w:rPr>
              <w:t xml:space="preserve"> </w:t>
            </w:r>
            <w:r w:rsidRPr="00D650EC">
              <w:rPr>
                <w:rFonts w:ascii="Times New Roman" w:hAnsi="Times New Roman"/>
                <w:sz w:val="24"/>
                <w:szCs w:val="24"/>
                <w:lang w:val="ro-RO"/>
              </w:rPr>
              <w:t>Temeiul</w:t>
            </w:r>
            <w:r w:rsidR="00032B46" w:rsidRPr="00D650EC">
              <w:rPr>
                <w:rFonts w:ascii="Times New Roman" w:hAnsi="Times New Roman"/>
                <w:sz w:val="24"/>
                <w:szCs w:val="24"/>
                <w:lang w:val="ro-RO"/>
              </w:rPr>
              <w:t xml:space="preserve"> </w:t>
            </w:r>
            <w:r w:rsidRPr="00D650EC">
              <w:rPr>
                <w:rFonts w:ascii="Times New Roman" w:hAnsi="Times New Roman"/>
                <w:sz w:val="24"/>
                <w:szCs w:val="24"/>
                <w:lang w:val="ro-RO"/>
              </w:rPr>
              <w:t>legal</w:t>
            </w:r>
            <w:r w:rsidR="00825DC9" w:rsidRPr="00D650EC">
              <w:rPr>
                <w:rFonts w:ascii="Times New Roman" w:hAnsi="Times New Roman"/>
                <w:sz w:val="24"/>
                <w:szCs w:val="24"/>
                <w:lang w:val="ro-RO"/>
              </w:rPr>
              <w:t xml:space="preserve"> sau</w:t>
            </w:r>
            <w:r w:rsidRPr="00D650EC">
              <w:rPr>
                <w:rFonts w:ascii="Times New Roman" w:hAnsi="Times New Roman"/>
                <w:sz w:val="24"/>
                <w:szCs w:val="24"/>
                <w:lang w:val="ro-RO"/>
              </w:rPr>
              <w:t>,</w:t>
            </w:r>
            <w:r w:rsidR="00032B46" w:rsidRPr="00D650EC">
              <w:rPr>
                <w:rFonts w:ascii="Times New Roman" w:hAnsi="Times New Roman"/>
                <w:sz w:val="24"/>
                <w:szCs w:val="24"/>
                <w:lang w:val="ro-RO"/>
              </w:rPr>
              <w:t xml:space="preserve"> </w:t>
            </w:r>
            <w:r w:rsidRPr="00D650EC">
              <w:rPr>
                <w:rFonts w:ascii="Times New Roman" w:hAnsi="Times New Roman"/>
                <w:sz w:val="24"/>
                <w:szCs w:val="24"/>
                <w:lang w:val="ro-RO"/>
              </w:rPr>
              <w:t>după</w:t>
            </w:r>
            <w:r w:rsidR="00032B46" w:rsidRPr="00D650EC">
              <w:rPr>
                <w:rFonts w:ascii="Times New Roman" w:hAnsi="Times New Roman"/>
                <w:sz w:val="24"/>
                <w:szCs w:val="24"/>
                <w:lang w:val="ro-RO"/>
              </w:rPr>
              <w:t xml:space="preserve"> </w:t>
            </w:r>
            <w:r w:rsidRPr="00D650EC">
              <w:rPr>
                <w:rFonts w:ascii="Times New Roman" w:hAnsi="Times New Roman"/>
                <w:sz w:val="24"/>
                <w:szCs w:val="24"/>
                <w:lang w:val="ro-RO"/>
              </w:rPr>
              <w:t>caz</w:t>
            </w:r>
            <w:r w:rsidR="00825DC9" w:rsidRPr="00D650EC">
              <w:rPr>
                <w:rFonts w:ascii="Times New Roman" w:hAnsi="Times New Roman"/>
                <w:sz w:val="24"/>
                <w:szCs w:val="24"/>
                <w:lang w:val="ro-RO"/>
              </w:rPr>
              <w:t>,</w:t>
            </w:r>
            <w:r w:rsidR="00032B46" w:rsidRPr="00D650EC">
              <w:rPr>
                <w:rFonts w:ascii="Times New Roman" w:hAnsi="Times New Roman"/>
                <w:sz w:val="24"/>
                <w:szCs w:val="24"/>
                <w:lang w:val="ro-RO"/>
              </w:rPr>
              <w:t xml:space="preserve"> </w:t>
            </w:r>
            <w:r w:rsidRPr="00D650EC">
              <w:rPr>
                <w:rFonts w:ascii="Times New Roman" w:hAnsi="Times New Roman"/>
                <w:sz w:val="24"/>
                <w:szCs w:val="24"/>
                <w:lang w:val="ro-RO"/>
              </w:rPr>
              <w:t>sursa</w:t>
            </w:r>
            <w:r w:rsidR="00032B46" w:rsidRPr="00D650EC">
              <w:rPr>
                <w:rFonts w:ascii="Times New Roman" w:hAnsi="Times New Roman"/>
                <w:sz w:val="24"/>
                <w:szCs w:val="24"/>
                <w:lang w:val="ro-RO"/>
              </w:rPr>
              <w:t xml:space="preserve"> </w:t>
            </w:r>
            <w:r w:rsidRPr="00D650EC">
              <w:rPr>
                <w:rFonts w:ascii="Times New Roman" w:hAnsi="Times New Roman"/>
                <w:sz w:val="24"/>
                <w:szCs w:val="24"/>
                <w:lang w:val="ro-RO"/>
              </w:rPr>
              <w:t>proiectului</w:t>
            </w:r>
            <w:r w:rsidR="00032B46" w:rsidRPr="00D650EC">
              <w:rPr>
                <w:rFonts w:ascii="Times New Roman" w:hAnsi="Times New Roman"/>
                <w:sz w:val="24"/>
                <w:szCs w:val="24"/>
                <w:lang w:val="ro-RO"/>
              </w:rPr>
              <w:t xml:space="preserve"> </w:t>
            </w:r>
            <w:r w:rsidRPr="00D650EC">
              <w:rPr>
                <w:rFonts w:ascii="Times New Roman" w:hAnsi="Times New Roman"/>
                <w:sz w:val="24"/>
                <w:szCs w:val="24"/>
                <w:lang w:val="ro-RO"/>
              </w:rPr>
              <w:t>actului</w:t>
            </w:r>
            <w:r w:rsidR="00032B46" w:rsidRPr="00D650EC">
              <w:rPr>
                <w:rFonts w:ascii="Times New Roman" w:hAnsi="Times New Roman"/>
                <w:sz w:val="24"/>
                <w:szCs w:val="24"/>
                <w:lang w:val="ro-RO"/>
              </w:rPr>
              <w:t xml:space="preserve"> </w:t>
            </w:r>
            <w:r w:rsidRPr="00D650EC">
              <w:rPr>
                <w:rFonts w:ascii="Times New Roman" w:hAnsi="Times New Roman"/>
                <w:sz w:val="24"/>
                <w:szCs w:val="24"/>
                <w:lang w:val="ro-RO"/>
              </w:rPr>
              <w:t>normativ</w:t>
            </w:r>
          </w:p>
        </w:tc>
      </w:tr>
      <w:tr w:rsidR="00614588" w:rsidRPr="00950F25" w14:paraId="2B96C5B0" w14:textId="77777777" w:rsidTr="00FB3B40">
        <w:tc>
          <w:tcPr>
            <w:tcW w:w="9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F45EE" w14:textId="77777777" w:rsidR="00D650EC" w:rsidRPr="00A64E6D" w:rsidRDefault="00D650EC" w:rsidP="00D650EC">
            <w:pPr>
              <w:pStyle w:val="NormalWeb"/>
              <w:spacing w:line="276" w:lineRule="auto"/>
              <w:rPr>
                <w:rFonts w:ascii="Times New Roman" w:hAnsi="Times New Roman"/>
                <w:lang w:val="es-ES"/>
              </w:rPr>
            </w:pPr>
            <w:r w:rsidRPr="00FA17AC">
              <w:rPr>
                <w:rFonts w:ascii="Times New Roman" w:hAnsi="Times New Roman"/>
                <w:lang w:val="es-ES"/>
              </w:rPr>
              <w:t xml:space="preserve">Din punct de vedere legal, art. 7 lit. b) și lit. e) din Legea nr. 136/2017 privind Guvernul (publicată în Monitorul Oficial al Republicii Moldova, 2017, nr. 252, art. 412) conferă Guvernului competența de a reorganiza instituțiile publice pentru a asigura eficiența administrării și implementării politicilor publice. </w:t>
            </w:r>
            <w:r w:rsidRPr="00A64E6D">
              <w:rPr>
                <w:rFonts w:ascii="Times New Roman" w:hAnsi="Times New Roman"/>
                <w:lang w:val="es-ES"/>
              </w:rPr>
              <w:t>Aceste dispoziții stabilesc responsabilitatea Guvernului de a aproba structurile organizatorice ale autorităților publice și de a lua măsuri pentru optimizarea activității acestora.</w:t>
            </w:r>
          </w:p>
          <w:p w14:paraId="393B1B65" w14:textId="39E791F5" w:rsidR="00614588" w:rsidRPr="00A64E6D" w:rsidRDefault="00D650EC" w:rsidP="00D650EC">
            <w:pPr>
              <w:pStyle w:val="NormalWeb"/>
              <w:spacing w:line="276" w:lineRule="auto"/>
              <w:rPr>
                <w:rFonts w:ascii="Times New Roman" w:hAnsi="Times New Roman"/>
                <w:lang w:val="es-ES"/>
              </w:rPr>
            </w:pPr>
            <w:r w:rsidRPr="00D650EC">
              <w:rPr>
                <w:rFonts w:ascii="Times New Roman" w:hAnsi="Times New Roman"/>
                <w:lang w:val="en-US"/>
              </w:rPr>
              <w:t xml:space="preserve">De asemenea, art. 14 alin. (7) și art. 15 alin. (1) din Legea nr. 98/2012 privind administrația publică centrală de specialitate (Monitorul Oficial al Republicii Moldova, 2012, nr. 160–164, art. 537) oferă cadrul legal pentru reorganizarea autorităților administrative din subordinea ministerelor, inclusiv prin fuziune sau absorbție, precum și pentru stabilirea atribuțiilor acestora în vederea realizării politicilor sectoriale. </w:t>
            </w:r>
            <w:r w:rsidRPr="00A64E6D">
              <w:rPr>
                <w:rFonts w:ascii="Times New Roman" w:hAnsi="Times New Roman"/>
                <w:lang w:val="es-ES"/>
              </w:rPr>
              <w:t xml:space="preserve">Aceste prevederi oferă Ministerului Mediului mandatul de a iniția și coordona procesul </w:t>
            </w:r>
            <w:r w:rsidR="000232AA" w:rsidRPr="000232AA">
              <w:rPr>
                <w:rFonts w:ascii="Times New Roman" w:hAnsi="Times New Roman"/>
                <w:lang w:val="ro-RO"/>
              </w:rPr>
              <w:t>modificare</w:t>
            </w:r>
            <w:r w:rsidR="000232AA">
              <w:rPr>
                <w:rFonts w:ascii="Times New Roman" w:hAnsi="Times New Roman"/>
                <w:lang w:val="ro-RO"/>
              </w:rPr>
              <w:t xml:space="preserve"> </w:t>
            </w:r>
            <w:r w:rsidR="000232AA" w:rsidRPr="000232AA">
              <w:rPr>
                <w:rFonts w:ascii="Times New Roman" w:hAnsi="Times New Roman"/>
                <w:lang w:val="ro-RO"/>
              </w:rPr>
              <w:t>a Hotărârii Guvernului nr. 849/2024 cu privire la organizarea și funcționarea Instituției Publice Administrația Națională „Apele Moldovei”</w:t>
            </w:r>
          </w:p>
        </w:tc>
      </w:tr>
      <w:tr w:rsidR="006D3EB7" w:rsidRPr="00950F25" w14:paraId="6F56D62C" w14:textId="77777777" w:rsidTr="00FB3B40">
        <w:tc>
          <w:tcPr>
            <w:tcW w:w="9109" w:type="dxa"/>
            <w:tcBorders>
              <w:top w:val="single" w:sz="4" w:space="0" w:color="auto"/>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14:paraId="440AD9EB" w14:textId="5D900D2C" w:rsidR="008B4BE6" w:rsidRPr="00D650EC" w:rsidRDefault="006933C3" w:rsidP="00D650EC">
            <w:pPr>
              <w:spacing w:line="276" w:lineRule="auto"/>
              <w:rPr>
                <w:rFonts w:ascii="Times New Roman" w:hAnsi="Times New Roman"/>
                <w:sz w:val="24"/>
                <w:szCs w:val="24"/>
                <w:lang w:val="ro-RO"/>
              </w:rPr>
            </w:pPr>
            <w:r w:rsidRPr="00D650EC">
              <w:rPr>
                <w:rFonts w:ascii="Times New Roman" w:hAnsi="Times New Roman"/>
                <w:sz w:val="24"/>
                <w:szCs w:val="24"/>
                <w:lang w:val="ro-RO"/>
              </w:rPr>
              <w:t>2.2.</w:t>
            </w:r>
            <w:r w:rsidR="00032B46" w:rsidRPr="00D650EC">
              <w:rPr>
                <w:rFonts w:ascii="Times New Roman" w:hAnsi="Times New Roman"/>
                <w:sz w:val="24"/>
                <w:szCs w:val="24"/>
                <w:lang w:val="ro-RO"/>
              </w:rPr>
              <w:t xml:space="preserve"> </w:t>
            </w:r>
            <w:r w:rsidRPr="00D650EC">
              <w:rPr>
                <w:rFonts w:ascii="Times New Roman" w:hAnsi="Times New Roman"/>
                <w:sz w:val="24"/>
                <w:szCs w:val="24"/>
                <w:lang w:val="ro-RO"/>
              </w:rPr>
              <w:t>Descrierea</w:t>
            </w:r>
            <w:r w:rsidR="00032B46" w:rsidRPr="00D650EC">
              <w:rPr>
                <w:rFonts w:ascii="Times New Roman" w:hAnsi="Times New Roman"/>
                <w:sz w:val="24"/>
                <w:szCs w:val="24"/>
                <w:lang w:val="ro-RO"/>
              </w:rPr>
              <w:t xml:space="preserve"> </w:t>
            </w:r>
            <w:r w:rsidRPr="00D650EC">
              <w:rPr>
                <w:rFonts w:ascii="Times New Roman" w:hAnsi="Times New Roman"/>
                <w:sz w:val="24"/>
                <w:szCs w:val="24"/>
                <w:lang w:val="ro-RO"/>
              </w:rPr>
              <w:t>situa</w:t>
            </w:r>
            <w:r w:rsidR="00863417" w:rsidRPr="00D650EC">
              <w:rPr>
                <w:rFonts w:ascii="Times New Roman" w:hAnsi="Times New Roman"/>
                <w:sz w:val="24"/>
                <w:szCs w:val="24"/>
                <w:lang w:val="ro-RO"/>
              </w:rPr>
              <w:t>ț</w:t>
            </w:r>
            <w:r w:rsidRPr="00D650EC">
              <w:rPr>
                <w:rFonts w:ascii="Times New Roman" w:hAnsi="Times New Roman"/>
                <w:sz w:val="24"/>
                <w:szCs w:val="24"/>
                <w:lang w:val="ro-RO"/>
              </w:rPr>
              <w:t>iei</w:t>
            </w:r>
            <w:r w:rsidR="00032B46" w:rsidRPr="00D650EC">
              <w:rPr>
                <w:rFonts w:ascii="Times New Roman" w:hAnsi="Times New Roman"/>
                <w:sz w:val="24"/>
                <w:szCs w:val="24"/>
                <w:lang w:val="ro-RO"/>
              </w:rPr>
              <w:t xml:space="preserve"> </w:t>
            </w:r>
            <w:r w:rsidRPr="00D650EC">
              <w:rPr>
                <w:rFonts w:ascii="Times New Roman" w:hAnsi="Times New Roman"/>
                <w:sz w:val="24"/>
                <w:szCs w:val="24"/>
                <w:lang w:val="ro-RO"/>
              </w:rPr>
              <w:t>actuale</w:t>
            </w:r>
            <w:r w:rsidR="00032B46" w:rsidRPr="00D650EC">
              <w:rPr>
                <w:rFonts w:ascii="Times New Roman" w:hAnsi="Times New Roman"/>
                <w:sz w:val="24"/>
                <w:szCs w:val="24"/>
                <w:lang w:val="ro-RO"/>
              </w:rPr>
              <w:t xml:space="preserve"> </w:t>
            </w:r>
            <w:r w:rsidR="00863417" w:rsidRPr="00D650EC">
              <w:rPr>
                <w:rFonts w:ascii="Times New Roman" w:hAnsi="Times New Roman"/>
                <w:sz w:val="24"/>
                <w:szCs w:val="24"/>
                <w:lang w:val="ro-RO"/>
              </w:rPr>
              <w:t>ș</w:t>
            </w:r>
            <w:r w:rsidRPr="00D650EC">
              <w:rPr>
                <w:rFonts w:ascii="Times New Roman" w:hAnsi="Times New Roman"/>
                <w:sz w:val="24"/>
                <w:szCs w:val="24"/>
                <w:lang w:val="ro-RO"/>
              </w:rPr>
              <w:t>i</w:t>
            </w:r>
            <w:r w:rsidR="00032B46" w:rsidRPr="00D650EC">
              <w:rPr>
                <w:rFonts w:ascii="Times New Roman" w:hAnsi="Times New Roman"/>
                <w:sz w:val="24"/>
                <w:szCs w:val="24"/>
                <w:lang w:val="ro-RO"/>
              </w:rPr>
              <w:t xml:space="preserve"> </w:t>
            </w:r>
            <w:r w:rsidRPr="00D650EC">
              <w:rPr>
                <w:rFonts w:ascii="Times New Roman" w:hAnsi="Times New Roman"/>
                <w:sz w:val="24"/>
                <w:szCs w:val="24"/>
                <w:lang w:val="ro-RO"/>
              </w:rPr>
              <w:t>a</w:t>
            </w:r>
            <w:r w:rsidR="00032B46" w:rsidRPr="00D650EC">
              <w:rPr>
                <w:rFonts w:ascii="Times New Roman" w:hAnsi="Times New Roman"/>
                <w:sz w:val="24"/>
                <w:szCs w:val="24"/>
                <w:lang w:val="ro-RO"/>
              </w:rPr>
              <w:t xml:space="preserve"> </w:t>
            </w:r>
            <w:r w:rsidRPr="00D650EC">
              <w:rPr>
                <w:rFonts w:ascii="Times New Roman" w:hAnsi="Times New Roman"/>
                <w:sz w:val="24"/>
                <w:szCs w:val="24"/>
                <w:lang w:val="ro-RO"/>
              </w:rPr>
              <w:t>problemelor</w:t>
            </w:r>
            <w:r w:rsidR="00032B46" w:rsidRPr="00D650EC">
              <w:rPr>
                <w:rFonts w:ascii="Times New Roman" w:hAnsi="Times New Roman"/>
                <w:sz w:val="24"/>
                <w:szCs w:val="24"/>
                <w:lang w:val="ro-RO"/>
              </w:rPr>
              <w:t xml:space="preserve"> </w:t>
            </w:r>
            <w:r w:rsidRPr="00D650EC">
              <w:rPr>
                <w:rFonts w:ascii="Times New Roman" w:hAnsi="Times New Roman"/>
                <w:sz w:val="24"/>
                <w:szCs w:val="24"/>
                <w:lang w:val="ro-RO"/>
              </w:rPr>
              <w:t>care</w:t>
            </w:r>
            <w:r w:rsidR="00032B46" w:rsidRPr="00D650EC">
              <w:rPr>
                <w:rFonts w:ascii="Times New Roman" w:hAnsi="Times New Roman"/>
                <w:sz w:val="24"/>
                <w:szCs w:val="24"/>
                <w:lang w:val="ro-RO"/>
              </w:rPr>
              <w:t xml:space="preserve"> </w:t>
            </w:r>
            <w:r w:rsidRPr="00D650EC">
              <w:rPr>
                <w:rFonts w:ascii="Times New Roman" w:hAnsi="Times New Roman"/>
                <w:sz w:val="24"/>
                <w:szCs w:val="24"/>
                <w:lang w:val="ro-RO"/>
              </w:rPr>
              <w:t>impun</w:t>
            </w:r>
            <w:r w:rsidR="00032B46" w:rsidRPr="00D650EC">
              <w:rPr>
                <w:rFonts w:ascii="Times New Roman" w:hAnsi="Times New Roman"/>
                <w:sz w:val="24"/>
                <w:szCs w:val="24"/>
                <w:lang w:val="ro-RO"/>
              </w:rPr>
              <w:t xml:space="preserve"> </w:t>
            </w:r>
            <w:r w:rsidRPr="00D650EC">
              <w:rPr>
                <w:rFonts w:ascii="Times New Roman" w:hAnsi="Times New Roman"/>
                <w:sz w:val="24"/>
                <w:szCs w:val="24"/>
                <w:lang w:val="ro-RO"/>
              </w:rPr>
              <w:t>interven</w:t>
            </w:r>
            <w:r w:rsidR="00863417" w:rsidRPr="00D650EC">
              <w:rPr>
                <w:rFonts w:ascii="Times New Roman" w:hAnsi="Times New Roman"/>
                <w:sz w:val="24"/>
                <w:szCs w:val="24"/>
                <w:lang w:val="ro-RO"/>
              </w:rPr>
              <w:t>ț</w:t>
            </w:r>
            <w:r w:rsidRPr="00D650EC">
              <w:rPr>
                <w:rFonts w:ascii="Times New Roman" w:hAnsi="Times New Roman"/>
                <w:sz w:val="24"/>
                <w:szCs w:val="24"/>
                <w:lang w:val="ro-RO"/>
              </w:rPr>
              <w:t>ia,</w:t>
            </w:r>
            <w:r w:rsidR="00032B46" w:rsidRPr="00D650EC">
              <w:rPr>
                <w:rFonts w:ascii="Times New Roman" w:hAnsi="Times New Roman"/>
                <w:sz w:val="24"/>
                <w:szCs w:val="24"/>
                <w:lang w:val="ro-RO"/>
              </w:rPr>
              <w:t xml:space="preserve"> </w:t>
            </w:r>
            <w:r w:rsidRPr="00D650EC">
              <w:rPr>
                <w:rFonts w:ascii="Times New Roman" w:hAnsi="Times New Roman"/>
                <w:sz w:val="24"/>
                <w:szCs w:val="24"/>
                <w:lang w:val="ro-RO"/>
              </w:rPr>
              <w:t>inclusiv</w:t>
            </w:r>
            <w:r w:rsidR="00032B46" w:rsidRPr="00D650EC">
              <w:rPr>
                <w:rFonts w:ascii="Times New Roman" w:hAnsi="Times New Roman"/>
                <w:sz w:val="24"/>
                <w:szCs w:val="24"/>
                <w:lang w:val="ro-RO"/>
              </w:rPr>
              <w:t xml:space="preserve"> </w:t>
            </w:r>
            <w:r w:rsidR="005C7769" w:rsidRPr="00D650EC">
              <w:rPr>
                <w:rFonts w:ascii="Times New Roman" w:hAnsi="Times New Roman"/>
                <w:sz w:val="24"/>
                <w:szCs w:val="24"/>
                <w:lang w:val="ro-RO"/>
              </w:rPr>
              <w:t xml:space="preserve">a </w:t>
            </w:r>
            <w:r w:rsidRPr="00D650EC">
              <w:rPr>
                <w:rFonts w:ascii="Times New Roman" w:hAnsi="Times New Roman"/>
                <w:sz w:val="24"/>
                <w:szCs w:val="24"/>
                <w:lang w:val="ro-RO"/>
              </w:rPr>
              <w:t>cadrul</w:t>
            </w:r>
            <w:r w:rsidR="005C7769" w:rsidRPr="00D650EC">
              <w:rPr>
                <w:rFonts w:ascii="Times New Roman" w:hAnsi="Times New Roman"/>
                <w:sz w:val="24"/>
                <w:szCs w:val="24"/>
                <w:lang w:val="ro-RO"/>
              </w:rPr>
              <w:t>ui</w:t>
            </w:r>
            <w:r w:rsidR="00032B46" w:rsidRPr="00D650EC">
              <w:rPr>
                <w:rFonts w:ascii="Times New Roman" w:hAnsi="Times New Roman"/>
                <w:sz w:val="24"/>
                <w:szCs w:val="24"/>
                <w:lang w:val="ro-RO"/>
              </w:rPr>
              <w:t xml:space="preserve"> </w:t>
            </w:r>
            <w:r w:rsidRPr="00D650EC">
              <w:rPr>
                <w:rFonts w:ascii="Times New Roman" w:hAnsi="Times New Roman"/>
                <w:sz w:val="24"/>
                <w:szCs w:val="24"/>
                <w:lang w:val="ro-RO"/>
              </w:rPr>
              <w:t>normativ</w:t>
            </w:r>
            <w:r w:rsidR="00032B46" w:rsidRPr="00D650EC">
              <w:rPr>
                <w:rFonts w:ascii="Times New Roman" w:hAnsi="Times New Roman"/>
                <w:sz w:val="24"/>
                <w:szCs w:val="24"/>
                <w:lang w:val="ro-RO"/>
              </w:rPr>
              <w:t xml:space="preserve"> </w:t>
            </w:r>
            <w:r w:rsidRPr="00D650EC">
              <w:rPr>
                <w:rFonts w:ascii="Times New Roman" w:hAnsi="Times New Roman"/>
                <w:sz w:val="24"/>
                <w:szCs w:val="24"/>
                <w:lang w:val="ro-RO"/>
              </w:rPr>
              <w:t>aplicabil</w:t>
            </w:r>
            <w:r w:rsidR="00032B46" w:rsidRPr="00D650EC">
              <w:rPr>
                <w:rFonts w:ascii="Times New Roman" w:hAnsi="Times New Roman"/>
                <w:sz w:val="24"/>
                <w:szCs w:val="24"/>
                <w:lang w:val="ro-RO"/>
              </w:rPr>
              <w:t xml:space="preserve"> </w:t>
            </w:r>
            <w:r w:rsidR="00863417" w:rsidRPr="00D650EC">
              <w:rPr>
                <w:rFonts w:ascii="Times New Roman" w:hAnsi="Times New Roman"/>
                <w:sz w:val="24"/>
                <w:szCs w:val="24"/>
                <w:lang w:val="ro-RO"/>
              </w:rPr>
              <w:t>ș</w:t>
            </w:r>
            <w:r w:rsidRPr="00D650EC">
              <w:rPr>
                <w:rFonts w:ascii="Times New Roman" w:hAnsi="Times New Roman"/>
                <w:sz w:val="24"/>
                <w:szCs w:val="24"/>
                <w:lang w:val="ro-RO"/>
              </w:rPr>
              <w:t>i</w:t>
            </w:r>
            <w:r w:rsidR="00032B46" w:rsidRPr="00D650EC">
              <w:rPr>
                <w:rFonts w:ascii="Times New Roman" w:hAnsi="Times New Roman"/>
                <w:sz w:val="24"/>
                <w:szCs w:val="24"/>
                <w:lang w:val="ro-RO"/>
              </w:rPr>
              <w:t xml:space="preserve"> </w:t>
            </w:r>
            <w:r w:rsidR="005C7769" w:rsidRPr="00D650EC">
              <w:rPr>
                <w:rFonts w:ascii="Times New Roman" w:hAnsi="Times New Roman"/>
                <w:sz w:val="24"/>
                <w:szCs w:val="24"/>
                <w:lang w:val="ro-RO"/>
              </w:rPr>
              <w:t xml:space="preserve">a </w:t>
            </w:r>
            <w:r w:rsidRPr="00D650EC">
              <w:rPr>
                <w:rFonts w:ascii="Times New Roman" w:hAnsi="Times New Roman"/>
                <w:sz w:val="24"/>
                <w:szCs w:val="24"/>
                <w:lang w:val="ro-RO"/>
              </w:rPr>
              <w:t>deficien</w:t>
            </w:r>
            <w:r w:rsidR="00863417" w:rsidRPr="00D650EC">
              <w:rPr>
                <w:rFonts w:ascii="Times New Roman" w:hAnsi="Times New Roman"/>
                <w:sz w:val="24"/>
                <w:szCs w:val="24"/>
                <w:lang w:val="ro-RO"/>
              </w:rPr>
              <w:t>ț</w:t>
            </w:r>
            <w:r w:rsidRPr="00D650EC">
              <w:rPr>
                <w:rFonts w:ascii="Times New Roman" w:hAnsi="Times New Roman"/>
                <w:sz w:val="24"/>
                <w:szCs w:val="24"/>
                <w:lang w:val="ro-RO"/>
              </w:rPr>
              <w:t>el</w:t>
            </w:r>
            <w:r w:rsidR="005C7769" w:rsidRPr="00D650EC">
              <w:rPr>
                <w:rFonts w:ascii="Times New Roman" w:hAnsi="Times New Roman"/>
                <w:sz w:val="24"/>
                <w:szCs w:val="24"/>
                <w:lang w:val="ro-RO"/>
              </w:rPr>
              <w:t>or</w:t>
            </w:r>
            <w:r w:rsidRPr="00D650EC">
              <w:rPr>
                <w:rFonts w:ascii="Times New Roman" w:hAnsi="Times New Roman"/>
                <w:sz w:val="24"/>
                <w:szCs w:val="24"/>
                <w:lang w:val="ro-RO"/>
              </w:rPr>
              <w:t>/lacunel</w:t>
            </w:r>
            <w:r w:rsidR="005C7769" w:rsidRPr="00D650EC">
              <w:rPr>
                <w:rFonts w:ascii="Times New Roman" w:hAnsi="Times New Roman"/>
                <w:sz w:val="24"/>
                <w:szCs w:val="24"/>
                <w:lang w:val="ro-RO"/>
              </w:rPr>
              <w:t>or</w:t>
            </w:r>
            <w:r w:rsidR="00032B46" w:rsidRPr="00D650EC">
              <w:rPr>
                <w:rFonts w:ascii="Times New Roman" w:hAnsi="Times New Roman"/>
                <w:sz w:val="24"/>
                <w:szCs w:val="24"/>
                <w:lang w:val="ro-RO"/>
              </w:rPr>
              <w:t xml:space="preserve"> </w:t>
            </w:r>
            <w:r w:rsidRPr="00D650EC">
              <w:rPr>
                <w:rFonts w:ascii="Times New Roman" w:hAnsi="Times New Roman"/>
                <w:sz w:val="24"/>
                <w:szCs w:val="24"/>
                <w:lang w:val="ro-RO"/>
              </w:rPr>
              <w:t>normative</w:t>
            </w:r>
          </w:p>
        </w:tc>
      </w:tr>
      <w:tr w:rsidR="00452C6C" w:rsidRPr="00950F25" w14:paraId="30963134" w14:textId="77777777" w:rsidTr="00FB3B40">
        <w:tc>
          <w:tcPr>
            <w:tcW w:w="9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A186F" w14:textId="77777777" w:rsidR="00355BB9" w:rsidRPr="00355BB9" w:rsidRDefault="00355BB9" w:rsidP="00355BB9">
            <w:pPr>
              <w:pStyle w:val="NormalWeb"/>
              <w:spacing w:line="276" w:lineRule="auto"/>
              <w:rPr>
                <w:rFonts w:ascii="Times New Roman" w:hAnsi="Times New Roman"/>
                <w:lang w:val="ro-RO"/>
              </w:rPr>
            </w:pPr>
            <w:r w:rsidRPr="00355BB9">
              <w:rPr>
                <w:rFonts w:ascii="Times New Roman" w:hAnsi="Times New Roman"/>
                <w:lang w:val="ro-RO"/>
              </w:rPr>
              <w:t>Hotărârea Guvernului nr. 849/2024 stabilește cadrul de organizare și funcționare al Instituției Publice Administrația Națională „Apele Moldovei”, instituție rezultată din reorganizarea structurilor de gospodărire a apelor și din consolidarea responsabilităților de administrare a resurselor de apă și a infrastructurii hidrotehnice. În perioada scursă de la intrarea în vigoare a actului normativ, au fost identificate mai multe dificultăți practice și lacune în aplicarea prevederilor regulamentare, ceea ce a evidențiat necesitatea intervenției legislative.</w:t>
            </w:r>
          </w:p>
          <w:p w14:paraId="19006CB3" w14:textId="1CEFAC4E" w:rsidR="00355BB9" w:rsidRPr="00355BB9" w:rsidRDefault="00355BB9">
            <w:pPr>
              <w:pStyle w:val="NormalWeb"/>
              <w:numPr>
                <w:ilvl w:val="0"/>
                <w:numId w:val="4"/>
              </w:numPr>
              <w:spacing w:line="276" w:lineRule="auto"/>
              <w:rPr>
                <w:rFonts w:ascii="Times New Roman" w:hAnsi="Times New Roman"/>
                <w:b/>
                <w:bCs/>
                <w:lang w:val="ro-RO"/>
              </w:rPr>
            </w:pPr>
            <w:r w:rsidRPr="00355BB9">
              <w:rPr>
                <w:rFonts w:ascii="Times New Roman" w:hAnsi="Times New Roman"/>
                <w:b/>
                <w:bCs/>
                <w:lang w:val="ro-RO"/>
              </w:rPr>
              <w:t>Neclarități și insuficiențe în definirea atribuțiilor instituției</w:t>
            </w:r>
          </w:p>
          <w:p w14:paraId="4056DFCD" w14:textId="77777777" w:rsidR="00355BB9" w:rsidRPr="00355BB9" w:rsidRDefault="00355BB9" w:rsidP="00355BB9">
            <w:pPr>
              <w:pStyle w:val="NormalWeb"/>
              <w:spacing w:line="276" w:lineRule="auto"/>
              <w:rPr>
                <w:rFonts w:ascii="Times New Roman" w:hAnsi="Times New Roman"/>
                <w:lang w:val="ro-RO"/>
              </w:rPr>
            </w:pPr>
          </w:p>
          <w:p w14:paraId="5FD48DF8" w14:textId="77777777" w:rsidR="00355BB9" w:rsidRPr="00355BB9" w:rsidRDefault="00355BB9" w:rsidP="00355BB9">
            <w:pPr>
              <w:pStyle w:val="NormalWeb"/>
              <w:spacing w:line="276" w:lineRule="auto"/>
              <w:rPr>
                <w:rFonts w:ascii="Times New Roman" w:hAnsi="Times New Roman"/>
                <w:lang w:val="ro-RO"/>
              </w:rPr>
            </w:pPr>
            <w:r w:rsidRPr="00355BB9">
              <w:rPr>
                <w:rFonts w:ascii="Times New Roman" w:hAnsi="Times New Roman"/>
                <w:lang w:val="ro-RO"/>
              </w:rPr>
              <w:lastRenderedPageBreak/>
              <w:t>Deși Regulamentul aprobat prin HG nr. 849/2024 cuprinde funcțiile principale ale Administrației Naționale „Apele Moldovei”, acesta nu includea explicit o serie de atribuții esențiale pentru exercitarea corespunzătoare a competențelor prevăzute în Legea apelor nr. 272/2011, precum:</w:t>
            </w:r>
          </w:p>
          <w:p w14:paraId="4199102F" w14:textId="77777777" w:rsidR="00355BB9" w:rsidRDefault="00355BB9">
            <w:pPr>
              <w:pStyle w:val="NormalWeb"/>
              <w:numPr>
                <w:ilvl w:val="0"/>
                <w:numId w:val="3"/>
              </w:numPr>
              <w:spacing w:line="276" w:lineRule="auto"/>
              <w:rPr>
                <w:rFonts w:ascii="Times New Roman" w:hAnsi="Times New Roman"/>
                <w:lang w:val="ro-RO"/>
              </w:rPr>
            </w:pPr>
            <w:r w:rsidRPr="00355BB9">
              <w:rPr>
                <w:rFonts w:ascii="Times New Roman" w:hAnsi="Times New Roman"/>
                <w:lang w:val="ro-RO"/>
              </w:rPr>
              <w:t>stabilirea sau modificarea limitelor de utilizare a apei;</w:t>
            </w:r>
          </w:p>
          <w:p w14:paraId="78D3BA12" w14:textId="77777777" w:rsidR="00355BB9" w:rsidRDefault="00355BB9">
            <w:pPr>
              <w:pStyle w:val="NormalWeb"/>
              <w:numPr>
                <w:ilvl w:val="0"/>
                <w:numId w:val="3"/>
              </w:numPr>
              <w:spacing w:line="276" w:lineRule="auto"/>
              <w:rPr>
                <w:rFonts w:ascii="Times New Roman" w:hAnsi="Times New Roman"/>
                <w:lang w:val="ro-RO"/>
              </w:rPr>
            </w:pPr>
            <w:r w:rsidRPr="00355BB9">
              <w:rPr>
                <w:rFonts w:ascii="Times New Roman" w:hAnsi="Times New Roman"/>
                <w:lang w:val="ro-RO"/>
              </w:rPr>
              <w:t>avizarea regulilor de exploatare a lacurilor de acumulare, iazurilor și heleșteielor;</w:t>
            </w:r>
          </w:p>
          <w:p w14:paraId="558A3B73" w14:textId="77777777" w:rsidR="00355BB9" w:rsidRDefault="00355BB9">
            <w:pPr>
              <w:pStyle w:val="NormalWeb"/>
              <w:numPr>
                <w:ilvl w:val="0"/>
                <w:numId w:val="3"/>
              </w:numPr>
              <w:spacing w:line="276" w:lineRule="auto"/>
              <w:rPr>
                <w:rFonts w:ascii="Times New Roman" w:hAnsi="Times New Roman"/>
                <w:lang w:val="ro-RO"/>
              </w:rPr>
            </w:pPr>
            <w:r w:rsidRPr="00355BB9">
              <w:rPr>
                <w:rFonts w:ascii="Times New Roman" w:hAnsi="Times New Roman"/>
                <w:lang w:val="ro-RO"/>
              </w:rPr>
              <w:t>avizarea planurilor urbanistice care afectează terenurile fondului apelor;</w:t>
            </w:r>
          </w:p>
          <w:p w14:paraId="7208F0F7" w14:textId="77777777" w:rsidR="00355BB9" w:rsidRDefault="00355BB9">
            <w:pPr>
              <w:pStyle w:val="NormalWeb"/>
              <w:numPr>
                <w:ilvl w:val="0"/>
                <w:numId w:val="3"/>
              </w:numPr>
              <w:spacing w:line="276" w:lineRule="auto"/>
              <w:rPr>
                <w:rFonts w:ascii="Times New Roman" w:hAnsi="Times New Roman"/>
                <w:lang w:val="ro-RO"/>
              </w:rPr>
            </w:pPr>
            <w:r w:rsidRPr="00355BB9">
              <w:rPr>
                <w:rFonts w:ascii="Times New Roman" w:hAnsi="Times New Roman"/>
                <w:lang w:val="ro-RO"/>
              </w:rPr>
              <w:t>avizarea activităților desfășurate în fâșiile riverane de protecție;</w:t>
            </w:r>
          </w:p>
          <w:p w14:paraId="7B6E499D" w14:textId="77777777" w:rsidR="00355BB9" w:rsidRDefault="00355BB9">
            <w:pPr>
              <w:pStyle w:val="NormalWeb"/>
              <w:numPr>
                <w:ilvl w:val="0"/>
                <w:numId w:val="3"/>
              </w:numPr>
              <w:spacing w:line="276" w:lineRule="auto"/>
              <w:rPr>
                <w:rFonts w:ascii="Times New Roman" w:hAnsi="Times New Roman"/>
                <w:lang w:val="ro-RO"/>
              </w:rPr>
            </w:pPr>
            <w:r w:rsidRPr="00355BB9">
              <w:rPr>
                <w:rFonts w:ascii="Times New Roman" w:hAnsi="Times New Roman"/>
                <w:lang w:val="ro-RO"/>
              </w:rPr>
              <w:t>evidența statistică de stat privind utilizarea apelor;</w:t>
            </w:r>
          </w:p>
          <w:p w14:paraId="22691985" w14:textId="070C3C34" w:rsidR="00355BB9" w:rsidRPr="00355BB9" w:rsidRDefault="00355BB9">
            <w:pPr>
              <w:pStyle w:val="NormalWeb"/>
              <w:numPr>
                <w:ilvl w:val="0"/>
                <w:numId w:val="3"/>
              </w:numPr>
              <w:spacing w:line="276" w:lineRule="auto"/>
              <w:rPr>
                <w:rFonts w:ascii="Times New Roman" w:hAnsi="Times New Roman"/>
                <w:lang w:val="ro-RO"/>
              </w:rPr>
            </w:pPr>
            <w:r w:rsidRPr="00355BB9">
              <w:rPr>
                <w:rFonts w:ascii="Times New Roman" w:hAnsi="Times New Roman"/>
                <w:lang w:val="ro-RO"/>
              </w:rPr>
              <w:t>evaluarea resurselor de apă și avizarea evacuării apei.</w:t>
            </w:r>
          </w:p>
          <w:p w14:paraId="3BC6E911" w14:textId="6DBE4041" w:rsidR="00355BB9" w:rsidRPr="00355BB9" w:rsidRDefault="00355BB9" w:rsidP="00643656">
            <w:pPr>
              <w:pStyle w:val="NormalWeb"/>
              <w:spacing w:line="276" w:lineRule="auto"/>
              <w:rPr>
                <w:rFonts w:ascii="Times New Roman" w:hAnsi="Times New Roman"/>
                <w:lang w:val="ro-RO"/>
              </w:rPr>
            </w:pPr>
            <w:r w:rsidRPr="00355BB9">
              <w:rPr>
                <w:rFonts w:ascii="Times New Roman" w:hAnsi="Times New Roman"/>
                <w:lang w:val="ro-RO"/>
              </w:rPr>
              <w:t>Aceste funcții sunt exercitate de instituție în practică sau sunt prevăzute în legislația sectorială, însă nu erau reflectate în Regulament, generând viduri normative, suprapuneri procedurale și interpretări neuniforme, atât la nivel intern, cât și în relația cu autoritățile locale și beneficiarii.</w:t>
            </w:r>
          </w:p>
          <w:p w14:paraId="5723FF55" w14:textId="6532ED16" w:rsidR="00355BB9" w:rsidRPr="00643656" w:rsidRDefault="00355BB9">
            <w:pPr>
              <w:pStyle w:val="NormalWeb"/>
              <w:numPr>
                <w:ilvl w:val="0"/>
                <w:numId w:val="4"/>
              </w:numPr>
              <w:spacing w:line="276" w:lineRule="auto"/>
              <w:rPr>
                <w:rFonts w:ascii="Times New Roman" w:hAnsi="Times New Roman"/>
                <w:b/>
                <w:bCs/>
                <w:lang w:val="ro-RO"/>
              </w:rPr>
            </w:pPr>
            <w:r w:rsidRPr="00355BB9">
              <w:rPr>
                <w:rFonts w:ascii="Times New Roman" w:hAnsi="Times New Roman"/>
                <w:b/>
                <w:bCs/>
                <w:lang w:val="ro-RO"/>
              </w:rPr>
              <w:t>Lacune în reglementarea regimului financiar</w:t>
            </w:r>
          </w:p>
          <w:p w14:paraId="3293B034" w14:textId="36B3E098" w:rsidR="00DD789D" w:rsidRPr="00DD789D" w:rsidRDefault="00DD789D" w:rsidP="00643656">
            <w:pPr>
              <w:pStyle w:val="NormalWeb"/>
              <w:spacing w:line="276" w:lineRule="auto"/>
              <w:rPr>
                <w:rFonts w:ascii="Times New Roman" w:hAnsi="Times New Roman"/>
                <w:lang w:val="ro-RO"/>
              </w:rPr>
            </w:pPr>
            <w:r w:rsidRPr="00DD789D">
              <w:rPr>
                <w:rFonts w:ascii="Times New Roman" w:hAnsi="Times New Roman"/>
                <w:lang w:val="ro-RO"/>
              </w:rPr>
              <w:t>Păstrarea în bugetul Instituției Publice Administrația Națională „Apele Moldovei” a mijloacelor financiare provenite din atribuirea în folosință a construcțiilor hidrotehnice și a terenurilor aferente este justificată din punct de vedere tehnic, operațional și bugetar prin următoarele considerente:</w:t>
            </w:r>
          </w:p>
          <w:p w14:paraId="66DB7FD3" w14:textId="0D491483" w:rsidR="00DD789D" w:rsidRPr="00DD789D" w:rsidRDefault="00DD789D">
            <w:pPr>
              <w:pStyle w:val="NormalWeb"/>
              <w:numPr>
                <w:ilvl w:val="1"/>
                <w:numId w:val="4"/>
              </w:numPr>
              <w:spacing w:line="276" w:lineRule="auto"/>
              <w:rPr>
                <w:rFonts w:ascii="Times New Roman" w:hAnsi="Times New Roman"/>
                <w:b/>
                <w:bCs/>
                <w:lang w:val="ro-RO"/>
              </w:rPr>
            </w:pPr>
            <w:r w:rsidRPr="00DD789D">
              <w:rPr>
                <w:rFonts w:ascii="Times New Roman" w:hAnsi="Times New Roman"/>
                <w:b/>
                <w:bCs/>
                <w:lang w:val="ro-RO"/>
              </w:rPr>
              <w:t>Natura activităților instituției – autogestiune și autofinanțare parțială</w:t>
            </w:r>
          </w:p>
          <w:p w14:paraId="7A3A6352" w14:textId="77777777" w:rsidR="00DD789D" w:rsidRDefault="00DD789D" w:rsidP="00DD789D">
            <w:pPr>
              <w:pStyle w:val="NormalWeb"/>
              <w:spacing w:line="276" w:lineRule="auto"/>
              <w:rPr>
                <w:rFonts w:ascii="Times New Roman" w:hAnsi="Times New Roman"/>
                <w:lang w:val="ro-RO"/>
              </w:rPr>
            </w:pPr>
            <w:r w:rsidRPr="00DD789D">
              <w:rPr>
                <w:rFonts w:ascii="Times New Roman" w:hAnsi="Times New Roman"/>
                <w:lang w:val="ro-RO"/>
              </w:rPr>
              <w:t>Administrația Națională „Apele Moldovei” este organizată ca instituție publică la autogestiune, conform HG nr. 849/2024, ceea ce înseamnă că:</w:t>
            </w:r>
          </w:p>
          <w:p w14:paraId="372E6753" w14:textId="77777777" w:rsidR="00DD789D" w:rsidRDefault="00DD789D">
            <w:pPr>
              <w:pStyle w:val="NormalWeb"/>
              <w:numPr>
                <w:ilvl w:val="0"/>
                <w:numId w:val="3"/>
              </w:numPr>
              <w:spacing w:line="276" w:lineRule="auto"/>
              <w:rPr>
                <w:rFonts w:ascii="Times New Roman" w:hAnsi="Times New Roman"/>
                <w:lang w:val="ro-RO"/>
              </w:rPr>
            </w:pPr>
            <w:r w:rsidRPr="00DD789D">
              <w:rPr>
                <w:rFonts w:ascii="Times New Roman" w:hAnsi="Times New Roman"/>
                <w:lang w:val="ro-RO"/>
              </w:rPr>
              <w:t>instituția trebuie să își acopere o parte semnificativă din cheltuielile curente din venituri proprii;</w:t>
            </w:r>
          </w:p>
          <w:p w14:paraId="45A6136A" w14:textId="3A4654C2" w:rsidR="00DD789D" w:rsidRPr="00DD789D" w:rsidRDefault="00DD789D">
            <w:pPr>
              <w:pStyle w:val="NormalWeb"/>
              <w:numPr>
                <w:ilvl w:val="0"/>
                <w:numId w:val="3"/>
              </w:numPr>
              <w:spacing w:line="276" w:lineRule="auto"/>
              <w:rPr>
                <w:rFonts w:ascii="Times New Roman" w:hAnsi="Times New Roman"/>
                <w:lang w:val="ro-RO"/>
              </w:rPr>
            </w:pPr>
            <w:r w:rsidRPr="00DD789D">
              <w:rPr>
                <w:rFonts w:ascii="Times New Roman" w:hAnsi="Times New Roman"/>
                <w:lang w:val="ro-RO"/>
              </w:rPr>
              <w:t>activitățile sale nu pot fi desfășurate eficient fără disponibilitatea directă și imediată a resurselor financiare.</w:t>
            </w:r>
          </w:p>
          <w:p w14:paraId="3065BB71" w14:textId="77777777" w:rsidR="00DD789D" w:rsidRPr="00DD789D" w:rsidRDefault="00DD789D" w:rsidP="00DD789D">
            <w:pPr>
              <w:pStyle w:val="NormalWeb"/>
              <w:spacing w:line="276" w:lineRule="auto"/>
              <w:rPr>
                <w:rFonts w:ascii="Times New Roman" w:hAnsi="Times New Roman"/>
                <w:lang w:val="ro-RO"/>
              </w:rPr>
            </w:pPr>
            <w:r w:rsidRPr="00DD789D">
              <w:rPr>
                <w:rFonts w:ascii="Times New Roman" w:hAnsi="Times New Roman"/>
                <w:lang w:val="ro-RO"/>
              </w:rPr>
              <w:t>Veniturile obținute din atribuirea în folosință a construcțiilor hidrotehnice și a terenurilor aferente reprezintă una dintre puținele surse stabile de venit propriu ale instituției. Transferul lor la bugetul de stat ar contraveni modelului de autogestiune.</w:t>
            </w:r>
          </w:p>
          <w:p w14:paraId="7C63C841" w14:textId="400CA4A9" w:rsidR="00DD789D" w:rsidRPr="00DD789D" w:rsidRDefault="00DD789D">
            <w:pPr>
              <w:pStyle w:val="NormalWeb"/>
              <w:numPr>
                <w:ilvl w:val="1"/>
                <w:numId w:val="4"/>
              </w:numPr>
              <w:spacing w:line="276" w:lineRule="auto"/>
              <w:rPr>
                <w:rFonts w:ascii="Times New Roman" w:hAnsi="Times New Roman"/>
                <w:b/>
                <w:bCs/>
                <w:lang w:val="ro-RO"/>
              </w:rPr>
            </w:pPr>
            <w:r w:rsidRPr="00DD789D">
              <w:rPr>
                <w:rFonts w:ascii="Times New Roman" w:hAnsi="Times New Roman"/>
                <w:b/>
                <w:bCs/>
                <w:lang w:val="ro-RO"/>
              </w:rPr>
              <w:t xml:space="preserve"> Obligația legală de gestionare și întreținere a infrastructurii hidrotehnice</w:t>
            </w:r>
          </w:p>
          <w:p w14:paraId="5C88D69C" w14:textId="77777777" w:rsidR="00DD789D" w:rsidRPr="00DD789D" w:rsidRDefault="00DD789D" w:rsidP="00DD789D">
            <w:pPr>
              <w:pStyle w:val="NormalWeb"/>
              <w:spacing w:line="276" w:lineRule="auto"/>
              <w:rPr>
                <w:rFonts w:ascii="Times New Roman" w:hAnsi="Times New Roman"/>
                <w:lang w:val="ro-RO"/>
              </w:rPr>
            </w:pPr>
            <w:r w:rsidRPr="00DD789D">
              <w:rPr>
                <w:rFonts w:ascii="Times New Roman" w:hAnsi="Times New Roman"/>
                <w:lang w:val="ro-RO"/>
              </w:rPr>
              <w:t>Administrația are responsabilitatea explicită, conform Regulamentului aprobat prin HG nr. 849/2024 și Legii apelor nr. 272/2011, de a:</w:t>
            </w:r>
          </w:p>
          <w:p w14:paraId="72F4FF58" w14:textId="77777777" w:rsidR="00DD789D" w:rsidRDefault="00DD789D">
            <w:pPr>
              <w:pStyle w:val="NormalWeb"/>
              <w:numPr>
                <w:ilvl w:val="0"/>
                <w:numId w:val="3"/>
              </w:numPr>
              <w:spacing w:line="276" w:lineRule="auto"/>
              <w:rPr>
                <w:rFonts w:ascii="Times New Roman" w:hAnsi="Times New Roman"/>
                <w:lang w:val="ro-RO"/>
              </w:rPr>
            </w:pPr>
            <w:r w:rsidRPr="00DD789D">
              <w:rPr>
                <w:rFonts w:ascii="Times New Roman" w:hAnsi="Times New Roman"/>
                <w:lang w:val="ro-RO"/>
              </w:rPr>
              <w:t>întreține, repara și reconstrui construcțiile hidrotehnice proprietate publică a statului;</w:t>
            </w:r>
          </w:p>
          <w:p w14:paraId="058E9710" w14:textId="77777777" w:rsidR="00DD789D" w:rsidRDefault="00DD789D">
            <w:pPr>
              <w:pStyle w:val="NormalWeb"/>
              <w:numPr>
                <w:ilvl w:val="0"/>
                <w:numId w:val="3"/>
              </w:numPr>
              <w:spacing w:line="276" w:lineRule="auto"/>
              <w:rPr>
                <w:rFonts w:ascii="Times New Roman" w:hAnsi="Times New Roman"/>
                <w:lang w:val="ro-RO"/>
              </w:rPr>
            </w:pPr>
            <w:r w:rsidRPr="00DD789D">
              <w:rPr>
                <w:rFonts w:ascii="Times New Roman" w:hAnsi="Times New Roman"/>
                <w:lang w:val="ro-RO"/>
              </w:rPr>
              <w:t>asigura funcționalitatea acestora în condiții de siguranță;</w:t>
            </w:r>
          </w:p>
          <w:p w14:paraId="4F475FEC" w14:textId="49F98C77" w:rsidR="00DD789D" w:rsidRPr="00DD789D" w:rsidRDefault="00DD789D">
            <w:pPr>
              <w:pStyle w:val="NormalWeb"/>
              <w:numPr>
                <w:ilvl w:val="0"/>
                <w:numId w:val="3"/>
              </w:numPr>
              <w:spacing w:line="276" w:lineRule="auto"/>
              <w:rPr>
                <w:rFonts w:ascii="Times New Roman" w:hAnsi="Times New Roman"/>
                <w:lang w:val="ro-RO"/>
              </w:rPr>
            </w:pPr>
            <w:r w:rsidRPr="00DD789D">
              <w:rPr>
                <w:rFonts w:ascii="Times New Roman" w:hAnsi="Times New Roman"/>
                <w:lang w:val="ro-RO"/>
              </w:rPr>
              <w:t>preveni degradarea și riscurile asupra populației și proprietăților (ex.: inundații, avarii ale barajelor).</w:t>
            </w:r>
          </w:p>
          <w:p w14:paraId="0899BDB4" w14:textId="77777777" w:rsidR="00DD789D" w:rsidRDefault="00DD789D" w:rsidP="00DD789D">
            <w:pPr>
              <w:pStyle w:val="NormalWeb"/>
              <w:spacing w:line="276" w:lineRule="auto"/>
              <w:rPr>
                <w:rFonts w:ascii="Times New Roman" w:hAnsi="Times New Roman"/>
                <w:lang w:val="ro-RO"/>
              </w:rPr>
            </w:pPr>
            <w:r w:rsidRPr="00DD789D">
              <w:rPr>
                <w:rFonts w:ascii="Times New Roman" w:hAnsi="Times New Roman"/>
                <w:lang w:val="ro-RO"/>
              </w:rPr>
              <w:t>Aceste activități sunt intens tehnice, costisitoare și recurente.</w:t>
            </w:r>
          </w:p>
          <w:p w14:paraId="19A1B997" w14:textId="436EB16F" w:rsidR="00DD789D" w:rsidRPr="00DD789D" w:rsidRDefault="00DD789D" w:rsidP="00DD789D">
            <w:pPr>
              <w:pStyle w:val="NormalWeb"/>
              <w:spacing w:line="276" w:lineRule="auto"/>
              <w:rPr>
                <w:rFonts w:ascii="Times New Roman" w:hAnsi="Times New Roman"/>
                <w:lang w:val="ro-RO"/>
              </w:rPr>
            </w:pPr>
            <w:r w:rsidRPr="00DD789D">
              <w:rPr>
                <w:rFonts w:ascii="Times New Roman" w:hAnsi="Times New Roman"/>
                <w:lang w:val="ro-RO"/>
              </w:rPr>
              <w:t>Resursele provenite chiar din folosirea acestor bunuri trebuie reinvestite în întreținerea lor, în conformitate cu principiile de bună gestiune economică.</w:t>
            </w:r>
          </w:p>
          <w:p w14:paraId="432425F9" w14:textId="77777777" w:rsidR="00DD789D" w:rsidRPr="00DD789D" w:rsidRDefault="00DD789D" w:rsidP="00DD789D">
            <w:pPr>
              <w:pStyle w:val="NormalWeb"/>
              <w:spacing w:line="276" w:lineRule="auto"/>
              <w:rPr>
                <w:rFonts w:ascii="Times New Roman" w:hAnsi="Times New Roman"/>
                <w:lang w:val="ro-RO"/>
              </w:rPr>
            </w:pPr>
            <w:r w:rsidRPr="00DD789D">
              <w:rPr>
                <w:rFonts w:ascii="Times New Roman" w:hAnsi="Times New Roman"/>
                <w:lang w:val="ro-RO"/>
              </w:rPr>
              <w:t>Dacă mijloacele financiare ar fi transferate la bugetul de stat:</w:t>
            </w:r>
          </w:p>
          <w:p w14:paraId="15740DBA" w14:textId="77777777" w:rsidR="00DD789D" w:rsidRDefault="00DD789D">
            <w:pPr>
              <w:pStyle w:val="NormalWeb"/>
              <w:numPr>
                <w:ilvl w:val="0"/>
                <w:numId w:val="3"/>
              </w:numPr>
              <w:spacing w:line="276" w:lineRule="auto"/>
              <w:rPr>
                <w:rFonts w:ascii="Times New Roman" w:hAnsi="Times New Roman"/>
                <w:lang w:val="ro-RO"/>
              </w:rPr>
            </w:pPr>
            <w:r w:rsidRPr="00DD789D">
              <w:rPr>
                <w:rFonts w:ascii="Times New Roman" w:hAnsi="Times New Roman"/>
                <w:lang w:val="ro-RO"/>
              </w:rPr>
              <w:t>instituția ar depinde de alocări ulterioare, adesea insuficiente sau întârziate;</w:t>
            </w:r>
          </w:p>
          <w:p w14:paraId="62F3A940" w14:textId="77777777" w:rsidR="00DD789D" w:rsidRDefault="00DD789D">
            <w:pPr>
              <w:pStyle w:val="NormalWeb"/>
              <w:numPr>
                <w:ilvl w:val="0"/>
                <w:numId w:val="3"/>
              </w:numPr>
              <w:spacing w:line="276" w:lineRule="auto"/>
              <w:rPr>
                <w:rFonts w:ascii="Times New Roman" w:hAnsi="Times New Roman"/>
                <w:lang w:val="ro-RO"/>
              </w:rPr>
            </w:pPr>
            <w:r w:rsidRPr="00DD789D">
              <w:rPr>
                <w:rFonts w:ascii="Times New Roman" w:hAnsi="Times New Roman"/>
                <w:lang w:val="ro-RO"/>
              </w:rPr>
              <w:t>s-ar crea decalaje în întreținerea obiectivelor;</w:t>
            </w:r>
          </w:p>
          <w:p w14:paraId="2644461A" w14:textId="61144DA5" w:rsidR="00DD789D" w:rsidRPr="00DD789D" w:rsidRDefault="00DD789D">
            <w:pPr>
              <w:pStyle w:val="NormalWeb"/>
              <w:numPr>
                <w:ilvl w:val="0"/>
                <w:numId w:val="3"/>
              </w:numPr>
              <w:spacing w:line="276" w:lineRule="auto"/>
              <w:rPr>
                <w:rFonts w:ascii="Times New Roman" w:hAnsi="Times New Roman"/>
                <w:lang w:val="ro-RO"/>
              </w:rPr>
            </w:pPr>
            <w:r w:rsidRPr="00DD789D">
              <w:rPr>
                <w:rFonts w:ascii="Times New Roman" w:hAnsi="Times New Roman"/>
                <w:lang w:val="ro-RO"/>
              </w:rPr>
              <w:t>crește riscul de deteriorare accelerată a patrimoniului hidrotehnic.</w:t>
            </w:r>
          </w:p>
          <w:p w14:paraId="199F3D65" w14:textId="2E8C6738" w:rsidR="00DD789D" w:rsidRPr="00DD789D" w:rsidRDefault="00DD789D">
            <w:pPr>
              <w:pStyle w:val="NormalWeb"/>
              <w:numPr>
                <w:ilvl w:val="1"/>
                <w:numId w:val="4"/>
              </w:numPr>
              <w:spacing w:line="276" w:lineRule="auto"/>
              <w:rPr>
                <w:rFonts w:ascii="Times New Roman" w:hAnsi="Times New Roman"/>
                <w:b/>
                <w:bCs/>
                <w:lang w:val="ro-RO"/>
              </w:rPr>
            </w:pPr>
            <w:r w:rsidRPr="00DD789D">
              <w:rPr>
                <w:rFonts w:ascii="Times New Roman" w:hAnsi="Times New Roman"/>
                <w:b/>
                <w:bCs/>
                <w:lang w:val="ro-RO"/>
              </w:rPr>
              <w:lastRenderedPageBreak/>
              <w:t xml:space="preserve"> Principiul „veniturilor afectate” – sursele generate de un bun trebuie utilizate pentru menținerea lui</w:t>
            </w:r>
          </w:p>
          <w:p w14:paraId="45F2D294" w14:textId="77777777" w:rsidR="00DD789D" w:rsidRPr="00DD789D" w:rsidRDefault="00DD789D" w:rsidP="00DD789D">
            <w:pPr>
              <w:pStyle w:val="NormalWeb"/>
              <w:spacing w:line="276" w:lineRule="auto"/>
              <w:rPr>
                <w:rFonts w:ascii="Times New Roman" w:hAnsi="Times New Roman"/>
                <w:lang w:val="ro-RO"/>
              </w:rPr>
            </w:pPr>
            <w:r w:rsidRPr="00DD789D">
              <w:rPr>
                <w:rFonts w:ascii="Times New Roman" w:hAnsi="Times New Roman"/>
                <w:lang w:val="ro-RO"/>
              </w:rPr>
              <w:t>Acest principiu este consacrat în mod implicit în legislația privind:</w:t>
            </w:r>
          </w:p>
          <w:p w14:paraId="5B701B97" w14:textId="70B8F0B6" w:rsidR="00DD789D" w:rsidRDefault="00DD789D">
            <w:pPr>
              <w:pStyle w:val="NormalWeb"/>
              <w:numPr>
                <w:ilvl w:val="0"/>
                <w:numId w:val="3"/>
              </w:numPr>
              <w:spacing w:line="276" w:lineRule="auto"/>
              <w:rPr>
                <w:rFonts w:ascii="Times New Roman" w:hAnsi="Times New Roman"/>
                <w:lang w:val="ro-RO"/>
              </w:rPr>
            </w:pPr>
            <w:r w:rsidRPr="00DD789D">
              <w:rPr>
                <w:rFonts w:ascii="Times New Roman" w:hAnsi="Times New Roman"/>
                <w:lang w:val="ro-RO"/>
              </w:rPr>
              <w:t>administrarea proprietății publice</w:t>
            </w:r>
            <w:r>
              <w:rPr>
                <w:rFonts w:ascii="Times New Roman" w:hAnsi="Times New Roman"/>
                <w:lang w:val="ro-RO"/>
              </w:rPr>
              <w:t>;</w:t>
            </w:r>
          </w:p>
          <w:p w14:paraId="5250412A" w14:textId="77777777" w:rsidR="00DD789D" w:rsidRDefault="00DD789D">
            <w:pPr>
              <w:pStyle w:val="NormalWeb"/>
              <w:numPr>
                <w:ilvl w:val="0"/>
                <w:numId w:val="3"/>
              </w:numPr>
              <w:spacing w:line="276" w:lineRule="auto"/>
              <w:rPr>
                <w:rFonts w:ascii="Times New Roman" w:hAnsi="Times New Roman"/>
                <w:lang w:val="ro-RO"/>
              </w:rPr>
            </w:pPr>
            <w:r w:rsidRPr="00DD789D">
              <w:rPr>
                <w:rFonts w:ascii="Times New Roman" w:hAnsi="Times New Roman"/>
                <w:lang w:val="ro-RO"/>
              </w:rPr>
              <w:t>regulile de funcționare a instituțiilor la autogestiune</w:t>
            </w:r>
            <w:r>
              <w:rPr>
                <w:rFonts w:ascii="Times New Roman" w:hAnsi="Times New Roman"/>
                <w:lang w:val="ro-RO"/>
              </w:rPr>
              <w:t>;</w:t>
            </w:r>
          </w:p>
          <w:p w14:paraId="759C40BD" w14:textId="61714AD2" w:rsidR="00DD789D" w:rsidRPr="00DD789D" w:rsidRDefault="00DD789D">
            <w:pPr>
              <w:pStyle w:val="NormalWeb"/>
              <w:numPr>
                <w:ilvl w:val="0"/>
                <w:numId w:val="3"/>
              </w:numPr>
              <w:spacing w:line="276" w:lineRule="auto"/>
              <w:rPr>
                <w:rFonts w:ascii="Times New Roman" w:hAnsi="Times New Roman"/>
                <w:lang w:val="ro-RO"/>
              </w:rPr>
            </w:pPr>
            <w:r w:rsidRPr="00DD789D">
              <w:rPr>
                <w:rFonts w:ascii="Times New Roman" w:hAnsi="Times New Roman"/>
                <w:lang w:val="ro-RO"/>
              </w:rPr>
              <w:t>regulamentele privind gestionarea infrastructurii tehnice.</w:t>
            </w:r>
          </w:p>
          <w:p w14:paraId="0AD711C4" w14:textId="77777777" w:rsidR="00DD789D" w:rsidRPr="00DD789D" w:rsidRDefault="00DD789D" w:rsidP="00DD789D">
            <w:pPr>
              <w:pStyle w:val="NormalWeb"/>
              <w:spacing w:line="276" w:lineRule="auto"/>
              <w:rPr>
                <w:rFonts w:ascii="Times New Roman" w:hAnsi="Times New Roman"/>
                <w:lang w:val="ro-RO"/>
              </w:rPr>
            </w:pPr>
            <w:r w:rsidRPr="00DD789D">
              <w:rPr>
                <w:rFonts w:ascii="Times New Roman" w:hAnsi="Times New Roman"/>
                <w:lang w:val="ro-RO"/>
              </w:rPr>
              <w:t>În cazul construcțiilor hidrotehnice (baraje, diguri, noduri hidrotehnice, acumulări), legătura între venitul generat și necesitatea de reinvestire este directă:</w:t>
            </w:r>
          </w:p>
          <w:p w14:paraId="3912E894" w14:textId="77777777" w:rsidR="00DD789D" w:rsidRDefault="00DD789D">
            <w:pPr>
              <w:pStyle w:val="NormalWeb"/>
              <w:numPr>
                <w:ilvl w:val="0"/>
                <w:numId w:val="3"/>
              </w:numPr>
              <w:spacing w:line="276" w:lineRule="auto"/>
              <w:rPr>
                <w:rFonts w:ascii="Times New Roman" w:hAnsi="Times New Roman"/>
                <w:lang w:val="ro-RO"/>
              </w:rPr>
            </w:pPr>
            <w:r w:rsidRPr="00DD789D">
              <w:rPr>
                <w:rFonts w:ascii="Times New Roman" w:hAnsi="Times New Roman"/>
                <w:lang w:val="ro-RO"/>
              </w:rPr>
              <w:t>fiecare lucrare de întreținere, expertiză tehnică, curățare sau modernizare are costuri ridicate;</w:t>
            </w:r>
          </w:p>
          <w:p w14:paraId="076E256E" w14:textId="74E2BA53" w:rsidR="00DD789D" w:rsidRPr="00DD789D" w:rsidRDefault="00DD789D">
            <w:pPr>
              <w:pStyle w:val="NormalWeb"/>
              <w:numPr>
                <w:ilvl w:val="0"/>
                <w:numId w:val="3"/>
              </w:numPr>
              <w:spacing w:line="276" w:lineRule="auto"/>
              <w:rPr>
                <w:rFonts w:ascii="Times New Roman" w:hAnsi="Times New Roman"/>
                <w:lang w:val="ro-RO"/>
              </w:rPr>
            </w:pPr>
            <w:r w:rsidRPr="00DD789D">
              <w:rPr>
                <w:rFonts w:ascii="Times New Roman" w:hAnsi="Times New Roman"/>
                <w:lang w:val="ro-RO"/>
              </w:rPr>
              <w:t>instituția trebuie să intervină rapid atunci când apar situații de risc (fisuri, infiltrații, colmatări etc.).</w:t>
            </w:r>
          </w:p>
          <w:p w14:paraId="0D2CE6F7" w14:textId="77777777" w:rsidR="00DD789D" w:rsidRPr="00DD789D" w:rsidRDefault="00DD789D" w:rsidP="00DD789D">
            <w:pPr>
              <w:pStyle w:val="NormalWeb"/>
              <w:spacing w:line="276" w:lineRule="auto"/>
              <w:rPr>
                <w:rFonts w:ascii="Times New Roman" w:hAnsi="Times New Roman"/>
                <w:lang w:val="ro-RO"/>
              </w:rPr>
            </w:pPr>
            <w:r w:rsidRPr="00DD789D">
              <w:rPr>
                <w:rFonts w:ascii="Times New Roman" w:hAnsi="Times New Roman"/>
                <w:lang w:val="ro-RO"/>
              </w:rPr>
              <w:t>Prin urmare, transferul veniturilor la bugetul de stat ar decupla sursa de finanțare de necesitatea tehnică, afectând siguranța obiectivelor.</w:t>
            </w:r>
          </w:p>
          <w:p w14:paraId="74A4DC33" w14:textId="2C5AFD63" w:rsidR="00DD789D" w:rsidRPr="00DD789D" w:rsidRDefault="00DD789D">
            <w:pPr>
              <w:pStyle w:val="NormalWeb"/>
              <w:numPr>
                <w:ilvl w:val="1"/>
                <w:numId w:val="4"/>
              </w:numPr>
              <w:spacing w:line="276" w:lineRule="auto"/>
              <w:rPr>
                <w:rFonts w:ascii="Times New Roman" w:hAnsi="Times New Roman"/>
                <w:b/>
                <w:bCs/>
                <w:lang w:val="ro-RO"/>
              </w:rPr>
            </w:pPr>
            <w:r w:rsidRPr="00DD789D">
              <w:rPr>
                <w:rFonts w:ascii="Times New Roman" w:hAnsi="Times New Roman"/>
                <w:b/>
                <w:bCs/>
                <w:lang w:val="ro-RO"/>
              </w:rPr>
              <w:t xml:space="preserve"> Construcțiile hidrotehnice reprezintă active cu consum anual ridicat de resurse</w:t>
            </w:r>
          </w:p>
          <w:p w14:paraId="021F0385" w14:textId="77777777" w:rsidR="00DD789D" w:rsidRDefault="00DD789D" w:rsidP="00DD789D">
            <w:pPr>
              <w:pStyle w:val="NormalWeb"/>
              <w:spacing w:line="276" w:lineRule="auto"/>
              <w:rPr>
                <w:rFonts w:ascii="Times New Roman" w:hAnsi="Times New Roman"/>
                <w:lang w:val="ro-RO"/>
              </w:rPr>
            </w:pPr>
            <w:r w:rsidRPr="00DD789D">
              <w:rPr>
                <w:rFonts w:ascii="Times New Roman" w:hAnsi="Times New Roman"/>
                <w:lang w:val="ro-RO"/>
              </w:rPr>
              <w:t>Aceste obiective necesită:</w:t>
            </w:r>
          </w:p>
          <w:p w14:paraId="50D927DF" w14:textId="77777777" w:rsidR="00DD789D" w:rsidRDefault="00DD789D">
            <w:pPr>
              <w:pStyle w:val="NormalWeb"/>
              <w:numPr>
                <w:ilvl w:val="0"/>
                <w:numId w:val="3"/>
              </w:numPr>
              <w:spacing w:line="276" w:lineRule="auto"/>
              <w:rPr>
                <w:rFonts w:ascii="Times New Roman" w:hAnsi="Times New Roman"/>
                <w:lang w:val="ro-RO"/>
              </w:rPr>
            </w:pPr>
            <w:r w:rsidRPr="00DD789D">
              <w:rPr>
                <w:rFonts w:ascii="Times New Roman" w:hAnsi="Times New Roman"/>
                <w:lang w:val="ro-RO"/>
              </w:rPr>
              <w:t>lucrări permanente de mentenanță;</w:t>
            </w:r>
          </w:p>
          <w:p w14:paraId="20F12BB4" w14:textId="77777777" w:rsidR="00DD789D" w:rsidRDefault="00DD789D">
            <w:pPr>
              <w:pStyle w:val="NormalWeb"/>
              <w:numPr>
                <w:ilvl w:val="0"/>
                <w:numId w:val="3"/>
              </w:numPr>
              <w:spacing w:line="276" w:lineRule="auto"/>
              <w:rPr>
                <w:rFonts w:ascii="Times New Roman" w:hAnsi="Times New Roman"/>
                <w:lang w:val="ro-RO"/>
              </w:rPr>
            </w:pPr>
            <w:r w:rsidRPr="00DD789D">
              <w:rPr>
                <w:rFonts w:ascii="Times New Roman" w:hAnsi="Times New Roman"/>
                <w:lang w:val="ro-RO"/>
              </w:rPr>
              <w:t>monitorizări hidrologice și geotehnice;</w:t>
            </w:r>
          </w:p>
          <w:p w14:paraId="663AD4C6" w14:textId="77777777" w:rsidR="00DD789D" w:rsidRDefault="00DD789D">
            <w:pPr>
              <w:pStyle w:val="NormalWeb"/>
              <w:numPr>
                <w:ilvl w:val="0"/>
                <w:numId w:val="3"/>
              </w:numPr>
              <w:spacing w:line="276" w:lineRule="auto"/>
              <w:rPr>
                <w:rFonts w:ascii="Times New Roman" w:hAnsi="Times New Roman"/>
                <w:lang w:val="ro-RO"/>
              </w:rPr>
            </w:pPr>
            <w:r w:rsidRPr="00DD789D">
              <w:rPr>
                <w:rFonts w:ascii="Times New Roman" w:hAnsi="Times New Roman"/>
                <w:lang w:val="ro-RO"/>
              </w:rPr>
              <w:t>intervenții de urgență;</w:t>
            </w:r>
          </w:p>
          <w:p w14:paraId="71247194" w14:textId="46B9F00C" w:rsidR="00DD789D" w:rsidRPr="00DD789D" w:rsidRDefault="00DD789D">
            <w:pPr>
              <w:pStyle w:val="NormalWeb"/>
              <w:numPr>
                <w:ilvl w:val="0"/>
                <w:numId w:val="3"/>
              </w:numPr>
              <w:spacing w:line="276" w:lineRule="auto"/>
              <w:rPr>
                <w:rFonts w:ascii="Times New Roman" w:hAnsi="Times New Roman"/>
                <w:lang w:val="ro-RO"/>
              </w:rPr>
            </w:pPr>
            <w:r w:rsidRPr="00DD789D">
              <w:rPr>
                <w:rFonts w:ascii="Times New Roman" w:hAnsi="Times New Roman"/>
                <w:lang w:val="ro-RO"/>
              </w:rPr>
              <w:t>actualizări tehnice și expertize periodice conform normelor europene de siguranță a barajelor.</w:t>
            </w:r>
          </w:p>
          <w:p w14:paraId="3A411E65" w14:textId="77777777" w:rsidR="00DD789D" w:rsidRPr="00DD789D" w:rsidRDefault="00DD789D" w:rsidP="00DD789D">
            <w:pPr>
              <w:pStyle w:val="NormalWeb"/>
              <w:spacing w:line="276" w:lineRule="auto"/>
              <w:rPr>
                <w:rFonts w:ascii="Times New Roman" w:hAnsi="Times New Roman"/>
                <w:lang w:val="ro-RO"/>
              </w:rPr>
            </w:pPr>
            <w:r w:rsidRPr="00DD789D">
              <w:rPr>
                <w:rFonts w:ascii="Times New Roman" w:hAnsi="Times New Roman"/>
                <w:lang w:val="ro-RO"/>
              </w:rPr>
              <w:t>Bugetul de stat, chiar dacă ar prelua aceste venituri, nu poate asigura o reacție financiară rapidă, deoarece:</w:t>
            </w:r>
          </w:p>
          <w:p w14:paraId="1529AA9F" w14:textId="77777777" w:rsidR="00DD789D" w:rsidRDefault="00DD789D">
            <w:pPr>
              <w:pStyle w:val="NormalWeb"/>
              <w:numPr>
                <w:ilvl w:val="0"/>
                <w:numId w:val="3"/>
              </w:numPr>
              <w:spacing w:line="276" w:lineRule="auto"/>
              <w:rPr>
                <w:rFonts w:ascii="Times New Roman" w:hAnsi="Times New Roman"/>
                <w:lang w:val="ro-RO"/>
              </w:rPr>
            </w:pPr>
            <w:r w:rsidRPr="00DD789D">
              <w:rPr>
                <w:rFonts w:ascii="Times New Roman" w:hAnsi="Times New Roman"/>
                <w:lang w:val="ro-RO"/>
              </w:rPr>
              <w:t>alocările bugetare au cicluri anuale;</w:t>
            </w:r>
          </w:p>
          <w:p w14:paraId="460C539A" w14:textId="77777777" w:rsidR="00DD789D" w:rsidRDefault="00DD789D">
            <w:pPr>
              <w:pStyle w:val="NormalWeb"/>
              <w:numPr>
                <w:ilvl w:val="0"/>
                <w:numId w:val="3"/>
              </w:numPr>
              <w:spacing w:line="276" w:lineRule="auto"/>
              <w:rPr>
                <w:rFonts w:ascii="Times New Roman" w:hAnsi="Times New Roman"/>
                <w:lang w:val="ro-RO"/>
              </w:rPr>
            </w:pPr>
            <w:r w:rsidRPr="00DD789D">
              <w:rPr>
                <w:rFonts w:ascii="Times New Roman" w:hAnsi="Times New Roman"/>
                <w:lang w:val="ro-RO"/>
              </w:rPr>
              <w:t>procedurile sunt mai lente;</w:t>
            </w:r>
          </w:p>
          <w:p w14:paraId="49D025F3" w14:textId="11CECFF3" w:rsidR="00DD789D" w:rsidRPr="00DD789D" w:rsidRDefault="00DD789D">
            <w:pPr>
              <w:pStyle w:val="NormalWeb"/>
              <w:numPr>
                <w:ilvl w:val="0"/>
                <w:numId w:val="3"/>
              </w:numPr>
              <w:spacing w:line="276" w:lineRule="auto"/>
              <w:rPr>
                <w:rFonts w:ascii="Times New Roman" w:hAnsi="Times New Roman"/>
                <w:lang w:val="ro-RO"/>
              </w:rPr>
            </w:pPr>
            <w:r w:rsidRPr="00DD789D">
              <w:rPr>
                <w:rFonts w:ascii="Times New Roman" w:hAnsi="Times New Roman"/>
                <w:lang w:val="ro-RO"/>
              </w:rPr>
              <w:t>fondurile nu sunt garantate pentru necesități tehnice punctuale.</w:t>
            </w:r>
          </w:p>
          <w:p w14:paraId="54CEEE66" w14:textId="2036B17C" w:rsidR="00DD789D" w:rsidRPr="00DD789D" w:rsidRDefault="00DD789D" w:rsidP="00643656">
            <w:pPr>
              <w:pStyle w:val="NormalWeb"/>
              <w:spacing w:line="276" w:lineRule="auto"/>
              <w:rPr>
                <w:rFonts w:ascii="Times New Roman" w:hAnsi="Times New Roman"/>
                <w:lang w:val="ro-RO"/>
              </w:rPr>
            </w:pPr>
            <w:r w:rsidRPr="00DD789D">
              <w:rPr>
                <w:rFonts w:ascii="Times New Roman" w:hAnsi="Times New Roman"/>
                <w:lang w:val="ro-RO"/>
              </w:rPr>
              <w:t>În schimb, menținerea resurselor la nivelul instituției permite intervenții rapide, în mod direct proporționale cu gradul de utilizare sau uzură a obiectivului.</w:t>
            </w:r>
          </w:p>
          <w:p w14:paraId="219C9E84" w14:textId="6995CC65" w:rsidR="00DD789D" w:rsidRPr="00DD789D" w:rsidRDefault="00DD789D">
            <w:pPr>
              <w:pStyle w:val="NormalWeb"/>
              <w:numPr>
                <w:ilvl w:val="1"/>
                <w:numId w:val="4"/>
              </w:numPr>
              <w:spacing w:line="276" w:lineRule="auto"/>
              <w:rPr>
                <w:rFonts w:ascii="Times New Roman" w:hAnsi="Times New Roman"/>
                <w:b/>
                <w:bCs/>
                <w:lang w:val="ro-RO"/>
              </w:rPr>
            </w:pPr>
            <w:r w:rsidRPr="00DD789D">
              <w:rPr>
                <w:rFonts w:ascii="Times New Roman" w:hAnsi="Times New Roman"/>
                <w:b/>
                <w:bCs/>
                <w:lang w:val="ro-RO"/>
              </w:rPr>
              <w:t>Practica internațională și recomandările tehnice din domeniul gospodăririi apelor</w:t>
            </w:r>
          </w:p>
          <w:p w14:paraId="656C6233" w14:textId="77777777" w:rsidR="00DD789D" w:rsidRDefault="00DD789D" w:rsidP="00DD789D">
            <w:pPr>
              <w:pStyle w:val="NormalWeb"/>
              <w:spacing w:line="276" w:lineRule="auto"/>
              <w:rPr>
                <w:rFonts w:ascii="Times New Roman" w:hAnsi="Times New Roman"/>
                <w:lang w:val="ro-RO"/>
              </w:rPr>
            </w:pPr>
            <w:r w:rsidRPr="00DD789D">
              <w:rPr>
                <w:rFonts w:ascii="Times New Roman" w:hAnsi="Times New Roman"/>
                <w:lang w:val="ro-RO"/>
              </w:rPr>
              <w:t>Majoritatea țărilor din regiune (România, Polonia, Lituania, Cehia) aplică același principiu:</w:t>
            </w:r>
          </w:p>
          <w:p w14:paraId="0AF05D55" w14:textId="731BD252" w:rsidR="00DD789D" w:rsidRPr="00DD789D" w:rsidRDefault="00DD789D">
            <w:pPr>
              <w:pStyle w:val="NormalWeb"/>
              <w:numPr>
                <w:ilvl w:val="0"/>
                <w:numId w:val="3"/>
              </w:numPr>
              <w:spacing w:line="276" w:lineRule="auto"/>
              <w:rPr>
                <w:rFonts w:ascii="Times New Roman" w:hAnsi="Times New Roman"/>
                <w:lang w:val="ro-RO"/>
              </w:rPr>
            </w:pPr>
            <w:r w:rsidRPr="00DD789D">
              <w:rPr>
                <w:rFonts w:ascii="Times New Roman" w:hAnsi="Times New Roman"/>
                <w:lang w:val="ro-RO"/>
              </w:rPr>
              <w:t>veniturile provenite din exploatarea bunurilor aferente infrastructurii hidrotehnice rămân la administratorul tehnic al acestor bunuri.</w:t>
            </w:r>
          </w:p>
          <w:p w14:paraId="2A655232" w14:textId="77777777" w:rsidR="00DD789D" w:rsidRPr="00DD789D" w:rsidRDefault="00DD789D" w:rsidP="00DD789D">
            <w:pPr>
              <w:pStyle w:val="NormalWeb"/>
              <w:spacing w:line="276" w:lineRule="auto"/>
              <w:rPr>
                <w:rFonts w:ascii="Times New Roman" w:hAnsi="Times New Roman"/>
                <w:lang w:val="ro-RO"/>
              </w:rPr>
            </w:pPr>
            <w:r w:rsidRPr="00DD789D">
              <w:rPr>
                <w:rFonts w:ascii="Times New Roman" w:hAnsi="Times New Roman"/>
                <w:lang w:val="ro-RO"/>
              </w:rPr>
              <w:t>Motivul este simplu:</w:t>
            </w:r>
          </w:p>
          <w:p w14:paraId="385C7748" w14:textId="1E5E13FB" w:rsidR="00DD789D" w:rsidRPr="00643656" w:rsidRDefault="00DD789D">
            <w:pPr>
              <w:pStyle w:val="NormalWeb"/>
              <w:numPr>
                <w:ilvl w:val="0"/>
                <w:numId w:val="3"/>
              </w:numPr>
              <w:spacing w:line="276" w:lineRule="auto"/>
              <w:rPr>
                <w:rFonts w:ascii="Times New Roman" w:hAnsi="Times New Roman"/>
                <w:lang w:val="ro-RO"/>
              </w:rPr>
            </w:pPr>
            <w:r w:rsidRPr="00DD789D">
              <w:rPr>
                <w:rFonts w:ascii="Times New Roman" w:hAnsi="Times New Roman"/>
                <w:lang w:val="ro-RO"/>
              </w:rPr>
              <w:t>administrarea eficientă a resurselor de apă și a construcțiilor hidrotehnice necesită autonomie financiară minimă.</w:t>
            </w:r>
          </w:p>
          <w:p w14:paraId="4E58DC26" w14:textId="56CEF8A0" w:rsidR="00DD789D" w:rsidRPr="00DD789D" w:rsidRDefault="00DD789D">
            <w:pPr>
              <w:pStyle w:val="NormalWeb"/>
              <w:numPr>
                <w:ilvl w:val="1"/>
                <w:numId w:val="4"/>
              </w:numPr>
              <w:spacing w:line="276" w:lineRule="auto"/>
              <w:rPr>
                <w:rFonts w:ascii="Times New Roman" w:hAnsi="Times New Roman"/>
                <w:b/>
                <w:bCs/>
                <w:lang w:val="ro-RO"/>
              </w:rPr>
            </w:pPr>
            <w:r w:rsidRPr="00DD789D">
              <w:rPr>
                <w:rFonts w:ascii="Times New Roman" w:hAnsi="Times New Roman"/>
                <w:b/>
                <w:bCs/>
                <w:lang w:val="ro-RO"/>
              </w:rPr>
              <w:t>Argumente de eficiență bugetară și administrativă</w:t>
            </w:r>
          </w:p>
          <w:p w14:paraId="730B2E3E" w14:textId="77777777" w:rsidR="00DD789D" w:rsidRPr="00DD789D" w:rsidRDefault="00DD789D" w:rsidP="00DD789D">
            <w:pPr>
              <w:pStyle w:val="NormalWeb"/>
              <w:spacing w:line="276" w:lineRule="auto"/>
              <w:rPr>
                <w:rFonts w:ascii="Times New Roman" w:hAnsi="Times New Roman"/>
                <w:lang w:val="ro-RO"/>
              </w:rPr>
            </w:pPr>
            <w:r w:rsidRPr="00DD789D">
              <w:rPr>
                <w:rFonts w:ascii="Times New Roman" w:hAnsi="Times New Roman"/>
                <w:lang w:val="ro-RO"/>
              </w:rPr>
              <w:t>Păstrarea mijloacelor în bugetul instituției:</w:t>
            </w:r>
          </w:p>
          <w:p w14:paraId="241AFE03" w14:textId="6EF9AE10" w:rsidR="00DD789D" w:rsidRPr="00DD789D" w:rsidRDefault="00DD789D">
            <w:pPr>
              <w:pStyle w:val="NormalWeb"/>
              <w:numPr>
                <w:ilvl w:val="0"/>
                <w:numId w:val="3"/>
              </w:numPr>
              <w:spacing w:line="276" w:lineRule="auto"/>
              <w:rPr>
                <w:rFonts w:ascii="Times New Roman" w:hAnsi="Times New Roman"/>
                <w:lang w:val="ro-RO"/>
              </w:rPr>
            </w:pPr>
            <w:r w:rsidRPr="00DD789D">
              <w:rPr>
                <w:rFonts w:ascii="Times New Roman" w:hAnsi="Times New Roman"/>
                <w:lang w:val="ro-RO"/>
              </w:rPr>
              <w:t>reduce presiunea asupra bugetului de stat;</w:t>
            </w:r>
          </w:p>
          <w:p w14:paraId="2DA34D10" w14:textId="200044CA" w:rsidR="00DD789D" w:rsidRPr="00DD789D" w:rsidRDefault="00DD789D">
            <w:pPr>
              <w:pStyle w:val="NormalWeb"/>
              <w:numPr>
                <w:ilvl w:val="0"/>
                <w:numId w:val="3"/>
              </w:numPr>
              <w:spacing w:line="276" w:lineRule="auto"/>
              <w:rPr>
                <w:rFonts w:ascii="Times New Roman" w:hAnsi="Times New Roman"/>
                <w:lang w:val="ro-RO"/>
              </w:rPr>
            </w:pPr>
            <w:r w:rsidRPr="00DD789D">
              <w:rPr>
                <w:rFonts w:ascii="Times New Roman" w:hAnsi="Times New Roman"/>
                <w:lang w:val="ro-RO"/>
              </w:rPr>
              <w:t>permite o planificare multianuală realistă;</w:t>
            </w:r>
          </w:p>
          <w:p w14:paraId="28D7E147" w14:textId="77777777" w:rsidR="00DD789D" w:rsidRDefault="00DD789D">
            <w:pPr>
              <w:pStyle w:val="NormalWeb"/>
              <w:numPr>
                <w:ilvl w:val="0"/>
                <w:numId w:val="3"/>
              </w:numPr>
              <w:spacing w:line="276" w:lineRule="auto"/>
              <w:rPr>
                <w:rFonts w:ascii="Times New Roman" w:hAnsi="Times New Roman"/>
                <w:lang w:val="ro-RO"/>
              </w:rPr>
            </w:pPr>
            <w:r w:rsidRPr="00DD789D">
              <w:rPr>
                <w:rFonts w:ascii="Times New Roman" w:hAnsi="Times New Roman"/>
                <w:lang w:val="ro-RO"/>
              </w:rPr>
              <w:t>crește eficiența utilizării fondurilor (fără proceduri suplimentare de redistribuire);</w:t>
            </w:r>
          </w:p>
          <w:p w14:paraId="422249EB" w14:textId="77777777" w:rsidR="00DD789D" w:rsidRDefault="00DD789D">
            <w:pPr>
              <w:pStyle w:val="NormalWeb"/>
              <w:numPr>
                <w:ilvl w:val="0"/>
                <w:numId w:val="3"/>
              </w:numPr>
              <w:spacing w:line="276" w:lineRule="auto"/>
              <w:rPr>
                <w:rFonts w:ascii="Times New Roman" w:hAnsi="Times New Roman"/>
                <w:lang w:val="ro-RO"/>
              </w:rPr>
            </w:pPr>
            <w:r w:rsidRPr="00DD789D">
              <w:rPr>
                <w:rFonts w:ascii="Times New Roman" w:hAnsi="Times New Roman"/>
                <w:lang w:val="ro-RO"/>
              </w:rPr>
              <w:t>elimină costurile administrative asociate transferurilor bugetare;</w:t>
            </w:r>
          </w:p>
          <w:p w14:paraId="4CECAB47" w14:textId="340BC21B" w:rsidR="00DD789D" w:rsidRPr="00DD789D" w:rsidRDefault="00DD789D">
            <w:pPr>
              <w:pStyle w:val="NormalWeb"/>
              <w:numPr>
                <w:ilvl w:val="0"/>
                <w:numId w:val="3"/>
              </w:numPr>
              <w:spacing w:line="276" w:lineRule="auto"/>
              <w:rPr>
                <w:rFonts w:ascii="Times New Roman" w:hAnsi="Times New Roman"/>
                <w:lang w:val="ro-RO"/>
              </w:rPr>
            </w:pPr>
            <w:r w:rsidRPr="00DD789D">
              <w:rPr>
                <w:rFonts w:ascii="Times New Roman" w:hAnsi="Times New Roman"/>
                <w:lang w:val="ro-RO"/>
              </w:rPr>
              <w:t>consolidează responsabilitatea internă a instituției privind întreținerea patrimoniului.</w:t>
            </w:r>
          </w:p>
          <w:p w14:paraId="25273AB2" w14:textId="25B3D98F" w:rsidR="00DD789D" w:rsidRPr="00DD789D" w:rsidRDefault="00DD789D">
            <w:pPr>
              <w:pStyle w:val="NormalWeb"/>
              <w:numPr>
                <w:ilvl w:val="1"/>
                <w:numId w:val="4"/>
              </w:numPr>
              <w:spacing w:line="276" w:lineRule="auto"/>
              <w:rPr>
                <w:rFonts w:ascii="Times New Roman" w:hAnsi="Times New Roman"/>
                <w:b/>
                <w:bCs/>
                <w:lang w:val="ro-RO"/>
              </w:rPr>
            </w:pPr>
            <w:r w:rsidRPr="00DD789D">
              <w:rPr>
                <w:rFonts w:ascii="Times New Roman" w:hAnsi="Times New Roman"/>
                <w:b/>
                <w:bCs/>
                <w:lang w:val="ro-RO"/>
              </w:rPr>
              <w:lastRenderedPageBreak/>
              <w:t>Corelare cu statutul instituției ca administrator al bunurilor proprietate publică</w:t>
            </w:r>
          </w:p>
          <w:p w14:paraId="3CFBAA2D" w14:textId="77777777" w:rsidR="00DD789D" w:rsidRPr="00DD789D" w:rsidRDefault="00DD789D" w:rsidP="00DD789D">
            <w:pPr>
              <w:pStyle w:val="NormalWeb"/>
              <w:spacing w:line="276" w:lineRule="auto"/>
              <w:rPr>
                <w:rFonts w:ascii="Times New Roman" w:hAnsi="Times New Roman"/>
                <w:lang w:val="ro-RO"/>
              </w:rPr>
            </w:pPr>
            <w:r w:rsidRPr="00DD789D">
              <w:rPr>
                <w:rFonts w:ascii="Times New Roman" w:hAnsi="Times New Roman"/>
                <w:lang w:val="ro-RO"/>
              </w:rPr>
              <w:t>Instituția gestionează bunurile care produc aceste venituri (terenuri ale fondului apelor, lacuri, acumulări, baraje).</w:t>
            </w:r>
          </w:p>
          <w:p w14:paraId="5BE2CBDF" w14:textId="77777777" w:rsidR="00DD789D" w:rsidRPr="00DD789D" w:rsidRDefault="00DD789D" w:rsidP="00DD789D">
            <w:pPr>
              <w:pStyle w:val="NormalWeb"/>
              <w:spacing w:line="276" w:lineRule="auto"/>
              <w:rPr>
                <w:rFonts w:ascii="Times New Roman" w:hAnsi="Times New Roman"/>
                <w:lang w:val="ro-RO"/>
              </w:rPr>
            </w:pPr>
            <w:r w:rsidRPr="00DD789D">
              <w:rPr>
                <w:rFonts w:ascii="Times New Roman" w:hAnsi="Times New Roman"/>
                <w:lang w:val="ro-RO"/>
              </w:rPr>
              <w:t>Conform principiilor de administrare eficientă a proprietății publice:</w:t>
            </w:r>
          </w:p>
          <w:p w14:paraId="62695AD9" w14:textId="5CF1EF0A" w:rsidR="00DD789D" w:rsidRPr="00DD789D" w:rsidRDefault="00DD789D">
            <w:pPr>
              <w:pStyle w:val="NormalWeb"/>
              <w:numPr>
                <w:ilvl w:val="0"/>
                <w:numId w:val="3"/>
              </w:numPr>
              <w:spacing w:line="276" w:lineRule="auto"/>
              <w:rPr>
                <w:rFonts w:ascii="Times New Roman" w:hAnsi="Times New Roman"/>
                <w:lang w:val="ro-RO"/>
              </w:rPr>
            </w:pPr>
            <w:r w:rsidRPr="00DD789D">
              <w:rPr>
                <w:rFonts w:ascii="Times New Roman" w:hAnsi="Times New Roman"/>
                <w:lang w:val="ro-RO"/>
              </w:rPr>
              <w:t>administratorul unui bun public trebuie să dispună de resursele generate de bunul respectiv pentru a asigura conservarea și funcționalitatea lui.</w:t>
            </w:r>
          </w:p>
          <w:p w14:paraId="4DF01322" w14:textId="77777777" w:rsidR="00DD789D" w:rsidRPr="00DD789D" w:rsidRDefault="00DD789D" w:rsidP="00DD789D">
            <w:pPr>
              <w:pStyle w:val="NormalWeb"/>
              <w:spacing w:line="276" w:lineRule="auto"/>
              <w:rPr>
                <w:rFonts w:ascii="Times New Roman" w:hAnsi="Times New Roman"/>
                <w:lang w:val="ro-RO"/>
              </w:rPr>
            </w:pPr>
            <w:r w:rsidRPr="00DD789D">
              <w:rPr>
                <w:rFonts w:ascii="Times New Roman" w:hAnsi="Times New Roman"/>
                <w:lang w:val="ro-RO"/>
              </w:rPr>
              <w:t>Această soluție:</w:t>
            </w:r>
          </w:p>
          <w:p w14:paraId="3A71F74A" w14:textId="47D98A53" w:rsidR="00DD789D" w:rsidRPr="00DD789D" w:rsidRDefault="00DD789D">
            <w:pPr>
              <w:pStyle w:val="NormalWeb"/>
              <w:numPr>
                <w:ilvl w:val="0"/>
                <w:numId w:val="3"/>
              </w:numPr>
              <w:spacing w:line="276" w:lineRule="auto"/>
              <w:rPr>
                <w:rFonts w:ascii="Times New Roman" w:hAnsi="Times New Roman"/>
                <w:lang w:val="ro-RO"/>
              </w:rPr>
            </w:pPr>
            <w:r w:rsidRPr="00DD789D">
              <w:rPr>
                <w:rFonts w:ascii="Times New Roman" w:hAnsi="Times New Roman"/>
                <w:lang w:val="ro-RO"/>
              </w:rPr>
              <w:t>reflectă corect modelul instituției de autogestiune;</w:t>
            </w:r>
          </w:p>
          <w:p w14:paraId="4D17AEFF" w14:textId="6E9FD1B4" w:rsidR="00DD789D" w:rsidRPr="00DD789D" w:rsidRDefault="00DD789D">
            <w:pPr>
              <w:pStyle w:val="NormalWeb"/>
              <w:numPr>
                <w:ilvl w:val="0"/>
                <w:numId w:val="3"/>
              </w:numPr>
              <w:spacing w:line="276" w:lineRule="auto"/>
              <w:rPr>
                <w:rFonts w:ascii="Times New Roman" w:hAnsi="Times New Roman"/>
                <w:lang w:val="ro-RO"/>
              </w:rPr>
            </w:pPr>
            <w:r w:rsidRPr="00DD789D">
              <w:rPr>
                <w:rFonts w:ascii="Times New Roman" w:hAnsi="Times New Roman"/>
                <w:lang w:val="ro-RO"/>
              </w:rPr>
              <w:t>asigură sustenabilitatea financiară a activităților tehnice;</w:t>
            </w:r>
          </w:p>
          <w:p w14:paraId="650E3404" w14:textId="593902ED" w:rsidR="00DD789D" w:rsidRPr="00DD789D" w:rsidRDefault="00DD789D">
            <w:pPr>
              <w:pStyle w:val="NormalWeb"/>
              <w:numPr>
                <w:ilvl w:val="0"/>
                <w:numId w:val="3"/>
              </w:numPr>
              <w:spacing w:line="276" w:lineRule="auto"/>
              <w:rPr>
                <w:rFonts w:ascii="Times New Roman" w:hAnsi="Times New Roman"/>
                <w:lang w:val="ro-RO"/>
              </w:rPr>
            </w:pPr>
            <w:r w:rsidRPr="00DD789D">
              <w:rPr>
                <w:rFonts w:ascii="Times New Roman" w:hAnsi="Times New Roman"/>
                <w:lang w:val="ro-RO"/>
              </w:rPr>
              <w:t>permite intervenții rapide și evită riscurile privind siguranța hidrotehnică;</w:t>
            </w:r>
          </w:p>
          <w:p w14:paraId="1437C921" w14:textId="3EAA083B" w:rsidR="00DD789D" w:rsidRPr="00DD789D" w:rsidRDefault="00DD789D">
            <w:pPr>
              <w:pStyle w:val="NormalWeb"/>
              <w:numPr>
                <w:ilvl w:val="0"/>
                <w:numId w:val="3"/>
              </w:numPr>
              <w:spacing w:line="276" w:lineRule="auto"/>
              <w:rPr>
                <w:rFonts w:ascii="Times New Roman" w:hAnsi="Times New Roman"/>
                <w:lang w:val="ro-RO"/>
              </w:rPr>
            </w:pPr>
            <w:r w:rsidRPr="00DD789D">
              <w:rPr>
                <w:rFonts w:ascii="Times New Roman" w:hAnsi="Times New Roman"/>
                <w:lang w:val="ro-RO"/>
              </w:rPr>
              <w:t>este în linie cu practica internațională și principiile administrării eficiente a proprietății publice;</w:t>
            </w:r>
          </w:p>
          <w:p w14:paraId="47C9E4D9" w14:textId="3D429D51" w:rsidR="00DD789D" w:rsidRPr="00355BB9" w:rsidRDefault="00DD789D">
            <w:pPr>
              <w:pStyle w:val="NormalWeb"/>
              <w:numPr>
                <w:ilvl w:val="0"/>
                <w:numId w:val="3"/>
              </w:numPr>
              <w:spacing w:line="276" w:lineRule="auto"/>
              <w:rPr>
                <w:rFonts w:ascii="Times New Roman" w:hAnsi="Times New Roman"/>
                <w:lang w:val="ro-RO"/>
              </w:rPr>
            </w:pPr>
            <w:r w:rsidRPr="00DD789D">
              <w:rPr>
                <w:rFonts w:ascii="Times New Roman" w:hAnsi="Times New Roman"/>
                <w:lang w:val="ro-RO"/>
              </w:rPr>
              <w:t>elimină presiunile asupra bugetului de stat și îmbunătățește eficiența utilizării resurselor.</w:t>
            </w:r>
          </w:p>
          <w:p w14:paraId="40E846A4" w14:textId="12D7572F" w:rsidR="00355BB9" w:rsidRPr="00355BB9" w:rsidRDefault="00355BB9">
            <w:pPr>
              <w:pStyle w:val="NormalWeb"/>
              <w:numPr>
                <w:ilvl w:val="0"/>
                <w:numId w:val="4"/>
              </w:numPr>
              <w:spacing w:line="276" w:lineRule="auto"/>
              <w:rPr>
                <w:rFonts w:ascii="Times New Roman" w:hAnsi="Times New Roman"/>
                <w:b/>
                <w:bCs/>
                <w:lang w:val="ro-RO"/>
              </w:rPr>
            </w:pPr>
            <w:r w:rsidRPr="00355BB9">
              <w:rPr>
                <w:rFonts w:ascii="Times New Roman" w:hAnsi="Times New Roman"/>
                <w:b/>
                <w:bCs/>
                <w:lang w:val="ro-RO"/>
              </w:rPr>
              <w:t xml:space="preserve"> Omisiuni și inconsecvențe tehnice în Regulament</w:t>
            </w:r>
          </w:p>
          <w:p w14:paraId="34578DDE" w14:textId="77777777" w:rsidR="00355BB9" w:rsidRPr="00355BB9" w:rsidRDefault="00355BB9" w:rsidP="00355BB9">
            <w:pPr>
              <w:pStyle w:val="NormalWeb"/>
              <w:spacing w:line="276" w:lineRule="auto"/>
              <w:rPr>
                <w:rFonts w:ascii="Times New Roman" w:hAnsi="Times New Roman"/>
                <w:lang w:val="ro-RO"/>
              </w:rPr>
            </w:pPr>
            <w:r w:rsidRPr="00355BB9">
              <w:rPr>
                <w:rFonts w:ascii="Times New Roman" w:hAnsi="Times New Roman"/>
                <w:lang w:val="ro-RO"/>
              </w:rPr>
              <w:t>Analiza aplicării Regulamentului a evidențiat câteva neconcordanțe tehnice, între care:</w:t>
            </w:r>
          </w:p>
          <w:p w14:paraId="01B67856" w14:textId="77777777" w:rsidR="00355BB9" w:rsidRDefault="00355BB9">
            <w:pPr>
              <w:pStyle w:val="NormalWeb"/>
              <w:numPr>
                <w:ilvl w:val="0"/>
                <w:numId w:val="3"/>
              </w:numPr>
              <w:spacing w:line="276" w:lineRule="auto"/>
              <w:rPr>
                <w:rFonts w:ascii="Times New Roman" w:hAnsi="Times New Roman"/>
                <w:lang w:val="ro-RO"/>
              </w:rPr>
            </w:pPr>
            <w:r w:rsidRPr="00355BB9">
              <w:rPr>
                <w:rFonts w:ascii="Times New Roman" w:hAnsi="Times New Roman"/>
                <w:lang w:val="ro-RO"/>
              </w:rPr>
              <w:t>pierderea obligației explicite de raportare statistică către Biroul Național de Statistică (punctul 43 nu era formulat complet, deși raportarea este obligatorie pentru toate instituțiile publice);</w:t>
            </w:r>
          </w:p>
          <w:p w14:paraId="7DCE33CC" w14:textId="629F1F32" w:rsidR="00A6711F" w:rsidRPr="00A6711F" w:rsidRDefault="00355BB9">
            <w:pPr>
              <w:pStyle w:val="NormalWeb"/>
              <w:numPr>
                <w:ilvl w:val="0"/>
                <w:numId w:val="3"/>
              </w:numPr>
              <w:spacing w:line="276" w:lineRule="auto"/>
              <w:rPr>
                <w:rFonts w:ascii="Times New Roman" w:hAnsi="Times New Roman"/>
                <w:lang w:val="ro-RO"/>
              </w:rPr>
            </w:pPr>
            <w:r w:rsidRPr="00355BB9">
              <w:rPr>
                <w:rFonts w:ascii="Times New Roman" w:hAnsi="Times New Roman"/>
                <w:lang w:val="ro-RO"/>
              </w:rPr>
              <w:t xml:space="preserve">existența unor prevederi care </w:t>
            </w:r>
            <w:r w:rsidR="00A6711F">
              <w:rPr>
                <w:rFonts w:ascii="Times New Roman" w:hAnsi="Times New Roman"/>
                <w:lang w:val="ro-RO"/>
              </w:rPr>
              <w:t xml:space="preserve">contravin cadrului normativ, ori conform pct. 27 din Regulamentul privind activitatea </w:t>
            </w:r>
            <w:r w:rsidR="00A6711F" w:rsidRPr="00A6711F">
              <w:rPr>
                <w:rFonts w:ascii="Times New Roman" w:hAnsi="Times New Roman"/>
                <w:lang w:val="ro-RO"/>
              </w:rPr>
              <w:t>grupului de lucru în domeniul</w:t>
            </w:r>
            <w:r w:rsidR="00A6711F">
              <w:rPr>
                <w:rFonts w:ascii="Times New Roman" w:hAnsi="Times New Roman"/>
                <w:lang w:val="ro-RO"/>
              </w:rPr>
              <w:t xml:space="preserve"> </w:t>
            </w:r>
            <w:r w:rsidR="00A6711F" w:rsidRPr="00A6711F">
              <w:rPr>
                <w:rFonts w:ascii="Times New Roman" w:hAnsi="Times New Roman"/>
                <w:lang w:val="ro-RO"/>
              </w:rPr>
              <w:t>achizițiilor publice</w:t>
            </w:r>
            <w:r w:rsidR="00A6711F">
              <w:rPr>
                <w:rFonts w:ascii="Times New Roman" w:hAnsi="Times New Roman"/>
                <w:lang w:val="ro-RO"/>
              </w:rPr>
              <w:t>, aprobat prin Hotărîrea Guvernului nr.10/2021 – „</w:t>
            </w:r>
            <w:r w:rsidR="00A6711F" w:rsidRPr="00A6711F">
              <w:rPr>
                <w:rFonts w:ascii="Times New Roman" w:hAnsi="Times New Roman"/>
                <w:lang w:val="ro-RO"/>
              </w:rPr>
              <w:t>Președintele grupului de lucru verifică, aprobă și semnează planurile anuale de efectuare a achizițiilor publice, anunțul de intenție, anunțul/invitația de participare, documentația de atribuire, caietul de sarcini și alte documente de achiziție necesare pentru inițierea și desfășurarea procedurilor de achiziție publică, precum și pentru executarea contractelor/acordurilor-cadru</w:t>
            </w:r>
            <w:r w:rsidR="00A6711F">
              <w:rPr>
                <w:rFonts w:ascii="Times New Roman" w:hAnsi="Times New Roman"/>
                <w:lang w:val="ro-RO"/>
              </w:rPr>
              <w:t>.</w:t>
            </w:r>
          </w:p>
          <w:p w14:paraId="0EBF0354" w14:textId="2DBBFF1C" w:rsidR="00355BB9" w:rsidRPr="00355BB9" w:rsidRDefault="00355BB9" w:rsidP="00643656">
            <w:pPr>
              <w:pStyle w:val="NormalWeb"/>
              <w:spacing w:line="276" w:lineRule="auto"/>
              <w:rPr>
                <w:rFonts w:ascii="Times New Roman" w:hAnsi="Times New Roman"/>
                <w:lang w:val="ro-RO"/>
              </w:rPr>
            </w:pPr>
            <w:r w:rsidRPr="00A6711F">
              <w:rPr>
                <w:rFonts w:ascii="Times New Roman" w:hAnsi="Times New Roman"/>
                <w:lang w:val="ro-RO"/>
              </w:rPr>
              <w:t>Aceste elemente afectau coerența tehnică a actului normativ.</w:t>
            </w:r>
          </w:p>
          <w:p w14:paraId="50EF578D" w14:textId="4AE35678" w:rsidR="00355BB9" w:rsidRPr="00DD789D" w:rsidRDefault="00355BB9">
            <w:pPr>
              <w:pStyle w:val="NormalWeb"/>
              <w:numPr>
                <w:ilvl w:val="0"/>
                <w:numId w:val="4"/>
              </w:numPr>
              <w:spacing w:line="276" w:lineRule="auto"/>
              <w:rPr>
                <w:rFonts w:ascii="Times New Roman" w:hAnsi="Times New Roman"/>
                <w:b/>
                <w:bCs/>
                <w:lang w:val="ro-RO"/>
              </w:rPr>
            </w:pPr>
            <w:r w:rsidRPr="00DD789D">
              <w:rPr>
                <w:rFonts w:ascii="Times New Roman" w:hAnsi="Times New Roman"/>
                <w:b/>
                <w:bCs/>
                <w:lang w:val="ro-RO"/>
              </w:rPr>
              <w:t>Necesitatea ajustării structurii instituționale</w:t>
            </w:r>
          </w:p>
          <w:p w14:paraId="293D1C15" w14:textId="77777777" w:rsidR="00355BB9" w:rsidRPr="00355BB9" w:rsidRDefault="00355BB9" w:rsidP="00355BB9">
            <w:pPr>
              <w:pStyle w:val="NormalWeb"/>
              <w:spacing w:line="276" w:lineRule="auto"/>
              <w:rPr>
                <w:rFonts w:ascii="Times New Roman" w:hAnsi="Times New Roman"/>
                <w:lang w:val="ro-RO"/>
              </w:rPr>
            </w:pPr>
            <w:r w:rsidRPr="00355BB9">
              <w:rPr>
                <w:rFonts w:ascii="Times New Roman" w:hAnsi="Times New Roman"/>
                <w:lang w:val="ro-RO"/>
              </w:rPr>
              <w:t>Structura instituției aprobată inițial prin Anexa nr. 2 nu reflecta în totalitate:</w:t>
            </w:r>
          </w:p>
          <w:p w14:paraId="2F5EAF93" w14:textId="76EE8BA4" w:rsidR="00355BB9" w:rsidRPr="00355BB9" w:rsidRDefault="00355BB9">
            <w:pPr>
              <w:pStyle w:val="NormalWeb"/>
              <w:numPr>
                <w:ilvl w:val="0"/>
                <w:numId w:val="3"/>
              </w:numPr>
              <w:spacing w:line="276" w:lineRule="auto"/>
              <w:rPr>
                <w:rFonts w:ascii="Times New Roman" w:hAnsi="Times New Roman"/>
                <w:lang w:val="ro-RO"/>
              </w:rPr>
            </w:pPr>
            <w:r w:rsidRPr="00355BB9">
              <w:rPr>
                <w:rFonts w:ascii="Times New Roman" w:hAnsi="Times New Roman"/>
                <w:lang w:val="ro-RO"/>
              </w:rPr>
              <w:t>rolul extins al direcțiilor bazinale, în contextul managementului integrat al resurselor de apă;</w:t>
            </w:r>
          </w:p>
          <w:p w14:paraId="49C14D97" w14:textId="5E7D6BBC" w:rsidR="00355BB9" w:rsidRPr="00355BB9" w:rsidRDefault="00355BB9">
            <w:pPr>
              <w:pStyle w:val="NormalWeb"/>
              <w:numPr>
                <w:ilvl w:val="0"/>
                <w:numId w:val="3"/>
              </w:numPr>
              <w:spacing w:line="276" w:lineRule="auto"/>
              <w:rPr>
                <w:rFonts w:ascii="Times New Roman" w:hAnsi="Times New Roman"/>
                <w:lang w:val="ro-RO"/>
              </w:rPr>
            </w:pPr>
            <w:r w:rsidRPr="00355BB9">
              <w:rPr>
                <w:rFonts w:ascii="Times New Roman" w:hAnsi="Times New Roman"/>
                <w:lang w:val="ro-RO"/>
              </w:rPr>
              <w:t>necesitatea consolidării direcțiilor de patrimoniu și infrastructură hidrotehnică, având în vedere volumul mare de obiective gestionate;</w:t>
            </w:r>
          </w:p>
          <w:p w14:paraId="25D2DCCD" w14:textId="2CF91D55" w:rsidR="00355BB9" w:rsidRPr="00643656" w:rsidRDefault="00355BB9">
            <w:pPr>
              <w:pStyle w:val="NormalWeb"/>
              <w:numPr>
                <w:ilvl w:val="0"/>
                <w:numId w:val="3"/>
              </w:numPr>
              <w:spacing w:line="276" w:lineRule="auto"/>
              <w:rPr>
                <w:rFonts w:ascii="Times New Roman" w:hAnsi="Times New Roman"/>
                <w:lang w:val="ro-RO"/>
              </w:rPr>
            </w:pPr>
            <w:r w:rsidRPr="00355BB9">
              <w:rPr>
                <w:rFonts w:ascii="Times New Roman" w:hAnsi="Times New Roman"/>
                <w:lang w:val="ro-RO"/>
              </w:rPr>
              <w:t>necesitatea unor compartimente de suport adaptate specificului activității instituției (de ex. relații cu publicul, IT, resurse umane, aspecte juridice).</w:t>
            </w:r>
          </w:p>
          <w:p w14:paraId="6FC54C15" w14:textId="6BE71FCA" w:rsidR="00355BB9" w:rsidRPr="00355BB9" w:rsidRDefault="00355BB9" w:rsidP="00643656">
            <w:pPr>
              <w:pStyle w:val="NormalWeb"/>
              <w:spacing w:line="276" w:lineRule="auto"/>
              <w:rPr>
                <w:rFonts w:ascii="Times New Roman" w:hAnsi="Times New Roman"/>
                <w:lang w:val="ro-RO"/>
              </w:rPr>
            </w:pPr>
            <w:r w:rsidRPr="00355BB9">
              <w:rPr>
                <w:rFonts w:ascii="Times New Roman" w:hAnsi="Times New Roman"/>
                <w:lang w:val="ro-RO"/>
              </w:rPr>
              <w:t>Această structură incompletă crea blocaje procedurale, suprapuneri sau goluri de responsabilitate și afecta eficiența operațională a instituției în primele etape ale reorganizării.</w:t>
            </w:r>
          </w:p>
          <w:p w14:paraId="7F04C07B" w14:textId="02C3160E" w:rsidR="00355BB9" w:rsidRPr="00DD789D" w:rsidRDefault="00355BB9">
            <w:pPr>
              <w:pStyle w:val="NormalWeb"/>
              <w:numPr>
                <w:ilvl w:val="0"/>
                <w:numId w:val="4"/>
              </w:numPr>
              <w:spacing w:line="276" w:lineRule="auto"/>
              <w:rPr>
                <w:rFonts w:ascii="Times New Roman" w:hAnsi="Times New Roman"/>
                <w:b/>
                <w:bCs/>
                <w:lang w:val="ro-RO"/>
              </w:rPr>
            </w:pPr>
            <w:r w:rsidRPr="00DD789D">
              <w:rPr>
                <w:rFonts w:ascii="Times New Roman" w:hAnsi="Times New Roman"/>
                <w:b/>
                <w:bCs/>
                <w:lang w:val="ro-RO"/>
              </w:rPr>
              <w:t>Corelarea insuficientă între Regulament și documentele tehnice gestionate de instituție</w:t>
            </w:r>
          </w:p>
          <w:p w14:paraId="19A56C07" w14:textId="77777777" w:rsidR="00355BB9" w:rsidRPr="00355BB9" w:rsidRDefault="00355BB9" w:rsidP="00355BB9">
            <w:pPr>
              <w:pStyle w:val="NormalWeb"/>
              <w:spacing w:line="276" w:lineRule="auto"/>
              <w:rPr>
                <w:rFonts w:ascii="Times New Roman" w:hAnsi="Times New Roman"/>
                <w:lang w:val="ro-RO"/>
              </w:rPr>
            </w:pPr>
            <w:r w:rsidRPr="00355BB9">
              <w:rPr>
                <w:rFonts w:ascii="Times New Roman" w:hAnsi="Times New Roman"/>
                <w:lang w:val="ro-RO"/>
              </w:rPr>
              <w:t>Administrația gestionează volume mari de date, documentații tehnice, sisteme informaționale și materiale de planificare teritorială sau hidrotehnică. Lipsa unor prevederi explicite privind:</w:t>
            </w:r>
          </w:p>
          <w:p w14:paraId="5499B5EA" w14:textId="15A6CF68" w:rsidR="00355BB9" w:rsidRPr="00355BB9" w:rsidRDefault="00355BB9">
            <w:pPr>
              <w:pStyle w:val="NormalWeb"/>
              <w:numPr>
                <w:ilvl w:val="0"/>
                <w:numId w:val="3"/>
              </w:numPr>
              <w:spacing w:line="276" w:lineRule="auto"/>
              <w:rPr>
                <w:rFonts w:ascii="Times New Roman" w:hAnsi="Times New Roman"/>
                <w:lang w:val="ro-RO"/>
              </w:rPr>
            </w:pPr>
            <w:r w:rsidRPr="00355BB9">
              <w:rPr>
                <w:rFonts w:ascii="Times New Roman" w:hAnsi="Times New Roman"/>
                <w:lang w:val="ro-RO"/>
              </w:rPr>
              <w:t>avizarea documentațiilor tehnice,</w:t>
            </w:r>
          </w:p>
          <w:p w14:paraId="0B4DEDBF" w14:textId="7373ACC3" w:rsidR="00355BB9" w:rsidRPr="00355BB9" w:rsidRDefault="00355BB9">
            <w:pPr>
              <w:pStyle w:val="NormalWeb"/>
              <w:numPr>
                <w:ilvl w:val="0"/>
                <w:numId w:val="3"/>
              </w:numPr>
              <w:spacing w:line="276" w:lineRule="auto"/>
              <w:rPr>
                <w:rFonts w:ascii="Times New Roman" w:hAnsi="Times New Roman"/>
                <w:lang w:val="ro-RO"/>
              </w:rPr>
            </w:pPr>
            <w:r w:rsidRPr="00355BB9">
              <w:rPr>
                <w:rFonts w:ascii="Times New Roman" w:hAnsi="Times New Roman"/>
                <w:lang w:val="ro-RO"/>
              </w:rPr>
              <w:t>coordonarea hotarelor terenurilor fondului apelor,</w:t>
            </w:r>
          </w:p>
          <w:p w14:paraId="59A3EB01" w14:textId="5B3152C3" w:rsidR="00355BB9" w:rsidRPr="00355BB9" w:rsidRDefault="00355BB9">
            <w:pPr>
              <w:pStyle w:val="NormalWeb"/>
              <w:numPr>
                <w:ilvl w:val="0"/>
                <w:numId w:val="3"/>
              </w:numPr>
              <w:spacing w:line="276" w:lineRule="auto"/>
              <w:rPr>
                <w:rFonts w:ascii="Times New Roman" w:hAnsi="Times New Roman"/>
                <w:lang w:val="ro-RO"/>
              </w:rPr>
            </w:pPr>
            <w:r w:rsidRPr="00355BB9">
              <w:rPr>
                <w:rFonts w:ascii="Times New Roman" w:hAnsi="Times New Roman"/>
                <w:lang w:val="ro-RO"/>
              </w:rPr>
              <w:lastRenderedPageBreak/>
              <w:t>evidența și actualizarea fișelor tehnice ale bazinelor de apă,</w:t>
            </w:r>
          </w:p>
          <w:p w14:paraId="7AF8A9C7" w14:textId="2C74D0C7" w:rsidR="00452C6C" w:rsidRPr="00D650EC" w:rsidRDefault="00355BB9">
            <w:pPr>
              <w:pStyle w:val="NormalWeb"/>
              <w:numPr>
                <w:ilvl w:val="0"/>
                <w:numId w:val="3"/>
              </w:numPr>
              <w:spacing w:line="276" w:lineRule="auto"/>
              <w:rPr>
                <w:rFonts w:ascii="Times New Roman" w:hAnsi="Times New Roman"/>
                <w:lang w:val="ro-RO"/>
              </w:rPr>
            </w:pPr>
            <w:r w:rsidRPr="00355BB9">
              <w:rPr>
                <w:rFonts w:ascii="Times New Roman" w:hAnsi="Times New Roman"/>
                <w:lang w:val="ro-RO"/>
              </w:rPr>
              <w:t>a generat dificultăți în relația cu autoritățile publice locale, cu operatorii economici și cu alți actori implicați în gestionarea apelor.</w:t>
            </w:r>
          </w:p>
        </w:tc>
      </w:tr>
      <w:tr w:rsidR="006D3EB7" w:rsidRPr="00950F25" w14:paraId="595D390F" w14:textId="77777777" w:rsidTr="00FB3B40">
        <w:tc>
          <w:tcPr>
            <w:tcW w:w="9109" w:type="dxa"/>
            <w:tcBorders>
              <w:top w:val="single" w:sz="4" w:space="0" w:color="auto"/>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434D1B0" w14:textId="469EEEC9" w:rsidR="00D927DB" w:rsidRPr="00D650EC" w:rsidRDefault="006933C3" w:rsidP="00D650EC">
            <w:pPr>
              <w:spacing w:line="276" w:lineRule="auto"/>
              <w:rPr>
                <w:rFonts w:ascii="Times New Roman" w:hAnsi="Times New Roman"/>
                <w:b/>
                <w:bCs/>
                <w:sz w:val="24"/>
                <w:szCs w:val="24"/>
                <w:lang w:val="ro-RO"/>
              </w:rPr>
            </w:pPr>
            <w:r w:rsidRPr="00D650EC">
              <w:rPr>
                <w:rFonts w:ascii="Times New Roman" w:hAnsi="Times New Roman"/>
                <w:b/>
                <w:bCs/>
                <w:sz w:val="24"/>
                <w:szCs w:val="24"/>
                <w:lang w:val="ro-RO"/>
              </w:rPr>
              <w:lastRenderedPageBreak/>
              <w:t>3.</w:t>
            </w:r>
            <w:r w:rsidR="00032B46" w:rsidRPr="00D650EC">
              <w:rPr>
                <w:rFonts w:ascii="Times New Roman" w:hAnsi="Times New Roman"/>
                <w:b/>
                <w:bCs/>
                <w:sz w:val="24"/>
                <w:szCs w:val="24"/>
                <w:lang w:val="ro-RO"/>
              </w:rPr>
              <w:t xml:space="preserve"> </w:t>
            </w:r>
            <w:r w:rsidRPr="00D650EC">
              <w:rPr>
                <w:rFonts w:ascii="Times New Roman" w:hAnsi="Times New Roman"/>
                <w:b/>
                <w:bCs/>
                <w:sz w:val="24"/>
                <w:szCs w:val="24"/>
                <w:lang w:val="ro-RO"/>
              </w:rPr>
              <w:t>Obiectivele</w:t>
            </w:r>
            <w:r w:rsidR="00032B46" w:rsidRPr="00D650EC">
              <w:rPr>
                <w:rFonts w:ascii="Times New Roman" w:hAnsi="Times New Roman"/>
                <w:b/>
                <w:bCs/>
                <w:sz w:val="24"/>
                <w:szCs w:val="24"/>
                <w:lang w:val="ro-RO"/>
              </w:rPr>
              <w:t xml:space="preserve"> </w:t>
            </w:r>
            <w:r w:rsidRPr="00D650EC">
              <w:rPr>
                <w:rFonts w:ascii="Times New Roman" w:hAnsi="Times New Roman"/>
                <w:b/>
                <w:bCs/>
                <w:sz w:val="24"/>
                <w:szCs w:val="24"/>
                <w:lang w:val="ro-RO"/>
              </w:rPr>
              <w:t>urmărite</w:t>
            </w:r>
            <w:r w:rsidR="00032B46" w:rsidRPr="00D650EC">
              <w:rPr>
                <w:rFonts w:ascii="Times New Roman" w:hAnsi="Times New Roman"/>
                <w:b/>
                <w:bCs/>
                <w:sz w:val="24"/>
                <w:szCs w:val="24"/>
                <w:lang w:val="ro-RO"/>
              </w:rPr>
              <w:t xml:space="preserve"> </w:t>
            </w:r>
            <w:r w:rsidR="00863417" w:rsidRPr="00D650EC">
              <w:rPr>
                <w:rFonts w:ascii="Times New Roman" w:hAnsi="Times New Roman"/>
                <w:b/>
                <w:bCs/>
                <w:sz w:val="24"/>
                <w:szCs w:val="24"/>
                <w:lang w:val="ro-RO"/>
              </w:rPr>
              <w:t>ș</w:t>
            </w:r>
            <w:r w:rsidRPr="00D650EC">
              <w:rPr>
                <w:rFonts w:ascii="Times New Roman" w:hAnsi="Times New Roman"/>
                <w:b/>
                <w:bCs/>
                <w:sz w:val="24"/>
                <w:szCs w:val="24"/>
                <w:lang w:val="ro-RO"/>
              </w:rPr>
              <w:t>i</w:t>
            </w:r>
            <w:r w:rsidR="00032B46" w:rsidRPr="00D650EC">
              <w:rPr>
                <w:rFonts w:ascii="Times New Roman" w:hAnsi="Times New Roman"/>
                <w:b/>
                <w:bCs/>
                <w:sz w:val="24"/>
                <w:szCs w:val="24"/>
                <w:lang w:val="ro-RO"/>
              </w:rPr>
              <w:t xml:space="preserve"> </w:t>
            </w:r>
            <w:r w:rsidRPr="00D650EC">
              <w:rPr>
                <w:rFonts w:ascii="Times New Roman" w:hAnsi="Times New Roman"/>
                <w:b/>
                <w:bCs/>
                <w:sz w:val="24"/>
                <w:szCs w:val="24"/>
                <w:lang w:val="ro-RO"/>
              </w:rPr>
              <w:t>solu</w:t>
            </w:r>
            <w:r w:rsidR="00863417" w:rsidRPr="00D650EC">
              <w:rPr>
                <w:rFonts w:ascii="Times New Roman" w:hAnsi="Times New Roman"/>
                <w:b/>
                <w:bCs/>
                <w:sz w:val="24"/>
                <w:szCs w:val="24"/>
                <w:lang w:val="ro-RO"/>
              </w:rPr>
              <w:t>ț</w:t>
            </w:r>
            <w:r w:rsidRPr="00D650EC">
              <w:rPr>
                <w:rFonts w:ascii="Times New Roman" w:hAnsi="Times New Roman"/>
                <w:b/>
                <w:bCs/>
                <w:sz w:val="24"/>
                <w:szCs w:val="24"/>
                <w:lang w:val="ro-RO"/>
              </w:rPr>
              <w:t>iile</w:t>
            </w:r>
            <w:r w:rsidR="00032B46" w:rsidRPr="00D650EC">
              <w:rPr>
                <w:rFonts w:ascii="Times New Roman" w:hAnsi="Times New Roman"/>
                <w:b/>
                <w:bCs/>
                <w:sz w:val="24"/>
                <w:szCs w:val="24"/>
                <w:lang w:val="ro-RO"/>
              </w:rPr>
              <w:t xml:space="preserve"> </w:t>
            </w:r>
            <w:r w:rsidRPr="00D650EC">
              <w:rPr>
                <w:rFonts w:ascii="Times New Roman" w:hAnsi="Times New Roman"/>
                <w:b/>
                <w:bCs/>
                <w:sz w:val="24"/>
                <w:szCs w:val="24"/>
                <w:lang w:val="ro-RO"/>
              </w:rPr>
              <w:t>propuse</w:t>
            </w:r>
          </w:p>
        </w:tc>
      </w:tr>
      <w:tr w:rsidR="006D3EB7" w:rsidRPr="00950F25" w14:paraId="256ADACA" w14:textId="77777777" w:rsidTr="00FB3B40">
        <w:tc>
          <w:tcPr>
            <w:tcW w:w="9109" w:type="dxa"/>
            <w:tcBorders>
              <w:top w:val="none" w:sz="4" w:space="0" w:color="000000"/>
              <w:left w:val="single" w:sz="8" w:space="0" w:color="000000"/>
              <w:bottom w:val="single" w:sz="4" w:space="0" w:color="auto"/>
              <w:right w:val="single" w:sz="8" w:space="0" w:color="000000"/>
            </w:tcBorders>
            <w:shd w:val="clear" w:color="auto" w:fill="F2F2F2" w:themeFill="background1" w:themeFillShade="F2"/>
            <w:tcMar>
              <w:top w:w="0" w:type="dxa"/>
              <w:left w:w="108" w:type="dxa"/>
              <w:bottom w:w="0" w:type="dxa"/>
              <w:right w:w="108" w:type="dxa"/>
            </w:tcMar>
          </w:tcPr>
          <w:p w14:paraId="0E4919AE" w14:textId="5A3B80E1" w:rsidR="00D927DB" w:rsidRPr="00D650EC" w:rsidRDefault="00D927DB" w:rsidP="00D650EC">
            <w:pPr>
              <w:spacing w:line="276" w:lineRule="auto"/>
              <w:rPr>
                <w:rFonts w:ascii="Times New Roman" w:hAnsi="Times New Roman"/>
                <w:sz w:val="24"/>
                <w:szCs w:val="24"/>
                <w:lang w:val="ro-RO"/>
              </w:rPr>
            </w:pPr>
            <w:r w:rsidRPr="00D650EC">
              <w:rPr>
                <w:rFonts w:ascii="Times New Roman" w:hAnsi="Times New Roman"/>
                <w:sz w:val="24"/>
                <w:szCs w:val="24"/>
                <w:lang w:val="ro-RO"/>
              </w:rPr>
              <w:t>3.1.</w:t>
            </w:r>
            <w:r w:rsidR="00032B46" w:rsidRPr="00D650EC">
              <w:rPr>
                <w:rFonts w:ascii="Times New Roman" w:hAnsi="Times New Roman"/>
                <w:sz w:val="24"/>
                <w:szCs w:val="24"/>
                <w:lang w:val="ro-RO"/>
              </w:rPr>
              <w:t xml:space="preserve"> </w:t>
            </w:r>
            <w:r w:rsidRPr="00D650EC">
              <w:rPr>
                <w:rFonts w:ascii="Times New Roman" w:hAnsi="Times New Roman"/>
                <w:sz w:val="24"/>
                <w:szCs w:val="24"/>
                <w:lang w:val="ro-RO"/>
              </w:rPr>
              <w:t>Principalele</w:t>
            </w:r>
            <w:r w:rsidR="00032B46" w:rsidRPr="00D650EC">
              <w:rPr>
                <w:rFonts w:ascii="Times New Roman" w:hAnsi="Times New Roman"/>
                <w:sz w:val="24"/>
                <w:szCs w:val="24"/>
                <w:lang w:val="ro-RO"/>
              </w:rPr>
              <w:t xml:space="preserve"> </w:t>
            </w:r>
            <w:r w:rsidRPr="00D650EC">
              <w:rPr>
                <w:rFonts w:ascii="Times New Roman" w:hAnsi="Times New Roman"/>
                <w:sz w:val="24"/>
                <w:szCs w:val="24"/>
                <w:lang w:val="ro-RO"/>
              </w:rPr>
              <w:t>prevederi</w:t>
            </w:r>
            <w:r w:rsidR="00032B46" w:rsidRPr="00D650EC">
              <w:rPr>
                <w:rFonts w:ascii="Times New Roman" w:hAnsi="Times New Roman"/>
                <w:sz w:val="24"/>
                <w:szCs w:val="24"/>
                <w:lang w:val="ro-RO"/>
              </w:rPr>
              <w:t xml:space="preserve"> </w:t>
            </w:r>
            <w:r w:rsidRPr="00D650EC">
              <w:rPr>
                <w:rFonts w:ascii="Times New Roman" w:hAnsi="Times New Roman"/>
                <w:sz w:val="24"/>
                <w:szCs w:val="24"/>
                <w:lang w:val="ro-RO"/>
              </w:rPr>
              <w:t>ale</w:t>
            </w:r>
            <w:r w:rsidR="00032B46" w:rsidRPr="00D650EC">
              <w:rPr>
                <w:rFonts w:ascii="Times New Roman" w:hAnsi="Times New Roman"/>
                <w:sz w:val="24"/>
                <w:szCs w:val="24"/>
                <w:lang w:val="ro-RO"/>
              </w:rPr>
              <w:t xml:space="preserve"> </w:t>
            </w:r>
            <w:r w:rsidRPr="00D650EC">
              <w:rPr>
                <w:rFonts w:ascii="Times New Roman" w:hAnsi="Times New Roman"/>
                <w:sz w:val="24"/>
                <w:szCs w:val="24"/>
                <w:lang w:val="ro-RO"/>
              </w:rPr>
              <w:t>proiectului</w:t>
            </w:r>
            <w:r w:rsidR="00032B46" w:rsidRPr="00D650EC">
              <w:rPr>
                <w:rFonts w:ascii="Times New Roman" w:hAnsi="Times New Roman"/>
                <w:sz w:val="24"/>
                <w:szCs w:val="24"/>
                <w:lang w:val="ro-RO"/>
              </w:rPr>
              <w:t xml:space="preserve"> </w:t>
            </w:r>
            <w:r w:rsidR="00863417" w:rsidRPr="00D650EC">
              <w:rPr>
                <w:rFonts w:ascii="Times New Roman" w:hAnsi="Times New Roman"/>
                <w:sz w:val="24"/>
                <w:szCs w:val="24"/>
                <w:lang w:val="ro-RO"/>
              </w:rPr>
              <w:t>ș</w:t>
            </w:r>
            <w:r w:rsidRPr="00D650EC">
              <w:rPr>
                <w:rFonts w:ascii="Times New Roman" w:hAnsi="Times New Roman"/>
                <w:sz w:val="24"/>
                <w:szCs w:val="24"/>
                <w:lang w:val="ro-RO"/>
              </w:rPr>
              <w:t>i</w:t>
            </w:r>
            <w:r w:rsidR="00032B46" w:rsidRPr="00D650EC">
              <w:rPr>
                <w:rFonts w:ascii="Times New Roman" w:hAnsi="Times New Roman"/>
                <w:sz w:val="24"/>
                <w:szCs w:val="24"/>
                <w:lang w:val="ro-RO"/>
              </w:rPr>
              <w:t xml:space="preserve"> </w:t>
            </w:r>
            <w:r w:rsidRPr="00D650EC">
              <w:rPr>
                <w:rFonts w:ascii="Times New Roman" w:hAnsi="Times New Roman"/>
                <w:sz w:val="24"/>
                <w:szCs w:val="24"/>
                <w:lang w:val="ro-RO"/>
              </w:rPr>
              <w:t>eviden</w:t>
            </w:r>
            <w:r w:rsidR="00863417" w:rsidRPr="00D650EC">
              <w:rPr>
                <w:rFonts w:ascii="Times New Roman" w:hAnsi="Times New Roman"/>
                <w:sz w:val="24"/>
                <w:szCs w:val="24"/>
                <w:lang w:val="ro-RO"/>
              </w:rPr>
              <w:t>ț</w:t>
            </w:r>
            <w:r w:rsidRPr="00D650EC">
              <w:rPr>
                <w:rFonts w:ascii="Times New Roman" w:hAnsi="Times New Roman"/>
                <w:sz w:val="24"/>
                <w:szCs w:val="24"/>
                <w:lang w:val="ro-RO"/>
              </w:rPr>
              <w:t>ierea</w:t>
            </w:r>
            <w:r w:rsidR="00032B46" w:rsidRPr="00D650EC">
              <w:rPr>
                <w:rFonts w:ascii="Times New Roman" w:hAnsi="Times New Roman"/>
                <w:sz w:val="24"/>
                <w:szCs w:val="24"/>
                <w:lang w:val="ro-RO"/>
              </w:rPr>
              <w:t xml:space="preserve"> </w:t>
            </w:r>
            <w:r w:rsidRPr="00D650EC">
              <w:rPr>
                <w:rFonts w:ascii="Times New Roman" w:hAnsi="Times New Roman"/>
                <w:sz w:val="24"/>
                <w:szCs w:val="24"/>
                <w:lang w:val="ro-RO"/>
              </w:rPr>
              <w:t>elementelor</w:t>
            </w:r>
            <w:r w:rsidR="00032B46" w:rsidRPr="00D650EC">
              <w:rPr>
                <w:rFonts w:ascii="Times New Roman" w:hAnsi="Times New Roman"/>
                <w:sz w:val="24"/>
                <w:szCs w:val="24"/>
                <w:lang w:val="ro-RO"/>
              </w:rPr>
              <w:t xml:space="preserve"> </w:t>
            </w:r>
            <w:r w:rsidRPr="00D650EC">
              <w:rPr>
                <w:rFonts w:ascii="Times New Roman" w:hAnsi="Times New Roman"/>
                <w:sz w:val="24"/>
                <w:szCs w:val="24"/>
                <w:lang w:val="ro-RO"/>
              </w:rPr>
              <w:t>noi</w:t>
            </w:r>
          </w:p>
        </w:tc>
      </w:tr>
      <w:tr w:rsidR="00191674" w:rsidRPr="00950F25" w14:paraId="6D3BB276" w14:textId="77777777" w:rsidTr="00FB3B40">
        <w:tc>
          <w:tcPr>
            <w:tcW w:w="9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1D569" w14:textId="77777777" w:rsidR="00FF6915" w:rsidRPr="00FF6915" w:rsidRDefault="00FF6915" w:rsidP="00FF6915">
            <w:pPr>
              <w:pStyle w:val="NormalWeb"/>
              <w:spacing w:line="276" w:lineRule="auto"/>
              <w:rPr>
                <w:rFonts w:ascii="Times New Roman" w:hAnsi="Times New Roman"/>
                <w:lang w:val="ro-RO"/>
              </w:rPr>
            </w:pPr>
            <w:r w:rsidRPr="00FF6915">
              <w:rPr>
                <w:rFonts w:ascii="Times New Roman" w:hAnsi="Times New Roman"/>
                <w:lang w:val="ro-RO"/>
              </w:rPr>
              <w:t>Proiectul Hotărârii de Guvern propune un set de ajustări menite să consolideze funcționalitatea și claritatea cadrului normativ aplicabil Administrației Naționale „Apele Moldovei”. Prin aceste intervenții, se urmărește asigurarea unei corelări mai bune între atribuțiile instituției și responsabilitățile care îi revin în baza legislației sectoriale, în special în domeniul gestionării resurselor de apă și al administrării infrastructurii hidrotehnice.</w:t>
            </w:r>
          </w:p>
          <w:p w14:paraId="08CF9824" w14:textId="77777777" w:rsidR="00FF6915" w:rsidRPr="00FF6915" w:rsidRDefault="00FF6915" w:rsidP="00FF6915">
            <w:pPr>
              <w:pStyle w:val="NormalWeb"/>
              <w:spacing w:line="276" w:lineRule="auto"/>
              <w:rPr>
                <w:rFonts w:ascii="Times New Roman" w:hAnsi="Times New Roman"/>
                <w:lang w:val="ro-RO"/>
              </w:rPr>
            </w:pPr>
            <w:r w:rsidRPr="00FF6915">
              <w:rPr>
                <w:rFonts w:ascii="Times New Roman" w:hAnsi="Times New Roman"/>
                <w:lang w:val="ro-RO"/>
              </w:rPr>
              <w:t>În primul rând, proiectul vizează completarea atribuțiilor Administrației cu funcții suplimentare care reflectă activitățile desfășurate în mod curent și cerințele actuale de reglementare. Printre acestea se numără stabilirea limitelor de utilizare a apei, avizarea documentațiilor tehnice și urbanistice, înregistrarea și coordonarea regulamentelor de exploatare a lacurilor și iazurilor, precum și ținerea evidenței statistice de stat privind utilizarea apei. Introducerea acestor atribuții reprezintă o ajustare necesară pentru alinierea Regulamentului la legislația în vigoare și la practica instituțională.</w:t>
            </w:r>
          </w:p>
          <w:p w14:paraId="343F22FF" w14:textId="77777777" w:rsidR="00FF6915" w:rsidRPr="00FF6915" w:rsidRDefault="00FF6915" w:rsidP="00FF6915">
            <w:pPr>
              <w:pStyle w:val="NormalWeb"/>
              <w:spacing w:line="276" w:lineRule="auto"/>
              <w:rPr>
                <w:rFonts w:ascii="Times New Roman" w:hAnsi="Times New Roman"/>
                <w:lang w:val="ro-RO"/>
              </w:rPr>
            </w:pPr>
            <w:r w:rsidRPr="00FF6915">
              <w:rPr>
                <w:rFonts w:ascii="Times New Roman" w:hAnsi="Times New Roman"/>
                <w:lang w:val="ro-RO"/>
              </w:rPr>
              <w:t>În al doilea rând, proiectul propune clarificarea regimului financiar al instituției prin reformularea punctelor 39 și 40 din Regulament. Modificarea are drept scop stabilirea unei delimitări clare între categoriile de mijloace financiare care urmează a fi restituite la bugetul de stat la finele anului și cele care pot fi utilizate în anul următor. Această precizare contribuie la o gestionare financiară mai eficientă și previzibilă.</w:t>
            </w:r>
          </w:p>
          <w:p w14:paraId="0D116607" w14:textId="77777777" w:rsidR="00FF6915" w:rsidRPr="00FF6915" w:rsidRDefault="00FF6915" w:rsidP="00FF6915">
            <w:pPr>
              <w:pStyle w:val="NormalWeb"/>
              <w:spacing w:line="276" w:lineRule="auto"/>
              <w:rPr>
                <w:rFonts w:ascii="Times New Roman" w:hAnsi="Times New Roman"/>
                <w:lang w:val="ro-RO"/>
              </w:rPr>
            </w:pPr>
            <w:r w:rsidRPr="00FF6915">
              <w:rPr>
                <w:rFonts w:ascii="Times New Roman" w:hAnsi="Times New Roman"/>
                <w:lang w:val="ro-RO"/>
              </w:rPr>
              <w:t>Totodată, se introduce o nouă structură organizatorică și organigramă, prin care se optimizează modul de organizare internă a instituției. Structura revizuită reflectă necesitățile identificate în procesul de reorganizare, asigurând o distribuire mai adecvată a funcțiilor tehnice, teritoriale și administrative — inclusiv pentru direcțiile bazinale și pentru gestionarea patrimoniului hidrotehnic.</w:t>
            </w:r>
          </w:p>
          <w:p w14:paraId="2DF3ADF5" w14:textId="6EA27B28" w:rsidR="00FF6915" w:rsidRPr="00FF6915" w:rsidRDefault="00FF6915" w:rsidP="00FF6915">
            <w:pPr>
              <w:pStyle w:val="NormalWeb"/>
              <w:spacing w:line="276" w:lineRule="auto"/>
              <w:rPr>
                <w:rFonts w:ascii="Times New Roman" w:hAnsi="Times New Roman"/>
                <w:lang w:val="ro-RO"/>
              </w:rPr>
            </w:pPr>
            <w:r>
              <w:rPr>
                <w:rFonts w:ascii="Times New Roman" w:hAnsi="Times New Roman"/>
                <w:lang w:val="ro-RO"/>
              </w:rPr>
              <w:t>P</w:t>
            </w:r>
            <w:r w:rsidRPr="00FF6915">
              <w:rPr>
                <w:rFonts w:ascii="Times New Roman" w:hAnsi="Times New Roman"/>
                <w:lang w:val="ro-RO"/>
              </w:rPr>
              <w:t>roiectul corectează anumite inadvertențe tehnice, precum completarea prevederilor referitoare la obligațiile de raportare statistică ale instituției.</w:t>
            </w:r>
          </w:p>
          <w:p w14:paraId="2CBD1782" w14:textId="61EB7F8F" w:rsidR="00191674" w:rsidRPr="00D650EC" w:rsidRDefault="00FF6915" w:rsidP="00FF6915">
            <w:pPr>
              <w:pStyle w:val="NormalWeb"/>
              <w:spacing w:line="276" w:lineRule="auto"/>
              <w:rPr>
                <w:rFonts w:ascii="Times New Roman" w:hAnsi="Times New Roman"/>
                <w:lang w:val="ro-RO"/>
              </w:rPr>
            </w:pPr>
            <w:r w:rsidRPr="00FF6915">
              <w:rPr>
                <w:rFonts w:ascii="Times New Roman" w:hAnsi="Times New Roman"/>
                <w:lang w:val="ro-RO"/>
              </w:rPr>
              <w:t>Prin ansamblul acestor modificări, proiectul urmărește creșterea coerenței cadrului normativ și consolidarea capacității operaționale a Administrației Naționale „Apele Moldovei”.</w:t>
            </w:r>
          </w:p>
        </w:tc>
      </w:tr>
      <w:tr w:rsidR="006D3EB7" w:rsidRPr="00D650EC" w14:paraId="3761439B" w14:textId="77777777" w:rsidTr="00FB3B40">
        <w:tc>
          <w:tcPr>
            <w:tcW w:w="9109" w:type="dxa"/>
            <w:tcBorders>
              <w:top w:val="single" w:sz="4" w:space="0" w:color="auto"/>
              <w:left w:val="single" w:sz="8" w:space="0" w:color="000000"/>
              <w:bottom w:val="single" w:sz="4" w:space="0" w:color="auto"/>
              <w:right w:val="single" w:sz="8" w:space="0" w:color="000000"/>
            </w:tcBorders>
            <w:shd w:val="clear" w:color="auto" w:fill="F2F2F2" w:themeFill="background1" w:themeFillShade="F2"/>
            <w:tcMar>
              <w:top w:w="0" w:type="dxa"/>
              <w:left w:w="108" w:type="dxa"/>
              <w:bottom w:w="0" w:type="dxa"/>
              <w:right w:w="108" w:type="dxa"/>
            </w:tcMar>
          </w:tcPr>
          <w:p w14:paraId="47EF0360" w14:textId="6933EF57" w:rsidR="00D927DB" w:rsidRPr="00D650EC" w:rsidRDefault="00D927DB" w:rsidP="00D650EC">
            <w:pPr>
              <w:spacing w:line="276" w:lineRule="auto"/>
              <w:rPr>
                <w:rFonts w:ascii="Times New Roman" w:hAnsi="Times New Roman"/>
                <w:sz w:val="24"/>
                <w:szCs w:val="24"/>
                <w:lang w:val="ro-RO"/>
              </w:rPr>
            </w:pPr>
            <w:r w:rsidRPr="00D650EC">
              <w:rPr>
                <w:rFonts w:ascii="Times New Roman" w:hAnsi="Times New Roman"/>
                <w:sz w:val="24"/>
                <w:szCs w:val="24"/>
                <w:lang w:val="ro-RO"/>
              </w:rPr>
              <w:t>3.2.</w:t>
            </w:r>
            <w:r w:rsidR="00032B46" w:rsidRPr="00D650EC">
              <w:rPr>
                <w:rFonts w:ascii="Times New Roman" w:hAnsi="Times New Roman"/>
                <w:sz w:val="24"/>
                <w:szCs w:val="24"/>
                <w:lang w:val="ro-RO"/>
              </w:rPr>
              <w:t xml:space="preserve"> </w:t>
            </w:r>
            <w:r w:rsidRPr="00D650EC">
              <w:rPr>
                <w:rFonts w:ascii="Times New Roman" w:hAnsi="Times New Roman"/>
                <w:sz w:val="24"/>
                <w:szCs w:val="24"/>
                <w:lang w:val="ro-RO"/>
              </w:rPr>
              <w:t>Op</w:t>
            </w:r>
            <w:r w:rsidR="00863417" w:rsidRPr="00D650EC">
              <w:rPr>
                <w:rFonts w:ascii="Times New Roman" w:hAnsi="Times New Roman"/>
                <w:sz w:val="24"/>
                <w:szCs w:val="24"/>
                <w:lang w:val="ro-RO"/>
              </w:rPr>
              <w:t>ț</w:t>
            </w:r>
            <w:r w:rsidRPr="00D650EC">
              <w:rPr>
                <w:rFonts w:ascii="Times New Roman" w:hAnsi="Times New Roman"/>
                <w:sz w:val="24"/>
                <w:szCs w:val="24"/>
                <w:lang w:val="ro-RO"/>
              </w:rPr>
              <w:t>iunile</w:t>
            </w:r>
            <w:r w:rsidR="00032B46" w:rsidRPr="00D650EC">
              <w:rPr>
                <w:rFonts w:ascii="Times New Roman" w:hAnsi="Times New Roman"/>
                <w:sz w:val="24"/>
                <w:szCs w:val="24"/>
                <w:lang w:val="ro-RO"/>
              </w:rPr>
              <w:t xml:space="preserve"> </w:t>
            </w:r>
            <w:r w:rsidRPr="00D650EC">
              <w:rPr>
                <w:rFonts w:ascii="Times New Roman" w:hAnsi="Times New Roman"/>
                <w:sz w:val="24"/>
                <w:szCs w:val="24"/>
                <w:lang w:val="ro-RO"/>
              </w:rPr>
              <w:t>alternative</w:t>
            </w:r>
            <w:r w:rsidR="00032B46" w:rsidRPr="00D650EC">
              <w:rPr>
                <w:rFonts w:ascii="Times New Roman" w:hAnsi="Times New Roman"/>
                <w:sz w:val="24"/>
                <w:szCs w:val="24"/>
                <w:lang w:val="ro-RO"/>
              </w:rPr>
              <w:t xml:space="preserve"> </w:t>
            </w:r>
            <w:r w:rsidRPr="00D650EC">
              <w:rPr>
                <w:rFonts w:ascii="Times New Roman" w:hAnsi="Times New Roman"/>
                <w:sz w:val="24"/>
                <w:szCs w:val="24"/>
                <w:lang w:val="ro-RO"/>
              </w:rPr>
              <w:t>analizate</w:t>
            </w:r>
            <w:r w:rsidR="00032B46" w:rsidRPr="00D650EC">
              <w:rPr>
                <w:rFonts w:ascii="Times New Roman" w:hAnsi="Times New Roman"/>
                <w:sz w:val="24"/>
                <w:szCs w:val="24"/>
                <w:lang w:val="ro-RO"/>
              </w:rPr>
              <w:t xml:space="preserve"> </w:t>
            </w:r>
            <w:r w:rsidR="00863417" w:rsidRPr="00D650EC">
              <w:rPr>
                <w:rFonts w:ascii="Times New Roman" w:hAnsi="Times New Roman"/>
                <w:sz w:val="24"/>
                <w:szCs w:val="24"/>
                <w:lang w:val="ro-RO"/>
              </w:rPr>
              <w:t>ș</w:t>
            </w:r>
            <w:r w:rsidRPr="00D650EC">
              <w:rPr>
                <w:rFonts w:ascii="Times New Roman" w:hAnsi="Times New Roman"/>
                <w:sz w:val="24"/>
                <w:szCs w:val="24"/>
                <w:lang w:val="ro-RO"/>
              </w:rPr>
              <w:t>i</w:t>
            </w:r>
            <w:r w:rsidR="00032B46" w:rsidRPr="00D650EC">
              <w:rPr>
                <w:rFonts w:ascii="Times New Roman" w:hAnsi="Times New Roman"/>
                <w:sz w:val="24"/>
                <w:szCs w:val="24"/>
                <w:lang w:val="ro-RO"/>
              </w:rPr>
              <w:t xml:space="preserve"> </w:t>
            </w:r>
            <w:r w:rsidRPr="00D650EC">
              <w:rPr>
                <w:rFonts w:ascii="Times New Roman" w:hAnsi="Times New Roman"/>
                <w:sz w:val="24"/>
                <w:szCs w:val="24"/>
                <w:lang w:val="ro-RO"/>
              </w:rPr>
              <w:t>motivele</w:t>
            </w:r>
            <w:r w:rsidR="00032B46" w:rsidRPr="00D650EC">
              <w:rPr>
                <w:rFonts w:ascii="Times New Roman" w:hAnsi="Times New Roman"/>
                <w:sz w:val="24"/>
                <w:szCs w:val="24"/>
                <w:lang w:val="ro-RO"/>
              </w:rPr>
              <w:t xml:space="preserve"> </w:t>
            </w:r>
            <w:r w:rsidR="00E44F7F" w:rsidRPr="00D650EC">
              <w:rPr>
                <w:rFonts w:ascii="Times New Roman" w:hAnsi="Times New Roman"/>
                <w:sz w:val="24"/>
                <w:szCs w:val="24"/>
                <w:lang w:val="ro-RO"/>
              </w:rPr>
              <w:t>pentru</w:t>
            </w:r>
            <w:r w:rsidR="00032B46" w:rsidRPr="00D650EC">
              <w:rPr>
                <w:rFonts w:ascii="Times New Roman" w:hAnsi="Times New Roman"/>
                <w:sz w:val="24"/>
                <w:szCs w:val="24"/>
                <w:lang w:val="ro-RO"/>
              </w:rPr>
              <w:t xml:space="preserve"> </w:t>
            </w:r>
            <w:r w:rsidR="00E44F7F" w:rsidRPr="00D650EC">
              <w:rPr>
                <w:rFonts w:ascii="Times New Roman" w:hAnsi="Times New Roman"/>
                <w:sz w:val="24"/>
                <w:szCs w:val="24"/>
                <w:lang w:val="ro-RO"/>
              </w:rPr>
              <w:t>care</w:t>
            </w:r>
            <w:r w:rsidR="00032B46" w:rsidRPr="00D650EC">
              <w:rPr>
                <w:rFonts w:ascii="Times New Roman" w:hAnsi="Times New Roman"/>
                <w:sz w:val="24"/>
                <w:szCs w:val="24"/>
                <w:lang w:val="ro-RO"/>
              </w:rPr>
              <w:t xml:space="preserve"> </w:t>
            </w:r>
            <w:r w:rsidRPr="00D650EC">
              <w:rPr>
                <w:rFonts w:ascii="Times New Roman" w:hAnsi="Times New Roman"/>
                <w:sz w:val="24"/>
                <w:szCs w:val="24"/>
                <w:lang w:val="ro-RO"/>
              </w:rPr>
              <w:t>acestea</w:t>
            </w:r>
            <w:r w:rsidR="00032B46" w:rsidRPr="00D650EC">
              <w:rPr>
                <w:rFonts w:ascii="Times New Roman" w:hAnsi="Times New Roman"/>
                <w:sz w:val="24"/>
                <w:szCs w:val="24"/>
                <w:lang w:val="ro-RO"/>
              </w:rPr>
              <w:t xml:space="preserve"> </w:t>
            </w:r>
            <w:r w:rsidRPr="00D650EC">
              <w:rPr>
                <w:rFonts w:ascii="Times New Roman" w:hAnsi="Times New Roman"/>
                <w:sz w:val="24"/>
                <w:szCs w:val="24"/>
                <w:lang w:val="ro-RO"/>
              </w:rPr>
              <w:t>nu</w:t>
            </w:r>
            <w:r w:rsidR="00032B46" w:rsidRPr="00D650EC">
              <w:rPr>
                <w:rFonts w:ascii="Times New Roman" w:hAnsi="Times New Roman"/>
                <w:sz w:val="24"/>
                <w:szCs w:val="24"/>
                <w:lang w:val="ro-RO"/>
              </w:rPr>
              <w:t xml:space="preserve"> </w:t>
            </w:r>
            <w:r w:rsidRPr="00D650EC">
              <w:rPr>
                <w:rFonts w:ascii="Times New Roman" w:hAnsi="Times New Roman"/>
                <w:sz w:val="24"/>
                <w:szCs w:val="24"/>
                <w:lang w:val="ro-RO"/>
              </w:rPr>
              <w:t>au</w:t>
            </w:r>
            <w:r w:rsidR="00032B46" w:rsidRPr="00D650EC">
              <w:rPr>
                <w:rFonts w:ascii="Times New Roman" w:hAnsi="Times New Roman"/>
                <w:sz w:val="24"/>
                <w:szCs w:val="24"/>
                <w:lang w:val="ro-RO"/>
              </w:rPr>
              <w:t xml:space="preserve"> </w:t>
            </w:r>
            <w:r w:rsidRPr="00D650EC">
              <w:rPr>
                <w:rFonts w:ascii="Times New Roman" w:hAnsi="Times New Roman"/>
                <w:sz w:val="24"/>
                <w:szCs w:val="24"/>
                <w:lang w:val="ro-RO"/>
              </w:rPr>
              <w:t>fost</w:t>
            </w:r>
            <w:r w:rsidR="00032B46" w:rsidRPr="00D650EC">
              <w:rPr>
                <w:rFonts w:ascii="Times New Roman" w:hAnsi="Times New Roman"/>
                <w:sz w:val="24"/>
                <w:szCs w:val="24"/>
                <w:lang w:val="ro-RO"/>
              </w:rPr>
              <w:t xml:space="preserve"> </w:t>
            </w:r>
            <w:r w:rsidRPr="00D650EC">
              <w:rPr>
                <w:rFonts w:ascii="Times New Roman" w:hAnsi="Times New Roman"/>
                <w:sz w:val="24"/>
                <w:szCs w:val="24"/>
                <w:lang w:val="ro-RO"/>
              </w:rPr>
              <w:t>luate</w:t>
            </w:r>
            <w:r w:rsidR="00032B46" w:rsidRPr="00D650EC">
              <w:rPr>
                <w:rFonts w:ascii="Times New Roman" w:hAnsi="Times New Roman"/>
                <w:sz w:val="24"/>
                <w:szCs w:val="24"/>
                <w:lang w:val="ro-RO"/>
              </w:rPr>
              <w:t xml:space="preserve"> </w:t>
            </w:r>
            <w:r w:rsidRPr="00D650EC">
              <w:rPr>
                <w:rFonts w:ascii="Times New Roman" w:hAnsi="Times New Roman"/>
                <w:sz w:val="24"/>
                <w:szCs w:val="24"/>
                <w:lang w:val="ro-RO"/>
              </w:rPr>
              <w:t>în</w:t>
            </w:r>
            <w:r w:rsidR="00032B46" w:rsidRPr="00D650EC">
              <w:rPr>
                <w:rFonts w:ascii="Times New Roman" w:hAnsi="Times New Roman"/>
                <w:sz w:val="24"/>
                <w:szCs w:val="24"/>
                <w:lang w:val="ro-RO"/>
              </w:rPr>
              <w:t xml:space="preserve"> </w:t>
            </w:r>
            <w:r w:rsidRPr="00D650EC">
              <w:rPr>
                <w:rFonts w:ascii="Times New Roman" w:hAnsi="Times New Roman"/>
                <w:sz w:val="24"/>
                <w:szCs w:val="24"/>
                <w:lang w:val="ro-RO"/>
              </w:rPr>
              <w:t>considerare</w:t>
            </w:r>
          </w:p>
        </w:tc>
      </w:tr>
      <w:tr w:rsidR="006D3EB7" w:rsidRPr="00950F25" w14:paraId="322ED771" w14:textId="77777777" w:rsidTr="00FB3B40">
        <w:tc>
          <w:tcPr>
            <w:tcW w:w="9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514B8A" w14:textId="77777777" w:rsidR="00FF6915" w:rsidRPr="00FF6915" w:rsidRDefault="00FF6915" w:rsidP="00FF6915">
            <w:pPr>
              <w:pStyle w:val="NormalWeb"/>
              <w:spacing w:line="276" w:lineRule="auto"/>
              <w:rPr>
                <w:rFonts w:ascii="Times New Roman" w:hAnsi="Times New Roman"/>
                <w:lang w:val="ro-RO"/>
              </w:rPr>
            </w:pPr>
            <w:r w:rsidRPr="00FF6915">
              <w:rPr>
                <w:rFonts w:ascii="Times New Roman" w:hAnsi="Times New Roman"/>
                <w:lang w:val="ro-RO"/>
              </w:rPr>
              <w:t>În cadrul procesului de elaborare a proiectului au fost analizate mai multe opțiuni de intervenție normativă, cu scopul de a identifica soluția care să răspundă în mod adecvat deficiențelor constatate în aplicarea Hotărârii Guvernului nr. 849/2024 și în funcționarea efectivă a Instituției Publice Administrația Națională „Apele Moldovei”. Analiza a avut în vedere criterii precum conformitatea juridică, eficiența procedurală, proporționalitatea intervenției și impactul administrativ.</w:t>
            </w:r>
          </w:p>
          <w:p w14:paraId="2E9F6D8C" w14:textId="77777777" w:rsidR="00FF6915" w:rsidRPr="00FF6915" w:rsidRDefault="00FF6915" w:rsidP="00FF6915">
            <w:pPr>
              <w:pStyle w:val="NormalWeb"/>
              <w:spacing w:line="276" w:lineRule="auto"/>
              <w:rPr>
                <w:rFonts w:ascii="Times New Roman" w:hAnsi="Times New Roman"/>
                <w:b/>
                <w:bCs/>
                <w:lang w:val="ro-RO"/>
              </w:rPr>
            </w:pPr>
            <w:r w:rsidRPr="00FF6915">
              <w:rPr>
                <w:rFonts w:ascii="Times New Roman" w:hAnsi="Times New Roman"/>
                <w:b/>
                <w:bCs/>
                <w:lang w:val="ro-RO"/>
              </w:rPr>
              <w:t>Opțiunea 1 – Menținerea neschimbată a cadrului normativ existent</w:t>
            </w:r>
          </w:p>
          <w:p w14:paraId="1A0006B3" w14:textId="77777777" w:rsidR="00FF6915" w:rsidRPr="00FF6915" w:rsidRDefault="00FF6915" w:rsidP="00FF6915">
            <w:pPr>
              <w:pStyle w:val="NormalWeb"/>
              <w:spacing w:line="276" w:lineRule="auto"/>
              <w:rPr>
                <w:rFonts w:ascii="Times New Roman" w:hAnsi="Times New Roman"/>
                <w:lang w:val="ro-RO"/>
              </w:rPr>
            </w:pPr>
            <w:r w:rsidRPr="00FF6915">
              <w:rPr>
                <w:rFonts w:ascii="Times New Roman" w:hAnsi="Times New Roman"/>
                <w:lang w:val="ro-RO"/>
              </w:rPr>
              <w:t>Această opțiune ar fi presupus păstrarea în vigoare a HG nr. 849/2024 fără nicio modificare.</w:t>
            </w:r>
          </w:p>
          <w:p w14:paraId="3F0EE7D2" w14:textId="77777777" w:rsidR="00FF6915" w:rsidRPr="00FF6915" w:rsidRDefault="00FF6915" w:rsidP="00FF6915">
            <w:pPr>
              <w:pStyle w:val="NormalWeb"/>
              <w:spacing w:line="276" w:lineRule="auto"/>
              <w:rPr>
                <w:rFonts w:ascii="Times New Roman" w:hAnsi="Times New Roman"/>
                <w:lang w:val="ro-RO"/>
              </w:rPr>
            </w:pPr>
            <w:r w:rsidRPr="00FF6915">
              <w:rPr>
                <w:rFonts w:ascii="Times New Roman" w:hAnsi="Times New Roman"/>
                <w:lang w:val="ro-RO"/>
              </w:rPr>
              <w:t>Motive tehnice pentru neadoptare:</w:t>
            </w:r>
          </w:p>
          <w:p w14:paraId="3EDF3938" w14:textId="77777777" w:rsidR="00355BB9" w:rsidRDefault="00FF6915">
            <w:pPr>
              <w:pStyle w:val="NormalWeb"/>
              <w:numPr>
                <w:ilvl w:val="0"/>
                <w:numId w:val="2"/>
              </w:numPr>
              <w:spacing w:line="276" w:lineRule="auto"/>
              <w:rPr>
                <w:rFonts w:ascii="Times New Roman" w:hAnsi="Times New Roman"/>
                <w:lang w:val="ro-RO"/>
              </w:rPr>
            </w:pPr>
            <w:r w:rsidRPr="00FF6915">
              <w:rPr>
                <w:rFonts w:ascii="Times New Roman" w:hAnsi="Times New Roman"/>
                <w:lang w:val="ro-RO"/>
              </w:rPr>
              <w:lastRenderedPageBreak/>
              <w:t>Regulamentul instituției prezintă lacune în definirea unor atribuții operaționale, care sunt necesare pentru aplicarea conformă a Legii apelor nr. 272/2011 (stabilirea limitelor de utilizare a apei, avizarea documentațiilor de proiect, evidența statistică etc.).</w:t>
            </w:r>
          </w:p>
          <w:p w14:paraId="0F7DD3F4" w14:textId="77777777" w:rsidR="00355BB9" w:rsidRDefault="00FF6915">
            <w:pPr>
              <w:pStyle w:val="NormalWeb"/>
              <w:numPr>
                <w:ilvl w:val="0"/>
                <w:numId w:val="2"/>
              </w:numPr>
              <w:spacing w:line="276" w:lineRule="auto"/>
              <w:rPr>
                <w:rFonts w:ascii="Times New Roman" w:hAnsi="Times New Roman"/>
                <w:lang w:val="ro-RO"/>
              </w:rPr>
            </w:pPr>
            <w:r w:rsidRPr="00355BB9">
              <w:rPr>
                <w:rFonts w:ascii="Times New Roman" w:hAnsi="Times New Roman"/>
                <w:lang w:val="ro-RO"/>
              </w:rPr>
              <w:t>Lipsa clarității privind regimul de utilizare și reportare a mijloacelor financiare poate genera interpretări variate și riscuri de neconformitate financiar-bugetară.</w:t>
            </w:r>
          </w:p>
          <w:p w14:paraId="042D6996" w14:textId="77777777" w:rsidR="00355BB9" w:rsidRDefault="00FF6915">
            <w:pPr>
              <w:pStyle w:val="NormalWeb"/>
              <w:numPr>
                <w:ilvl w:val="0"/>
                <w:numId w:val="2"/>
              </w:numPr>
              <w:spacing w:line="276" w:lineRule="auto"/>
              <w:rPr>
                <w:rFonts w:ascii="Times New Roman" w:hAnsi="Times New Roman"/>
                <w:lang w:val="ro-RO"/>
              </w:rPr>
            </w:pPr>
            <w:r w:rsidRPr="00355BB9">
              <w:rPr>
                <w:rFonts w:ascii="Times New Roman" w:hAnsi="Times New Roman"/>
                <w:lang w:val="ro-RO"/>
              </w:rPr>
              <w:t>Structura organizatorică aprobată prin HG nr. 849/2024 nu reflectă integral arhitectura funcțională necesară gestionării resurselor de apă la nivel bazinal și administrării patrimoniului hidrotehnic.</w:t>
            </w:r>
          </w:p>
          <w:p w14:paraId="7A4ED5A5" w14:textId="0BDBA3F3" w:rsidR="00FF6915" w:rsidRPr="00355BB9" w:rsidRDefault="00FF6915">
            <w:pPr>
              <w:pStyle w:val="NormalWeb"/>
              <w:numPr>
                <w:ilvl w:val="0"/>
                <w:numId w:val="2"/>
              </w:numPr>
              <w:spacing w:line="276" w:lineRule="auto"/>
              <w:rPr>
                <w:rFonts w:ascii="Times New Roman" w:hAnsi="Times New Roman"/>
                <w:lang w:val="ro-RO"/>
              </w:rPr>
            </w:pPr>
            <w:r w:rsidRPr="00355BB9">
              <w:rPr>
                <w:rFonts w:ascii="Times New Roman" w:hAnsi="Times New Roman"/>
                <w:lang w:val="ro-RO"/>
              </w:rPr>
              <w:t>Neintervenția ar perpetua inadvertențele tehnice (de ex. lipsa prevederii privind raportările statistice obligatorii sau prevederi devenite redundante).</w:t>
            </w:r>
          </w:p>
          <w:p w14:paraId="5BC5CE45" w14:textId="1A3158A1" w:rsidR="00FF6915" w:rsidRPr="00FF6915" w:rsidRDefault="00FF6915" w:rsidP="00643656">
            <w:pPr>
              <w:pStyle w:val="NormalWeb"/>
              <w:spacing w:line="276" w:lineRule="auto"/>
              <w:rPr>
                <w:rFonts w:ascii="Times New Roman" w:hAnsi="Times New Roman"/>
                <w:lang w:val="ro-RO"/>
              </w:rPr>
            </w:pPr>
            <w:r w:rsidRPr="00FF6915">
              <w:rPr>
                <w:rFonts w:ascii="Times New Roman" w:hAnsi="Times New Roman"/>
                <w:lang w:val="ro-RO"/>
              </w:rPr>
              <w:t>Prin urmare, menținerea cadrului normativ existent ar afecta eficiența administrativă și conformitatea operațională a instituției.</w:t>
            </w:r>
          </w:p>
          <w:p w14:paraId="4E871B6F" w14:textId="77777777" w:rsidR="00FF6915" w:rsidRPr="00FF6915" w:rsidRDefault="00FF6915" w:rsidP="00FF6915">
            <w:pPr>
              <w:pStyle w:val="NormalWeb"/>
              <w:spacing w:line="276" w:lineRule="auto"/>
              <w:rPr>
                <w:rFonts w:ascii="Times New Roman" w:hAnsi="Times New Roman"/>
                <w:b/>
                <w:bCs/>
                <w:lang w:val="ro-RO"/>
              </w:rPr>
            </w:pPr>
            <w:r w:rsidRPr="00FF6915">
              <w:rPr>
                <w:rFonts w:ascii="Times New Roman" w:hAnsi="Times New Roman"/>
                <w:b/>
                <w:bCs/>
                <w:lang w:val="ro-RO"/>
              </w:rPr>
              <w:t>Opțiunea 2 – Elaborarea unui Regulament complet nou pentru instituție</w:t>
            </w:r>
          </w:p>
          <w:p w14:paraId="64679712" w14:textId="77777777" w:rsidR="00FF6915" w:rsidRPr="00FF6915" w:rsidRDefault="00FF6915" w:rsidP="00FF6915">
            <w:pPr>
              <w:pStyle w:val="NormalWeb"/>
              <w:spacing w:line="276" w:lineRule="auto"/>
              <w:rPr>
                <w:rFonts w:ascii="Times New Roman" w:hAnsi="Times New Roman"/>
                <w:lang w:val="ro-RO"/>
              </w:rPr>
            </w:pPr>
            <w:r w:rsidRPr="00FF6915">
              <w:rPr>
                <w:rFonts w:ascii="Times New Roman" w:hAnsi="Times New Roman"/>
                <w:lang w:val="ro-RO"/>
              </w:rPr>
              <w:t>Această variantă presupunea rescrierea integrală a Regulamentului Administrației Naționale „Apele Moldovei”.</w:t>
            </w:r>
          </w:p>
          <w:p w14:paraId="397ECD36" w14:textId="77777777" w:rsidR="00FF6915" w:rsidRPr="00FF6915" w:rsidRDefault="00FF6915" w:rsidP="00FF6915">
            <w:pPr>
              <w:pStyle w:val="NormalWeb"/>
              <w:spacing w:line="276" w:lineRule="auto"/>
              <w:rPr>
                <w:rFonts w:ascii="Times New Roman" w:hAnsi="Times New Roman"/>
                <w:lang w:val="ro-RO"/>
              </w:rPr>
            </w:pPr>
            <w:r w:rsidRPr="00FF6915">
              <w:rPr>
                <w:rFonts w:ascii="Times New Roman" w:hAnsi="Times New Roman"/>
                <w:lang w:val="ro-RO"/>
              </w:rPr>
              <w:t>Motive tehnice pentru neadoptare:</w:t>
            </w:r>
          </w:p>
          <w:p w14:paraId="3ED3587A" w14:textId="77777777" w:rsidR="00355BB9" w:rsidRDefault="00FF6915">
            <w:pPr>
              <w:pStyle w:val="NormalWeb"/>
              <w:numPr>
                <w:ilvl w:val="0"/>
                <w:numId w:val="2"/>
              </w:numPr>
              <w:spacing w:line="276" w:lineRule="auto"/>
              <w:rPr>
                <w:rFonts w:ascii="Times New Roman" w:hAnsi="Times New Roman"/>
                <w:lang w:val="ro-RO"/>
              </w:rPr>
            </w:pPr>
            <w:r w:rsidRPr="00FF6915">
              <w:rPr>
                <w:rFonts w:ascii="Times New Roman" w:hAnsi="Times New Roman"/>
                <w:lang w:val="ro-RO"/>
              </w:rPr>
              <w:t>Deficiențele constatate sunt specifice și limitate, nefiind necesară reformularea totală a unui document recent aprobat.</w:t>
            </w:r>
          </w:p>
          <w:p w14:paraId="791AE028" w14:textId="77777777" w:rsidR="00355BB9" w:rsidRDefault="00FF6915">
            <w:pPr>
              <w:pStyle w:val="NormalWeb"/>
              <w:numPr>
                <w:ilvl w:val="0"/>
                <w:numId w:val="2"/>
              </w:numPr>
              <w:spacing w:line="276" w:lineRule="auto"/>
              <w:rPr>
                <w:rFonts w:ascii="Times New Roman" w:hAnsi="Times New Roman"/>
                <w:lang w:val="ro-RO"/>
              </w:rPr>
            </w:pPr>
            <w:r w:rsidRPr="00355BB9">
              <w:rPr>
                <w:rFonts w:ascii="Times New Roman" w:hAnsi="Times New Roman"/>
                <w:lang w:val="ro-RO"/>
              </w:rPr>
              <w:t>Redactarea unui Regulament nou ar implica un proces extins de consultare interinstituțională, neproporțional cu obiectul modificărilor.</w:t>
            </w:r>
          </w:p>
          <w:p w14:paraId="0AA246AA" w14:textId="77777777" w:rsidR="00355BB9" w:rsidRDefault="00FF6915">
            <w:pPr>
              <w:pStyle w:val="NormalWeb"/>
              <w:numPr>
                <w:ilvl w:val="0"/>
                <w:numId w:val="2"/>
              </w:numPr>
              <w:spacing w:line="276" w:lineRule="auto"/>
              <w:rPr>
                <w:rFonts w:ascii="Times New Roman" w:hAnsi="Times New Roman"/>
                <w:lang w:val="ro-RO"/>
              </w:rPr>
            </w:pPr>
            <w:r w:rsidRPr="00355BB9">
              <w:rPr>
                <w:rFonts w:ascii="Times New Roman" w:hAnsi="Times New Roman"/>
                <w:lang w:val="ro-RO"/>
              </w:rPr>
              <w:t>Structura de bază a Regulamentului și rolul instituției, stabilite prin HG nr. 849/2024, sunt adecvate și nu impun revizuirea integrală a actului.</w:t>
            </w:r>
          </w:p>
          <w:p w14:paraId="40D9A2D7" w14:textId="1B1B8AA3" w:rsidR="00FF6915" w:rsidRPr="00355BB9" w:rsidRDefault="00FF6915">
            <w:pPr>
              <w:pStyle w:val="NormalWeb"/>
              <w:numPr>
                <w:ilvl w:val="0"/>
                <w:numId w:val="2"/>
              </w:numPr>
              <w:spacing w:line="276" w:lineRule="auto"/>
              <w:rPr>
                <w:rFonts w:ascii="Times New Roman" w:hAnsi="Times New Roman"/>
                <w:lang w:val="ro-RO"/>
              </w:rPr>
            </w:pPr>
            <w:r w:rsidRPr="00355BB9">
              <w:rPr>
                <w:rFonts w:ascii="Times New Roman" w:hAnsi="Times New Roman"/>
                <w:lang w:val="ro-RO"/>
              </w:rPr>
              <w:t>O reformulare totală ar prelungi semnificativ procedura de adoptare, fără a genera beneficii suplimentare față de modificările punctuale propuse.</w:t>
            </w:r>
          </w:p>
          <w:p w14:paraId="218A8956" w14:textId="77777777" w:rsidR="00FF6915" w:rsidRPr="00FF6915" w:rsidRDefault="00FF6915" w:rsidP="00FF6915">
            <w:pPr>
              <w:pStyle w:val="NormalWeb"/>
              <w:spacing w:line="276" w:lineRule="auto"/>
              <w:rPr>
                <w:rFonts w:ascii="Times New Roman" w:hAnsi="Times New Roman"/>
                <w:lang w:val="ro-RO"/>
              </w:rPr>
            </w:pPr>
            <w:r w:rsidRPr="00FF6915">
              <w:rPr>
                <w:rFonts w:ascii="Times New Roman" w:hAnsi="Times New Roman"/>
                <w:lang w:val="ro-RO"/>
              </w:rPr>
              <w:t>Astfel, opțiunea nu a fost considerată eficientă, fiind disproporționată în raport cu necesitățile identificate.</w:t>
            </w:r>
          </w:p>
          <w:p w14:paraId="175708D7" w14:textId="77777777" w:rsidR="00FF6915" w:rsidRPr="00FF6915" w:rsidRDefault="00FF6915" w:rsidP="00FF6915">
            <w:pPr>
              <w:pStyle w:val="NormalWeb"/>
              <w:spacing w:line="276" w:lineRule="auto"/>
              <w:rPr>
                <w:rFonts w:ascii="Times New Roman" w:hAnsi="Times New Roman"/>
                <w:b/>
                <w:bCs/>
                <w:lang w:val="ro-RO"/>
              </w:rPr>
            </w:pPr>
            <w:r w:rsidRPr="00FF6915">
              <w:rPr>
                <w:rFonts w:ascii="Times New Roman" w:hAnsi="Times New Roman"/>
                <w:b/>
                <w:bCs/>
                <w:lang w:val="ro-RO"/>
              </w:rPr>
              <w:t>Opțiunea 3 – Introducerea modificărilor prin acte administrative interne (ordine, instrucțiuni, decizii)</w:t>
            </w:r>
          </w:p>
          <w:p w14:paraId="34AD291C" w14:textId="77777777" w:rsidR="00FF6915" w:rsidRPr="00FF6915" w:rsidRDefault="00FF6915" w:rsidP="00FF6915">
            <w:pPr>
              <w:pStyle w:val="NormalWeb"/>
              <w:spacing w:line="276" w:lineRule="auto"/>
              <w:rPr>
                <w:rFonts w:ascii="Times New Roman" w:hAnsi="Times New Roman"/>
                <w:lang w:val="ro-RO"/>
              </w:rPr>
            </w:pPr>
            <w:r w:rsidRPr="00FF6915">
              <w:rPr>
                <w:rFonts w:ascii="Times New Roman" w:hAnsi="Times New Roman"/>
                <w:lang w:val="ro-RO"/>
              </w:rPr>
              <w:t>Această opțiune a avut în vedere utilizarea exclusivă a instrumentelor administrative interne ale instituției sau ale ministerului de resort.</w:t>
            </w:r>
          </w:p>
          <w:p w14:paraId="3E7548FA" w14:textId="77777777" w:rsidR="00FF6915" w:rsidRPr="00FF6915" w:rsidRDefault="00FF6915" w:rsidP="00FF6915">
            <w:pPr>
              <w:pStyle w:val="NormalWeb"/>
              <w:spacing w:line="276" w:lineRule="auto"/>
              <w:rPr>
                <w:rFonts w:ascii="Times New Roman" w:hAnsi="Times New Roman"/>
                <w:lang w:val="ro-RO"/>
              </w:rPr>
            </w:pPr>
            <w:r w:rsidRPr="00FF6915">
              <w:rPr>
                <w:rFonts w:ascii="Times New Roman" w:hAnsi="Times New Roman"/>
                <w:lang w:val="ro-RO"/>
              </w:rPr>
              <w:t>Motive tehnice pentru neadoptare:</w:t>
            </w:r>
          </w:p>
          <w:p w14:paraId="4200ED29" w14:textId="77777777" w:rsidR="00355BB9" w:rsidRDefault="00FF6915">
            <w:pPr>
              <w:pStyle w:val="NormalWeb"/>
              <w:numPr>
                <w:ilvl w:val="0"/>
                <w:numId w:val="2"/>
              </w:numPr>
              <w:spacing w:line="276" w:lineRule="auto"/>
              <w:rPr>
                <w:rFonts w:ascii="Times New Roman" w:hAnsi="Times New Roman"/>
                <w:lang w:val="ro-RO"/>
              </w:rPr>
            </w:pPr>
            <w:r w:rsidRPr="00FF6915">
              <w:rPr>
                <w:rFonts w:ascii="Times New Roman" w:hAnsi="Times New Roman"/>
                <w:lang w:val="ro-RO"/>
              </w:rPr>
              <w:t>Atribuțiile instituției, structura organizatorică și regimul financiar sunt reglementate prin hotărâre de Guvern, iar modificarea acestora nu poate fi realizată prin acte administrative interne.</w:t>
            </w:r>
          </w:p>
          <w:p w14:paraId="20171CEF" w14:textId="77777777" w:rsidR="00355BB9" w:rsidRDefault="00FF6915">
            <w:pPr>
              <w:pStyle w:val="NormalWeb"/>
              <w:numPr>
                <w:ilvl w:val="0"/>
                <w:numId w:val="2"/>
              </w:numPr>
              <w:spacing w:line="276" w:lineRule="auto"/>
              <w:rPr>
                <w:rFonts w:ascii="Times New Roman" w:hAnsi="Times New Roman"/>
                <w:lang w:val="ro-RO"/>
              </w:rPr>
            </w:pPr>
            <w:r w:rsidRPr="00355BB9">
              <w:rPr>
                <w:rFonts w:ascii="Times New Roman" w:hAnsi="Times New Roman"/>
                <w:lang w:val="ro-RO"/>
              </w:rPr>
              <w:t>Introducerea unor noi atribuții (subpunctele 7.11–7.19) necesită modificarea explicită a Regulamentului aprobat prin HG.</w:t>
            </w:r>
          </w:p>
          <w:p w14:paraId="247BE8CF" w14:textId="7200B470" w:rsidR="00FF6915" w:rsidRPr="00355BB9" w:rsidRDefault="00FF6915">
            <w:pPr>
              <w:pStyle w:val="NormalWeb"/>
              <w:numPr>
                <w:ilvl w:val="0"/>
                <w:numId w:val="2"/>
              </w:numPr>
              <w:spacing w:line="276" w:lineRule="auto"/>
              <w:rPr>
                <w:rFonts w:ascii="Times New Roman" w:hAnsi="Times New Roman"/>
                <w:lang w:val="ro-RO"/>
              </w:rPr>
            </w:pPr>
            <w:r w:rsidRPr="00355BB9">
              <w:rPr>
                <w:rFonts w:ascii="Times New Roman" w:hAnsi="Times New Roman"/>
                <w:lang w:val="ro-RO"/>
              </w:rPr>
              <w:t>Regimul de reportare a resurselor financiare și ajustările structurale reprezintă aspecte cu impact normativ, care depășesc competența actelor administrative interne.</w:t>
            </w:r>
          </w:p>
          <w:p w14:paraId="2FF2329F" w14:textId="77777777" w:rsidR="00FF6915" w:rsidRPr="00FF6915" w:rsidRDefault="00FF6915" w:rsidP="00FF6915">
            <w:pPr>
              <w:pStyle w:val="NormalWeb"/>
              <w:spacing w:line="276" w:lineRule="auto"/>
              <w:rPr>
                <w:rFonts w:ascii="Times New Roman" w:hAnsi="Times New Roman"/>
                <w:lang w:val="ro-RO"/>
              </w:rPr>
            </w:pPr>
            <w:r w:rsidRPr="00FF6915">
              <w:rPr>
                <w:rFonts w:ascii="Times New Roman" w:hAnsi="Times New Roman"/>
                <w:lang w:val="ro-RO"/>
              </w:rPr>
              <w:t>Această opțiune ar genera riscuri de neconformitate și ar afecta securitatea juridică a actelor instituției.</w:t>
            </w:r>
          </w:p>
          <w:p w14:paraId="6156DCE2" w14:textId="7221E729" w:rsidR="00FF6915" w:rsidRPr="00FF6915" w:rsidRDefault="00FF6915" w:rsidP="00643656">
            <w:pPr>
              <w:pStyle w:val="NormalWeb"/>
              <w:spacing w:line="276" w:lineRule="auto"/>
              <w:rPr>
                <w:rFonts w:ascii="Times New Roman" w:hAnsi="Times New Roman"/>
                <w:lang w:val="ro-RO"/>
              </w:rPr>
            </w:pPr>
            <w:r w:rsidRPr="00FF6915">
              <w:rPr>
                <w:rFonts w:ascii="Times New Roman" w:hAnsi="Times New Roman"/>
                <w:lang w:val="ro-RO"/>
              </w:rPr>
              <w:t>Prin urmare, această variantă a fost considerată juridic nefundamentată și inaplicabilă.</w:t>
            </w:r>
          </w:p>
          <w:p w14:paraId="5C64AC8E" w14:textId="77777777" w:rsidR="00FF6915" w:rsidRPr="00FF6915" w:rsidRDefault="00FF6915" w:rsidP="00FF6915">
            <w:pPr>
              <w:pStyle w:val="NormalWeb"/>
              <w:spacing w:line="276" w:lineRule="auto"/>
              <w:rPr>
                <w:rFonts w:ascii="Times New Roman" w:hAnsi="Times New Roman"/>
                <w:b/>
                <w:bCs/>
                <w:lang w:val="ro-RO"/>
              </w:rPr>
            </w:pPr>
            <w:r w:rsidRPr="00FF6915">
              <w:rPr>
                <w:rFonts w:ascii="Times New Roman" w:hAnsi="Times New Roman"/>
                <w:b/>
                <w:bCs/>
                <w:lang w:val="ro-RO"/>
              </w:rPr>
              <w:t>Soluția selectată – Modificarea punctuală a HG nr. 849/2024</w:t>
            </w:r>
          </w:p>
          <w:p w14:paraId="3D52C386" w14:textId="77777777" w:rsidR="00FF6915" w:rsidRPr="00FF6915" w:rsidRDefault="00FF6915" w:rsidP="00FF6915">
            <w:pPr>
              <w:pStyle w:val="NormalWeb"/>
              <w:spacing w:line="276" w:lineRule="auto"/>
              <w:rPr>
                <w:rFonts w:ascii="Times New Roman" w:hAnsi="Times New Roman"/>
                <w:lang w:val="ro-RO"/>
              </w:rPr>
            </w:pPr>
            <w:r w:rsidRPr="00FF6915">
              <w:rPr>
                <w:rFonts w:ascii="Times New Roman" w:hAnsi="Times New Roman"/>
                <w:lang w:val="ro-RO"/>
              </w:rPr>
              <w:lastRenderedPageBreak/>
              <w:t>Soluția adoptată constă în modificarea punctuală a anumitor prevederi ale HG nr. 849/2024, limitată la:</w:t>
            </w:r>
          </w:p>
          <w:p w14:paraId="173DE065" w14:textId="77777777" w:rsidR="00355BB9" w:rsidRDefault="00FF6915">
            <w:pPr>
              <w:pStyle w:val="NormalWeb"/>
              <w:numPr>
                <w:ilvl w:val="0"/>
                <w:numId w:val="2"/>
              </w:numPr>
              <w:spacing w:line="276" w:lineRule="auto"/>
              <w:rPr>
                <w:rFonts w:ascii="Times New Roman" w:hAnsi="Times New Roman"/>
                <w:lang w:val="ro-RO"/>
              </w:rPr>
            </w:pPr>
            <w:r w:rsidRPr="00FF6915">
              <w:rPr>
                <w:rFonts w:ascii="Times New Roman" w:hAnsi="Times New Roman"/>
                <w:lang w:val="ro-RO"/>
              </w:rPr>
              <w:t>completarea atribuțiilor Administrației;</w:t>
            </w:r>
          </w:p>
          <w:p w14:paraId="260B2477" w14:textId="77777777" w:rsidR="00355BB9" w:rsidRDefault="00FF6915">
            <w:pPr>
              <w:pStyle w:val="NormalWeb"/>
              <w:numPr>
                <w:ilvl w:val="0"/>
                <w:numId w:val="2"/>
              </w:numPr>
              <w:spacing w:line="276" w:lineRule="auto"/>
              <w:rPr>
                <w:rFonts w:ascii="Times New Roman" w:hAnsi="Times New Roman"/>
                <w:lang w:val="ro-RO"/>
              </w:rPr>
            </w:pPr>
            <w:r w:rsidRPr="00355BB9">
              <w:rPr>
                <w:rFonts w:ascii="Times New Roman" w:hAnsi="Times New Roman"/>
                <w:lang w:val="ro-RO"/>
              </w:rPr>
              <w:t>clarificarea regimului financiar;</w:t>
            </w:r>
          </w:p>
          <w:p w14:paraId="0A4B455B" w14:textId="77777777" w:rsidR="00355BB9" w:rsidRDefault="00FF6915">
            <w:pPr>
              <w:pStyle w:val="NormalWeb"/>
              <w:numPr>
                <w:ilvl w:val="0"/>
                <w:numId w:val="2"/>
              </w:numPr>
              <w:spacing w:line="276" w:lineRule="auto"/>
              <w:rPr>
                <w:rFonts w:ascii="Times New Roman" w:hAnsi="Times New Roman"/>
                <w:lang w:val="ro-RO"/>
              </w:rPr>
            </w:pPr>
            <w:r w:rsidRPr="00355BB9">
              <w:rPr>
                <w:rFonts w:ascii="Times New Roman" w:hAnsi="Times New Roman"/>
                <w:lang w:val="ro-RO"/>
              </w:rPr>
              <w:t>corectarea omisiunilor tehnice;</w:t>
            </w:r>
          </w:p>
          <w:p w14:paraId="4AE4069E" w14:textId="77777777" w:rsidR="00355BB9" w:rsidRDefault="00FF6915">
            <w:pPr>
              <w:pStyle w:val="NormalWeb"/>
              <w:numPr>
                <w:ilvl w:val="0"/>
                <w:numId w:val="2"/>
              </w:numPr>
              <w:spacing w:line="276" w:lineRule="auto"/>
              <w:rPr>
                <w:rFonts w:ascii="Times New Roman" w:hAnsi="Times New Roman"/>
                <w:lang w:val="ro-RO"/>
              </w:rPr>
            </w:pPr>
            <w:r w:rsidRPr="00355BB9">
              <w:rPr>
                <w:rFonts w:ascii="Times New Roman" w:hAnsi="Times New Roman"/>
                <w:lang w:val="ro-RO"/>
              </w:rPr>
              <w:t>actualizarea structurii organizatorice și a organigramei;</w:t>
            </w:r>
          </w:p>
          <w:p w14:paraId="5CF71A3F" w14:textId="6BC04A01" w:rsidR="00FF6915" w:rsidRPr="00355BB9" w:rsidRDefault="00FF6915">
            <w:pPr>
              <w:pStyle w:val="NormalWeb"/>
              <w:numPr>
                <w:ilvl w:val="0"/>
                <w:numId w:val="2"/>
              </w:numPr>
              <w:spacing w:line="276" w:lineRule="auto"/>
              <w:rPr>
                <w:rFonts w:ascii="Times New Roman" w:hAnsi="Times New Roman"/>
                <w:lang w:val="ro-RO"/>
              </w:rPr>
            </w:pPr>
            <w:r w:rsidRPr="00355BB9">
              <w:rPr>
                <w:rFonts w:ascii="Times New Roman" w:hAnsi="Times New Roman"/>
                <w:lang w:val="ro-RO"/>
              </w:rPr>
              <w:t>ajustarea prevederilor privind deținerea conturilor.</w:t>
            </w:r>
          </w:p>
          <w:p w14:paraId="16E5758B" w14:textId="77777777" w:rsidR="00FF6915" w:rsidRPr="00FF6915" w:rsidRDefault="00FF6915" w:rsidP="00FF6915">
            <w:pPr>
              <w:pStyle w:val="NormalWeb"/>
              <w:spacing w:line="276" w:lineRule="auto"/>
              <w:rPr>
                <w:rFonts w:ascii="Times New Roman" w:hAnsi="Times New Roman"/>
                <w:lang w:val="ro-RO"/>
              </w:rPr>
            </w:pPr>
            <w:r w:rsidRPr="00FF6915">
              <w:rPr>
                <w:rFonts w:ascii="Times New Roman" w:hAnsi="Times New Roman"/>
                <w:lang w:val="ro-RO"/>
              </w:rPr>
              <w:t>Această soluție este:</w:t>
            </w:r>
          </w:p>
          <w:p w14:paraId="1D02697C" w14:textId="675BF30D" w:rsidR="00FF6915" w:rsidRPr="00FF6915" w:rsidRDefault="00FF6915">
            <w:pPr>
              <w:pStyle w:val="NormalWeb"/>
              <w:numPr>
                <w:ilvl w:val="0"/>
                <w:numId w:val="2"/>
              </w:numPr>
              <w:spacing w:line="276" w:lineRule="auto"/>
              <w:rPr>
                <w:rFonts w:ascii="Times New Roman" w:hAnsi="Times New Roman"/>
                <w:lang w:val="ro-RO"/>
              </w:rPr>
            </w:pPr>
            <w:r w:rsidRPr="00FF6915">
              <w:rPr>
                <w:rFonts w:ascii="Times New Roman" w:hAnsi="Times New Roman"/>
                <w:lang w:val="ro-RO"/>
              </w:rPr>
              <w:t>proporțională, întrucât intervine strict acolo unde au fost identificate deficiențe;</w:t>
            </w:r>
          </w:p>
          <w:p w14:paraId="0232615A" w14:textId="0E1FE599" w:rsidR="00FF6915" w:rsidRPr="00FF6915" w:rsidRDefault="00FF6915">
            <w:pPr>
              <w:pStyle w:val="NormalWeb"/>
              <w:numPr>
                <w:ilvl w:val="0"/>
                <w:numId w:val="2"/>
              </w:numPr>
              <w:spacing w:line="276" w:lineRule="auto"/>
              <w:rPr>
                <w:rFonts w:ascii="Times New Roman" w:hAnsi="Times New Roman"/>
                <w:lang w:val="ro-RO"/>
              </w:rPr>
            </w:pPr>
            <w:r w:rsidRPr="00FF6915">
              <w:rPr>
                <w:rFonts w:ascii="Times New Roman" w:hAnsi="Times New Roman"/>
                <w:lang w:val="ro-RO"/>
              </w:rPr>
              <w:t>eficientă, deoarece permite implementarea rapidă fără revizuirea integrală a cadrului existent;</w:t>
            </w:r>
          </w:p>
          <w:p w14:paraId="2143C9C3" w14:textId="0DBA6D3D" w:rsidR="00FF6915" w:rsidRPr="00FF6915" w:rsidRDefault="00FF6915">
            <w:pPr>
              <w:pStyle w:val="NormalWeb"/>
              <w:numPr>
                <w:ilvl w:val="0"/>
                <w:numId w:val="2"/>
              </w:numPr>
              <w:spacing w:line="276" w:lineRule="auto"/>
              <w:rPr>
                <w:rFonts w:ascii="Times New Roman" w:hAnsi="Times New Roman"/>
                <w:lang w:val="ro-RO"/>
              </w:rPr>
            </w:pPr>
            <w:r w:rsidRPr="00FF6915">
              <w:rPr>
                <w:rFonts w:ascii="Times New Roman" w:hAnsi="Times New Roman"/>
                <w:lang w:val="ro-RO"/>
              </w:rPr>
              <w:t>juridic adecvată, întrucât modifică doar prevederile care impun obligatoriu intervenția Guvernului;</w:t>
            </w:r>
          </w:p>
          <w:p w14:paraId="6862D268" w14:textId="7E6D4BA8" w:rsidR="008B4BE6" w:rsidRPr="00D650EC" w:rsidRDefault="00FF6915">
            <w:pPr>
              <w:pStyle w:val="NormalWeb"/>
              <w:numPr>
                <w:ilvl w:val="0"/>
                <w:numId w:val="2"/>
              </w:numPr>
              <w:spacing w:line="276" w:lineRule="auto"/>
              <w:rPr>
                <w:rFonts w:ascii="Times New Roman" w:hAnsi="Times New Roman"/>
                <w:lang w:val="ro-RO"/>
              </w:rPr>
            </w:pPr>
            <w:r w:rsidRPr="00FF6915">
              <w:rPr>
                <w:rFonts w:ascii="Times New Roman" w:hAnsi="Times New Roman"/>
                <w:lang w:val="ro-RO"/>
              </w:rPr>
              <w:t>funcțională, deoarece asigură continuitatea activității instituției în condiții de claritate și conformitate normativă.</w:t>
            </w:r>
          </w:p>
        </w:tc>
      </w:tr>
      <w:tr w:rsidR="006D3EB7" w:rsidRPr="00D650EC" w14:paraId="64CCC468" w14:textId="77777777" w:rsidTr="00FB3B40">
        <w:trPr>
          <w:trHeight w:val="381"/>
        </w:trPr>
        <w:tc>
          <w:tcPr>
            <w:tcW w:w="9109" w:type="dxa"/>
            <w:tcBorders>
              <w:top w:val="single" w:sz="4" w:space="0" w:color="auto"/>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5A84E33" w14:textId="00B0CCE7" w:rsidR="007258CF" w:rsidRPr="00D650EC" w:rsidRDefault="006933C3" w:rsidP="00D650EC">
            <w:pPr>
              <w:spacing w:line="276" w:lineRule="auto"/>
              <w:rPr>
                <w:rFonts w:ascii="Times New Roman" w:hAnsi="Times New Roman"/>
                <w:b/>
                <w:bCs/>
                <w:sz w:val="24"/>
                <w:szCs w:val="24"/>
                <w:lang w:val="ro-RO"/>
              </w:rPr>
            </w:pPr>
            <w:r w:rsidRPr="00D650EC">
              <w:rPr>
                <w:rFonts w:ascii="Times New Roman" w:hAnsi="Times New Roman"/>
                <w:b/>
                <w:bCs/>
                <w:sz w:val="24"/>
                <w:szCs w:val="24"/>
                <w:lang w:val="ro-RO"/>
              </w:rPr>
              <w:lastRenderedPageBreak/>
              <w:t>4.</w:t>
            </w:r>
            <w:r w:rsidR="00032B46" w:rsidRPr="00D650EC">
              <w:rPr>
                <w:rFonts w:ascii="Times New Roman" w:hAnsi="Times New Roman"/>
                <w:b/>
                <w:bCs/>
                <w:sz w:val="24"/>
                <w:szCs w:val="24"/>
                <w:lang w:val="ro-RO"/>
              </w:rPr>
              <w:t xml:space="preserve"> </w:t>
            </w:r>
            <w:r w:rsidRPr="00D650EC">
              <w:rPr>
                <w:rFonts w:ascii="Times New Roman" w:hAnsi="Times New Roman"/>
                <w:b/>
                <w:bCs/>
                <w:sz w:val="24"/>
                <w:szCs w:val="24"/>
                <w:lang w:val="ro-RO"/>
              </w:rPr>
              <w:t>Analiza</w:t>
            </w:r>
            <w:r w:rsidR="00032B46" w:rsidRPr="00D650EC">
              <w:rPr>
                <w:rFonts w:ascii="Times New Roman" w:hAnsi="Times New Roman"/>
                <w:b/>
                <w:bCs/>
                <w:sz w:val="24"/>
                <w:szCs w:val="24"/>
                <w:lang w:val="ro-RO"/>
              </w:rPr>
              <w:t xml:space="preserve"> </w:t>
            </w:r>
            <w:r w:rsidRPr="00D650EC">
              <w:rPr>
                <w:rFonts w:ascii="Times New Roman" w:hAnsi="Times New Roman"/>
                <w:b/>
                <w:bCs/>
                <w:sz w:val="24"/>
                <w:szCs w:val="24"/>
                <w:lang w:val="ro-RO"/>
              </w:rPr>
              <w:t>impactului</w:t>
            </w:r>
            <w:r w:rsidR="00032B46" w:rsidRPr="00D650EC">
              <w:rPr>
                <w:rFonts w:ascii="Times New Roman" w:hAnsi="Times New Roman"/>
                <w:b/>
                <w:bCs/>
                <w:sz w:val="24"/>
                <w:szCs w:val="24"/>
                <w:lang w:val="ro-RO"/>
              </w:rPr>
              <w:t xml:space="preserve"> </w:t>
            </w:r>
            <w:r w:rsidRPr="00D650EC">
              <w:rPr>
                <w:rFonts w:ascii="Times New Roman" w:hAnsi="Times New Roman"/>
                <w:b/>
                <w:bCs/>
                <w:sz w:val="24"/>
                <w:szCs w:val="24"/>
                <w:lang w:val="ro-RO"/>
              </w:rPr>
              <w:t>de</w:t>
            </w:r>
            <w:r w:rsidR="00032B46" w:rsidRPr="00D650EC">
              <w:rPr>
                <w:rFonts w:ascii="Times New Roman" w:hAnsi="Times New Roman"/>
                <w:b/>
                <w:bCs/>
                <w:sz w:val="24"/>
                <w:szCs w:val="24"/>
                <w:lang w:val="ro-RO"/>
              </w:rPr>
              <w:t xml:space="preserve"> </w:t>
            </w:r>
            <w:r w:rsidRPr="00D650EC">
              <w:rPr>
                <w:rFonts w:ascii="Times New Roman" w:hAnsi="Times New Roman"/>
                <w:b/>
                <w:bCs/>
                <w:sz w:val="24"/>
                <w:szCs w:val="24"/>
                <w:lang w:val="ro-RO"/>
              </w:rPr>
              <w:t>reglementare</w:t>
            </w:r>
            <w:r w:rsidR="00032B46" w:rsidRPr="00D650EC">
              <w:rPr>
                <w:rFonts w:ascii="Times New Roman" w:hAnsi="Times New Roman"/>
                <w:b/>
                <w:bCs/>
                <w:sz w:val="24"/>
                <w:szCs w:val="24"/>
                <w:lang w:val="ro-RO"/>
              </w:rPr>
              <w:t xml:space="preserve"> </w:t>
            </w:r>
          </w:p>
        </w:tc>
      </w:tr>
      <w:tr w:rsidR="006D3EB7" w:rsidRPr="00D650EC" w14:paraId="07121640"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AFC95F8" w14:textId="41F8CBD7" w:rsidR="008B4BE6" w:rsidRPr="00D650EC" w:rsidRDefault="006933C3" w:rsidP="00D650EC">
            <w:pPr>
              <w:spacing w:line="276" w:lineRule="auto"/>
              <w:rPr>
                <w:rFonts w:ascii="Times New Roman" w:hAnsi="Times New Roman"/>
                <w:sz w:val="24"/>
                <w:szCs w:val="24"/>
                <w:lang w:val="ro-RO"/>
              </w:rPr>
            </w:pPr>
            <w:r w:rsidRPr="00D650EC">
              <w:rPr>
                <w:rFonts w:ascii="Times New Roman" w:hAnsi="Times New Roman"/>
                <w:sz w:val="24"/>
                <w:szCs w:val="24"/>
                <w:lang w:val="ro-RO"/>
              </w:rPr>
              <w:t>4.1.</w:t>
            </w:r>
            <w:r w:rsidR="00032B46" w:rsidRPr="00D650EC">
              <w:rPr>
                <w:rFonts w:ascii="Times New Roman" w:hAnsi="Times New Roman"/>
                <w:sz w:val="24"/>
                <w:szCs w:val="24"/>
                <w:lang w:val="ro-RO"/>
              </w:rPr>
              <w:t xml:space="preserve"> </w:t>
            </w:r>
            <w:r w:rsidR="00CA2822" w:rsidRPr="00D650EC">
              <w:rPr>
                <w:rFonts w:ascii="Times New Roman" w:hAnsi="Times New Roman"/>
                <w:sz w:val="24"/>
                <w:szCs w:val="24"/>
                <w:lang w:val="ro-RO"/>
              </w:rPr>
              <w:t>Impactul</w:t>
            </w:r>
            <w:r w:rsidR="00032B46" w:rsidRPr="00D650EC">
              <w:rPr>
                <w:rFonts w:ascii="Times New Roman" w:hAnsi="Times New Roman"/>
                <w:sz w:val="24"/>
                <w:szCs w:val="24"/>
                <w:lang w:val="ro-RO"/>
              </w:rPr>
              <w:t xml:space="preserve"> </w:t>
            </w:r>
            <w:r w:rsidR="00CA2822" w:rsidRPr="00D650EC">
              <w:rPr>
                <w:rFonts w:ascii="Times New Roman" w:hAnsi="Times New Roman"/>
                <w:sz w:val="24"/>
                <w:szCs w:val="24"/>
                <w:lang w:val="ro-RO"/>
              </w:rPr>
              <w:t>asupra</w:t>
            </w:r>
            <w:r w:rsidR="00032B46" w:rsidRPr="00D650EC">
              <w:rPr>
                <w:rFonts w:ascii="Times New Roman" w:hAnsi="Times New Roman"/>
                <w:sz w:val="24"/>
                <w:szCs w:val="24"/>
                <w:lang w:val="ro-RO"/>
              </w:rPr>
              <w:t xml:space="preserve"> </w:t>
            </w:r>
            <w:r w:rsidR="00CA2822" w:rsidRPr="00D650EC">
              <w:rPr>
                <w:rFonts w:ascii="Times New Roman" w:hAnsi="Times New Roman"/>
                <w:sz w:val="24"/>
                <w:szCs w:val="24"/>
                <w:lang w:val="ro-RO"/>
              </w:rPr>
              <w:t>sectorului</w:t>
            </w:r>
            <w:r w:rsidR="00032B46" w:rsidRPr="00D650EC">
              <w:rPr>
                <w:rFonts w:ascii="Times New Roman" w:hAnsi="Times New Roman"/>
                <w:sz w:val="24"/>
                <w:szCs w:val="24"/>
                <w:lang w:val="ro-RO"/>
              </w:rPr>
              <w:t xml:space="preserve"> </w:t>
            </w:r>
            <w:r w:rsidR="00CA2822" w:rsidRPr="00D650EC">
              <w:rPr>
                <w:rFonts w:ascii="Times New Roman" w:hAnsi="Times New Roman"/>
                <w:sz w:val="24"/>
                <w:szCs w:val="24"/>
                <w:lang w:val="ro-RO"/>
              </w:rPr>
              <w:t>public</w:t>
            </w:r>
          </w:p>
        </w:tc>
      </w:tr>
      <w:tr w:rsidR="00771295" w:rsidRPr="00950F25" w14:paraId="4AB87375" w14:textId="77777777" w:rsidTr="00771295">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D7E32F9" w14:textId="77777777" w:rsidR="00771295" w:rsidRDefault="00FF6915" w:rsidP="00FF6915">
            <w:pPr>
              <w:pStyle w:val="NormalWeb"/>
              <w:spacing w:line="276" w:lineRule="auto"/>
              <w:rPr>
                <w:rFonts w:ascii="Times New Roman" w:hAnsi="Times New Roman"/>
                <w:lang w:val="ro-RO"/>
              </w:rPr>
            </w:pPr>
            <w:r w:rsidRPr="00FF6915">
              <w:rPr>
                <w:rFonts w:ascii="Times New Roman" w:hAnsi="Times New Roman"/>
                <w:lang w:val="ro-RO"/>
              </w:rPr>
              <w:t>Modificările propuse la Hotărârea Guvernului nr. 849/2024 generează un impact pozitiv asupra sectorului public, prin consolidarea cadrului normativ necesar funcționării eficiente a Instituției Publice Administrația Națională „Apele Moldovei”. Intervențiile sunt orientate exclusiv către clarificarea și completarea atribuțiilor instituției, corectarea unor inconsistențe tehnice și optimizarea structurii organizaționale, fără a introduce costuri suplimentare sau modificări ale efectivului-limită aprobat prin actul normativ de bază.</w:t>
            </w:r>
          </w:p>
          <w:p w14:paraId="5C5CF7A4" w14:textId="77777777" w:rsidR="00FF6915" w:rsidRPr="00FF6915" w:rsidRDefault="00FF6915" w:rsidP="00FF6915">
            <w:pPr>
              <w:pStyle w:val="NormalWeb"/>
              <w:spacing w:line="276" w:lineRule="auto"/>
              <w:rPr>
                <w:rFonts w:ascii="Times New Roman" w:hAnsi="Times New Roman"/>
                <w:lang w:val="ro-RO"/>
              </w:rPr>
            </w:pPr>
            <w:r w:rsidRPr="00FF6915">
              <w:rPr>
                <w:rFonts w:ascii="Times New Roman" w:hAnsi="Times New Roman"/>
                <w:lang w:val="ro-RO"/>
              </w:rPr>
              <w:t>Proiectul contribuie la:</w:t>
            </w:r>
          </w:p>
          <w:p w14:paraId="5640F579" w14:textId="77777777" w:rsidR="00FF6915" w:rsidRDefault="00FF6915">
            <w:pPr>
              <w:pStyle w:val="NormalWeb"/>
              <w:numPr>
                <w:ilvl w:val="0"/>
                <w:numId w:val="1"/>
              </w:numPr>
              <w:spacing w:line="276" w:lineRule="auto"/>
              <w:rPr>
                <w:rFonts w:ascii="Times New Roman" w:hAnsi="Times New Roman"/>
                <w:lang w:val="ro-RO"/>
              </w:rPr>
            </w:pPr>
            <w:r w:rsidRPr="00FF6915">
              <w:rPr>
                <w:rFonts w:ascii="Times New Roman" w:hAnsi="Times New Roman"/>
                <w:lang w:val="ro-RO"/>
              </w:rPr>
              <w:t>creșterea eficienței administrative a Administrației Naționale „Apele Moldovei”;</w:t>
            </w:r>
          </w:p>
          <w:p w14:paraId="772AC0D2" w14:textId="77777777" w:rsidR="00FF6915" w:rsidRDefault="00FF6915">
            <w:pPr>
              <w:pStyle w:val="NormalWeb"/>
              <w:numPr>
                <w:ilvl w:val="0"/>
                <w:numId w:val="1"/>
              </w:numPr>
              <w:spacing w:line="276" w:lineRule="auto"/>
              <w:rPr>
                <w:rFonts w:ascii="Times New Roman" w:hAnsi="Times New Roman"/>
                <w:lang w:val="ro-RO"/>
              </w:rPr>
            </w:pPr>
            <w:r w:rsidRPr="00FF6915">
              <w:rPr>
                <w:rFonts w:ascii="Times New Roman" w:hAnsi="Times New Roman"/>
                <w:lang w:val="ro-RO"/>
              </w:rPr>
              <w:t>îmbunătățirea procesului de gestionare a resurselor de apă;</w:t>
            </w:r>
          </w:p>
          <w:p w14:paraId="50F54E9E" w14:textId="77777777" w:rsidR="00FF6915" w:rsidRDefault="00FF6915">
            <w:pPr>
              <w:pStyle w:val="NormalWeb"/>
              <w:numPr>
                <w:ilvl w:val="0"/>
                <w:numId w:val="1"/>
              </w:numPr>
              <w:spacing w:line="276" w:lineRule="auto"/>
              <w:rPr>
                <w:rFonts w:ascii="Times New Roman" w:hAnsi="Times New Roman"/>
                <w:lang w:val="ro-RO"/>
              </w:rPr>
            </w:pPr>
            <w:r w:rsidRPr="00FF6915">
              <w:rPr>
                <w:rFonts w:ascii="Times New Roman" w:hAnsi="Times New Roman"/>
                <w:lang w:val="ro-RO"/>
              </w:rPr>
              <w:t>crearea unui cadru instituțional mai clar și funcțional;</w:t>
            </w:r>
          </w:p>
          <w:p w14:paraId="75EE4387" w14:textId="77777777" w:rsidR="00FF6915" w:rsidRDefault="00FF6915">
            <w:pPr>
              <w:pStyle w:val="NormalWeb"/>
              <w:numPr>
                <w:ilvl w:val="0"/>
                <w:numId w:val="1"/>
              </w:numPr>
              <w:spacing w:line="276" w:lineRule="auto"/>
              <w:rPr>
                <w:rFonts w:ascii="Times New Roman" w:hAnsi="Times New Roman"/>
                <w:lang w:val="ro-RO"/>
              </w:rPr>
            </w:pPr>
            <w:r w:rsidRPr="00FF6915">
              <w:rPr>
                <w:rFonts w:ascii="Times New Roman" w:hAnsi="Times New Roman"/>
                <w:lang w:val="ro-RO"/>
              </w:rPr>
              <w:t>consolidarea rolului direcțiilor bazinale în implementarea managementului integrat al resurselor de apă;</w:t>
            </w:r>
          </w:p>
          <w:p w14:paraId="6A4A980F" w14:textId="0BF94C3C" w:rsidR="00FF6915" w:rsidRPr="00FF6915" w:rsidRDefault="00FF6915">
            <w:pPr>
              <w:pStyle w:val="NormalWeb"/>
              <w:numPr>
                <w:ilvl w:val="0"/>
                <w:numId w:val="1"/>
              </w:numPr>
              <w:spacing w:line="276" w:lineRule="auto"/>
              <w:rPr>
                <w:rFonts w:ascii="Times New Roman" w:hAnsi="Times New Roman"/>
                <w:lang w:val="ro-RO"/>
              </w:rPr>
            </w:pPr>
            <w:r w:rsidRPr="00FF6915">
              <w:rPr>
                <w:rFonts w:ascii="Times New Roman" w:hAnsi="Times New Roman"/>
                <w:lang w:val="ro-RO"/>
              </w:rPr>
              <w:t>eficientizarea procesului de coordonare, avizare și înregistrare a documentațiilor din domeniu.</w:t>
            </w:r>
          </w:p>
        </w:tc>
      </w:tr>
      <w:tr w:rsidR="006D3EB7" w:rsidRPr="00950F25" w14:paraId="44F24487" w14:textId="77777777" w:rsidTr="00FB3B40">
        <w:tc>
          <w:tcPr>
            <w:tcW w:w="9109" w:type="dxa"/>
            <w:tcBorders>
              <w:top w:val="none" w:sz="4" w:space="0" w:color="000000"/>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14:paraId="13BFECF6" w14:textId="0C8A4666" w:rsidR="008B4BE6" w:rsidRPr="00D650EC" w:rsidRDefault="006933C3" w:rsidP="00D650EC">
            <w:pPr>
              <w:spacing w:line="276" w:lineRule="auto"/>
              <w:rPr>
                <w:rFonts w:ascii="Times New Roman" w:hAnsi="Times New Roman"/>
                <w:sz w:val="24"/>
                <w:szCs w:val="24"/>
                <w:lang w:val="ro-RO"/>
              </w:rPr>
            </w:pPr>
            <w:r w:rsidRPr="00D650EC">
              <w:rPr>
                <w:rFonts w:ascii="Times New Roman" w:hAnsi="Times New Roman"/>
                <w:sz w:val="24"/>
                <w:szCs w:val="24"/>
                <w:lang w:val="ro-RO"/>
              </w:rPr>
              <w:t>4.2.</w:t>
            </w:r>
            <w:r w:rsidR="00032B46" w:rsidRPr="00D650EC">
              <w:rPr>
                <w:rFonts w:ascii="Times New Roman" w:hAnsi="Times New Roman"/>
                <w:sz w:val="24"/>
                <w:szCs w:val="24"/>
                <w:lang w:val="ro-RO"/>
              </w:rPr>
              <w:t xml:space="preserve"> </w:t>
            </w:r>
            <w:r w:rsidR="00CA2822" w:rsidRPr="00D650EC">
              <w:rPr>
                <w:rFonts w:ascii="Times New Roman" w:hAnsi="Times New Roman"/>
                <w:sz w:val="24"/>
                <w:szCs w:val="24"/>
                <w:lang w:val="ro-RO"/>
              </w:rPr>
              <w:t>Impactul</w:t>
            </w:r>
            <w:r w:rsidR="00032B46" w:rsidRPr="00D650EC">
              <w:rPr>
                <w:rFonts w:ascii="Times New Roman" w:hAnsi="Times New Roman"/>
                <w:sz w:val="24"/>
                <w:szCs w:val="24"/>
                <w:lang w:val="ro-RO"/>
              </w:rPr>
              <w:t xml:space="preserve"> </w:t>
            </w:r>
            <w:r w:rsidR="00CA2822" w:rsidRPr="00D650EC">
              <w:rPr>
                <w:rFonts w:ascii="Times New Roman" w:hAnsi="Times New Roman"/>
                <w:sz w:val="24"/>
                <w:szCs w:val="24"/>
                <w:lang w:val="ro-RO"/>
              </w:rPr>
              <w:t>financiar</w:t>
            </w:r>
            <w:r w:rsidR="00032B46" w:rsidRPr="00D650EC">
              <w:rPr>
                <w:rFonts w:ascii="Times New Roman" w:hAnsi="Times New Roman"/>
                <w:sz w:val="24"/>
                <w:szCs w:val="24"/>
                <w:lang w:val="ro-RO"/>
              </w:rPr>
              <w:t xml:space="preserve"> </w:t>
            </w:r>
            <w:r w:rsidR="00863417" w:rsidRPr="00D650EC">
              <w:rPr>
                <w:rFonts w:ascii="Times New Roman" w:hAnsi="Times New Roman"/>
                <w:sz w:val="24"/>
                <w:szCs w:val="24"/>
                <w:lang w:val="ro-RO"/>
              </w:rPr>
              <w:t>ș</w:t>
            </w:r>
            <w:r w:rsidR="00CA2822" w:rsidRPr="00D650EC">
              <w:rPr>
                <w:rFonts w:ascii="Times New Roman" w:hAnsi="Times New Roman"/>
                <w:sz w:val="24"/>
                <w:szCs w:val="24"/>
                <w:lang w:val="ro-RO"/>
              </w:rPr>
              <w:t>i</w:t>
            </w:r>
            <w:r w:rsidR="00032B46" w:rsidRPr="00D650EC">
              <w:rPr>
                <w:rFonts w:ascii="Times New Roman" w:hAnsi="Times New Roman"/>
                <w:sz w:val="24"/>
                <w:szCs w:val="24"/>
                <w:lang w:val="ro-RO"/>
              </w:rPr>
              <w:t xml:space="preserve"> </w:t>
            </w:r>
            <w:r w:rsidR="00CA2822" w:rsidRPr="00D650EC">
              <w:rPr>
                <w:rFonts w:ascii="Times New Roman" w:hAnsi="Times New Roman"/>
                <w:sz w:val="24"/>
                <w:szCs w:val="24"/>
                <w:lang w:val="ro-RO"/>
              </w:rPr>
              <w:t>argumentarea</w:t>
            </w:r>
            <w:r w:rsidR="00032B46" w:rsidRPr="00D650EC">
              <w:rPr>
                <w:rFonts w:ascii="Times New Roman" w:hAnsi="Times New Roman"/>
                <w:sz w:val="24"/>
                <w:szCs w:val="24"/>
                <w:lang w:val="ro-RO"/>
              </w:rPr>
              <w:t xml:space="preserve"> </w:t>
            </w:r>
            <w:r w:rsidR="00CA2822" w:rsidRPr="00D650EC">
              <w:rPr>
                <w:rFonts w:ascii="Times New Roman" w:hAnsi="Times New Roman"/>
                <w:sz w:val="24"/>
                <w:szCs w:val="24"/>
                <w:lang w:val="ro-RO"/>
              </w:rPr>
              <w:t>costurilor</w:t>
            </w:r>
            <w:r w:rsidR="00032B46" w:rsidRPr="00D650EC">
              <w:rPr>
                <w:rFonts w:ascii="Times New Roman" w:hAnsi="Times New Roman"/>
                <w:sz w:val="24"/>
                <w:szCs w:val="24"/>
                <w:lang w:val="ro-RO"/>
              </w:rPr>
              <w:t xml:space="preserve"> </w:t>
            </w:r>
            <w:r w:rsidR="00CA2822" w:rsidRPr="00D650EC">
              <w:rPr>
                <w:rFonts w:ascii="Times New Roman" w:hAnsi="Times New Roman"/>
                <w:sz w:val="24"/>
                <w:szCs w:val="24"/>
                <w:lang w:val="ro-RO"/>
              </w:rPr>
              <w:t>estimative</w:t>
            </w:r>
          </w:p>
        </w:tc>
      </w:tr>
      <w:tr w:rsidR="00771295" w:rsidRPr="00950F25" w14:paraId="068A0971" w14:textId="77777777" w:rsidTr="00FB3B40">
        <w:tc>
          <w:tcPr>
            <w:tcW w:w="9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652198" w14:textId="440BFA2F" w:rsidR="00355BB9" w:rsidRPr="00355BB9" w:rsidRDefault="00355BB9">
            <w:pPr>
              <w:pStyle w:val="NormalWeb"/>
              <w:numPr>
                <w:ilvl w:val="0"/>
                <w:numId w:val="1"/>
              </w:numPr>
              <w:spacing w:line="276" w:lineRule="auto"/>
              <w:rPr>
                <w:rFonts w:ascii="Times New Roman" w:hAnsi="Times New Roman"/>
                <w:lang w:val="ro-RO"/>
              </w:rPr>
            </w:pPr>
            <w:r w:rsidRPr="00355BB9">
              <w:rPr>
                <w:rFonts w:ascii="Times New Roman" w:hAnsi="Times New Roman"/>
                <w:lang w:val="ro-RO"/>
              </w:rPr>
              <w:t>modificările nu implică costuri suplimentare pentru bugetul de stat;</w:t>
            </w:r>
          </w:p>
          <w:p w14:paraId="192F33B4" w14:textId="5F065EAF" w:rsidR="00355BB9" w:rsidRPr="00355BB9" w:rsidRDefault="00355BB9">
            <w:pPr>
              <w:pStyle w:val="NormalWeb"/>
              <w:numPr>
                <w:ilvl w:val="0"/>
                <w:numId w:val="1"/>
              </w:numPr>
              <w:spacing w:line="276" w:lineRule="auto"/>
              <w:rPr>
                <w:rFonts w:ascii="Times New Roman" w:hAnsi="Times New Roman"/>
                <w:lang w:val="ro-RO"/>
              </w:rPr>
            </w:pPr>
            <w:r w:rsidRPr="00355BB9">
              <w:rPr>
                <w:rFonts w:ascii="Times New Roman" w:hAnsi="Times New Roman"/>
                <w:lang w:val="ro-RO"/>
              </w:rPr>
              <w:t xml:space="preserve">efectivul-limită al instituției nu este majorat (rămâne conform HG nr. 849/2024) </w:t>
            </w:r>
          </w:p>
          <w:p w14:paraId="4BF97DA1" w14:textId="2D89588A" w:rsidR="00355BB9" w:rsidRPr="00355BB9" w:rsidRDefault="00355BB9">
            <w:pPr>
              <w:pStyle w:val="NormalWeb"/>
              <w:numPr>
                <w:ilvl w:val="0"/>
                <w:numId w:val="1"/>
              </w:numPr>
              <w:spacing w:line="276" w:lineRule="auto"/>
              <w:rPr>
                <w:rFonts w:ascii="Times New Roman" w:hAnsi="Times New Roman"/>
                <w:lang w:val="ro-RO"/>
              </w:rPr>
            </w:pPr>
            <w:r w:rsidRPr="00355BB9">
              <w:rPr>
                <w:rFonts w:ascii="Times New Roman" w:hAnsi="Times New Roman"/>
                <w:lang w:val="ro-RO"/>
              </w:rPr>
              <w:t>ajustările de structură și atribuții se realizează în limitele resurselor existente;</w:t>
            </w:r>
          </w:p>
          <w:p w14:paraId="4EED740E" w14:textId="0508EA6E" w:rsidR="00771295" w:rsidRPr="00D650EC" w:rsidRDefault="00355BB9">
            <w:pPr>
              <w:pStyle w:val="NormalWeb"/>
              <w:numPr>
                <w:ilvl w:val="0"/>
                <w:numId w:val="1"/>
              </w:numPr>
              <w:spacing w:line="276" w:lineRule="auto"/>
              <w:rPr>
                <w:rFonts w:ascii="Times New Roman" w:hAnsi="Times New Roman"/>
                <w:lang w:val="ro-RO"/>
              </w:rPr>
            </w:pPr>
            <w:r w:rsidRPr="00355BB9">
              <w:rPr>
                <w:rFonts w:ascii="Times New Roman" w:hAnsi="Times New Roman"/>
                <w:lang w:val="ro-RO"/>
              </w:rPr>
              <w:t>clarificarea regimului de reportare optimizează planificarea financiară internă, fără efect bugetar extern.</w:t>
            </w:r>
          </w:p>
        </w:tc>
      </w:tr>
      <w:tr w:rsidR="006D3EB7" w:rsidRPr="00D650EC" w14:paraId="02E2B551" w14:textId="77777777" w:rsidTr="00FB3B40">
        <w:tc>
          <w:tcPr>
            <w:tcW w:w="9109" w:type="dxa"/>
            <w:tcBorders>
              <w:top w:val="single" w:sz="4" w:space="0" w:color="auto"/>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76E709B" w14:textId="1D42B12A" w:rsidR="008B4BE6" w:rsidRPr="00D650EC" w:rsidRDefault="006933C3" w:rsidP="00D650EC">
            <w:pPr>
              <w:spacing w:line="276" w:lineRule="auto"/>
              <w:rPr>
                <w:rFonts w:ascii="Times New Roman" w:hAnsi="Times New Roman"/>
                <w:sz w:val="24"/>
                <w:szCs w:val="24"/>
                <w:lang w:val="ro-RO"/>
              </w:rPr>
            </w:pPr>
            <w:r w:rsidRPr="00D650EC">
              <w:rPr>
                <w:rFonts w:ascii="Times New Roman" w:hAnsi="Times New Roman"/>
                <w:sz w:val="24"/>
                <w:szCs w:val="24"/>
                <w:lang w:val="ro-RO"/>
              </w:rPr>
              <w:t>4.3.</w:t>
            </w:r>
            <w:r w:rsidR="00032B46" w:rsidRPr="00D650EC">
              <w:rPr>
                <w:rFonts w:ascii="Times New Roman" w:hAnsi="Times New Roman"/>
                <w:sz w:val="24"/>
                <w:szCs w:val="24"/>
                <w:lang w:val="ro-RO"/>
              </w:rPr>
              <w:t xml:space="preserve"> </w:t>
            </w:r>
            <w:r w:rsidRPr="00D650EC">
              <w:rPr>
                <w:rFonts w:ascii="Times New Roman" w:hAnsi="Times New Roman"/>
                <w:sz w:val="24"/>
                <w:szCs w:val="24"/>
                <w:lang w:val="ro-RO"/>
              </w:rPr>
              <w:t>Impactul</w:t>
            </w:r>
            <w:r w:rsidR="00032B46" w:rsidRPr="00D650EC">
              <w:rPr>
                <w:rFonts w:ascii="Times New Roman" w:hAnsi="Times New Roman"/>
                <w:sz w:val="24"/>
                <w:szCs w:val="24"/>
                <w:lang w:val="ro-RO"/>
              </w:rPr>
              <w:t xml:space="preserve"> </w:t>
            </w:r>
            <w:r w:rsidR="00CA2822" w:rsidRPr="00D650EC">
              <w:rPr>
                <w:rFonts w:ascii="Times New Roman" w:hAnsi="Times New Roman"/>
                <w:sz w:val="24"/>
                <w:szCs w:val="24"/>
                <w:lang w:val="ro-RO"/>
              </w:rPr>
              <w:t>asupra</w:t>
            </w:r>
            <w:r w:rsidR="00032B46" w:rsidRPr="00D650EC">
              <w:rPr>
                <w:rFonts w:ascii="Times New Roman" w:hAnsi="Times New Roman"/>
                <w:sz w:val="24"/>
                <w:szCs w:val="24"/>
                <w:lang w:val="ro-RO"/>
              </w:rPr>
              <w:t xml:space="preserve"> </w:t>
            </w:r>
            <w:r w:rsidR="00CA2822" w:rsidRPr="00D650EC">
              <w:rPr>
                <w:rFonts w:ascii="Times New Roman" w:hAnsi="Times New Roman"/>
                <w:sz w:val="24"/>
                <w:szCs w:val="24"/>
                <w:lang w:val="ro-RO"/>
              </w:rPr>
              <w:t>sectorului</w:t>
            </w:r>
            <w:r w:rsidR="00032B46" w:rsidRPr="00D650EC">
              <w:rPr>
                <w:rFonts w:ascii="Times New Roman" w:hAnsi="Times New Roman"/>
                <w:sz w:val="24"/>
                <w:szCs w:val="24"/>
                <w:lang w:val="ro-RO"/>
              </w:rPr>
              <w:t xml:space="preserve"> </w:t>
            </w:r>
            <w:r w:rsidR="00CA2822" w:rsidRPr="00D650EC">
              <w:rPr>
                <w:rFonts w:ascii="Times New Roman" w:hAnsi="Times New Roman"/>
                <w:sz w:val="24"/>
                <w:szCs w:val="24"/>
                <w:lang w:val="ro-RO"/>
              </w:rPr>
              <w:t>privat</w:t>
            </w:r>
          </w:p>
        </w:tc>
      </w:tr>
      <w:tr w:rsidR="00771295" w:rsidRPr="00950F25" w14:paraId="44A361C4" w14:textId="77777777" w:rsidTr="00771295">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5253DA8" w14:textId="77777777" w:rsidR="00355BB9" w:rsidRDefault="00355BB9">
            <w:pPr>
              <w:pStyle w:val="NormalWeb"/>
              <w:numPr>
                <w:ilvl w:val="0"/>
                <w:numId w:val="1"/>
              </w:numPr>
              <w:spacing w:line="276" w:lineRule="auto"/>
              <w:rPr>
                <w:rFonts w:ascii="Times New Roman" w:hAnsi="Times New Roman"/>
                <w:lang w:val="ro-RO"/>
              </w:rPr>
            </w:pPr>
            <w:r w:rsidRPr="00355BB9">
              <w:rPr>
                <w:rFonts w:ascii="Times New Roman" w:hAnsi="Times New Roman"/>
                <w:lang w:val="ro-RO"/>
              </w:rPr>
              <w:t>reducerea birocrației pentru utilizatorii de apă, autorități locale și beneficiari;</w:t>
            </w:r>
          </w:p>
          <w:p w14:paraId="04BFDB3A" w14:textId="77777777" w:rsidR="00355BB9" w:rsidRDefault="00355BB9">
            <w:pPr>
              <w:pStyle w:val="NormalWeb"/>
              <w:numPr>
                <w:ilvl w:val="0"/>
                <w:numId w:val="1"/>
              </w:numPr>
              <w:spacing w:line="276" w:lineRule="auto"/>
              <w:rPr>
                <w:rFonts w:ascii="Times New Roman" w:hAnsi="Times New Roman"/>
                <w:lang w:val="ro-RO"/>
              </w:rPr>
            </w:pPr>
            <w:r w:rsidRPr="00355BB9">
              <w:rPr>
                <w:rFonts w:ascii="Times New Roman" w:hAnsi="Times New Roman"/>
                <w:lang w:val="ro-RO"/>
              </w:rPr>
              <w:t>gestionarea mai eficientă a lacurilor de acumulare, iazurilor și infrastructurii hidrotehnice;</w:t>
            </w:r>
          </w:p>
          <w:p w14:paraId="6081B104" w14:textId="77777777" w:rsidR="00771295" w:rsidRDefault="00355BB9">
            <w:pPr>
              <w:pStyle w:val="NormalWeb"/>
              <w:numPr>
                <w:ilvl w:val="0"/>
                <w:numId w:val="1"/>
              </w:numPr>
              <w:spacing w:line="276" w:lineRule="auto"/>
              <w:rPr>
                <w:rFonts w:ascii="Times New Roman" w:hAnsi="Times New Roman"/>
                <w:lang w:val="ro-RO"/>
              </w:rPr>
            </w:pPr>
            <w:r w:rsidRPr="00355BB9">
              <w:rPr>
                <w:rFonts w:ascii="Times New Roman" w:hAnsi="Times New Roman"/>
                <w:lang w:val="ro-RO"/>
              </w:rPr>
              <w:t>contribuția la protecția împotriva inundațiilor și la un management bazinal durabil;</w:t>
            </w:r>
          </w:p>
          <w:p w14:paraId="4E12DC89" w14:textId="598ACDDB" w:rsidR="00355BB9" w:rsidRPr="00355BB9" w:rsidRDefault="00355BB9">
            <w:pPr>
              <w:pStyle w:val="NormalWeb"/>
              <w:numPr>
                <w:ilvl w:val="0"/>
                <w:numId w:val="1"/>
              </w:numPr>
              <w:spacing w:line="276" w:lineRule="auto"/>
              <w:rPr>
                <w:rFonts w:ascii="Times New Roman" w:hAnsi="Times New Roman"/>
                <w:lang w:val="ro-RO"/>
              </w:rPr>
            </w:pPr>
            <w:r w:rsidRPr="00355BB9">
              <w:rPr>
                <w:rFonts w:ascii="Times New Roman" w:hAnsi="Times New Roman"/>
                <w:lang w:val="ro-RO"/>
              </w:rPr>
              <w:t>îmbunătățirea calității serviciilor publice legate de avizare și furnizare de informații.</w:t>
            </w:r>
          </w:p>
        </w:tc>
      </w:tr>
      <w:tr w:rsidR="00156384" w:rsidRPr="00D650EC" w14:paraId="5A869499" w14:textId="77777777" w:rsidTr="00FB3B40">
        <w:tc>
          <w:tcPr>
            <w:tcW w:w="9109" w:type="dxa"/>
            <w:tcBorders>
              <w:top w:val="none" w:sz="4" w:space="0" w:color="000000"/>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14:paraId="044B5EF5" w14:textId="40A3F31A" w:rsidR="00156384" w:rsidRPr="00D650EC" w:rsidRDefault="00156384" w:rsidP="00D650EC">
            <w:pPr>
              <w:spacing w:line="276" w:lineRule="auto"/>
              <w:rPr>
                <w:rFonts w:ascii="Times New Roman" w:hAnsi="Times New Roman"/>
                <w:sz w:val="24"/>
                <w:szCs w:val="24"/>
                <w:lang w:val="ro-RO"/>
              </w:rPr>
            </w:pPr>
            <w:r w:rsidRPr="00D650EC">
              <w:rPr>
                <w:rFonts w:ascii="Times New Roman" w:hAnsi="Times New Roman"/>
                <w:sz w:val="24"/>
                <w:szCs w:val="24"/>
                <w:lang w:val="ro-RO"/>
              </w:rPr>
              <w:t>4.4. Impactul social</w:t>
            </w:r>
          </w:p>
        </w:tc>
      </w:tr>
      <w:tr w:rsidR="00156384" w:rsidRPr="00950F25" w14:paraId="7A9C6ABA" w14:textId="77777777" w:rsidTr="00FB3B40">
        <w:tc>
          <w:tcPr>
            <w:tcW w:w="9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33151" w14:textId="77777777" w:rsidR="00950F25" w:rsidRPr="00950F25" w:rsidRDefault="00950F25" w:rsidP="00950F25">
            <w:pPr>
              <w:spacing w:line="276" w:lineRule="auto"/>
              <w:ind w:firstLine="0"/>
              <w:rPr>
                <w:rFonts w:ascii="Times New Roman" w:hAnsi="Times New Roman"/>
                <w:sz w:val="24"/>
                <w:szCs w:val="24"/>
                <w:lang w:val="ro-MD" w:eastAsia="ro-MD"/>
              </w:rPr>
            </w:pPr>
            <w:r w:rsidRPr="00950F25">
              <w:rPr>
                <w:rFonts w:ascii="Times New Roman" w:hAnsi="Times New Roman"/>
                <w:sz w:val="24"/>
                <w:szCs w:val="24"/>
                <w:lang w:val="ro-MD" w:eastAsia="ro-MD"/>
              </w:rPr>
              <w:lastRenderedPageBreak/>
              <w:t xml:space="preserve">Modificările propuse la Hotărârea Guvernului nr. 849/2024 determină un </w:t>
            </w:r>
            <w:r w:rsidRPr="00950F25">
              <w:rPr>
                <w:rFonts w:ascii="Times New Roman" w:eastAsia="Times New Roman" w:hAnsi="Times New Roman"/>
                <w:b/>
                <w:bCs/>
                <w:sz w:val="24"/>
                <w:szCs w:val="24"/>
                <w:lang w:val="ro-MD" w:eastAsia="ro-MD"/>
              </w:rPr>
              <w:t>impact social pozitiv</w:t>
            </w:r>
            <w:r w:rsidRPr="00950F25">
              <w:rPr>
                <w:rFonts w:ascii="Times New Roman" w:hAnsi="Times New Roman"/>
                <w:sz w:val="24"/>
                <w:szCs w:val="24"/>
                <w:lang w:val="ro-MD" w:eastAsia="ro-MD"/>
              </w:rPr>
              <w:t xml:space="preserve"> prin îmbunătățirea calității serviciilor publice prestate în domeniul managementului resurselor de apă. Consolidarea cadrului normativ și clarificarea atribuțiilor Instituției Publice Administrația Națională „Apele Moldovei” contribuie la creșterea eficienței operaționale a instituției și la asigurarea unei gestionări mai transparente, predictibile și responsabile a resurselor acvatice.</w:t>
            </w:r>
          </w:p>
          <w:p w14:paraId="5EF7E995" w14:textId="77777777" w:rsidR="00950F25" w:rsidRPr="00950F25" w:rsidRDefault="00950F25" w:rsidP="00950F25">
            <w:pPr>
              <w:spacing w:line="276" w:lineRule="auto"/>
              <w:ind w:firstLine="0"/>
              <w:rPr>
                <w:rFonts w:ascii="Times New Roman" w:hAnsi="Times New Roman"/>
                <w:sz w:val="24"/>
                <w:szCs w:val="24"/>
                <w:lang w:val="ro-MD" w:eastAsia="ro-MD"/>
              </w:rPr>
            </w:pPr>
            <w:r w:rsidRPr="00950F25">
              <w:rPr>
                <w:rFonts w:ascii="Times New Roman" w:hAnsi="Times New Roman"/>
                <w:sz w:val="24"/>
                <w:szCs w:val="24"/>
                <w:lang w:val="ro-MD" w:eastAsia="ro-MD"/>
              </w:rPr>
              <w:t>Prin îmbunătățirea proceselor instituționale și eliminarea inconsecvențelor tehnice, populația – în special comunitățile locale și utilizatorii de apă – va beneficia de servicii mai bine coordonate, intervenții mai rapide și o capacitate sporită de răspuns la necesitățile din teritoriu. Optimizarea structurii organizaționale, fără costuri suplimentare sau modificări ale efectivului-limită, garantează menținerea unei abordări eficiente și sustenabile, fără a crea presiuni suplimentare asupra bugetului public.</w:t>
            </w:r>
          </w:p>
          <w:p w14:paraId="6DC00568" w14:textId="318189E5" w:rsidR="00156384" w:rsidRPr="00950F25" w:rsidRDefault="00950F25" w:rsidP="00950F25">
            <w:pPr>
              <w:spacing w:line="276" w:lineRule="auto"/>
              <w:ind w:firstLine="0"/>
              <w:rPr>
                <w:sz w:val="24"/>
                <w:szCs w:val="24"/>
                <w:lang w:val="ro-MD" w:eastAsia="ro-MD"/>
              </w:rPr>
            </w:pPr>
            <w:r w:rsidRPr="00950F25">
              <w:rPr>
                <w:rFonts w:ascii="Times New Roman" w:hAnsi="Times New Roman"/>
                <w:sz w:val="24"/>
                <w:szCs w:val="24"/>
                <w:lang w:val="ro-MD" w:eastAsia="ro-MD"/>
              </w:rPr>
              <w:t>În ansamblu, ajustările propuse sporesc capacitatea instituțională a Administrației Naționale „Apele Moldovei”, contribuind la îmbunătățirea calității vieții cetățenilor prin promovarea unui management mai eficient, echitabil și orientat spre rezultate în domeniul apelor.</w:t>
            </w:r>
          </w:p>
        </w:tc>
      </w:tr>
      <w:tr w:rsidR="00156384" w:rsidRPr="00950F25" w14:paraId="3095126C" w14:textId="77777777" w:rsidTr="00FB3B40">
        <w:tc>
          <w:tcPr>
            <w:tcW w:w="9109" w:type="dxa"/>
            <w:tcBorders>
              <w:top w:val="single" w:sz="4" w:space="0" w:color="auto"/>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E710336" w14:textId="3DA34680" w:rsidR="00156384" w:rsidRPr="00D650EC" w:rsidRDefault="00156384" w:rsidP="00D650EC">
            <w:pPr>
              <w:spacing w:line="276" w:lineRule="auto"/>
              <w:rPr>
                <w:rFonts w:ascii="Times New Roman" w:hAnsi="Times New Roman"/>
                <w:sz w:val="24"/>
                <w:szCs w:val="24"/>
                <w:lang w:val="ro-RO"/>
              </w:rPr>
            </w:pPr>
            <w:r w:rsidRPr="00D650EC">
              <w:rPr>
                <w:rFonts w:ascii="Times New Roman" w:hAnsi="Times New Roman"/>
                <w:sz w:val="24"/>
                <w:szCs w:val="24"/>
                <w:lang w:val="ro-RO"/>
              </w:rPr>
              <w:t>4.4.1. Impactul asupra datelor cu caracter personal</w:t>
            </w:r>
          </w:p>
        </w:tc>
      </w:tr>
      <w:tr w:rsidR="00156384" w:rsidRPr="00950F25" w14:paraId="62C678DA" w14:textId="77777777" w:rsidTr="0015638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62F852F" w14:textId="77777777" w:rsidR="00950F25" w:rsidRPr="00950F25" w:rsidRDefault="00950F25" w:rsidP="00950F25">
            <w:pPr>
              <w:spacing w:line="276" w:lineRule="auto"/>
              <w:ind w:firstLine="0"/>
              <w:rPr>
                <w:rFonts w:ascii="Times New Roman" w:hAnsi="Times New Roman"/>
                <w:sz w:val="24"/>
                <w:szCs w:val="24"/>
                <w:lang w:val="ro-MD" w:eastAsia="ro-MD"/>
              </w:rPr>
            </w:pPr>
            <w:r w:rsidRPr="00950F25">
              <w:rPr>
                <w:rFonts w:ascii="Times New Roman" w:hAnsi="Times New Roman"/>
                <w:sz w:val="24"/>
                <w:szCs w:val="24"/>
                <w:lang w:val="ro-MD" w:eastAsia="ro-MD"/>
              </w:rPr>
              <w:t xml:space="preserve">Modificările propuse la Hotărârea Guvernului nr. 849/2024 </w:t>
            </w:r>
            <w:r w:rsidRPr="00950F25">
              <w:rPr>
                <w:rFonts w:ascii="Times New Roman" w:eastAsia="Times New Roman" w:hAnsi="Times New Roman"/>
                <w:b/>
                <w:bCs/>
                <w:sz w:val="24"/>
                <w:szCs w:val="24"/>
                <w:lang w:val="ro-MD" w:eastAsia="ro-MD"/>
              </w:rPr>
              <w:t>nu generează impact asupra datelor cu caracter personal</w:t>
            </w:r>
            <w:r w:rsidRPr="00950F25">
              <w:rPr>
                <w:rFonts w:ascii="Times New Roman" w:hAnsi="Times New Roman"/>
                <w:sz w:val="24"/>
                <w:szCs w:val="24"/>
                <w:lang w:val="ro-MD" w:eastAsia="ro-MD"/>
              </w:rPr>
              <w:t>. Intervențiile au un caracter strict normativ și instituțional, vizând clarificarea atribuțiilor, optimizarea proceselor interne și corectarea unor incoerențe tehnice din actul existent.</w:t>
            </w:r>
          </w:p>
          <w:p w14:paraId="281533E4" w14:textId="77777777" w:rsidR="00950F25" w:rsidRPr="00950F25" w:rsidRDefault="00950F25" w:rsidP="00950F25">
            <w:pPr>
              <w:spacing w:line="276" w:lineRule="auto"/>
              <w:ind w:firstLine="0"/>
              <w:rPr>
                <w:rFonts w:ascii="Times New Roman" w:hAnsi="Times New Roman"/>
                <w:sz w:val="24"/>
                <w:szCs w:val="24"/>
                <w:lang w:val="ro-MD" w:eastAsia="ro-MD"/>
              </w:rPr>
            </w:pPr>
            <w:r w:rsidRPr="00950F25">
              <w:rPr>
                <w:rFonts w:ascii="Times New Roman" w:hAnsi="Times New Roman"/>
                <w:sz w:val="24"/>
                <w:szCs w:val="24"/>
                <w:lang w:val="ro-MD" w:eastAsia="ro-MD"/>
              </w:rPr>
              <w:t>Proiectul nu introduce noi procese de colectare, prelucrare, stocare sau transmitere a datelor cu caracter personal și nu extinde categoriile de date gestionate de Instituția Publică Administrația Națională „Apele Moldovei”. De asemenea, modificările nu afectează drepturile persoanelor vizate și nu implică utilizarea unor sisteme informaționale noi sau modificarea celor existente.</w:t>
            </w:r>
          </w:p>
          <w:p w14:paraId="64F69532" w14:textId="45C4CEFF" w:rsidR="00156384" w:rsidRPr="00950F25" w:rsidRDefault="00950F25" w:rsidP="00950F25">
            <w:pPr>
              <w:spacing w:line="276" w:lineRule="auto"/>
              <w:ind w:firstLine="0"/>
              <w:rPr>
                <w:sz w:val="24"/>
                <w:szCs w:val="24"/>
                <w:lang w:val="ro-MD" w:eastAsia="ro-MD"/>
              </w:rPr>
            </w:pPr>
            <w:r w:rsidRPr="00950F25">
              <w:rPr>
                <w:rFonts w:ascii="Times New Roman" w:hAnsi="Times New Roman"/>
                <w:sz w:val="24"/>
                <w:szCs w:val="24"/>
                <w:lang w:val="ro-MD" w:eastAsia="ro-MD"/>
              </w:rPr>
              <w:t xml:space="preserve">Prin urmare, se constată că proiectul </w:t>
            </w:r>
            <w:r w:rsidRPr="00950F25">
              <w:rPr>
                <w:rFonts w:ascii="Times New Roman" w:eastAsia="Times New Roman" w:hAnsi="Times New Roman"/>
                <w:b/>
                <w:bCs/>
                <w:sz w:val="24"/>
                <w:szCs w:val="24"/>
                <w:lang w:val="ro-MD" w:eastAsia="ro-MD"/>
              </w:rPr>
              <w:t>nu comportă riscuri pentru protecția datelor cu caracter personal</w:t>
            </w:r>
            <w:r w:rsidRPr="00950F25">
              <w:rPr>
                <w:rFonts w:ascii="Times New Roman" w:hAnsi="Times New Roman"/>
                <w:sz w:val="24"/>
                <w:szCs w:val="24"/>
                <w:lang w:val="ro-MD" w:eastAsia="ro-MD"/>
              </w:rPr>
              <w:t xml:space="preserve"> și este în conformitate cu cerințele Legii nr. 133/2011 privind protecția datelor cu caracter personal și ale standardelor europene aplicabile.</w:t>
            </w:r>
          </w:p>
        </w:tc>
      </w:tr>
      <w:tr w:rsidR="006D3EB7" w:rsidRPr="00D650EC" w14:paraId="5A26B0A1" w14:textId="77777777" w:rsidTr="00FB3B40">
        <w:tc>
          <w:tcPr>
            <w:tcW w:w="9109" w:type="dxa"/>
            <w:tcBorders>
              <w:top w:val="none" w:sz="4" w:space="0" w:color="000000"/>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14:paraId="1ED48608" w14:textId="38DD9D58" w:rsidR="008B4BE6" w:rsidRPr="00D650EC" w:rsidRDefault="006933C3" w:rsidP="00D650EC">
            <w:pPr>
              <w:spacing w:line="276" w:lineRule="auto"/>
              <w:rPr>
                <w:rFonts w:ascii="Times New Roman" w:hAnsi="Times New Roman"/>
                <w:sz w:val="24"/>
                <w:szCs w:val="24"/>
                <w:lang w:val="ro-RO"/>
              </w:rPr>
            </w:pPr>
            <w:r w:rsidRPr="00D650EC">
              <w:rPr>
                <w:rFonts w:ascii="Times New Roman" w:hAnsi="Times New Roman"/>
                <w:sz w:val="24"/>
                <w:szCs w:val="24"/>
                <w:lang w:val="ro-RO"/>
              </w:rPr>
              <w:t>4.</w:t>
            </w:r>
            <w:r w:rsidR="00CA2822" w:rsidRPr="00D650EC">
              <w:rPr>
                <w:rFonts w:ascii="Times New Roman" w:hAnsi="Times New Roman"/>
                <w:sz w:val="24"/>
                <w:szCs w:val="24"/>
                <w:lang w:val="ro-RO"/>
              </w:rPr>
              <w:t>5</w:t>
            </w:r>
            <w:r w:rsidRPr="00D650EC">
              <w:rPr>
                <w:rFonts w:ascii="Times New Roman" w:hAnsi="Times New Roman"/>
                <w:sz w:val="24"/>
                <w:szCs w:val="24"/>
                <w:lang w:val="ro-RO"/>
              </w:rPr>
              <w:t>.</w:t>
            </w:r>
            <w:r w:rsidR="00032B46" w:rsidRPr="00D650EC">
              <w:rPr>
                <w:rFonts w:ascii="Times New Roman" w:hAnsi="Times New Roman"/>
                <w:sz w:val="24"/>
                <w:szCs w:val="24"/>
                <w:lang w:val="ro-RO"/>
              </w:rPr>
              <w:t xml:space="preserve"> </w:t>
            </w:r>
            <w:r w:rsidRPr="00D650EC">
              <w:rPr>
                <w:rFonts w:ascii="Times New Roman" w:hAnsi="Times New Roman"/>
                <w:sz w:val="24"/>
                <w:szCs w:val="24"/>
                <w:lang w:val="ro-RO"/>
              </w:rPr>
              <w:t>Impactul</w:t>
            </w:r>
            <w:r w:rsidR="00032B46" w:rsidRPr="00D650EC">
              <w:rPr>
                <w:rFonts w:ascii="Times New Roman" w:hAnsi="Times New Roman"/>
                <w:sz w:val="24"/>
                <w:szCs w:val="24"/>
                <w:lang w:val="ro-RO"/>
              </w:rPr>
              <w:t xml:space="preserve"> </w:t>
            </w:r>
            <w:r w:rsidRPr="00D650EC">
              <w:rPr>
                <w:rFonts w:ascii="Times New Roman" w:hAnsi="Times New Roman"/>
                <w:sz w:val="24"/>
                <w:szCs w:val="24"/>
                <w:lang w:val="ro-RO"/>
              </w:rPr>
              <w:t>asupra</w:t>
            </w:r>
            <w:r w:rsidR="00032B46" w:rsidRPr="00D650EC">
              <w:rPr>
                <w:rFonts w:ascii="Times New Roman" w:hAnsi="Times New Roman"/>
                <w:sz w:val="24"/>
                <w:szCs w:val="24"/>
                <w:lang w:val="ro-RO"/>
              </w:rPr>
              <w:t xml:space="preserve"> </w:t>
            </w:r>
            <w:r w:rsidRPr="00D650EC">
              <w:rPr>
                <w:rFonts w:ascii="Times New Roman" w:hAnsi="Times New Roman"/>
                <w:sz w:val="24"/>
                <w:szCs w:val="24"/>
                <w:lang w:val="ro-RO"/>
              </w:rPr>
              <w:t>mediului</w:t>
            </w:r>
          </w:p>
        </w:tc>
      </w:tr>
      <w:tr w:rsidR="00156384" w:rsidRPr="00950F25" w14:paraId="39B37CFD" w14:textId="77777777" w:rsidTr="00FB3B40">
        <w:tc>
          <w:tcPr>
            <w:tcW w:w="9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F737C2" w14:textId="77777777" w:rsidR="00950F25" w:rsidRPr="00950F25" w:rsidRDefault="00950F25" w:rsidP="00950F25">
            <w:pPr>
              <w:spacing w:line="276" w:lineRule="auto"/>
              <w:ind w:firstLine="0"/>
              <w:rPr>
                <w:rFonts w:ascii="Times New Roman" w:hAnsi="Times New Roman"/>
                <w:sz w:val="24"/>
                <w:szCs w:val="24"/>
                <w:lang w:val="ro-MD" w:eastAsia="ro-MD"/>
              </w:rPr>
            </w:pPr>
            <w:r w:rsidRPr="00950F25">
              <w:rPr>
                <w:rFonts w:ascii="Times New Roman" w:hAnsi="Times New Roman"/>
                <w:sz w:val="24"/>
                <w:szCs w:val="24"/>
                <w:lang w:val="ro-MD" w:eastAsia="ro-MD"/>
              </w:rPr>
              <w:t xml:space="preserve">Modificările propuse la Hotărârea Guvernului nr. 849/2024 au un </w:t>
            </w:r>
            <w:r w:rsidRPr="00950F25">
              <w:rPr>
                <w:rFonts w:ascii="Times New Roman" w:eastAsia="Times New Roman" w:hAnsi="Times New Roman"/>
                <w:b/>
                <w:bCs/>
                <w:sz w:val="24"/>
                <w:szCs w:val="24"/>
                <w:lang w:val="ro-MD" w:eastAsia="ro-MD"/>
              </w:rPr>
              <w:t>impact pozitiv asupra mediului</w:t>
            </w:r>
            <w:r w:rsidRPr="00950F25">
              <w:rPr>
                <w:rFonts w:ascii="Times New Roman" w:hAnsi="Times New Roman"/>
                <w:sz w:val="24"/>
                <w:szCs w:val="24"/>
                <w:lang w:val="ro-MD" w:eastAsia="ro-MD"/>
              </w:rPr>
              <w:t>, întrucât contribuie la îmbunătățirea cadrului instituțional necesar gestionării durabile a resurselor de apă. Clarificarea și completarea atribuțiilor Instituției Publice Administrația Națională „Apele Moldovei” consolidează capacitatea acesteia de a planifica, monitoriza și administra eficient resursele acvatice la nivel național.</w:t>
            </w:r>
          </w:p>
          <w:p w14:paraId="0422B68B" w14:textId="77777777" w:rsidR="00950F25" w:rsidRPr="00950F25" w:rsidRDefault="00950F25" w:rsidP="00950F25">
            <w:pPr>
              <w:spacing w:line="276" w:lineRule="auto"/>
              <w:ind w:firstLine="0"/>
              <w:rPr>
                <w:rFonts w:ascii="Times New Roman" w:hAnsi="Times New Roman"/>
                <w:sz w:val="24"/>
                <w:szCs w:val="24"/>
                <w:lang w:val="ro-MD" w:eastAsia="ro-MD"/>
              </w:rPr>
            </w:pPr>
            <w:r w:rsidRPr="00950F25">
              <w:rPr>
                <w:rFonts w:ascii="Times New Roman" w:hAnsi="Times New Roman"/>
                <w:sz w:val="24"/>
                <w:szCs w:val="24"/>
                <w:lang w:val="ro-MD" w:eastAsia="ro-MD"/>
              </w:rPr>
              <w:t>Prin corectarea inconsistențelor tehnice și optimizarea structurii organizaționale, instituția va putea implementa mai eficient măsuri de protecție a corpurilor de apă, prevenire a poluării, întreținere și reabilitare a infrastructurii hidrotehnice. Aceste îmbunătățiri contribuie la reducerea riscurilor de impact negativ asupra ecosistemelor acvatice și la promovarea unei utilizări raționale și durabile a resurselor naturale.</w:t>
            </w:r>
          </w:p>
          <w:p w14:paraId="479EFF43" w14:textId="6C52AA4D" w:rsidR="00156384" w:rsidRPr="00950F25" w:rsidRDefault="00950F25" w:rsidP="00950F25">
            <w:pPr>
              <w:spacing w:line="276" w:lineRule="auto"/>
              <w:ind w:firstLine="0"/>
              <w:rPr>
                <w:rFonts w:ascii="Times New Roman" w:hAnsi="Times New Roman"/>
                <w:sz w:val="24"/>
                <w:szCs w:val="24"/>
                <w:lang w:val="ro-MD" w:eastAsia="ro-MD"/>
              </w:rPr>
            </w:pPr>
            <w:r w:rsidRPr="00950F25">
              <w:rPr>
                <w:rFonts w:ascii="Times New Roman" w:hAnsi="Times New Roman"/>
                <w:sz w:val="24"/>
                <w:szCs w:val="24"/>
                <w:lang w:val="ro-MD" w:eastAsia="ro-MD"/>
              </w:rPr>
              <w:t xml:space="preserve">Deoarece modificările nu generează presiuni suplimentare asupra mediului și nu presupun activități cu potențial impact negativ, ci vizează exclusiv optimizarea funcțională și instituțională, se constată un </w:t>
            </w:r>
            <w:r w:rsidRPr="00950F25">
              <w:rPr>
                <w:rFonts w:ascii="Times New Roman" w:eastAsia="Times New Roman" w:hAnsi="Times New Roman"/>
                <w:b/>
                <w:bCs/>
                <w:sz w:val="24"/>
                <w:szCs w:val="24"/>
                <w:lang w:val="ro-MD" w:eastAsia="ro-MD"/>
              </w:rPr>
              <w:t>efect benefic indirect</w:t>
            </w:r>
            <w:r w:rsidRPr="00950F25">
              <w:rPr>
                <w:rFonts w:ascii="Times New Roman" w:hAnsi="Times New Roman"/>
                <w:sz w:val="24"/>
                <w:szCs w:val="24"/>
                <w:lang w:val="ro-MD" w:eastAsia="ro-MD"/>
              </w:rPr>
              <w:t xml:space="preserve"> asupra calității mediului și asupra gestionării durabile a resurselor de apă.</w:t>
            </w:r>
          </w:p>
        </w:tc>
      </w:tr>
      <w:tr w:rsidR="006D3EB7" w:rsidRPr="00950F25" w14:paraId="42A0201F" w14:textId="77777777" w:rsidTr="00FB3B40">
        <w:tc>
          <w:tcPr>
            <w:tcW w:w="9109" w:type="dxa"/>
            <w:tcBorders>
              <w:top w:val="single" w:sz="4" w:space="0" w:color="auto"/>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033FD377" w14:textId="7211284F" w:rsidR="008B4BE6" w:rsidRPr="00D650EC" w:rsidRDefault="006933C3" w:rsidP="00950F25">
            <w:pPr>
              <w:spacing w:line="276" w:lineRule="auto"/>
              <w:rPr>
                <w:rFonts w:ascii="Times New Roman" w:hAnsi="Times New Roman"/>
                <w:sz w:val="24"/>
                <w:szCs w:val="24"/>
                <w:lang w:val="ro-RO"/>
              </w:rPr>
            </w:pPr>
            <w:r w:rsidRPr="00D650EC">
              <w:rPr>
                <w:rFonts w:ascii="Times New Roman" w:hAnsi="Times New Roman"/>
                <w:sz w:val="24"/>
                <w:szCs w:val="24"/>
                <w:lang w:val="ro-RO"/>
              </w:rPr>
              <w:t>4.</w:t>
            </w:r>
            <w:r w:rsidR="00CA2822" w:rsidRPr="00D650EC">
              <w:rPr>
                <w:rFonts w:ascii="Times New Roman" w:hAnsi="Times New Roman"/>
                <w:sz w:val="24"/>
                <w:szCs w:val="24"/>
                <w:lang w:val="ro-RO"/>
              </w:rPr>
              <w:t>6</w:t>
            </w:r>
            <w:r w:rsidRPr="00D650EC">
              <w:rPr>
                <w:rFonts w:ascii="Times New Roman" w:hAnsi="Times New Roman"/>
                <w:sz w:val="24"/>
                <w:szCs w:val="24"/>
                <w:lang w:val="ro-RO"/>
              </w:rPr>
              <w:t>.</w:t>
            </w:r>
            <w:r w:rsidR="00032B46" w:rsidRPr="00D650EC">
              <w:rPr>
                <w:rFonts w:ascii="Times New Roman" w:hAnsi="Times New Roman"/>
                <w:sz w:val="24"/>
                <w:szCs w:val="24"/>
                <w:lang w:val="ro-RO"/>
              </w:rPr>
              <w:t xml:space="preserve"> </w:t>
            </w:r>
            <w:r w:rsidRPr="00D650EC">
              <w:rPr>
                <w:rFonts w:ascii="Times New Roman" w:hAnsi="Times New Roman"/>
                <w:sz w:val="24"/>
                <w:szCs w:val="24"/>
                <w:lang w:val="ro-RO"/>
              </w:rPr>
              <w:t>Alte</w:t>
            </w:r>
            <w:r w:rsidR="00032B46" w:rsidRPr="00D650EC">
              <w:rPr>
                <w:rFonts w:ascii="Times New Roman" w:hAnsi="Times New Roman"/>
                <w:sz w:val="24"/>
                <w:szCs w:val="24"/>
                <w:lang w:val="ro-RO"/>
              </w:rPr>
              <w:t xml:space="preserve"> </w:t>
            </w:r>
            <w:r w:rsidRPr="00D650EC">
              <w:rPr>
                <w:rFonts w:ascii="Times New Roman" w:hAnsi="Times New Roman"/>
                <w:sz w:val="24"/>
                <w:szCs w:val="24"/>
                <w:lang w:val="ro-RO"/>
              </w:rPr>
              <w:t>impacturi</w:t>
            </w:r>
            <w:r w:rsidR="00032B46" w:rsidRPr="00D650EC">
              <w:rPr>
                <w:rFonts w:ascii="Times New Roman" w:hAnsi="Times New Roman"/>
                <w:sz w:val="24"/>
                <w:szCs w:val="24"/>
                <w:lang w:val="ro-RO"/>
              </w:rPr>
              <w:t xml:space="preserve"> </w:t>
            </w:r>
            <w:r w:rsidR="00863417" w:rsidRPr="00D650EC">
              <w:rPr>
                <w:rFonts w:ascii="Times New Roman" w:hAnsi="Times New Roman"/>
                <w:sz w:val="24"/>
                <w:szCs w:val="24"/>
                <w:lang w:val="ro-RO"/>
              </w:rPr>
              <w:t>ș</w:t>
            </w:r>
            <w:r w:rsidRPr="00D650EC">
              <w:rPr>
                <w:rFonts w:ascii="Times New Roman" w:hAnsi="Times New Roman"/>
                <w:sz w:val="24"/>
                <w:szCs w:val="24"/>
                <w:lang w:val="ro-RO"/>
              </w:rPr>
              <w:t>i</w:t>
            </w:r>
            <w:r w:rsidR="00032B46" w:rsidRPr="00D650EC">
              <w:rPr>
                <w:rFonts w:ascii="Times New Roman" w:hAnsi="Times New Roman"/>
                <w:sz w:val="24"/>
                <w:szCs w:val="24"/>
                <w:lang w:val="ro-RO"/>
              </w:rPr>
              <w:t xml:space="preserve"> </w:t>
            </w:r>
            <w:r w:rsidRPr="00D650EC">
              <w:rPr>
                <w:rFonts w:ascii="Times New Roman" w:hAnsi="Times New Roman"/>
                <w:sz w:val="24"/>
                <w:szCs w:val="24"/>
                <w:lang w:val="ro-RO"/>
              </w:rPr>
              <w:t>informa</w:t>
            </w:r>
            <w:r w:rsidR="00863417" w:rsidRPr="00D650EC">
              <w:rPr>
                <w:rFonts w:ascii="Times New Roman" w:hAnsi="Times New Roman"/>
                <w:sz w:val="24"/>
                <w:szCs w:val="24"/>
                <w:lang w:val="ro-RO"/>
              </w:rPr>
              <w:t>ț</w:t>
            </w:r>
            <w:r w:rsidRPr="00D650EC">
              <w:rPr>
                <w:rFonts w:ascii="Times New Roman" w:hAnsi="Times New Roman"/>
                <w:sz w:val="24"/>
                <w:szCs w:val="24"/>
                <w:lang w:val="ro-RO"/>
              </w:rPr>
              <w:t>ii</w:t>
            </w:r>
            <w:r w:rsidR="00032B46" w:rsidRPr="00D650EC">
              <w:rPr>
                <w:rFonts w:ascii="Times New Roman" w:hAnsi="Times New Roman"/>
                <w:sz w:val="24"/>
                <w:szCs w:val="24"/>
                <w:lang w:val="ro-RO"/>
              </w:rPr>
              <w:t xml:space="preserve"> </w:t>
            </w:r>
            <w:r w:rsidRPr="00D650EC">
              <w:rPr>
                <w:rFonts w:ascii="Times New Roman" w:hAnsi="Times New Roman"/>
                <w:sz w:val="24"/>
                <w:szCs w:val="24"/>
                <w:lang w:val="ro-RO"/>
              </w:rPr>
              <w:t>relevante</w:t>
            </w:r>
          </w:p>
        </w:tc>
      </w:tr>
      <w:tr w:rsidR="006D3EB7" w:rsidRPr="00950F25" w14:paraId="70A7B0BB"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3FD1F55" w14:textId="2822721E" w:rsidR="008B4BE6" w:rsidRPr="00D650EC" w:rsidRDefault="00950F25" w:rsidP="00950F25">
            <w:pPr>
              <w:pStyle w:val="NormalWeb"/>
              <w:spacing w:line="276" w:lineRule="auto"/>
              <w:rPr>
                <w:rFonts w:ascii="Times New Roman" w:hAnsi="Times New Roman"/>
                <w:lang w:val="ro-RO"/>
              </w:rPr>
            </w:pPr>
            <w:r>
              <w:rPr>
                <w:rFonts w:ascii="Times New Roman" w:hAnsi="Times New Roman"/>
                <w:lang w:val="ro-RO"/>
              </w:rPr>
              <w:lastRenderedPageBreak/>
              <w:t>-</w:t>
            </w:r>
          </w:p>
        </w:tc>
      </w:tr>
      <w:tr w:rsidR="006D3EB7" w:rsidRPr="00950F25" w14:paraId="3227BD3A"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D2F143A" w14:textId="4A4BF6BD" w:rsidR="008B4BE6" w:rsidRPr="00D650EC" w:rsidRDefault="006933C3" w:rsidP="00950F25">
            <w:pPr>
              <w:spacing w:line="276" w:lineRule="auto"/>
              <w:rPr>
                <w:rFonts w:ascii="Times New Roman" w:hAnsi="Times New Roman"/>
                <w:b/>
                <w:bCs/>
                <w:sz w:val="24"/>
                <w:szCs w:val="24"/>
                <w:lang w:val="ro-RO"/>
              </w:rPr>
            </w:pPr>
            <w:r w:rsidRPr="00D650EC">
              <w:rPr>
                <w:rFonts w:ascii="Times New Roman" w:hAnsi="Times New Roman"/>
                <w:b/>
                <w:bCs/>
                <w:sz w:val="24"/>
                <w:szCs w:val="24"/>
                <w:lang w:val="ro-RO"/>
              </w:rPr>
              <w:t>5.</w:t>
            </w:r>
            <w:r w:rsidR="00032B46" w:rsidRPr="00D650EC">
              <w:rPr>
                <w:rFonts w:ascii="Times New Roman" w:hAnsi="Times New Roman"/>
                <w:b/>
                <w:bCs/>
                <w:sz w:val="24"/>
                <w:szCs w:val="24"/>
                <w:lang w:val="ro-RO"/>
              </w:rPr>
              <w:t xml:space="preserve"> </w:t>
            </w:r>
            <w:r w:rsidRPr="00D650EC">
              <w:rPr>
                <w:rFonts w:ascii="Times New Roman" w:hAnsi="Times New Roman"/>
                <w:b/>
                <w:bCs/>
                <w:sz w:val="24"/>
                <w:szCs w:val="24"/>
                <w:lang w:val="ro-RO"/>
              </w:rPr>
              <w:t>Compatibilitatea</w:t>
            </w:r>
            <w:r w:rsidR="00032B46" w:rsidRPr="00D650EC">
              <w:rPr>
                <w:rFonts w:ascii="Times New Roman" w:hAnsi="Times New Roman"/>
                <w:b/>
                <w:bCs/>
                <w:sz w:val="24"/>
                <w:szCs w:val="24"/>
                <w:lang w:val="ro-RO"/>
              </w:rPr>
              <w:t xml:space="preserve"> </w:t>
            </w:r>
            <w:r w:rsidRPr="00D650EC">
              <w:rPr>
                <w:rFonts w:ascii="Times New Roman" w:hAnsi="Times New Roman"/>
                <w:b/>
                <w:bCs/>
                <w:sz w:val="24"/>
                <w:szCs w:val="24"/>
                <w:lang w:val="ro-RO"/>
              </w:rPr>
              <w:t>proiectului</w:t>
            </w:r>
            <w:r w:rsidR="00032B46" w:rsidRPr="00D650EC">
              <w:rPr>
                <w:rFonts w:ascii="Times New Roman" w:hAnsi="Times New Roman"/>
                <w:b/>
                <w:bCs/>
                <w:sz w:val="24"/>
                <w:szCs w:val="24"/>
                <w:lang w:val="ro-RO"/>
              </w:rPr>
              <w:t xml:space="preserve"> </w:t>
            </w:r>
            <w:r w:rsidRPr="00D650EC">
              <w:rPr>
                <w:rFonts w:ascii="Times New Roman" w:hAnsi="Times New Roman"/>
                <w:b/>
                <w:bCs/>
                <w:sz w:val="24"/>
                <w:szCs w:val="24"/>
                <w:lang w:val="ro-RO"/>
              </w:rPr>
              <w:t>actului</w:t>
            </w:r>
            <w:r w:rsidR="00032B46" w:rsidRPr="00D650EC">
              <w:rPr>
                <w:rFonts w:ascii="Times New Roman" w:hAnsi="Times New Roman"/>
                <w:b/>
                <w:bCs/>
                <w:sz w:val="24"/>
                <w:szCs w:val="24"/>
                <w:lang w:val="ro-RO"/>
              </w:rPr>
              <w:t xml:space="preserve"> </w:t>
            </w:r>
            <w:r w:rsidRPr="00D650EC">
              <w:rPr>
                <w:rFonts w:ascii="Times New Roman" w:hAnsi="Times New Roman"/>
                <w:b/>
                <w:bCs/>
                <w:sz w:val="24"/>
                <w:szCs w:val="24"/>
                <w:lang w:val="ro-RO"/>
              </w:rPr>
              <w:t>normativ</w:t>
            </w:r>
            <w:r w:rsidR="00032B46" w:rsidRPr="00D650EC">
              <w:rPr>
                <w:rFonts w:ascii="Times New Roman" w:hAnsi="Times New Roman"/>
                <w:b/>
                <w:bCs/>
                <w:sz w:val="24"/>
                <w:szCs w:val="24"/>
                <w:lang w:val="ro-RO"/>
              </w:rPr>
              <w:t xml:space="preserve"> </w:t>
            </w:r>
            <w:r w:rsidRPr="00D650EC">
              <w:rPr>
                <w:rFonts w:ascii="Times New Roman" w:hAnsi="Times New Roman"/>
                <w:b/>
                <w:bCs/>
                <w:sz w:val="24"/>
                <w:szCs w:val="24"/>
                <w:lang w:val="ro-RO"/>
              </w:rPr>
              <w:t>cu</w:t>
            </w:r>
            <w:r w:rsidR="00032B46" w:rsidRPr="00D650EC">
              <w:rPr>
                <w:rFonts w:ascii="Times New Roman" w:hAnsi="Times New Roman"/>
                <w:b/>
                <w:bCs/>
                <w:sz w:val="24"/>
                <w:szCs w:val="24"/>
                <w:lang w:val="ro-RO"/>
              </w:rPr>
              <w:t xml:space="preserve"> </w:t>
            </w:r>
            <w:r w:rsidRPr="00D650EC">
              <w:rPr>
                <w:rFonts w:ascii="Times New Roman" w:hAnsi="Times New Roman"/>
                <w:b/>
                <w:bCs/>
                <w:sz w:val="24"/>
                <w:szCs w:val="24"/>
                <w:lang w:val="ro-RO"/>
              </w:rPr>
              <w:t>legisla</w:t>
            </w:r>
            <w:r w:rsidR="00863417" w:rsidRPr="00D650EC">
              <w:rPr>
                <w:rFonts w:ascii="Times New Roman" w:hAnsi="Times New Roman"/>
                <w:b/>
                <w:bCs/>
                <w:sz w:val="24"/>
                <w:szCs w:val="24"/>
                <w:lang w:val="ro-RO"/>
              </w:rPr>
              <w:t>ț</w:t>
            </w:r>
            <w:r w:rsidRPr="00D650EC">
              <w:rPr>
                <w:rFonts w:ascii="Times New Roman" w:hAnsi="Times New Roman"/>
                <w:b/>
                <w:bCs/>
                <w:sz w:val="24"/>
                <w:szCs w:val="24"/>
                <w:lang w:val="ro-RO"/>
              </w:rPr>
              <w:t>ia</w:t>
            </w:r>
            <w:r w:rsidR="00032B46" w:rsidRPr="00D650EC">
              <w:rPr>
                <w:rFonts w:ascii="Times New Roman" w:hAnsi="Times New Roman"/>
                <w:b/>
                <w:bCs/>
                <w:sz w:val="24"/>
                <w:szCs w:val="24"/>
                <w:lang w:val="ro-RO"/>
              </w:rPr>
              <w:t xml:space="preserve"> </w:t>
            </w:r>
            <w:r w:rsidRPr="00D650EC">
              <w:rPr>
                <w:rFonts w:ascii="Times New Roman" w:hAnsi="Times New Roman"/>
                <w:b/>
                <w:bCs/>
                <w:sz w:val="24"/>
                <w:szCs w:val="24"/>
                <w:lang w:val="ro-RO"/>
              </w:rPr>
              <w:t>UE</w:t>
            </w:r>
            <w:r w:rsidR="00032B46" w:rsidRPr="00D650EC">
              <w:rPr>
                <w:rFonts w:ascii="Times New Roman" w:hAnsi="Times New Roman"/>
                <w:b/>
                <w:bCs/>
                <w:sz w:val="24"/>
                <w:szCs w:val="24"/>
                <w:lang w:val="ro-RO"/>
              </w:rPr>
              <w:t xml:space="preserve"> </w:t>
            </w:r>
          </w:p>
        </w:tc>
      </w:tr>
      <w:tr w:rsidR="006D3EB7" w:rsidRPr="00950F25" w14:paraId="564B5E4C" w14:textId="77777777" w:rsidTr="00FB3B40">
        <w:tc>
          <w:tcPr>
            <w:tcW w:w="9109" w:type="dxa"/>
            <w:tcBorders>
              <w:top w:val="none" w:sz="4" w:space="0" w:color="000000"/>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14:paraId="5EC5689E" w14:textId="798A8DE6" w:rsidR="008B4BE6" w:rsidRPr="00D650EC" w:rsidRDefault="006933C3" w:rsidP="00950F25">
            <w:pPr>
              <w:spacing w:line="276" w:lineRule="auto"/>
              <w:rPr>
                <w:rFonts w:ascii="Times New Roman" w:hAnsi="Times New Roman"/>
                <w:sz w:val="24"/>
                <w:szCs w:val="24"/>
                <w:lang w:val="ro-RO"/>
              </w:rPr>
            </w:pPr>
            <w:r w:rsidRPr="00D650EC">
              <w:rPr>
                <w:rFonts w:ascii="Times New Roman" w:hAnsi="Times New Roman"/>
                <w:sz w:val="24"/>
                <w:szCs w:val="24"/>
                <w:lang w:val="ro-RO"/>
              </w:rPr>
              <w:t>5.1.</w:t>
            </w:r>
            <w:r w:rsidR="00032B46" w:rsidRPr="00D650EC">
              <w:rPr>
                <w:rFonts w:ascii="Times New Roman" w:hAnsi="Times New Roman"/>
                <w:sz w:val="24"/>
                <w:szCs w:val="24"/>
                <w:lang w:val="ro-RO"/>
              </w:rPr>
              <w:t xml:space="preserve"> </w:t>
            </w:r>
            <w:r w:rsidRPr="00D650EC">
              <w:rPr>
                <w:rFonts w:ascii="Times New Roman" w:hAnsi="Times New Roman"/>
                <w:sz w:val="24"/>
                <w:szCs w:val="24"/>
                <w:lang w:val="ro-RO"/>
              </w:rPr>
              <w:t>Măsuri</w:t>
            </w:r>
            <w:r w:rsidR="00032B46" w:rsidRPr="00D650EC">
              <w:rPr>
                <w:rFonts w:ascii="Times New Roman" w:hAnsi="Times New Roman"/>
                <w:sz w:val="24"/>
                <w:szCs w:val="24"/>
                <w:lang w:val="ro-RO"/>
              </w:rPr>
              <w:t xml:space="preserve"> </w:t>
            </w:r>
            <w:r w:rsidRPr="00D650EC">
              <w:rPr>
                <w:rFonts w:ascii="Times New Roman" w:hAnsi="Times New Roman"/>
                <w:sz w:val="24"/>
                <w:szCs w:val="24"/>
                <w:lang w:val="ro-RO"/>
              </w:rPr>
              <w:t>normative</w:t>
            </w:r>
            <w:r w:rsidR="00032B46" w:rsidRPr="00D650EC">
              <w:rPr>
                <w:rFonts w:ascii="Times New Roman" w:hAnsi="Times New Roman"/>
                <w:sz w:val="24"/>
                <w:szCs w:val="24"/>
                <w:lang w:val="ro-RO"/>
              </w:rPr>
              <w:t xml:space="preserve"> </w:t>
            </w:r>
            <w:r w:rsidRPr="00D650EC">
              <w:rPr>
                <w:rFonts w:ascii="Times New Roman" w:hAnsi="Times New Roman"/>
                <w:sz w:val="24"/>
                <w:szCs w:val="24"/>
                <w:lang w:val="ro-RO"/>
              </w:rPr>
              <w:t>necesare</w:t>
            </w:r>
            <w:r w:rsidR="00032B46" w:rsidRPr="00D650EC">
              <w:rPr>
                <w:rFonts w:ascii="Times New Roman" w:hAnsi="Times New Roman"/>
                <w:sz w:val="24"/>
                <w:szCs w:val="24"/>
                <w:lang w:val="ro-RO"/>
              </w:rPr>
              <w:t xml:space="preserve"> </w:t>
            </w:r>
            <w:r w:rsidR="006E0A2E" w:rsidRPr="00D650EC">
              <w:rPr>
                <w:rFonts w:ascii="Times New Roman" w:hAnsi="Times New Roman"/>
                <w:sz w:val="24"/>
                <w:szCs w:val="24"/>
                <w:lang w:val="ro-RO"/>
              </w:rPr>
              <w:t xml:space="preserve">pentru </w:t>
            </w:r>
            <w:r w:rsidRPr="00D650EC">
              <w:rPr>
                <w:rFonts w:ascii="Times New Roman" w:hAnsi="Times New Roman"/>
                <w:sz w:val="24"/>
                <w:szCs w:val="24"/>
                <w:lang w:val="ro-RO"/>
              </w:rPr>
              <w:t>transpuner</w:t>
            </w:r>
            <w:r w:rsidR="006E0A2E" w:rsidRPr="00D650EC">
              <w:rPr>
                <w:rFonts w:ascii="Times New Roman" w:hAnsi="Times New Roman"/>
                <w:sz w:val="24"/>
                <w:szCs w:val="24"/>
                <w:lang w:val="ro-RO"/>
              </w:rPr>
              <w:t>ea</w:t>
            </w:r>
            <w:r w:rsidR="00032B46" w:rsidRPr="00D650EC">
              <w:rPr>
                <w:rFonts w:ascii="Times New Roman" w:hAnsi="Times New Roman"/>
                <w:sz w:val="24"/>
                <w:szCs w:val="24"/>
                <w:lang w:val="ro-RO"/>
              </w:rPr>
              <w:t xml:space="preserve"> </w:t>
            </w:r>
            <w:r w:rsidRPr="00D650EC">
              <w:rPr>
                <w:rFonts w:ascii="Times New Roman" w:hAnsi="Times New Roman"/>
                <w:sz w:val="24"/>
                <w:szCs w:val="24"/>
                <w:lang w:val="ro-RO"/>
              </w:rPr>
              <w:t>actelor</w:t>
            </w:r>
            <w:r w:rsidR="00032B46" w:rsidRPr="00D650EC">
              <w:rPr>
                <w:rFonts w:ascii="Times New Roman" w:hAnsi="Times New Roman"/>
                <w:sz w:val="24"/>
                <w:szCs w:val="24"/>
                <w:lang w:val="ro-RO"/>
              </w:rPr>
              <w:t xml:space="preserve"> </w:t>
            </w:r>
            <w:r w:rsidRPr="00D650EC">
              <w:rPr>
                <w:rFonts w:ascii="Times New Roman" w:hAnsi="Times New Roman"/>
                <w:sz w:val="24"/>
                <w:szCs w:val="24"/>
                <w:lang w:val="ro-RO"/>
              </w:rPr>
              <w:t>juridice</w:t>
            </w:r>
            <w:r w:rsidR="00032B46" w:rsidRPr="00D650EC">
              <w:rPr>
                <w:rFonts w:ascii="Times New Roman" w:hAnsi="Times New Roman"/>
                <w:sz w:val="24"/>
                <w:szCs w:val="24"/>
                <w:lang w:val="ro-RO"/>
              </w:rPr>
              <w:t xml:space="preserve"> </w:t>
            </w:r>
            <w:r w:rsidRPr="00D650EC">
              <w:rPr>
                <w:rFonts w:ascii="Times New Roman" w:hAnsi="Times New Roman"/>
                <w:sz w:val="24"/>
                <w:szCs w:val="24"/>
                <w:lang w:val="ro-RO"/>
              </w:rPr>
              <w:t>ale</w:t>
            </w:r>
            <w:r w:rsidR="00032B46" w:rsidRPr="00D650EC">
              <w:rPr>
                <w:rFonts w:ascii="Times New Roman" w:hAnsi="Times New Roman"/>
                <w:sz w:val="24"/>
                <w:szCs w:val="24"/>
                <w:lang w:val="ro-RO"/>
              </w:rPr>
              <w:t xml:space="preserve"> </w:t>
            </w:r>
            <w:r w:rsidR="007C53A1" w:rsidRPr="00D650EC">
              <w:rPr>
                <w:rFonts w:ascii="Times New Roman" w:hAnsi="Times New Roman"/>
                <w:sz w:val="24"/>
                <w:szCs w:val="24"/>
                <w:lang w:val="ro-RO"/>
              </w:rPr>
              <w:t>UE</w:t>
            </w:r>
            <w:r w:rsidR="00825DC9" w:rsidRPr="00D650EC">
              <w:rPr>
                <w:rFonts w:ascii="Times New Roman" w:hAnsi="Times New Roman"/>
                <w:sz w:val="24"/>
                <w:szCs w:val="24"/>
                <w:lang w:val="ro-RO"/>
              </w:rPr>
              <w:t xml:space="preserve"> în legislația națională</w:t>
            </w:r>
          </w:p>
        </w:tc>
      </w:tr>
      <w:tr w:rsidR="00156384" w:rsidRPr="00950F25" w14:paraId="54C065C5" w14:textId="77777777" w:rsidTr="00FB3B40">
        <w:tc>
          <w:tcPr>
            <w:tcW w:w="9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B605F" w14:textId="77777777" w:rsidR="00950F25" w:rsidRPr="00950F25" w:rsidRDefault="00950F25" w:rsidP="00950F25">
            <w:pPr>
              <w:spacing w:line="276" w:lineRule="auto"/>
              <w:ind w:firstLine="0"/>
              <w:rPr>
                <w:rFonts w:ascii="Times New Roman" w:hAnsi="Times New Roman"/>
                <w:sz w:val="24"/>
                <w:szCs w:val="24"/>
                <w:lang w:val="ro-MD" w:eastAsia="ro-MD"/>
              </w:rPr>
            </w:pPr>
            <w:r w:rsidRPr="00950F25">
              <w:rPr>
                <w:rFonts w:ascii="Times New Roman" w:hAnsi="Times New Roman"/>
                <w:sz w:val="24"/>
                <w:szCs w:val="24"/>
                <w:lang w:val="ro-MD" w:eastAsia="ro-MD"/>
              </w:rPr>
              <w:t>Proiectul Hotărârii Guvernului nr. 849/2024 nu implică măsuri suplimentare de transpunere a actelor juridice ale Uniunii Europene în legislația națională. Modificările propuse au un caracter tehnic și organizațional și urmăresc exclusiv optimizarea cadrului instituțional de funcționare a Instituției Publice Administrația Națională „Apele Moldovei”.</w:t>
            </w:r>
          </w:p>
          <w:p w14:paraId="402CF2E8" w14:textId="77777777" w:rsidR="00950F25" w:rsidRPr="00950F25" w:rsidRDefault="00950F25" w:rsidP="00950F25">
            <w:pPr>
              <w:spacing w:line="276" w:lineRule="auto"/>
              <w:ind w:firstLine="0"/>
              <w:rPr>
                <w:rFonts w:ascii="Times New Roman" w:hAnsi="Times New Roman"/>
                <w:sz w:val="24"/>
                <w:szCs w:val="24"/>
                <w:lang w:val="ro-MD" w:eastAsia="ro-MD"/>
              </w:rPr>
            </w:pPr>
            <w:r w:rsidRPr="00950F25">
              <w:rPr>
                <w:rFonts w:ascii="Times New Roman" w:hAnsi="Times New Roman"/>
                <w:sz w:val="24"/>
                <w:szCs w:val="24"/>
                <w:lang w:val="ro-MD" w:eastAsia="ro-MD"/>
              </w:rPr>
              <w:t>Aceste intervenții nu derivă din obligații noi de armonizare legislativă și nu ajustează domenii reglementate de acquis-ul comunitar. Normele UE relevante pentru managementul resurselor de apă (inclusiv Directiva-cadru privind apa și directivele aferente) sunt deja transpuse în legislația Republicii Moldova prin acte normative în vigoare, fără a fi necesare completări sau modificări suplimentare în contextul prezentului proiect.</w:t>
            </w:r>
          </w:p>
          <w:p w14:paraId="252342A4" w14:textId="3DE16A0B" w:rsidR="00156384" w:rsidRPr="00950F25" w:rsidRDefault="00950F25" w:rsidP="00950F25">
            <w:pPr>
              <w:spacing w:line="276" w:lineRule="auto"/>
              <w:ind w:firstLine="0"/>
              <w:rPr>
                <w:sz w:val="24"/>
                <w:szCs w:val="24"/>
                <w:lang w:val="ro-MD" w:eastAsia="ro-MD"/>
              </w:rPr>
            </w:pPr>
            <w:r w:rsidRPr="00950F25">
              <w:rPr>
                <w:rFonts w:ascii="Times New Roman" w:hAnsi="Times New Roman"/>
                <w:sz w:val="24"/>
                <w:szCs w:val="24"/>
                <w:lang w:val="ro-MD" w:eastAsia="ro-MD"/>
              </w:rPr>
              <w:t xml:space="preserve">Prin urmare, proiectul </w:t>
            </w:r>
            <w:r w:rsidRPr="00950F25">
              <w:rPr>
                <w:rFonts w:ascii="Times New Roman" w:eastAsia="Times New Roman" w:hAnsi="Times New Roman"/>
                <w:b/>
                <w:bCs/>
                <w:sz w:val="24"/>
                <w:szCs w:val="24"/>
                <w:lang w:val="ro-MD" w:eastAsia="ro-MD"/>
              </w:rPr>
              <w:t>nu atrage necesitatea adoptării unor acte normative adiționale</w:t>
            </w:r>
            <w:r w:rsidRPr="00950F25">
              <w:rPr>
                <w:rFonts w:ascii="Times New Roman" w:hAnsi="Times New Roman"/>
                <w:sz w:val="24"/>
                <w:szCs w:val="24"/>
                <w:lang w:val="ro-MD" w:eastAsia="ro-MD"/>
              </w:rPr>
              <w:t xml:space="preserve"> pentru transpunerea acquis-ului UE și nu modifică gradul de aliniere a legislației naționale la standardele europene în domeniul apelor.</w:t>
            </w:r>
          </w:p>
        </w:tc>
      </w:tr>
      <w:tr w:rsidR="006D3EB7" w:rsidRPr="00D650EC" w14:paraId="1541F0CB" w14:textId="77777777" w:rsidTr="00FB3B40">
        <w:tc>
          <w:tcPr>
            <w:tcW w:w="9109" w:type="dxa"/>
            <w:tcBorders>
              <w:top w:val="single" w:sz="4" w:space="0" w:color="auto"/>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46D6ED7" w14:textId="283684DA" w:rsidR="003C3DB4" w:rsidRPr="00D650EC" w:rsidRDefault="006933C3" w:rsidP="00950F25">
            <w:pPr>
              <w:spacing w:line="276" w:lineRule="auto"/>
              <w:rPr>
                <w:rFonts w:ascii="Times New Roman" w:hAnsi="Times New Roman"/>
                <w:sz w:val="24"/>
                <w:szCs w:val="24"/>
                <w:lang w:val="ro-RO"/>
              </w:rPr>
            </w:pPr>
            <w:r w:rsidRPr="00D650EC">
              <w:rPr>
                <w:rFonts w:ascii="Times New Roman" w:hAnsi="Times New Roman"/>
                <w:sz w:val="24"/>
                <w:szCs w:val="24"/>
                <w:lang w:val="ro-RO"/>
              </w:rPr>
              <w:t>5.2.</w:t>
            </w:r>
            <w:r w:rsidR="00032B46" w:rsidRPr="00D650EC">
              <w:rPr>
                <w:rFonts w:ascii="Times New Roman" w:hAnsi="Times New Roman"/>
                <w:sz w:val="24"/>
                <w:szCs w:val="24"/>
                <w:lang w:val="ro-RO"/>
              </w:rPr>
              <w:t xml:space="preserve"> </w:t>
            </w:r>
            <w:r w:rsidRPr="00D650EC">
              <w:rPr>
                <w:rFonts w:ascii="Times New Roman" w:hAnsi="Times New Roman"/>
                <w:sz w:val="24"/>
                <w:szCs w:val="24"/>
                <w:lang w:val="ro-RO"/>
              </w:rPr>
              <w:t>Măsuri</w:t>
            </w:r>
            <w:r w:rsidR="00032B46" w:rsidRPr="00D650EC">
              <w:rPr>
                <w:rFonts w:ascii="Times New Roman" w:hAnsi="Times New Roman"/>
                <w:sz w:val="24"/>
                <w:szCs w:val="24"/>
                <w:lang w:val="ro-RO"/>
              </w:rPr>
              <w:t xml:space="preserve"> </w:t>
            </w:r>
            <w:r w:rsidRPr="00D650EC">
              <w:rPr>
                <w:rFonts w:ascii="Times New Roman" w:hAnsi="Times New Roman"/>
                <w:sz w:val="24"/>
                <w:szCs w:val="24"/>
                <w:lang w:val="ro-RO"/>
              </w:rPr>
              <w:t>normative</w:t>
            </w:r>
            <w:r w:rsidR="00032B46" w:rsidRPr="00D650EC">
              <w:rPr>
                <w:rFonts w:ascii="Times New Roman" w:hAnsi="Times New Roman"/>
                <w:sz w:val="24"/>
                <w:szCs w:val="24"/>
                <w:lang w:val="ro-RO"/>
              </w:rPr>
              <w:t xml:space="preserve"> </w:t>
            </w:r>
            <w:r w:rsidRPr="00D650EC">
              <w:rPr>
                <w:rFonts w:ascii="Times New Roman" w:hAnsi="Times New Roman"/>
                <w:sz w:val="24"/>
                <w:szCs w:val="24"/>
                <w:lang w:val="ro-RO"/>
              </w:rPr>
              <w:t>care</w:t>
            </w:r>
            <w:r w:rsidR="00032B46" w:rsidRPr="00D650EC">
              <w:rPr>
                <w:rFonts w:ascii="Times New Roman" w:hAnsi="Times New Roman"/>
                <w:sz w:val="24"/>
                <w:szCs w:val="24"/>
                <w:lang w:val="ro-RO"/>
              </w:rPr>
              <w:t xml:space="preserve"> </w:t>
            </w:r>
            <w:r w:rsidRPr="00D650EC">
              <w:rPr>
                <w:rFonts w:ascii="Times New Roman" w:hAnsi="Times New Roman"/>
                <w:sz w:val="24"/>
                <w:szCs w:val="24"/>
                <w:lang w:val="ro-RO"/>
              </w:rPr>
              <w:t>urmăresc</w:t>
            </w:r>
            <w:r w:rsidR="00032B46" w:rsidRPr="00D650EC">
              <w:rPr>
                <w:rFonts w:ascii="Times New Roman" w:hAnsi="Times New Roman"/>
                <w:sz w:val="24"/>
                <w:szCs w:val="24"/>
                <w:lang w:val="ro-RO"/>
              </w:rPr>
              <w:t xml:space="preserve"> </w:t>
            </w:r>
            <w:r w:rsidRPr="00D650EC">
              <w:rPr>
                <w:rFonts w:ascii="Times New Roman" w:hAnsi="Times New Roman"/>
                <w:sz w:val="24"/>
                <w:szCs w:val="24"/>
                <w:lang w:val="ro-RO"/>
              </w:rPr>
              <w:t>crearea</w:t>
            </w:r>
            <w:r w:rsidR="00032B46" w:rsidRPr="00D650EC">
              <w:rPr>
                <w:rFonts w:ascii="Times New Roman" w:hAnsi="Times New Roman"/>
                <w:sz w:val="24"/>
                <w:szCs w:val="24"/>
                <w:lang w:val="ro-RO"/>
              </w:rPr>
              <w:t xml:space="preserve"> </w:t>
            </w:r>
            <w:r w:rsidRPr="00D650EC">
              <w:rPr>
                <w:rFonts w:ascii="Times New Roman" w:hAnsi="Times New Roman"/>
                <w:sz w:val="24"/>
                <w:szCs w:val="24"/>
                <w:lang w:val="ro-RO"/>
              </w:rPr>
              <w:t>cadrului</w:t>
            </w:r>
            <w:r w:rsidR="00032B46" w:rsidRPr="00D650EC">
              <w:rPr>
                <w:rFonts w:ascii="Times New Roman" w:hAnsi="Times New Roman"/>
                <w:sz w:val="24"/>
                <w:szCs w:val="24"/>
                <w:lang w:val="ro-RO"/>
              </w:rPr>
              <w:t xml:space="preserve"> </w:t>
            </w:r>
            <w:r w:rsidRPr="00D650EC">
              <w:rPr>
                <w:rFonts w:ascii="Times New Roman" w:hAnsi="Times New Roman"/>
                <w:sz w:val="24"/>
                <w:szCs w:val="24"/>
                <w:lang w:val="ro-RO"/>
              </w:rPr>
              <w:t>juridic</w:t>
            </w:r>
            <w:r w:rsidR="00032B46" w:rsidRPr="00D650EC">
              <w:rPr>
                <w:rFonts w:ascii="Times New Roman" w:hAnsi="Times New Roman"/>
                <w:sz w:val="24"/>
                <w:szCs w:val="24"/>
                <w:lang w:val="ro-RO"/>
              </w:rPr>
              <w:t xml:space="preserve"> </w:t>
            </w:r>
            <w:r w:rsidRPr="00D650EC">
              <w:rPr>
                <w:rFonts w:ascii="Times New Roman" w:hAnsi="Times New Roman"/>
                <w:sz w:val="24"/>
                <w:szCs w:val="24"/>
                <w:lang w:val="ro-RO"/>
              </w:rPr>
              <w:t>intern</w:t>
            </w:r>
            <w:r w:rsidR="00032B46" w:rsidRPr="00D650EC">
              <w:rPr>
                <w:rFonts w:ascii="Times New Roman" w:hAnsi="Times New Roman"/>
                <w:sz w:val="24"/>
                <w:szCs w:val="24"/>
                <w:lang w:val="ro-RO"/>
              </w:rPr>
              <w:t xml:space="preserve"> </w:t>
            </w:r>
            <w:r w:rsidRPr="00D650EC">
              <w:rPr>
                <w:rFonts w:ascii="Times New Roman" w:hAnsi="Times New Roman"/>
                <w:sz w:val="24"/>
                <w:szCs w:val="24"/>
                <w:lang w:val="ro-RO"/>
              </w:rPr>
              <w:t>necesar</w:t>
            </w:r>
            <w:r w:rsidR="00032B46" w:rsidRPr="00D650EC">
              <w:rPr>
                <w:rFonts w:ascii="Times New Roman" w:hAnsi="Times New Roman"/>
                <w:sz w:val="24"/>
                <w:szCs w:val="24"/>
                <w:lang w:val="ro-RO"/>
              </w:rPr>
              <w:t xml:space="preserve"> </w:t>
            </w:r>
            <w:r w:rsidR="006E0A2E" w:rsidRPr="00D650EC">
              <w:rPr>
                <w:rFonts w:ascii="Times New Roman" w:hAnsi="Times New Roman"/>
                <w:sz w:val="24"/>
                <w:szCs w:val="24"/>
                <w:lang w:val="ro-RO"/>
              </w:rPr>
              <w:t xml:space="preserve">pentru </w:t>
            </w:r>
            <w:r w:rsidRPr="00D650EC">
              <w:rPr>
                <w:rFonts w:ascii="Times New Roman" w:hAnsi="Times New Roman"/>
                <w:sz w:val="24"/>
                <w:szCs w:val="24"/>
                <w:lang w:val="ro-RO"/>
              </w:rPr>
              <w:t>implement</w:t>
            </w:r>
            <w:r w:rsidR="006E0A2E" w:rsidRPr="00D650EC">
              <w:rPr>
                <w:rFonts w:ascii="Times New Roman" w:hAnsi="Times New Roman"/>
                <w:sz w:val="24"/>
                <w:szCs w:val="24"/>
                <w:lang w:val="ro-RO"/>
              </w:rPr>
              <w:t>area</w:t>
            </w:r>
            <w:r w:rsidR="00032B46" w:rsidRPr="00D650EC">
              <w:rPr>
                <w:rFonts w:ascii="Times New Roman" w:hAnsi="Times New Roman"/>
                <w:sz w:val="24"/>
                <w:szCs w:val="24"/>
                <w:lang w:val="ro-RO"/>
              </w:rPr>
              <w:t xml:space="preserve"> </w:t>
            </w:r>
            <w:r w:rsidRPr="00D650EC">
              <w:rPr>
                <w:rFonts w:ascii="Times New Roman" w:hAnsi="Times New Roman"/>
                <w:sz w:val="24"/>
                <w:szCs w:val="24"/>
                <w:lang w:val="ro-RO"/>
              </w:rPr>
              <w:t>legisla</w:t>
            </w:r>
            <w:r w:rsidR="00863417" w:rsidRPr="00D650EC">
              <w:rPr>
                <w:rFonts w:ascii="Times New Roman" w:hAnsi="Times New Roman"/>
                <w:sz w:val="24"/>
                <w:szCs w:val="24"/>
                <w:lang w:val="ro-RO"/>
              </w:rPr>
              <w:t>ț</w:t>
            </w:r>
            <w:r w:rsidRPr="00D650EC">
              <w:rPr>
                <w:rFonts w:ascii="Times New Roman" w:hAnsi="Times New Roman"/>
                <w:sz w:val="24"/>
                <w:szCs w:val="24"/>
                <w:lang w:val="ro-RO"/>
              </w:rPr>
              <w:t>iei</w:t>
            </w:r>
            <w:r w:rsidR="00032B46" w:rsidRPr="00D650EC">
              <w:rPr>
                <w:rFonts w:ascii="Times New Roman" w:hAnsi="Times New Roman"/>
                <w:sz w:val="24"/>
                <w:szCs w:val="24"/>
                <w:lang w:val="ro-RO"/>
              </w:rPr>
              <w:t xml:space="preserve"> </w:t>
            </w:r>
            <w:r w:rsidR="007C53A1" w:rsidRPr="00D650EC">
              <w:rPr>
                <w:rFonts w:ascii="Times New Roman" w:hAnsi="Times New Roman"/>
                <w:sz w:val="24"/>
                <w:szCs w:val="24"/>
                <w:lang w:val="ro-RO"/>
              </w:rPr>
              <w:t>UE</w:t>
            </w:r>
          </w:p>
        </w:tc>
      </w:tr>
      <w:tr w:rsidR="006D3EB7" w:rsidRPr="00950F25" w14:paraId="531AA3AA"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0D3CFD9" w14:textId="77777777" w:rsidR="00950F25" w:rsidRPr="00950F25" w:rsidRDefault="00950F25" w:rsidP="00950F25">
            <w:pPr>
              <w:spacing w:line="276" w:lineRule="auto"/>
              <w:ind w:firstLine="0"/>
              <w:rPr>
                <w:rFonts w:ascii="Times New Roman" w:hAnsi="Times New Roman"/>
                <w:sz w:val="24"/>
                <w:szCs w:val="24"/>
                <w:lang w:val="ro-MD" w:eastAsia="ro-MD"/>
              </w:rPr>
            </w:pPr>
            <w:r w:rsidRPr="00950F25">
              <w:rPr>
                <w:rFonts w:ascii="Times New Roman" w:hAnsi="Times New Roman"/>
                <w:sz w:val="24"/>
                <w:szCs w:val="24"/>
                <w:lang w:val="ro-MD" w:eastAsia="ro-MD"/>
              </w:rPr>
              <w:t>Modificările propuse la Hotărârea Guvernului nr. 849/2024 contribuie la consolidarea cadrului juridic intern necesar pentru implementarea eficientă a legislației Uniunii Europene în domeniul managementului resurselor de apă. Deși proiectul nu transpune direct noi acte ale acquis-ului, ajustările normative propuse facilitează aplicarea corectă și coerentă a directivelor europene deja transpuse, inclusiv a Directivei-cadru privind apa și a directivelor sectoriale aferente.</w:t>
            </w:r>
          </w:p>
          <w:p w14:paraId="68D9A17B" w14:textId="77777777" w:rsidR="00950F25" w:rsidRPr="00950F25" w:rsidRDefault="00950F25" w:rsidP="00950F25">
            <w:pPr>
              <w:spacing w:line="276" w:lineRule="auto"/>
              <w:ind w:firstLine="0"/>
              <w:rPr>
                <w:rFonts w:ascii="Times New Roman" w:hAnsi="Times New Roman"/>
                <w:sz w:val="24"/>
                <w:szCs w:val="24"/>
                <w:lang w:val="ro-MD" w:eastAsia="ro-MD"/>
              </w:rPr>
            </w:pPr>
            <w:r w:rsidRPr="00950F25">
              <w:rPr>
                <w:rFonts w:ascii="Times New Roman" w:hAnsi="Times New Roman"/>
                <w:sz w:val="24"/>
                <w:szCs w:val="24"/>
                <w:lang w:val="ro-MD" w:eastAsia="ro-MD"/>
              </w:rPr>
              <w:t>Clarificarea atribuțiilor Instituției Publice Administrația Națională „Apele Moldovei”, eliminarea inconsecvențelor tehnice și optimizarea proceselor instituționale întăresc capacitatea administrativă necesară punerii în aplicare a obligațiilor ce decurg din legislația UE, în special cele referitoare la monitorizarea corpurilor de apă, gestionarea infrastructurii hidrotehnice, raportarea către autoritățile centrale și aplicarea măsurilor de protecție a resurselor acvatice.</w:t>
            </w:r>
          </w:p>
          <w:p w14:paraId="1DBF688D" w14:textId="70D5F5EC" w:rsidR="008B4BE6" w:rsidRPr="00950F25" w:rsidRDefault="00950F25" w:rsidP="00950F25">
            <w:pPr>
              <w:spacing w:line="276" w:lineRule="auto"/>
              <w:ind w:firstLine="0"/>
              <w:rPr>
                <w:sz w:val="24"/>
                <w:szCs w:val="24"/>
                <w:lang w:val="ro-MD" w:eastAsia="ro-MD"/>
              </w:rPr>
            </w:pPr>
            <w:r w:rsidRPr="00950F25">
              <w:rPr>
                <w:rFonts w:ascii="Times New Roman" w:hAnsi="Times New Roman"/>
                <w:sz w:val="24"/>
                <w:szCs w:val="24"/>
                <w:lang w:val="ro-MD" w:eastAsia="ro-MD"/>
              </w:rPr>
              <w:t>Prin aceste intervenții, proiectul contribuie la crearea unui cadru juridic intern mai coerent, predictibil și aliniat la principiile europene, asigurând premisele necesare implementării uniforme și eficiente a legislației UE în domeniul apelor, fără a necesita acte normative suplimentare la acest moment.</w:t>
            </w:r>
          </w:p>
        </w:tc>
      </w:tr>
      <w:tr w:rsidR="006D3EB7" w:rsidRPr="00950F25" w14:paraId="338B3440"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005A4AC" w14:textId="13FBCB78" w:rsidR="008B4BE6" w:rsidRPr="00D650EC" w:rsidRDefault="006933C3" w:rsidP="00950F25">
            <w:pPr>
              <w:spacing w:line="276" w:lineRule="auto"/>
              <w:rPr>
                <w:rFonts w:ascii="Times New Roman" w:hAnsi="Times New Roman"/>
                <w:b/>
                <w:bCs/>
                <w:sz w:val="24"/>
                <w:szCs w:val="24"/>
                <w:lang w:val="ro-RO"/>
              </w:rPr>
            </w:pPr>
            <w:r w:rsidRPr="00D650EC">
              <w:rPr>
                <w:rFonts w:ascii="Times New Roman" w:hAnsi="Times New Roman"/>
                <w:b/>
                <w:bCs/>
                <w:sz w:val="24"/>
                <w:szCs w:val="24"/>
                <w:lang w:val="ro-RO"/>
              </w:rPr>
              <w:t>6.</w:t>
            </w:r>
            <w:r w:rsidR="00032B46" w:rsidRPr="00D650EC">
              <w:rPr>
                <w:rFonts w:ascii="Times New Roman" w:hAnsi="Times New Roman"/>
                <w:b/>
                <w:bCs/>
                <w:sz w:val="24"/>
                <w:szCs w:val="24"/>
                <w:lang w:val="ro-RO"/>
              </w:rPr>
              <w:t xml:space="preserve"> </w:t>
            </w:r>
            <w:r w:rsidRPr="00D650EC">
              <w:rPr>
                <w:rFonts w:ascii="Times New Roman" w:hAnsi="Times New Roman"/>
                <w:b/>
                <w:bCs/>
                <w:sz w:val="24"/>
                <w:szCs w:val="24"/>
                <w:lang w:val="ro-RO"/>
              </w:rPr>
              <w:t>Avizarea</w:t>
            </w:r>
            <w:r w:rsidR="00032B46" w:rsidRPr="00D650EC">
              <w:rPr>
                <w:rFonts w:ascii="Times New Roman" w:hAnsi="Times New Roman"/>
                <w:b/>
                <w:bCs/>
                <w:sz w:val="24"/>
                <w:szCs w:val="24"/>
                <w:lang w:val="ro-RO"/>
              </w:rPr>
              <w:t xml:space="preserve"> </w:t>
            </w:r>
            <w:r w:rsidR="00863417" w:rsidRPr="00D650EC">
              <w:rPr>
                <w:rFonts w:ascii="Times New Roman" w:hAnsi="Times New Roman"/>
                <w:b/>
                <w:bCs/>
                <w:sz w:val="24"/>
                <w:szCs w:val="24"/>
                <w:lang w:val="ro-RO"/>
              </w:rPr>
              <w:t>ș</w:t>
            </w:r>
            <w:r w:rsidRPr="00D650EC">
              <w:rPr>
                <w:rFonts w:ascii="Times New Roman" w:hAnsi="Times New Roman"/>
                <w:b/>
                <w:bCs/>
                <w:sz w:val="24"/>
                <w:szCs w:val="24"/>
                <w:lang w:val="ro-RO"/>
              </w:rPr>
              <w:t>i</w:t>
            </w:r>
            <w:r w:rsidR="00032B46" w:rsidRPr="00D650EC">
              <w:rPr>
                <w:rFonts w:ascii="Times New Roman" w:hAnsi="Times New Roman"/>
                <w:b/>
                <w:bCs/>
                <w:sz w:val="24"/>
                <w:szCs w:val="24"/>
                <w:lang w:val="ro-RO"/>
              </w:rPr>
              <w:t xml:space="preserve"> </w:t>
            </w:r>
            <w:r w:rsidRPr="00D650EC">
              <w:rPr>
                <w:rFonts w:ascii="Times New Roman" w:hAnsi="Times New Roman"/>
                <w:b/>
                <w:bCs/>
                <w:sz w:val="24"/>
                <w:szCs w:val="24"/>
                <w:lang w:val="ro-RO"/>
              </w:rPr>
              <w:t>consultarea</w:t>
            </w:r>
            <w:r w:rsidR="00032B46" w:rsidRPr="00D650EC">
              <w:rPr>
                <w:rFonts w:ascii="Times New Roman" w:hAnsi="Times New Roman"/>
                <w:b/>
                <w:bCs/>
                <w:sz w:val="24"/>
                <w:szCs w:val="24"/>
                <w:lang w:val="ro-RO"/>
              </w:rPr>
              <w:t xml:space="preserve"> </w:t>
            </w:r>
            <w:r w:rsidRPr="00D650EC">
              <w:rPr>
                <w:rFonts w:ascii="Times New Roman" w:hAnsi="Times New Roman"/>
                <w:b/>
                <w:bCs/>
                <w:sz w:val="24"/>
                <w:szCs w:val="24"/>
                <w:lang w:val="ro-RO"/>
              </w:rPr>
              <w:t>publică</w:t>
            </w:r>
            <w:r w:rsidR="00032B46" w:rsidRPr="00D650EC">
              <w:rPr>
                <w:rFonts w:ascii="Times New Roman" w:hAnsi="Times New Roman"/>
                <w:b/>
                <w:bCs/>
                <w:sz w:val="24"/>
                <w:szCs w:val="24"/>
                <w:lang w:val="ro-RO"/>
              </w:rPr>
              <w:t xml:space="preserve"> </w:t>
            </w:r>
            <w:r w:rsidRPr="00D650EC">
              <w:rPr>
                <w:rFonts w:ascii="Times New Roman" w:hAnsi="Times New Roman"/>
                <w:b/>
                <w:bCs/>
                <w:sz w:val="24"/>
                <w:szCs w:val="24"/>
                <w:lang w:val="ro-RO"/>
              </w:rPr>
              <w:t>a</w:t>
            </w:r>
            <w:r w:rsidR="00032B46" w:rsidRPr="00D650EC">
              <w:rPr>
                <w:rFonts w:ascii="Times New Roman" w:hAnsi="Times New Roman"/>
                <w:b/>
                <w:bCs/>
                <w:sz w:val="24"/>
                <w:szCs w:val="24"/>
                <w:lang w:val="ro-RO"/>
              </w:rPr>
              <w:t xml:space="preserve"> </w:t>
            </w:r>
            <w:r w:rsidRPr="00D650EC">
              <w:rPr>
                <w:rFonts w:ascii="Times New Roman" w:hAnsi="Times New Roman"/>
                <w:b/>
                <w:bCs/>
                <w:sz w:val="24"/>
                <w:szCs w:val="24"/>
                <w:lang w:val="ro-RO"/>
              </w:rPr>
              <w:t>proiectului</w:t>
            </w:r>
            <w:r w:rsidR="00032B46" w:rsidRPr="00D650EC">
              <w:rPr>
                <w:rFonts w:ascii="Times New Roman" w:hAnsi="Times New Roman"/>
                <w:b/>
                <w:bCs/>
                <w:sz w:val="24"/>
                <w:szCs w:val="24"/>
                <w:lang w:val="ro-RO"/>
              </w:rPr>
              <w:t xml:space="preserve"> </w:t>
            </w:r>
            <w:r w:rsidRPr="00D650EC">
              <w:rPr>
                <w:rFonts w:ascii="Times New Roman" w:hAnsi="Times New Roman"/>
                <w:b/>
                <w:bCs/>
                <w:sz w:val="24"/>
                <w:szCs w:val="24"/>
                <w:lang w:val="ro-RO"/>
              </w:rPr>
              <w:t>actului</w:t>
            </w:r>
            <w:r w:rsidR="00032B46" w:rsidRPr="00D650EC">
              <w:rPr>
                <w:rFonts w:ascii="Times New Roman" w:hAnsi="Times New Roman"/>
                <w:b/>
                <w:bCs/>
                <w:sz w:val="24"/>
                <w:szCs w:val="24"/>
                <w:lang w:val="ro-RO"/>
              </w:rPr>
              <w:t xml:space="preserve"> </w:t>
            </w:r>
            <w:r w:rsidRPr="00D650EC">
              <w:rPr>
                <w:rFonts w:ascii="Times New Roman" w:hAnsi="Times New Roman"/>
                <w:b/>
                <w:bCs/>
                <w:sz w:val="24"/>
                <w:szCs w:val="24"/>
                <w:lang w:val="ro-RO"/>
              </w:rPr>
              <w:t>normativ</w:t>
            </w:r>
          </w:p>
        </w:tc>
      </w:tr>
      <w:tr w:rsidR="006D3EB7" w:rsidRPr="00950F25" w14:paraId="4E687F27"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6D45B67" w14:textId="77777777" w:rsidR="00950F25" w:rsidRPr="00950F25" w:rsidRDefault="00950F25" w:rsidP="00643656">
            <w:pPr>
              <w:spacing w:line="276" w:lineRule="auto"/>
              <w:ind w:firstLine="0"/>
              <w:rPr>
                <w:rFonts w:ascii="Times New Roman" w:hAnsi="Times New Roman"/>
                <w:sz w:val="24"/>
                <w:szCs w:val="24"/>
                <w:lang w:val="ro-MD" w:eastAsia="ro-MD"/>
              </w:rPr>
            </w:pPr>
            <w:r w:rsidRPr="00950F25">
              <w:rPr>
                <w:rFonts w:ascii="Times New Roman" w:hAnsi="Times New Roman"/>
                <w:sz w:val="24"/>
                <w:szCs w:val="24"/>
                <w:lang w:val="ro-MD" w:eastAsia="ro-MD"/>
              </w:rPr>
              <w:t xml:space="preserve">Proiectul Hotărârii de Guvern privind reorganizarea Instituției Publice Administrația Națională „Apele Moldovei” a fost elaborat de </w:t>
            </w:r>
            <w:r w:rsidRPr="00950F25">
              <w:rPr>
                <w:rFonts w:ascii="Times New Roman" w:eastAsia="Times New Roman" w:hAnsi="Times New Roman"/>
                <w:b/>
                <w:bCs/>
                <w:sz w:val="24"/>
                <w:szCs w:val="24"/>
                <w:lang w:val="ro-MD" w:eastAsia="ro-MD"/>
              </w:rPr>
              <w:t>Ministerul Mediului</w:t>
            </w:r>
            <w:r w:rsidRPr="00950F25">
              <w:rPr>
                <w:rFonts w:ascii="Times New Roman" w:hAnsi="Times New Roman"/>
                <w:sz w:val="24"/>
                <w:szCs w:val="24"/>
                <w:lang w:val="ro-MD" w:eastAsia="ro-MD"/>
              </w:rPr>
              <w:t xml:space="preserve">, în calitate de autor principal, și urmează a fi supus procesului de </w:t>
            </w:r>
            <w:r w:rsidRPr="00950F25">
              <w:rPr>
                <w:rFonts w:ascii="Times New Roman" w:eastAsia="Times New Roman" w:hAnsi="Times New Roman"/>
                <w:b/>
                <w:bCs/>
                <w:sz w:val="24"/>
                <w:szCs w:val="24"/>
                <w:lang w:val="ro-MD" w:eastAsia="ro-MD"/>
              </w:rPr>
              <w:t>avizare internă și consultare publică</w:t>
            </w:r>
            <w:r w:rsidRPr="00950F25">
              <w:rPr>
                <w:rFonts w:ascii="Times New Roman" w:hAnsi="Times New Roman"/>
                <w:sz w:val="24"/>
                <w:szCs w:val="24"/>
                <w:lang w:val="ro-MD" w:eastAsia="ro-MD"/>
              </w:rPr>
              <w:t>, conform legislației naționale și practicilor administrative existente.</w:t>
            </w:r>
          </w:p>
          <w:p w14:paraId="2A834E2F" w14:textId="4A109E5F" w:rsidR="00950F25" w:rsidRPr="00950F25" w:rsidRDefault="00950F25" w:rsidP="00643656">
            <w:pPr>
              <w:spacing w:line="276" w:lineRule="auto"/>
              <w:ind w:firstLine="0"/>
              <w:rPr>
                <w:rFonts w:ascii="Times New Roman" w:hAnsi="Times New Roman"/>
                <w:sz w:val="24"/>
                <w:szCs w:val="24"/>
                <w:lang w:val="ro-MD" w:eastAsia="ro-MD"/>
              </w:rPr>
            </w:pPr>
            <w:r w:rsidRPr="00950F25">
              <w:rPr>
                <w:rFonts w:ascii="Times New Roman" w:hAnsi="Times New Roman"/>
                <w:sz w:val="24"/>
                <w:szCs w:val="24"/>
                <w:lang w:val="ro-MD" w:eastAsia="ro-MD"/>
              </w:rPr>
              <w:t xml:space="preserve">Proiectul va fi transmis pentru analiză și obținerea avizelor instituțiilor abilitate, inclusiv Ministerul Finanțelor, </w:t>
            </w:r>
            <w:r>
              <w:rPr>
                <w:rFonts w:ascii="Times New Roman" w:hAnsi="Times New Roman"/>
                <w:sz w:val="24"/>
                <w:szCs w:val="24"/>
                <w:lang w:val="ro-MD" w:eastAsia="ro-MD"/>
              </w:rPr>
              <w:t>Cancelaria de Stat</w:t>
            </w:r>
            <w:r w:rsidRPr="00950F25">
              <w:rPr>
                <w:rFonts w:ascii="Times New Roman" w:hAnsi="Times New Roman"/>
                <w:sz w:val="24"/>
                <w:szCs w:val="24"/>
                <w:lang w:val="ro-MD" w:eastAsia="ro-MD"/>
              </w:rPr>
              <w:t xml:space="preserve"> și alte autorități relevante;</w:t>
            </w:r>
          </w:p>
          <w:p w14:paraId="0A5B2B42" w14:textId="77777777" w:rsidR="00950F25" w:rsidRPr="00950F25" w:rsidRDefault="00950F25" w:rsidP="00643656">
            <w:pPr>
              <w:spacing w:line="276" w:lineRule="auto"/>
              <w:ind w:firstLine="0"/>
              <w:rPr>
                <w:rFonts w:ascii="Times New Roman" w:hAnsi="Times New Roman"/>
                <w:sz w:val="24"/>
                <w:szCs w:val="24"/>
                <w:lang w:val="ro-MD" w:eastAsia="ro-MD"/>
              </w:rPr>
            </w:pPr>
            <w:r w:rsidRPr="00950F25">
              <w:rPr>
                <w:rFonts w:ascii="Times New Roman" w:hAnsi="Times New Roman"/>
                <w:sz w:val="24"/>
                <w:szCs w:val="24"/>
                <w:lang w:val="ro-MD" w:eastAsia="ro-MD"/>
              </w:rPr>
              <w:t>Observațiile și recomandările primite vor fi integrate pentru a asigura coerența juridică și tehnică a actului normativ.</w:t>
            </w:r>
          </w:p>
          <w:p w14:paraId="510E1D73" w14:textId="7C5832B9" w:rsidR="00950F25" w:rsidRPr="00950F25" w:rsidRDefault="00950F25" w:rsidP="00643656">
            <w:pPr>
              <w:spacing w:line="276" w:lineRule="auto"/>
              <w:ind w:firstLine="0"/>
              <w:rPr>
                <w:rFonts w:ascii="Times New Roman" w:hAnsi="Times New Roman"/>
                <w:sz w:val="24"/>
                <w:szCs w:val="24"/>
                <w:lang w:val="ro-MD" w:eastAsia="ro-MD"/>
              </w:rPr>
            </w:pPr>
            <w:r w:rsidRPr="00950F25">
              <w:rPr>
                <w:rFonts w:ascii="Times New Roman" w:hAnsi="Times New Roman"/>
                <w:sz w:val="24"/>
                <w:szCs w:val="24"/>
                <w:lang w:val="ro-MD" w:eastAsia="ro-MD"/>
              </w:rPr>
              <w:lastRenderedPageBreak/>
              <w:t xml:space="preserve">Proiectul </w:t>
            </w:r>
            <w:r>
              <w:rPr>
                <w:rFonts w:ascii="Times New Roman" w:hAnsi="Times New Roman"/>
                <w:sz w:val="24"/>
                <w:szCs w:val="24"/>
                <w:lang w:val="ro-MD" w:eastAsia="ro-MD"/>
              </w:rPr>
              <w:t>a</w:t>
            </w:r>
            <w:r w:rsidRPr="00950F25">
              <w:rPr>
                <w:rFonts w:ascii="Times New Roman" w:hAnsi="Times New Roman"/>
                <w:sz w:val="24"/>
                <w:szCs w:val="24"/>
                <w:lang w:val="ro-MD" w:eastAsia="ro-MD"/>
              </w:rPr>
              <w:t xml:space="preserve"> f</w:t>
            </w:r>
            <w:r>
              <w:rPr>
                <w:rFonts w:ascii="Times New Roman" w:hAnsi="Times New Roman"/>
                <w:sz w:val="24"/>
                <w:szCs w:val="24"/>
                <w:lang w:val="ro-MD" w:eastAsia="ro-MD"/>
              </w:rPr>
              <w:t>ost</w:t>
            </w:r>
            <w:r w:rsidRPr="00950F25">
              <w:rPr>
                <w:rFonts w:ascii="Times New Roman" w:hAnsi="Times New Roman"/>
                <w:sz w:val="24"/>
                <w:szCs w:val="24"/>
                <w:lang w:val="ro-MD" w:eastAsia="ro-MD"/>
              </w:rPr>
              <w:t xml:space="preserve"> publicat pe platforma oficială a Ministerului Mediului și pe portalul legislativ național</w:t>
            </w:r>
            <w:r>
              <w:rPr>
                <w:rFonts w:ascii="Times New Roman" w:hAnsi="Times New Roman"/>
                <w:sz w:val="24"/>
                <w:szCs w:val="24"/>
                <w:lang w:val="ro-MD" w:eastAsia="ro-MD"/>
              </w:rPr>
              <w:t xml:space="preserve"> particip.gov.md</w:t>
            </w:r>
            <w:r w:rsidRPr="00950F25">
              <w:rPr>
                <w:rFonts w:ascii="Times New Roman" w:hAnsi="Times New Roman"/>
                <w:sz w:val="24"/>
                <w:szCs w:val="24"/>
                <w:lang w:val="ro-MD" w:eastAsia="ro-MD"/>
              </w:rPr>
              <w:t>, pentru informarea și consultarea părților interesate, inclusiv a societății civile, mediului academic și alți actori relevanți;</w:t>
            </w:r>
          </w:p>
          <w:p w14:paraId="7E6045F3" w14:textId="31A750C7" w:rsidR="008B4BE6" w:rsidRPr="00950F25" w:rsidRDefault="00950F25" w:rsidP="00643656">
            <w:pPr>
              <w:spacing w:line="276" w:lineRule="auto"/>
              <w:ind w:firstLine="0"/>
              <w:rPr>
                <w:sz w:val="24"/>
                <w:szCs w:val="24"/>
                <w:lang w:val="ro-MD" w:eastAsia="ro-MD"/>
              </w:rPr>
            </w:pPr>
            <w:r w:rsidRPr="00950F25">
              <w:rPr>
                <w:rFonts w:ascii="Times New Roman" w:hAnsi="Times New Roman"/>
                <w:sz w:val="24"/>
                <w:szCs w:val="24"/>
                <w:lang w:val="ro-MD" w:eastAsia="ro-MD"/>
              </w:rPr>
              <w:t xml:space="preserve">Prin aceste etape, procesul de avizare și consultare publică garantează </w:t>
            </w:r>
            <w:r w:rsidRPr="00950F25">
              <w:rPr>
                <w:rFonts w:ascii="Times New Roman" w:eastAsia="Times New Roman" w:hAnsi="Times New Roman"/>
                <w:b/>
                <w:bCs/>
                <w:sz w:val="24"/>
                <w:szCs w:val="24"/>
                <w:lang w:val="ro-MD" w:eastAsia="ro-MD"/>
              </w:rPr>
              <w:t>transparență, legalitate și acceptabilitate socială</w:t>
            </w:r>
            <w:r w:rsidRPr="00950F25">
              <w:rPr>
                <w:rFonts w:ascii="Times New Roman" w:hAnsi="Times New Roman"/>
                <w:sz w:val="24"/>
                <w:szCs w:val="24"/>
                <w:lang w:val="ro-MD" w:eastAsia="ro-MD"/>
              </w:rPr>
              <w:t xml:space="preserve"> a actului normativ, asigurând implementarea sa eficientă și corectă.</w:t>
            </w:r>
          </w:p>
        </w:tc>
      </w:tr>
      <w:tr w:rsidR="006D3EB7" w:rsidRPr="00D650EC" w14:paraId="2C469418"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9E2C905" w14:textId="3DB98812" w:rsidR="007258CF" w:rsidRPr="00D650EC" w:rsidRDefault="006933C3" w:rsidP="00950F25">
            <w:pPr>
              <w:spacing w:line="276" w:lineRule="auto"/>
              <w:rPr>
                <w:rFonts w:ascii="Times New Roman" w:hAnsi="Times New Roman"/>
                <w:b/>
                <w:bCs/>
                <w:sz w:val="24"/>
                <w:szCs w:val="24"/>
                <w:lang w:val="ro-RO"/>
              </w:rPr>
            </w:pPr>
            <w:r w:rsidRPr="00D650EC">
              <w:rPr>
                <w:rFonts w:ascii="Times New Roman" w:hAnsi="Times New Roman"/>
                <w:b/>
                <w:bCs/>
                <w:sz w:val="24"/>
                <w:szCs w:val="24"/>
                <w:lang w:val="ro-RO"/>
              </w:rPr>
              <w:lastRenderedPageBreak/>
              <w:t>7.</w:t>
            </w:r>
            <w:r w:rsidR="00032B46" w:rsidRPr="00D650EC">
              <w:rPr>
                <w:rFonts w:ascii="Times New Roman" w:hAnsi="Times New Roman"/>
                <w:b/>
                <w:bCs/>
                <w:sz w:val="24"/>
                <w:szCs w:val="24"/>
                <w:lang w:val="ro-RO"/>
              </w:rPr>
              <w:t xml:space="preserve"> </w:t>
            </w:r>
            <w:r w:rsidR="00A95A2D" w:rsidRPr="00D650EC">
              <w:rPr>
                <w:rFonts w:ascii="Times New Roman" w:hAnsi="Times New Roman"/>
                <w:b/>
                <w:bCs/>
                <w:sz w:val="24"/>
                <w:szCs w:val="24"/>
                <w:lang w:val="ro-RO"/>
              </w:rPr>
              <w:t>C</w:t>
            </w:r>
            <w:r w:rsidRPr="00D650EC">
              <w:rPr>
                <w:rFonts w:ascii="Times New Roman" w:hAnsi="Times New Roman"/>
                <w:b/>
                <w:bCs/>
                <w:sz w:val="24"/>
                <w:szCs w:val="24"/>
                <w:lang w:val="ro-RO"/>
              </w:rPr>
              <w:t>oncluziile</w:t>
            </w:r>
            <w:r w:rsidR="00032B46" w:rsidRPr="00D650EC">
              <w:rPr>
                <w:rFonts w:ascii="Times New Roman" w:hAnsi="Times New Roman"/>
                <w:b/>
                <w:bCs/>
                <w:sz w:val="24"/>
                <w:szCs w:val="24"/>
                <w:lang w:val="ro-RO"/>
              </w:rPr>
              <w:t xml:space="preserve"> </w:t>
            </w:r>
            <w:r w:rsidRPr="00D650EC">
              <w:rPr>
                <w:rFonts w:ascii="Times New Roman" w:hAnsi="Times New Roman"/>
                <w:b/>
                <w:bCs/>
                <w:sz w:val="24"/>
                <w:szCs w:val="24"/>
                <w:lang w:val="ro-RO"/>
              </w:rPr>
              <w:t>expertizelor</w:t>
            </w:r>
          </w:p>
        </w:tc>
      </w:tr>
      <w:tr w:rsidR="006D3EB7" w:rsidRPr="00950F25" w14:paraId="26F8D433"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2AAC16F1" w14:textId="5257A1FB" w:rsidR="008B4BE6" w:rsidRPr="00D650EC" w:rsidRDefault="00032B46" w:rsidP="00950F25">
            <w:pPr>
              <w:spacing w:line="276" w:lineRule="auto"/>
              <w:rPr>
                <w:rFonts w:ascii="Times New Roman" w:hAnsi="Times New Roman"/>
                <w:b/>
                <w:bCs/>
                <w:sz w:val="24"/>
                <w:szCs w:val="24"/>
                <w:lang w:val="ro-RO"/>
              </w:rPr>
            </w:pPr>
            <w:r w:rsidRPr="00D650EC">
              <w:rPr>
                <w:rFonts w:ascii="Times New Roman" w:hAnsi="Times New Roman"/>
                <w:b/>
                <w:bCs/>
                <w:sz w:val="24"/>
                <w:szCs w:val="24"/>
                <w:lang w:val="ro-RO"/>
              </w:rPr>
              <w:t xml:space="preserve"> </w:t>
            </w:r>
            <w:r w:rsidR="00156384" w:rsidRPr="00D650EC">
              <w:rPr>
                <w:rFonts w:ascii="Times New Roman" w:hAnsi="Times New Roman"/>
                <w:sz w:val="24"/>
                <w:szCs w:val="24"/>
                <w:lang w:val="ro-RO"/>
              </w:rPr>
              <w:t>Proiectul urmează a fi supus expertize</w:t>
            </w:r>
            <w:r w:rsidR="009A3497" w:rsidRPr="00D650EC">
              <w:rPr>
                <w:rFonts w:ascii="Times New Roman" w:hAnsi="Times New Roman"/>
                <w:sz w:val="24"/>
                <w:szCs w:val="24"/>
                <w:lang w:val="ro-RO"/>
              </w:rPr>
              <w:t>lor. Proiectul nu va fi supus expertizei de compatibilitate, deoarece nu transpune prevederi ale legislației europene.</w:t>
            </w:r>
          </w:p>
        </w:tc>
      </w:tr>
      <w:tr w:rsidR="006D3EB7" w:rsidRPr="00950F25" w14:paraId="723ACED3" w14:textId="77777777" w:rsidTr="00491088">
        <w:tc>
          <w:tcPr>
            <w:tcW w:w="9109" w:type="dxa"/>
            <w:tcBorders>
              <w:top w:val="none" w:sz="4" w:space="0" w:color="000000"/>
              <w:left w:val="single" w:sz="8" w:space="0" w:color="000000"/>
              <w:bottom w:val="single" w:sz="4" w:space="0" w:color="auto"/>
              <w:right w:val="single" w:sz="8" w:space="0" w:color="000000"/>
            </w:tcBorders>
            <w:shd w:val="clear" w:color="BFBFBF" w:fill="BFBFBF"/>
            <w:tcMar>
              <w:top w:w="0" w:type="dxa"/>
              <w:left w:w="108" w:type="dxa"/>
              <w:bottom w:w="0" w:type="dxa"/>
              <w:right w:w="108" w:type="dxa"/>
            </w:tcMar>
          </w:tcPr>
          <w:p w14:paraId="32F1684B" w14:textId="11A5ED57" w:rsidR="00623361" w:rsidRPr="00D650EC" w:rsidRDefault="006933C3" w:rsidP="00950F25">
            <w:pPr>
              <w:spacing w:line="276" w:lineRule="auto"/>
              <w:rPr>
                <w:rFonts w:ascii="Times New Roman" w:hAnsi="Times New Roman"/>
                <w:b/>
                <w:bCs/>
                <w:sz w:val="24"/>
                <w:szCs w:val="24"/>
                <w:lang w:val="ro-RO"/>
              </w:rPr>
            </w:pPr>
            <w:r w:rsidRPr="00D650EC">
              <w:rPr>
                <w:rFonts w:ascii="Times New Roman" w:hAnsi="Times New Roman"/>
                <w:b/>
                <w:bCs/>
                <w:sz w:val="24"/>
                <w:szCs w:val="24"/>
                <w:lang w:val="ro-RO"/>
              </w:rPr>
              <w:t>8.</w:t>
            </w:r>
            <w:r w:rsidR="00032B46" w:rsidRPr="00D650EC">
              <w:rPr>
                <w:rFonts w:ascii="Times New Roman" w:hAnsi="Times New Roman"/>
                <w:b/>
                <w:bCs/>
                <w:sz w:val="24"/>
                <w:szCs w:val="24"/>
                <w:lang w:val="ro-RO"/>
              </w:rPr>
              <w:t xml:space="preserve"> </w:t>
            </w:r>
            <w:r w:rsidRPr="00D650EC">
              <w:rPr>
                <w:rFonts w:ascii="Times New Roman" w:hAnsi="Times New Roman"/>
                <w:b/>
                <w:bCs/>
                <w:sz w:val="24"/>
                <w:szCs w:val="24"/>
                <w:lang w:val="ro-RO"/>
              </w:rPr>
              <w:t>Modul</w:t>
            </w:r>
            <w:r w:rsidR="00032B46" w:rsidRPr="00D650EC">
              <w:rPr>
                <w:rFonts w:ascii="Times New Roman" w:hAnsi="Times New Roman"/>
                <w:b/>
                <w:bCs/>
                <w:sz w:val="24"/>
                <w:szCs w:val="24"/>
                <w:lang w:val="ro-RO"/>
              </w:rPr>
              <w:t xml:space="preserve"> </w:t>
            </w:r>
            <w:r w:rsidRPr="00D650EC">
              <w:rPr>
                <w:rFonts w:ascii="Times New Roman" w:hAnsi="Times New Roman"/>
                <w:b/>
                <w:bCs/>
                <w:sz w:val="24"/>
                <w:szCs w:val="24"/>
                <w:lang w:val="ro-RO"/>
              </w:rPr>
              <w:t>de</w:t>
            </w:r>
            <w:r w:rsidR="00032B46" w:rsidRPr="00D650EC">
              <w:rPr>
                <w:rFonts w:ascii="Times New Roman" w:hAnsi="Times New Roman"/>
                <w:b/>
                <w:bCs/>
                <w:sz w:val="24"/>
                <w:szCs w:val="24"/>
                <w:lang w:val="ro-RO"/>
              </w:rPr>
              <w:t xml:space="preserve"> </w:t>
            </w:r>
            <w:r w:rsidRPr="00D650EC">
              <w:rPr>
                <w:rFonts w:ascii="Times New Roman" w:hAnsi="Times New Roman"/>
                <w:b/>
                <w:bCs/>
                <w:sz w:val="24"/>
                <w:szCs w:val="24"/>
                <w:lang w:val="ro-RO"/>
              </w:rPr>
              <w:t>încorporare</w:t>
            </w:r>
            <w:r w:rsidR="00032B46" w:rsidRPr="00D650EC">
              <w:rPr>
                <w:rFonts w:ascii="Times New Roman" w:hAnsi="Times New Roman"/>
                <w:b/>
                <w:bCs/>
                <w:sz w:val="24"/>
                <w:szCs w:val="24"/>
                <w:lang w:val="ro-RO"/>
              </w:rPr>
              <w:t xml:space="preserve"> </w:t>
            </w:r>
            <w:r w:rsidRPr="00D650EC">
              <w:rPr>
                <w:rFonts w:ascii="Times New Roman" w:hAnsi="Times New Roman"/>
                <w:b/>
                <w:bCs/>
                <w:sz w:val="24"/>
                <w:szCs w:val="24"/>
                <w:lang w:val="ro-RO"/>
              </w:rPr>
              <w:t>a</w:t>
            </w:r>
            <w:r w:rsidR="00032B46" w:rsidRPr="00D650EC">
              <w:rPr>
                <w:rFonts w:ascii="Times New Roman" w:hAnsi="Times New Roman"/>
                <w:b/>
                <w:bCs/>
                <w:sz w:val="24"/>
                <w:szCs w:val="24"/>
                <w:lang w:val="ro-RO"/>
              </w:rPr>
              <w:t xml:space="preserve"> </w:t>
            </w:r>
            <w:r w:rsidRPr="00D650EC">
              <w:rPr>
                <w:rFonts w:ascii="Times New Roman" w:hAnsi="Times New Roman"/>
                <w:b/>
                <w:bCs/>
                <w:sz w:val="24"/>
                <w:szCs w:val="24"/>
                <w:lang w:val="ro-RO"/>
              </w:rPr>
              <w:t>actului</w:t>
            </w:r>
            <w:r w:rsidR="00032B46" w:rsidRPr="00D650EC">
              <w:rPr>
                <w:rFonts w:ascii="Times New Roman" w:hAnsi="Times New Roman"/>
                <w:b/>
                <w:bCs/>
                <w:sz w:val="24"/>
                <w:szCs w:val="24"/>
                <w:lang w:val="ro-RO"/>
              </w:rPr>
              <w:t xml:space="preserve"> </w:t>
            </w:r>
            <w:r w:rsidRPr="00D650EC">
              <w:rPr>
                <w:rFonts w:ascii="Times New Roman" w:hAnsi="Times New Roman"/>
                <w:b/>
                <w:bCs/>
                <w:sz w:val="24"/>
                <w:szCs w:val="24"/>
                <w:lang w:val="ro-RO"/>
              </w:rPr>
              <w:t>în</w:t>
            </w:r>
            <w:r w:rsidR="00032B46" w:rsidRPr="00D650EC">
              <w:rPr>
                <w:rFonts w:ascii="Times New Roman" w:hAnsi="Times New Roman"/>
                <w:b/>
                <w:bCs/>
                <w:sz w:val="24"/>
                <w:szCs w:val="24"/>
                <w:lang w:val="ro-RO"/>
              </w:rPr>
              <w:t xml:space="preserve"> </w:t>
            </w:r>
            <w:r w:rsidRPr="00D650EC">
              <w:rPr>
                <w:rFonts w:ascii="Times New Roman" w:hAnsi="Times New Roman"/>
                <w:b/>
                <w:bCs/>
                <w:sz w:val="24"/>
                <w:szCs w:val="24"/>
                <w:lang w:val="ro-RO"/>
              </w:rPr>
              <w:t>cadrul</w:t>
            </w:r>
            <w:r w:rsidR="00032B46" w:rsidRPr="00D650EC">
              <w:rPr>
                <w:rFonts w:ascii="Times New Roman" w:hAnsi="Times New Roman"/>
                <w:b/>
                <w:bCs/>
                <w:sz w:val="24"/>
                <w:szCs w:val="24"/>
                <w:lang w:val="ro-RO"/>
              </w:rPr>
              <w:t xml:space="preserve"> </w:t>
            </w:r>
            <w:r w:rsidRPr="00D650EC">
              <w:rPr>
                <w:rFonts w:ascii="Times New Roman" w:hAnsi="Times New Roman"/>
                <w:b/>
                <w:bCs/>
                <w:sz w:val="24"/>
                <w:szCs w:val="24"/>
                <w:lang w:val="ro-RO"/>
              </w:rPr>
              <w:t>normativ</w:t>
            </w:r>
            <w:r w:rsidR="00032B46" w:rsidRPr="00D650EC">
              <w:rPr>
                <w:rFonts w:ascii="Times New Roman" w:hAnsi="Times New Roman"/>
                <w:b/>
                <w:bCs/>
                <w:sz w:val="24"/>
                <w:szCs w:val="24"/>
                <w:lang w:val="ro-RO"/>
              </w:rPr>
              <w:t xml:space="preserve"> </w:t>
            </w:r>
            <w:r w:rsidR="007C53A1" w:rsidRPr="00D650EC">
              <w:rPr>
                <w:rFonts w:ascii="Times New Roman" w:hAnsi="Times New Roman"/>
                <w:b/>
                <w:bCs/>
                <w:sz w:val="24"/>
                <w:szCs w:val="24"/>
                <w:lang w:val="ro-RO"/>
              </w:rPr>
              <w:t>existent</w:t>
            </w:r>
          </w:p>
        </w:tc>
      </w:tr>
      <w:tr w:rsidR="006D3EB7" w:rsidRPr="00950F25" w14:paraId="627B30F2" w14:textId="77777777" w:rsidTr="00491088">
        <w:tc>
          <w:tcPr>
            <w:tcW w:w="9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9A229B" w14:textId="77777777" w:rsidR="00950F25" w:rsidRPr="00950F25" w:rsidRDefault="00950F25" w:rsidP="00950F25">
            <w:pPr>
              <w:spacing w:line="276" w:lineRule="auto"/>
              <w:ind w:firstLine="0"/>
              <w:rPr>
                <w:rFonts w:ascii="Times New Roman" w:hAnsi="Times New Roman"/>
                <w:sz w:val="24"/>
                <w:szCs w:val="24"/>
                <w:lang w:val="ro-MD" w:eastAsia="ro-MD"/>
              </w:rPr>
            </w:pPr>
            <w:r w:rsidRPr="00950F25">
              <w:rPr>
                <w:rFonts w:ascii="Times New Roman" w:hAnsi="Times New Roman"/>
                <w:sz w:val="24"/>
                <w:szCs w:val="24"/>
                <w:lang w:val="ro-MD" w:eastAsia="ro-MD"/>
              </w:rPr>
              <w:t>Proiectul Hotărârii Guvernului se încorporează în mod coerent în cadrul normativ existent, prin modificarea și completarea prevederilor Hotărârii Guvernului nr. 849/2024, actul de bază care reglementează organizarea și funcționarea Instituției Publice Administrația Națională „Apele Moldovei”.</w:t>
            </w:r>
          </w:p>
          <w:p w14:paraId="222E67DB" w14:textId="77777777" w:rsidR="00950F25" w:rsidRPr="00950F25" w:rsidRDefault="00950F25" w:rsidP="00950F25">
            <w:pPr>
              <w:spacing w:line="276" w:lineRule="auto"/>
              <w:ind w:firstLine="0"/>
              <w:rPr>
                <w:rFonts w:ascii="Times New Roman" w:hAnsi="Times New Roman"/>
                <w:sz w:val="24"/>
                <w:szCs w:val="24"/>
                <w:lang w:val="ro-MD" w:eastAsia="ro-MD"/>
              </w:rPr>
            </w:pPr>
            <w:r w:rsidRPr="00950F25">
              <w:rPr>
                <w:rFonts w:ascii="Times New Roman" w:hAnsi="Times New Roman"/>
                <w:sz w:val="24"/>
                <w:szCs w:val="24"/>
                <w:lang w:val="ro-MD" w:eastAsia="ro-MD"/>
              </w:rPr>
              <w:t>Modificările propuse nu afectează structura generală a cadrului legislativ în domeniul managementului resurselor de apă, ci contribuie la ajustarea și armonizarea normelor existente, pentru a asigura claritate, consecvență și aplicare uniformă. Actul normativ se integrează natural în sistemul legislativ, fără a necesita abrogarea altor hotărâri de Guvern sau adoptarea unor acte noi suplimentare.</w:t>
            </w:r>
          </w:p>
          <w:p w14:paraId="551D5CBA" w14:textId="1F9D75FA" w:rsidR="008B4BE6" w:rsidRPr="00950F25" w:rsidRDefault="00950F25" w:rsidP="00950F25">
            <w:pPr>
              <w:spacing w:line="276" w:lineRule="auto"/>
              <w:ind w:firstLine="0"/>
              <w:rPr>
                <w:sz w:val="24"/>
                <w:szCs w:val="24"/>
                <w:lang w:val="ro-MD" w:eastAsia="ro-MD"/>
              </w:rPr>
            </w:pPr>
            <w:r w:rsidRPr="00950F25">
              <w:rPr>
                <w:rFonts w:ascii="Times New Roman" w:hAnsi="Times New Roman"/>
                <w:sz w:val="24"/>
                <w:szCs w:val="24"/>
                <w:lang w:val="ro-MD" w:eastAsia="ro-MD"/>
              </w:rPr>
              <w:t>În urma aprobării proiectului, prevederile modificate se vor aplica direct, în continuarea reglementărilor existente, asigurând compatibilitatea cu legislația sectorială și cu cadrul strategic național. Implementarea noilor dispoziții se va realiza prin actualizarea actelor administrative interne ale instituției, fără modificări ale reglementărilor de nivel superior.</w:t>
            </w:r>
          </w:p>
        </w:tc>
      </w:tr>
      <w:tr w:rsidR="006D3EB7" w:rsidRPr="00950F25" w14:paraId="5FD6247A" w14:textId="77777777" w:rsidTr="00FB3B40">
        <w:tc>
          <w:tcPr>
            <w:tcW w:w="9109" w:type="dxa"/>
            <w:tcBorders>
              <w:top w:val="single" w:sz="4" w:space="0" w:color="auto"/>
              <w:left w:val="single" w:sz="4" w:space="0" w:color="auto"/>
              <w:bottom w:val="single" w:sz="4" w:space="0" w:color="auto"/>
              <w:right w:val="single" w:sz="4" w:space="0" w:color="auto"/>
            </w:tcBorders>
            <w:shd w:val="clear" w:color="BFBFBF" w:fill="BFBFBF"/>
            <w:tcMar>
              <w:top w:w="0" w:type="dxa"/>
              <w:left w:w="108" w:type="dxa"/>
              <w:bottom w:w="0" w:type="dxa"/>
              <w:right w:w="108" w:type="dxa"/>
            </w:tcMar>
          </w:tcPr>
          <w:p w14:paraId="2B11AAE7" w14:textId="4A0DD67C" w:rsidR="008B4BE6" w:rsidRPr="00D650EC" w:rsidRDefault="006933C3" w:rsidP="00950F25">
            <w:pPr>
              <w:spacing w:line="276" w:lineRule="auto"/>
              <w:rPr>
                <w:rFonts w:ascii="Times New Roman" w:hAnsi="Times New Roman"/>
                <w:b/>
                <w:bCs/>
                <w:sz w:val="24"/>
                <w:szCs w:val="24"/>
                <w:lang w:val="ro-RO"/>
              </w:rPr>
            </w:pPr>
            <w:r w:rsidRPr="00D650EC">
              <w:rPr>
                <w:rFonts w:ascii="Times New Roman" w:hAnsi="Times New Roman"/>
                <w:b/>
                <w:bCs/>
                <w:sz w:val="24"/>
                <w:szCs w:val="24"/>
                <w:lang w:val="ro-RO"/>
              </w:rPr>
              <w:t>9.</w:t>
            </w:r>
            <w:r w:rsidR="00032B46" w:rsidRPr="00D650EC">
              <w:rPr>
                <w:rFonts w:ascii="Times New Roman" w:hAnsi="Times New Roman"/>
                <w:b/>
                <w:bCs/>
                <w:sz w:val="24"/>
                <w:szCs w:val="24"/>
                <w:lang w:val="ro-RO"/>
              </w:rPr>
              <w:t xml:space="preserve"> </w:t>
            </w:r>
            <w:r w:rsidRPr="00D650EC">
              <w:rPr>
                <w:rFonts w:ascii="Times New Roman" w:hAnsi="Times New Roman"/>
                <w:b/>
                <w:bCs/>
                <w:sz w:val="24"/>
                <w:szCs w:val="24"/>
                <w:lang w:val="ro-RO"/>
              </w:rPr>
              <w:t>Măsuri</w:t>
            </w:r>
            <w:r w:rsidR="0036135C" w:rsidRPr="00D650EC">
              <w:rPr>
                <w:rFonts w:ascii="Times New Roman" w:hAnsi="Times New Roman"/>
                <w:b/>
                <w:bCs/>
                <w:sz w:val="24"/>
                <w:szCs w:val="24"/>
                <w:lang w:val="ro-RO"/>
              </w:rPr>
              <w:t>le</w:t>
            </w:r>
            <w:r w:rsidR="00032B46" w:rsidRPr="00D650EC">
              <w:rPr>
                <w:rFonts w:ascii="Times New Roman" w:hAnsi="Times New Roman"/>
                <w:b/>
                <w:bCs/>
                <w:sz w:val="24"/>
                <w:szCs w:val="24"/>
                <w:lang w:val="ro-RO"/>
              </w:rPr>
              <w:t xml:space="preserve"> </w:t>
            </w:r>
            <w:r w:rsidRPr="00D650EC">
              <w:rPr>
                <w:rFonts w:ascii="Times New Roman" w:hAnsi="Times New Roman"/>
                <w:b/>
                <w:bCs/>
                <w:sz w:val="24"/>
                <w:szCs w:val="24"/>
                <w:lang w:val="ro-RO"/>
              </w:rPr>
              <w:t>necesare</w:t>
            </w:r>
            <w:r w:rsidR="00032B46" w:rsidRPr="00D650EC">
              <w:rPr>
                <w:rFonts w:ascii="Times New Roman" w:hAnsi="Times New Roman"/>
                <w:b/>
                <w:bCs/>
                <w:sz w:val="24"/>
                <w:szCs w:val="24"/>
                <w:lang w:val="ro-RO"/>
              </w:rPr>
              <w:t xml:space="preserve"> </w:t>
            </w:r>
            <w:r w:rsidRPr="00D650EC">
              <w:rPr>
                <w:rFonts w:ascii="Times New Roman" w:hAnsi="Times New Roman"/>
                <w:b/>
                <w:bCs/>
                <w:sz w:val="24"/>
                <w:szCs w:val="24"/>
                <w:lang w:val="ro-RO"/>
              </w:rPr>
              <w:t>pentru</w:t>
            </w:r>
            <w:r w:rsidR="00032B46" w:rsidRPr="00D650EC">
              <w:rPr>
                <w:rFonts w:ascii="Times New Roman" w:hAnsi="Times New Roman"/>
                <w:b/>
                <w:bCs/>
                <w:sz w:val="24"/>
                <w:szCs w:val="24"/>
                <w:lang w:val="ro-RO"/>
              </w:rPr>
              <w:t xml:space="preserve"> </w:t>
            </w:r>
            <w:r w:rsidRPr="00D650EC">
              <w:rPr>
                <w:rFonts w:ascii="Times New Roman" w:hAnsi="Times New Roman"/>
                <w:b/>
                <w:bCs/>
                <w:sz w:val="24"/>
                <w:szCs w:val="24"/>
                <w:lang w:val="ro-RO"/>
              </w:rPr>
              <w:t>implementarea</w:t>
            </w:r>
            <w:r w:rsidR="00032B46" w:rsidRPr="00D650EC">
              <w:rPr>
                <w:rFonts w:ascii="Times New Roman" w:hAnsi="Times New Roman"/>
                <w:b/>
                <w:bCs/>
                <w:sz w:val="24"/>
                <w:szCs w:val="24"/>
                <w:lang w:val="ro-RO"/>
              </w:rPr>
              <w:t xml:space="preserve"> </w:t>
            </w:r>
            <w:r w:rsidRPr="00D650EC">
              <w:rPr>
                <w:rFonts w:ascii="Times New Roman" w:hAnsi="Times New Roman"/>
                <w:b/>
                <w:bCs/>
                <w:sz w:val="24"/>
                <w:szCs w:val="24"/>
                <w:lang w:val="ro-RO"/>
              </w:rPr>
              <w:t>prevederilor</w:t>
            </w:r>
            <w:r w:rsidR="00032B46" w:rsidRPr="00D650EC">
              <w:rPr>
                <w:rFonts w:ascii="Times New Roman" w:hAnsi="Times New Roman"/>
                <w:b/>
                <w:bCs/>
                <w:sz w:val="24"/>
                <w:szCs w:val="24"/>
                <w:lang w:val="ro-RO"/>
              </w:rPr>
              <w:t xml:space="preserve"> </w:t>
            </w:r>
            <w:r w:rsidRPr="00D650EC">
              <w:rPr>
                <w:rFonts w:ascii="Times New Roman" w:hAnsi="Times New Roman"/>
                <w:b/>
                <w:bCs/>
                <w:sz w:val="24"/>
                <w:szCs w:val="24"/>
                <w:lang w:val="ro-RO"/>
              </w:rPr>
              <w:t>proiectului</w:t>
            </w:r>
            <w:r w:rsidR="00032B46" w:rsidRPr="00D650EC">
              <w:rPr>
                <w:rFonts w:ascii="Times New Roman" w:hAnsi="Times New Roman"/>
                <w:b/>
                <w:bCs/>
                <w:sz w:val="24"/>
                <w:szCs w:val="24"/>
                <w:lang w:val="ro-RO"/>
              </w:rPr>
              <w:t xml:space="preserve"> </w:t>
            </w:r>
            <w:r w:rsidRPr="00D650EC">
              <w:rPr>
                <w:rFonts w:ascii="Times New Roman" w:hAnsi="Times New Roman"/>
                <w:b/>
                <w:bCs/>
                <w:sz w:val="24"/>
                <w:szCs w:val="24"/>
                <w:lang w:val="ro-RO"/>
              </w:rPr>
              <w:t>actului</w:t>
            </w:r>
            <w:r w:rsidR="00032B46" w:rsidRPr="00D650EC">
              <w:rPr>
                <w:rFonts w:ascii="Times New Roman" w:hAnsi="Times New Roman"/>
                <w:b/>
                <w:bCs/>
                <w:sz w:val="24"/>
                <w:szCs w:val="24"/>
                <w:lang w:val="ro-RO"/>
              </w:rPr>
              <w:t xml:space="preserve"> </w:t>
            </w:r>
            <w:r w:rsidRPr="00D650EC">
              <w:rPr>
                <w:rFonts w:ascii="Times New Roman" w:hAnsi="Times New Roman"/>
                <w:b/>
                <w:bCs/>
                <w:sz w:val="24"/>
                <w:szCs w:val="24"/>
                <w:lang w:val="ro-RO"/>
              </w:rPr>
              <w:t>normativ</w:t>
            </w:r>
          </w:p>
        </w:tc>
      </w:tr>
      <w:tr w:rsidR="006D3EB7" w:rsidRPr="00950F25" w14:paraId="494CA73F" w14:textId="77777777" w:rsidTr="00FB3B40">
        <w:tc>
          <w:tcPr>
            <w:tcW w:w="9109"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7979D7A7" w14:textId="77777777" w:rsidR="00950F25" w:rsidRPr="00950F25" w:rsidRDefault="00950F25" w:rsidP="00950F25">
            <w:pPr>
              <w:ind w:firstLine="0"/>
              <w:rPr>
                <w:rFonts w:ascii="Times New Roman" w:hAnsi="Times New Roman"/>
                <w:sz w:val="24"/>
                <w:szCs w:val="24"/>
                <w:lang w:val="ro-MD" w:eastAsia="ro-MD"/>
              </w:rPr>
            </w:pPr>
            <w:r w:rsidRPr="00950F25">
              <w:rPr>
                <w:rFonts w:ascii="Times New Roman" w:hAnsi="Times New Roman"/>
                <w:sz w:val="24"/>
                <w:szCs w:val="24"/>
                <w:lang w:val="ro-MD" w:eastAsia="ro-MD"/>
              </w:rPr>
              <w:t xml:space="preserve">Implementarea prevederilor proiectului Hotărârii Guvernului nr. 849/2024 </w:t>
            </w:r>
            <w:r w:rsidRPr="00950F25">
              <w:rPr>
                <w:rFonts w:ascii="Times New Roman" w:eastAsia="Times New Roman" w:hAnsi="Times New Roman"/>
                <w:b/>
                <w:bCs/>
                <w:sz w:val="24"/>
                <w:szCs w:val="24"/>
                <w:lang w:val="ro-MD" w:eastAsia="ro-MD"/>
              </w:rPr>
              <w:t>nu necesită măsuri suplimentare de ordin normativ, instituțional sau financiar</w:t>
            </w:r>
            <w:r w:rsidRPr="00950F25">
              <w:rPr>
                <w:rFonts w:ascii="Times New Roman" w:hAnsi="Times New Roman"/>
                <w:sz w:val="24"/>
                <w:szCs w:val="24"/>
                <w:lang w:val="ro-MD" w:eastAsia="ro-MD"/>
              </w:rPr>
              <w:t>, întrucât modificările propuse au un caracter tehnic și organizațional, vizând exclusiv clarificarea atribuțiilor și optimizarea structurii interne a Instituției Publice Administrația Națională „Apele Moldovei”.</w:t>
            </w:r>
          </w:p>
          <w:p w14:paraId="525325D7" w14:textId="77777777" w:rsidR="00950F25" w:rsidRPr="00950F25" w:rsidRDefault="00950F25" w:rsidP="00950F25">
            <w:pPr>
              <w:ind w:firstLine="0"/>
              <w:rPr>
                <w:rFonts w:ascii="Times New Roman" w:hAnsi="Times New Roman"/>
                <w:sz w:val="24"/>
                <w:szCs w:val="24"/>
                <w:lang w:val="ro-MD" w:eastAsia="ro-MD"/>
              </w:rPr>
            </w:pPr>
            <w:r w:rsidRPr="00950F25">
              <w:rPr>
                <w:rFonts w:ascii="Times New Roman" w:hAnsi="Times New Roman"/>
                <w:sz w:val="24"/>
                <w:szCs w:val="24"/>
                <w:lang w:val="ro-MD" w:eastAsia="ro-MD"/>
              </w:rPr>
              <w:t>Aplicarea prevederilor se va realiza în cadrul competențelor și resurselor existente ale instituției, prin:</w:t>
            </w:r>
          </w:p>
          <w:p w14:paraId="5ADF92D4" w14:textId="77777777" w:rsidR="00950F25" w:rsidRPr="00950F25" w:rsidRDefault="00950F25">
            <w:pPr>
              <w:numPr>
                <w:ilvl w:val="0"/>
                <w:numId w:val="5"/>
              </w:numPr>
              <w:rPr>
                <w:rFonts w:ascii="Times New Roman" w:hAnsi="Times New Roman"/>
                <w:sz w:val="24"/>
                <w:szCs w:val="24"/>
                <w:lang w:val="ro-MD" w:eastAsia="ro-MD"/>
              </w:rPr>
            </w:pPr>
            <w:r w:rsidRPr="00950F25">
              <w:rPr>
                <w:rFonts w:ascii="Times New Roman" w:hAnsi="Times New Roman"/>
                <w:sz w:val="24"/>
                <w:szCs w:val="24"/>
                <w:lang w:val="ro-MD" w:eastAsia="ro-MD"/>
              </w:rPr>
              <w:t>ajustarea documentelor interne de organizare și funcționare, în conformitate cu noile prevederi;</w:t>
            </w:r>
          </w:p>
          <w:p w14:paraId="4E10B42B" w14:textId="77777777" w:rsidR="00950F25" w:rsidRPr="00950F25" w:rsidRDefault="00950F25">
            <w:pPr>
              <w:numPr>
                <w:ilvl w:val="0"/>
                <w:numId w:val="5"/>
              </w:numPr>
              <w:rPr>
                <w:rFonts w:ascii="Times New Roman" w:hAnsi="Times New Roman"/>
                <w:sz w:val="24"/>
                <w:szCs w:val="24"/>
                <w:lang w:val="ro-MD" w:eastAsia="ro-MD"/>
              </w:rPr>
            </w:pPr>
            <w:r w:rsidRPr="00950F25">
              <w:rPr>
                <w:rFonts w:ascii="Times New Roman" w:hAnsi="Times New Roman"/>
                <w:sz w:val="24"/>
                <w:szCs w:val="24"/>
                <w:lang w:val="ro-MD" w:eastAsia="ro-MD"/>
              </w:rPr>
              <w:t>actualizarea, după caz, a procedurilor operaționale interne, fără impact asupra resurselor financiare sau umane;</w:t>
            </w:r>
          </w:p>
          <w:p w14:paraId="71DCB7B3" w14:textId="77777777" w:rsidR="00950F25" w:rsidRPr="00950F25" w:rsidRDefault="00950F25">
            <w:pPr>
              <w:numPr>
                <w:ilvl w:val="0"/>
                <w:numId w:val="5"/>
              </w:numPr>
              <w:rPr>
                <w:rFonts w:ascii="Times New Roman" w:hAnsi="Times New Roman"/>
                <w:sz w:val="24"/>
                <w:szCs w:val="24"/>
                <w:lang w:val="ro-MD" w:eastAsia="ro-MD"/>
              </w:rPr>
            </w:pPr>
            <w:r w:rsidRPr="00950F25">
              <w:rPr>
                <w:rFonts w:ascii="Times New Roman" w:hAnsi="Times New Roman"/>
                <w:sz w:val="24"/>
                <w:szCs w:val="24"/>
                <w:lang w:val="ro-MD" w:eastAsia="ro-MD"/>
              </w:rPr>
              <w:t>informarea personalului privind modificările operate și asigurarea aplicării coerente a acestora în activitatea curentă.</w:t>
            </w:r>
          </w:p>
          <w:p w14:paraId="35423DE1" w14:textId="61E184EF" w:rsidR="008B4BE6" w:rsidRPr="00950F25" w:rsidRDefault="00950F25" w:rsidP="00950F25">
            <w:pPr>
              <w:ind w:firstLine="0"/>
              <w:rPr>
                <w:sz w:val="24"/>
                <w:szCs w:val="24"/>
                <w:lang w:val="ro-MD" w:eastAsia="ro-MD"/>
              </w:rPr>
            </w:pPr>
            <w:r w:rsidRPr="00950F25">
              <w:rPr>
                <w:rFonts w:ascii="Times New Roman" w:hAnsi="Times New Roman"/>
                <w:sz w:val="24"/>
                <w:szCs w:val="24"/>
                <w:lang w:val="ro-MD" w:eastAsia="ro-MD"/>
              </w:rPr>
              <w:t>Proiectul nu implică instituirea unor noi structuri organizaționale, nu presupune achiziții suplimentare și nu generează obligații noi pentru alte autorități publice. Prin urmare, nu sunt necesare acțiuni de implementare care să depășească cadrul procedural actual al instituției.</w:t>
            </w:r>
          </w:p>
        </w:tc>
      </w:tr>
    </w:tbl>
    <w:p w14:paraId="6C5979B8" w14:textId="47059359" w:rsidR="008B4BE6" w:rsidRDefault="008B4BE6" w:rsidP="00D650EC">
      <w:pPr>
        <w:pBdr>
          <w:top w:val="none" w:sz="4" w:space="0" w:color="000000"/>
          <w:left w:val="none" w:sz="4" w:space="0" w:color="000000"/>
          <w:bottom w:val="none" w:sz="4" w:space="0" w:color="000000"/>
          <w:right w:val="none" w:sz="4" w:space="0" w:color="000000"/>
        </w:pBdr>
        <w:tabs>
          <w:tab w:val="left" w:pos="884"/>
          <w:tab w:val="left" w:pos="1196"/>
        </w:tabs>
        <w:spacing w:line="276" w:lineRule="auto"/>
        <w:rPr>
          <w:sz w:val="24"/>
          <w:szCs w:val="24"/>
          <w:lang w:val="ro-RO"/>
        </w:rPr>
      </w:pPr>
    </w:p>
    <w:p w14:paraId="648CEAAF" w14:textId="77777777" w:rsidR="00A64E6D" w:rsidRDefault="00A64E6D" w:rsidP="00D650EC">
      <w:pPr>
        <w:pBdr>
          <w:top w:val="none" w:sz="4" w:space="0" w:color="000000"/>
          <w:left w:val="none" w:sz="4" w:space="0" w:color="000000"/>
          <w:bottom w:val="none" w:sz="4" w:space="0" w:color="000000"/>
          <w:right w:val="none" w:sz="4" w:space="0" w:color="000000"/>
        </w:pBdr>
        <w:tabs>
          <w:tab w:val="left" w:pos="884"/>
          <w:tab w:val="left" w:pos="1196"/>
        </w:tabs>
        <w:spacing w:line="276" w:lineRule="auto"/>
        <w:rPr>
          <w:sz w:val="24"/>
          <w:szCs w:val="24"/>
          <w:lang w:val="ro-RO"/>
        </w:rPr>
      </w:pPr>
    </w:p>
    <w:p w14:paraId="58A87C9B" w14:textId="77777777" w:rsidR="00A64E6D" w:rsidRDefault="00A64E6D" w:rsidP="00D650EC">
      <w:pPr>
        <w:pBdr>
          <w:top w:val="none" w:sz="4" w:space="0" w:color="000000"/>
          <w:left w:val="none" w:sz="4" w:space="0" w:color="000000"/>
          <w:bottom w:val="none" w:sz="4" w:space="0" w:color="000000"/>
          <w:right w:val="none" w:sz="4" w:space="0" w:color="000000"/>
        </w:pBdr>
        <w:tabs>
          <w:tab w:val="left" w:pos="884"/>
          <w:tab w:val="left" w:pos="1196"/>
        </w:tabs>
        <w:spacing w:line="276" w:lineRule="auto"/>
        <w:rPr>
          <w:sz w:val="24"/>
          <w:szCs w:val="24"/>
          <w:lang w:val="ro-RO"/>
        </w:rPr>
      </w:pPr>
    </w:p>
    <w:p w14:paraId="6C9F485C" w14:textId="21E7578F" w:rsidR="00A64E6D" w:rsidRPr="00A64E6D" w:rsidRDefault="00A64E6D" w:rsidP="00A64E6D">
      <w:pPr>
        <w:pBdr>
          <w:top w:val="none" w:sz="4" w:space="0" w:color="000000"/>
          <w:left w:val="none" w:sz="4" w:space="0" w:color="000000"/>
          <w:bottom w:val="none" w:sz="4" w:space="0" w:color="000000"/>
          <w:right w:val="none" w:sz="4" w:space="0" w:color="000000"/>
        </w:pBdr>
        <w:tabs>
          <w:tab w:val="left" w:pos="884"/>
          <w:tab w:val="left" w:pos="1196"/>
        </w:tabs>
        <w:spacing w:line="276" w:lineRule="auto"/>
        <w:ind w:firstLine="0"/>
        <w:rPr>
          <w:b/>
          <w:bCs/>
          <w:sz w:val="24"/>
          <w:szCs w:val="24"/>
          <w:lang w:val="ro-RO"/>
        </w:rPr>
      </w:pPr>
      <w:r w:rsidRPr="00A64E6D">
        <w:rPr>
          <w:b/>
          <w:bCs/>
          <w:sz w:val="24"/>
          <w:szCs w:val="24"/>
          <w:lang w:val="ro-RO"/>
        </w:rPr>
        <w:t xml:space="preserve">Ministru                             </w:t>
      </w:r>
      <w:r>
        <w:rPr>
          <w:b/>
          <w:bCs/>
          <w:sz w:val="24"/>
          <w:szCs w:val="24"/>
          <w:lang w:val="ro-RO"/>
        </w:rPr>
        <w:t xml:space="preserve">                                                                      </w:t>
      </w:r>
      <w:r w:rsidR="00950F25">
        <w:rPr>
          <w:b/>
          <w:bCs/>
          <w:sz w:val="24"/>
          <w:szCs w:val="24"/>
          <w:lang w:val="ro-RO"/>
        </w:rPr>
        <w:t>Gheorghe</w:t>
      </w:r>
      <w:r w:rsidRPr="00A64E6D">
        <w:rPr>
          <w:b/>
          <w:bCs/>
          <w:sz w:val="24"/>
          <w:szCs w:val="24"/>
          <w:lang w:val="ro-RO"/>
        </w:rPr>
        <w:t xml:space="preserve"> </w:t>
      </w:r>
      <w:r w:rsidR="00950F25">
        <w:rPr>
          <w:b/>
          <w:bCs/>
          <w:sz w:val="24"/>
          <w:szCs w:val="24"/>
          <w:lang w:val="ro-RO"/>
        </w:rPr>
        <w:t>HAJDER</w:t>
      </w:r>
    </w:p>
    <w:sectPr w:rsidR="00A64E6D" w:rsidRPr="00A64E6D" w:rsidSect="00FB3B40">
      <w:headerReference w:type="default" r:id="rId11"/>
      <w:headerReference w:type="first" r:id="rId12"/>
      <w:pgSz w:w="11907" w:h="16840"/>
      <w:pgMar w:top="709" w:right="567" w:bottom="1418" w:left="1985"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643AC" w14:textId="77777777" w:rsidR="00747E40" w:rsidRDefault="00747E40">
      <w:r>
        <w:separator/>
      </w:r>
    </w:p>
  </w:endnote>
  <w:endnote w:type="continuationSeparator" w:id="0">
    <w:p w14:paraId="245C0230" w14:textId="77777777" w:rsidR="00747E40" w:rsidRDefault="00747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1507E" w14:textId="77777777" w:rsidR="00747E40" w:rsidRDefault="00747E40">
      <w:r>
        <w:separator/>
      </w:r>
    </w:p>
  </w:footnote>
  <w:footnote w:type="continuationSeparator" w:id="0">
    <w:p w14:paraId="198EFCB2" w14:textId="77777777" w:rsidR="00747E40" w:rsidRDefault="00747E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F8427" w14:textId="5ED4AFB3" w:rsidR="00D07A16" w:rsidRPr="00F37ED4" w:rsidRDefault="00D07A16" w:rsidP="009D4C0F">
    <w:pPr>
      <w:pStyle w:val="Antet"/>
      <w:ind w:firstLine="0"/>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A24B1" w14:textId="77777777" w:rsidR="00D07A16" w:rsidRPr="00032B46" w:rsidRDefault="00D07A16">
    <w:pPr>
      <w:pStyle w:val="Antet"/>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A3FEB"/>
    <w:multiLevelType w:val="multilevel"/>
    <w:tmpl w:val="609A7584"/>
    <w:lvl w:ilvl="0">
      <w:start w:val="4"/>
      <w:numFmt w:val="bullet"/>
      <w:lvlText w:val="-"/>
      <w:lvlJc w:val="left"/>
      <w:pPr>
        <w:tabs>
          <w:tab w:val="num" w:pos="720"/>
        </w:tabs>
        <w:ind w:left="720" w:hanging="360"/>
      </w:pPr>
      <w:rPr>
        <w:rFonts w:ascii="Times New Roman" w:eastAsia="Calibr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E20B8A"/>
    <w:multiLevelType w:val="hybridMultilevel"/>
    <w:tmpl w:val="5956CF6C"/>
    <w:lvl w:ilvl="0" w:tplc="3932C6FC">
      <w:start w:val="4"/>
      <w:numFmt w:val="bullet"/>
      <w:lvlText w:val="-"/>
      <w:lvlJc w:val="left"/>
      <w:pPr>
        <w:ind w:left="927" w:hanging="360"/>
      </w:pPr>
      <w:rPr>
        <w:rFonts w:ascii="Times New Roman" w:eastAsia="Calibri" w:hAnsi="Times New Roman" w:cs="Times New Roman" w:hint="default"/>
      </w:rPr>
    </w:lvl>
    <w:lvl w:ilvl="1" w:tplc="08180003" w:tentative="1">
      <w:start w:val="1"/>
      <w:numFmt w:val="bullet"/>
      <w:lvlText w:val="o"/>
      <w:lvlJc w:val="left"/>
      <w:pPr>
        <w:ind w:left="1647" w:hanging="360"/>
      </w:pPr>
      <w:rPr>
        <w:rFonts w:ascii="Courier New" w:hAnsi="Courier New" w:cs="Courier New" w:hint="default"/>
      </w:rPr>
    </w:lvl>
    <w:lvl w:ilvl="2" w:tplc="08180005" w:tentative="1">
      <w:start w:val="1"/>
      <w:numFmt w:val="bullet"/>
      <w:lvlText w:val=""/>
      <w:lvlJc w:val="left"/>
      <w:pPr>
        <w:ind w:left="2367" w:hanging="360"/>
      </w:pPr>
      <w:rPr>
        <w:rFonts w:ascii="Wingdings" w:hAnsi="Wingdings" w:hint="default"/>
      </w:rPr>
    </w:lvl>
    <w:lvl w:ilvl="3" w:tplc="08180001" w:tentative="1">
      <w:start w:val="1"/>
      <w:numFmt w:val="bullet"/>
      <w:lvlText w:val=""/>
      <w:lvlJc w:val="left"/>
      <w:pPr>
        <w:ind w:left="3087" w:hanging="360"/>
      </w:pPr>
      <w:rPr>
        <w:rFonts w:ascii="Symbol" w:hAnsi="Symbol" w:hint="default"/>
      </w:rPr>
    </w:lvl>
    <w:lvl w:ilvl="4" w:tplc="08180003" w:tentative="1">
      <w:start w:val="1"/>
      <w:numFmt w:val="bullet"/>
      <w:lvlText w:val="o"/>
      <w:lvlJc w:val="left"/>
      <w:pPr>
        <w:ind w:left="3807" w:hanging="360"/>
      </w:pPr>
      <w:rPr>
        <w:rFonts w:ascii="Courier New" w:hAnsi="Courier New" w:cs="Courier New" w:hint="default"/>
      </w:rPr>
    </w:lvl>
    <w:lvl w:ilvl="5" w:tplc="08180005" w:tentative="1">
      <w:start w:val="1"/>
      <w:numFmt w:val="bullet"/>
      <w:lvlText w:val=""/>
      <w:lvlJc w:val="left"/>
      <w:pPr>
        <w:ind w:left="4527" w:hanging="360"/>
      </w:pPr>
      <w:rPr>
        <w:rFonts w:ascii="Wingdings" w:hAnsi="Wingdings" w:hint="default"/>
      </w:rPr>
    </w:lvl>
    <w:lvl w:ilvl="6" w:tplc="08180001" w:tentative="1">
      <w:start w:val="1"/>
      <w:numFmt w:val="bullet"/>
      <w:lvlText w:val=""/>
      <w:lvlJc w:val="left"/>
      <w:pPr>
        <w:ind w:left="5247" w:hanging="360"/>
      </w:pPr>
      <w:rPr>
        <w:rFonts w:ascii="Symbol" w:hAnsi="Symbol" w:hint="default"/>
      </w:rPr>
    </w:lvl>
    <w:lvl w:ilvl="7" w:tplc="08180003" w:tentative="1">
      <w:start w:val="1"/>
      <w:numFmt w:val="bullet"/>
      <w:lvlText w:val="o"/>
      <w:lvlJc w:val="left"/>
      <w:pPr>
        <w:ind w:left="5967" w:hanging="360"/>
      </w:pPr>
      <w:rPr>
        <w:rFonts w:ascii="Courier New" w:hAnsi="Courier New" w:cs="Courier New" w:hint="default"/>
      </w:rPr>
    </w:lvl>
    <w:lvl w:ilvl="8" w:tplc="08180005" w:tentative="1">
      <w:start w:val="1"/>
      <w:numFmt w:val="bullet"/>
      <w:lvlText w:val=""/>
      <w:lvlJc w:val="left"/>
      <w:pPr>
        <w:ind w:left="6687" w:hanging="360"/>
      </w:pPr>
      <w:rPr>
        <w:rFonts w:ascii="Wingdings" w:hAnsi="Wingdings" w:hint="default"/>
      </w:rPr>
    </w:lvl>
  </w:abstractNum>
  <w:abstractNum w:abstractNumId="2" w15:restartNumberingAfterBreak="0">
    <w:nsid w:val="66632ABA"/>
    <w:multiLevelType w:val="multilevel"/>
    <w:tmpl w:val="CAE41E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A686476"/>
    <w:multiLevelType w:val="hybridMultilevel"/>
    <w:tmpl w:val="C6AEA5DA"/>
    <w:lvl w:ilvl="0" w:tplc="E318BC5C">
      <w:start w:val="4"/>
      <w:numFmt w:val="bullet"/>
      <w:lvlText w:val="-"/>
      <w:lvlJc w:val="left"/>
      <w:pPr>
        <w:ind w:left="927" w:hanging="360"/>
      </w:pPr>
      <w:rPr>
        <w:rFonts w:ascii="Times New Roman" w:eastAsia="Calibri" w:hAnsi="Times New Roman" w:cs="Times New Roman" w:hint="default"/>
      </w:rPr>
    </w:lvl>
    <w:lvl w:ilvl="1" w:tplc="08180003" w:tentative="1">
      <w:start w:val="1"/>
      <w:numFmt w:val="bullet"/>
      <w:lvlText w:val="o"/>
      <w:lvlJc w:val="left"/>
      <w:pPr>
        <w:ind w:left="1647" w:hanging="360"/>
      </w:pPr>
      <w:rPr>
        <w:rFonts w:ascii="Courier New" w:hAnsi="Courier New" w:cs="Courier New" w:hint="default"/>
      </w:rPr>
    </w:lvl>
    <w:lvl w:ilvl="2" w:tplc="08180005" w:tentative="1">
      <w:start w:val="1"/>
      <w:numFmt w:val="bullet"/>
      <w:lvlText w:val=""/>
      <w:lvlJc w:val="left"/>
      <w:pPr>
        <w:ind w:left="2367" w:hanging="360"/>
      </w:pPr>
      <w:rPr>
        <w:rFonts w:ascii="Wingdings" w:hAnsi="Wingdings" w:hint="default"/>
      </w:rPr>
    </w:lvl>
    <w:lvl w:ilvl="3" w:tplc="08180001" w:tentative="1">
      <w:start w:val="1"/>
      <w:numFmt w:val="bullet"/>
      <w:lvlText w:val=""/>
      <w:lvlJc w:val="left"/>
      <w:pPr>
        <w:ind w:left="3087" w:hanging="360"/>
      </w:pPr>
      <w:rPr>
        <w:rFonts w:ascii="Symbol" w:hAnsi="Symbol" w:hint="default"/>
      </w:rPr>
    </w:lvl>
    <w:lvl w:ilvl="4" w:tplc="08180003" w:tentative="1">
      <w:start w:val="1"/>
      <w:numFmt w:val="bullet"/>
      <w:lvlText w:val="o"/>
      <w:lvlJc w:val="left"/>
      <w:pPr>
        <w:ind w:left="3807" w:hanging="360"/>
      </w:pPr>
      <w:rPr>
        <w:rFonts w:ascii="Courier New" w:hAnsi="Courier New" w:cs="Courier New" w:hint="default"/>
      </w:rPr>
    </w:lvl>
    <w:lvl w:ilvl="5" w:tplc="08180005" w:tentative="1">
      <w:start w:val="1"/>
      <w:numFmt w:val="bullet"/>
      <w:lvlText w:val=""/>
      <w:lvlJc w:val="left"/>
      <w:pPr>
        <w:ind w:left="4527" w:hanging="360"/>
      </w:pPr>
      <w:rPr>
        <w:rFonts w:ascii="Wingdings" w:hAnsi="Wingdings" w:hint="default"/>
      </w:rPr>
    </w:lvl>
    <w:lvl w:ilvl="6" w:tplc="08180001" w:tentative="1">
      <w:start w:val="1"/>
      <w:numFmt w:val="bullet"/>
      <w:lvlText w:val=""/>
      <w:lvlJc w:val="left"/>
      <w:pPr>
        <w:ind w:left="5247" w:hanging="360"/>
      </w:pPr>
      <w:rPr>
        <w:rFonts w:ascii="Symbol" w:hAnsi="Symbol" w:hint="default"/>
      </w:rPr>
    </w:lvl>
    <w:lvl w:ilvl="7" w:tplc="08180003" w:tentative="1">
      <w:start w:val="1"/>
      <w:numFmt w:val="bullet"/>
      <w:lvlText w:val="o"/>
      <w:lvlJc w:val="left"/>
      <w:pPr>
        <w:ind w:left="5967" w:hanging="360"/>
      </w:pPr>
      <w:rPr>
        <w:rFonts w:ascii="Courier New" w:hAnsi="Courier New" w:cs="Courier New" w:hint="default"/>
      </w:rPr>
    </w:lvl>
    <w:lvl w:ilvl="8" w:tplc="08180005" w:tentative="1">
      <w:start w:val="1"/>
      <w:numFmt w:val="bullet"/>
      <w:lvlText w:val=""/>
      <w:lvlJc w:val="left"/>
      <w:pPr>
        <w:ind w:left="6687" w:hanging="360"/>
      </w:pPr>
      <w:rPr>
        <w:rFonts w:ascii="Wingdings" w:hAnsi="Wingdings" w:hint="default"/>
      </w:rPr>
    </w:lvl>
  </w:abstractNum>
  <w:abstractNum w:abstractNumId="4" w15:restartNumberingAfterBreak="0">
    <w:nsid w:val="76BC5C44"/>
    <w:multiLevelType w:val="hybridMultilevel"/>
    <w:tmpl w:val="AF060072"/>
    <w:lvl w:ilvl="0" w:tplc="BE3690AC">
      <w:start w:val="4"/>
      <w:numFmt w:val="bullet"/>
      <w:lvlText w:val="-"/>
      <w:lvlJc w:val="left"/>
      <w:pPr>
        <w:ind w:left="927" w:hanging="360"/>
      </w:pPr>
      <w:rPr>
        <w:rFonts w:ascii="Times New Roman" w:eastAsia="Calibri" w:hAnsi="Times New Roman" w:cs="Times New Roman" w:hint="default"/>
      </w:rPr>
    </w:lvl>
    <w:lvl w:ilvl="1" w:tplc="08180003" w:tentative="1">
      <w:start w:val="1"/>
      <w:numFmt w:val="bullet"/>
      <w:lvlText w:val="o"/>
      <w:lvlJc w:val="left"/>
      <w:pPr>
        <w:ind w:left="1647" w:hanging="360"/>
      </w:pPr>
      <w:rPr>
        <w:rFonts w:ascii="Courier New" w:hAnsi="Courier New" w:cs="Courier New" w:hint="default"/>
      </w:rPr>
    </w:lvl>
    <w:lvl w:ilvl="2" w:tplc="08180005" w:tentative="1">
      <w:start w:val="1"/>
      <w:numFmt w:val="bullet"/>
      <w:lvlText w:val=""/>
      <w:lvlJc w:val="left"/>
      <w:pPr>
        <w:ind w:left="2367" w:hanging="360"/>
      </w:pPr>
      <w:rPr>
        <w:rFonts w:ascii="Wingdings" w:hAnsi="Wingdings" w:hint="default"/>
      </w:rPr>
    </w:lvl>
    <w:lvl w:ilvl="3" w:tplc="08180001" w:tentative="1">
      <w:start w:val="1"/>
      <w:numFmt w:val="bullet"/>
      <w:lvlText w:val=""/>
      <w:lvlJc w:val="left"/>
      <w:pPr>
        <w:ind w:left="3087" w:hanging="360"/>
      </w:pPr>
      <w:rPr>
        <w:rFonts w:ascii="Symbol" w:hAnsi="Symbol" w:hint="default"/>
      </w:rPr>
    </w:lvl>
    <w:lvl w:ilvl="4" w:tplc="08180003" w:tentative="1">
      <w:start w:val="1"/>
      <w:numFmt w:val="bullet"/>
      <w:lvlText w:val="o"/>
      <w:lvlJc w:val="left"/>
      <w:pPr>
        <w:ind w:left="3807" w:hanging="360"/>
      </w:pPr>
      <w:rPr>
        <w:rFonts w:ascii="Courier New" w:hAnsi="Courier New" w:cs="Courier New" w:hint="default"/>
      </w:rPr>
    </w:lvl>
    <w:lvl w:ilvl="5" w:tplc="08180005" w:tentative="1">
      <w:start w:val="1"/>
      <w:numFmt w:val="bullet"/>
      <w:lvlText w:val=""/>
      <w:lvlJc w:val="left"/>
      <w:pPr>
        <w:ind w:left="4527" w:hanging="360"/>
      </w:pPr>
      <w:rPr>
        <w:rFonts w:ascii="Wingdings" w:hAnsi="Wingdings" w:hint="default"/>
      </w:rPr>
    </w:lvl>
    <w:lvl w:ilvl="6" w:tplc="08180001" w:tentative="1">
      <w:start w:val="1"/>
      <w:numFmt w:val="bullet"/>
      <w:lvlText w:val=""/>
      <w:lvlJc w:val="left"/>
      <w:pPr>
        <w:ind w:left="5247" w:hanging="360"/>
      </w:pPr>
      <w:rPr>
        <w:rFonts w:ascii="Symbol" w:hAnsi="Symbol" w:hint="default"/>
      </w:rPr>
    </w:lvl>
    <w:lvl w:ilvl="7" w:tplc="08180003" w:tentative="1">
      <w:start w:val="1"/>
      <w:numFmt w:val="bullet"/>
      <w:lvlText w:val="o"/>
      <w:lvlJc w:val="left"/>
      <w:pPr>
        <w:ind w:left="5967" w:hanging="360"/>
      </w:pPr>
      <w:rPr>
        <w:rFonts w:ascii="Courier New" w:hAnsi="Courier New" w:cs="Courier New" w:hint="default"/>
      </w:rPr>
    </w:lvl>
    <w:lvl w:ilvl="8" w:tplc="08180005" w:tentative="1">
      <w:start w:val="1"/>
      <w:numFmt w:val="bullet"/>
      <w:lvlText w:val=""/>
      <w:lvlJc w:val="left"/>
      <w:pPr>
        <w:ind w:left="6687" w:hanging="360"/>
      </w:pPr>
      <w:rPr>
        <w:rFonts w:ascii="Wingdings" w:hAnsi="Wingdings" w:hint="default"/>
      </w:rPr>
    </w:lvl>
  </w:abstractNum>
  <w:num w:numId="1" w16cid:durableId="21518144">
    <w:abstractNumId w:val="3"/>
  </w:num>
  <w:num w:numId="2" w16cid:durableId="304429116">
    <w:abstractNumId w:val="1"/>
  </w:num>
  <w:num w:numId="3" w16cid:durableId="1150367913">
    <w:abstractNumId w:val="4"/>
  </w:num>
  <w:num w:numId="4" w16cid:durableId="792093665">
    <w:abstractNumId w:val="2"/>
  </w:num>
  <w:num w:numId="5" w16cid:durableId="728386290">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BE6"/>
    <w:rsid w:val="00013460"/>
    <w:rsid w:val="00013804"/>
    <w:rsid w:val="00013AC9"/>
    <w:rsid w:val="0001747F"/>
    <w:rsid w:val="000211C4"/>
    <w:rsid w:val="000232AA"/>
    <w:rsid w:val="0002435C"/>
    <w:rsid w:val="00032B46"/>
    <w:rsid w:val="0004289C"/>
    <w:rsid w:val="00043AC7"/>
    <w:rsid w:val="00044D19"/>
    <w:rsid w:val="00052045"/>
    <w:rsid w:val="00054810"/>
    <w:rsid w:val="000713DA"/>
    <w:rsid w:val="00071EAA"/>
    <w:rsid w:val="0007236F"/>
    <w:rsid w:val="00073C03"/>
    <w:rsid w:val="00075A5F"/>
    <w:rsid w:val="00081267"/>
    <w:rsid w:val="00085029"/>
    <w:rsid w:val="000A6BA5"/>
    <w:rsid w:val="000B3D87"/>
    <w:rsid w:val="000B50EE"/>
    <w:rsid w:val="000C041B"/>
    <w:rsid w:val="000C2AB4"/>
    <w:rsid w:val="000D5C74"/>
    <w:rsid w:val="000D6B99"/>
    <w:rsid w:val="000E1D40"/>
    <w:rsid w:val="000E2800"/>
    <w:rsid w:val="000F135D"/>
    <w:rsid w:val="000F497A"/>
    <w:rsid w:val="00102AD8"/>
    <w:rsid w:val="00113956"/>
    <w:rsid w:val="00116035"/>
    <w:rsid w:val="001211EA"/>
    <w:rsid w:val="00143389"/>
    <w:rsid w:val="00143CC4"/>
    <w:rsid w:val="0015146D"/>
    <w:rsid w:val="00156384"/>
    <w:rsid w:val="00157D40"/>
    <w:rsid w:val="00162BE7"/>
    <w:rsid w:val="0017006C"/>
    <w:rsid w:val="00174E20"/>
    <w:rsid w:val="00184334"/>
    <w:rsid w:val="00185AC8"/>
    <w:rsid w:val="00191428"/>
    <w:rsid w:val="00191674"/>
    <w:rsid w:val="001A25C3"/>
    <w:rsid w:val="001A37C7"/>
    <w:rsid w:val="001B3BE4"/>
    <w:rsid w:val="001B5818"/>
    <w:rsid w:val="001B66A4"/>
    <w:rsid w:val="001B6D96"/>
    <w:rsid w:val="001B6E6E"/>
    <w:rsid w:val="001C09E1"/>
    <w:rsid w:val="001C3F21"/>
    <w:rsid w:val="001C4EEE"/>
    <w:rsid w:val="001D2FA2"/>
    <w:rsid w:val="001E4497"/>
    <w:rsid w:val="001F0570"/>
    <w:rsid w:val="001F2097"/>
    <w:rsid w:val="002000EB"/>
    <w:rsid w:val="00200223"/>
    <w:rsid w:val="00200516"/>
    <w:rsid w:val="00205100"/>
    <w:rsid w:val="0020794F"/>
    <w:rsid w:val="002164C9"/>
    <w:rsid w:val="002170A5"/>
    <w:rsid w:val="00230761"/>
    <w:rsid w:val="00236E65"/>
    <w:rsid w:val="002372B8"/>
    <w:rsid w:val="00240AC0"/>
    <w:rsid w:val="002453BD"/>
    <w:rsid w:val="00257353"/>
    <w:rsid w:val="002721D2"/>
    <w:rsid w:val="0027425A"/>
    <w:rsid w:val="0028093A"/>
    <w:rsid w:val="00281C80"/>
    <w:rsid w:val="002950E0"/>
    <w:rsid w:val="002954C4"/>
    <w:rsid w:val="002B07BD"/>
    <w:rsid w:val="002B5444"/>
    <w:rsid w:val="002B547F"/>
    <w:rsid w:val="002C21E9"/>
    <w:rsid w:val="002D38C5"/>
    <w:rsid w:val="002E4217"/>
    <w:rsid w:val="002E505B"/>
    <w:rsid w:val="002F30F7"/>
    <w:rsid w:val="002F3DAA"/>
    <w:rsid w:val="002F5F1E"/>
    <w:rsid w:val="002F7FB5"/>
    <w:rsid w:val="00301D7D"/>
    <w:rsid w:val="0031523B"/>
    <w:rsid w:val="0031555D"/>
    <w:rsid w:val="00315655"/>
    <w:rsid w:val="00315B32"/>
    <w:rsid w:val="00315BDC"/>
    <w:rsid w:val="00324559"/>
    <w:rsid w:val="00327C88"/>
    <w:rsid w:val="00334C0F"/>
    <w:rsid w:val="003358FF"/>
    <w:rsid w:val="00347B79"/>
    <w:rsid w:val="003509A8"/>
    <w:rsid w:val="00354545"/>
    <w:rsid w:val="00355BB9"/>
    <w:rsid w:val="0036135C"/>
    <w:rsid w:val="00362D0C"/>
    <w:rsid w:val="0036518F"/>
    <w:rsid w:val="0036768D"/>
    <w:rsid w:val="00374362"/>
    <w:rsid w:val="00377B12"/>
    <w:rsid w:val="00380147"/>
    <w:rsid w:val="00381C7D"/>
    <w:rsid w:val="003839CB"/>
    <w:rsid w:val="00385C9B"/>
    <w:rsid w:val="003872BA"/>
    <w:rsid w:val="00387D77"/>
    <w:rsid w:val="003922EF"/>
    <w:rsid w:val="00394A57"/>
    <w:rsid w:val="00397415"/>
    <w:rsid w:val="003A2CB2"/>
    <w:rsid w:val="003A4D1C"/>
    <w:rsid w:val="003B257A"/>
    <w:rsid w:val="003B7521"/>
    <w:rsid w:val="003C0C4D"/>
    <w:rsid w:val="003C11CC"/>
    <w:rsid w:val="003C3DB4"/>
    <w:rsid w:val="003C3EB9"/>
    <w:rsid w:val="003D5E8B"/>
    <w:rsid w:val="003E3748"/>
    <w:rsid w:val="003E4DA7"/>
    <w:rsid w:val="003F0CD8"/>
    <w:rsid w:val="00405019"/>
    <w:rsid w:val="00406BA9"/>
    <w:rsid w:val="00410C9A"/>
    <w:rsid w:val="00421AB5"/>
    <w:rsid w:val="00424212"/>
    <w:rsid w:val="00424CF9"/>
    <w:rsid w:val="0043208D"/>
    <w:rsid w:val="004333B4"/>
    <w:rsid w:val="00434203"/>
    <w:rsid w:val="004517E2"/>
    <w:rsid w:val="00452C3E"/>
    <w:rsid w:val="00452C6C"/>
    <w:rsid w:val="00453725"/>
    <w:rsid w:val="0045451B"/>
    <w:rsid w:val="00464294"/>
    <w:rsid w:val="004735CE"/>
    <w:rsid w:val="00474658"/>
    <w:rsid w:val="0047797E"/>
    <w:rsid w:val="00491088"/>
    <w:rsid w:val="00497F06"/>
    <w:rsid w:val="004A3757"/>
    <w:rsid w:val="004B1283"/>
    <w:rsid w:val="004C6034"/>
    <w:rsid w:val="004D3941"/>
    <w:rsid w:val="004E2421"/>
    <w:rsid w:val="004E6489"/>
    <w:rsid w:val="004E6662"/>
    <w:rsid w:val="004F568A"/>
    <w:rsid w:val="005020EC"/>
    <w:rsid w:val="00507432"/>
    <w:rsid w:val="00516555"/>
    <w:rsid w:val="005256CF"/>
    <w:rsid w:val="00542C43"/>
    <w:rsid w:val="00551299"/>
    <w:rsid w:val="005535FB"/>
    <w:rsid w:val="00555DF5"/>
    <w:rsid w:val="00572006"/>
    <w:rsid w:val="00573E74"/>
    <w:rsid w:val="0057790F"/>
    <w:rsid w:val="00582470"/>
    <w:rsid w:val="00594DE5"/>
    <w:rsid w:val="005A12D7"/>
    <w:rsid w:val="005A29D6"/>
    <w:rsid w:val="005B08E2"/>
    <w:rsid w:val="005B0C92"/>
    <w:rsid w:val="005B7E20"/>
    <w:rsid w:val="005C1D42"/>
    <w:rsid w:val="005C412B"/>
    <w:rsid w:val="005C4835"/>
    <w:rsid w:val="005C5A53"/>
    <w:rsid w:val="005C7769"/>
    <w:rsid w:val="005D5F1D"/>
    <w:rsid w:val="005E37E8"/>
    <w:rsid w:val="005F0F53"/>
    <w:rsid w:val="005F584A"/>
    <w:rsid w:val="0060625D"/>
    <w:rsid w:val="00611BAA"/>
    <w:rsid w:val="00612D18"/>
    <w:rsid w:val="00614588"/>
    <w:rsid w:val="00615BB7"/>
    <w:rsid w:val="00616A16"/>
    <w:rsid w:val="00621954"/>
    <w:rsid w:val="00623361"/>
    <w:rsid w:val="00624BA9"/>
    <w:rsid w:val="0062575C"/>
    <w:rsid w:val="006339EB"/>
    <w:rsid w:val="00633A0D"/>
    <w:rsid w:val="0063674D"/>
    <w:rsid w:val="00643656"/>
    <w:rsid w:val="00644756"/>
    <w:rsid w:val="006559E3"/>
    <w:rsid w:val="00657577"/>
    <w:rsid w:val="00663E43"/>
    <w:rsid w:val="006660B2"/>
    <w:rsid w:val="0067056E"/>
    <w:rsid w:val="006739CA"/>
    <w:rsid w:val="0068258E"/>
    <w:rsid w:val="006855AC"/>
    <w:rsid w:val="00691790"/>
    <w:rsid w:val="006933C3"/>
    <w:rsid w:val="006956E6"/>
    <w:rsid w:val="00697045"/>
    <w:rsid w:val="006A27BD"/>
    <w:rsid w:val="006A337B"/>
    <w:rsid w:val="006A4E08"/>
    <w:rsid w:val="006A57D6"/>
    <w:rsid w:val="006A58BC"/>
    <w:rsid w:val="006B1ECF"/>
    <w:rsid w:val="006C40C7"/>
    <w:rsid w:val="006D3EB7"/>
    <w:rsid w:val="006D7B49"/>
    <w:rsid w:val="006E0A2E"/>
    <w:rsid w:val="006E1269"/>
    <w:rsid w:val="006E7D38"/>
    <w:rsid w:val="006F0870"/>
    <w:rsid w:val="006F43CA"/>
    <w:rsid w:val="006F7EF4"/>
    <w:rsid w:val="007026DD"/>
    <w:rsid w:val="00702770"/>
    <w:rsid w:val="00703FCE"/>
    <w:rsid w:val="00707B68"/>
    <w:rsid w:val="007126C4"/>
    <w:rsid w:val="007258CF"/>
    <w:rsid w:val="00737731"/>
    <w:rsid w:val="00740210"/>
    <w:rsid w:val="007411D5"/>
    <w:rsid w:val="00747E40"/>
    <w:rsid w:val="00756648"/>
    <w:rsid w:val="00771295"/>
    <w:rsid w:val="007724CE"/>
    <w:rsid w:val="00780C21"/>
    <w:rsid w:val="0079167D"/>
    <w:rsid w:val="007A0931"/>
    <w:rsid w:val="007A4309"/>
    <w:rsid w:val="007B627D"/>
    <w:rsid w:val="007B6E7F"/>
    <w:rsid w:val="007C53A1"/>
    <w:rsid w:val="007C58BD"/>
    <w:rsid w:val="007C5D4B"/>
    <w:rsid w:val="007D00B1"/>
    <w:rsid w:val="007D0E36"/>
    <w:rsid w:val="007E3F69"/>
    <w:rsid w:val="007E7735"/>
    <w:rsid w:val="007F1254"/>
    <w:rsid w:val="007F1374"/>
    <w:rsid w:val="00800EE1"/>
    <w:rsid w:val="00811CAE"/>
    <w:rsid w:val="00825DC9"/>
    <w:rsid w:val="00826646"/>
    <w:rsid w:val="00831DF3"/>
    <w:rsid w:val="008326E7"/>
    <w:rsid w:val="0084241F"/>
    <w:rsid w:val="0084434E"/>
    <w:rsid w:val="008506B1"/>
    <w:rsid w:val="008510CC"/>
    <w:rsid w:val="00860C47"/>
    <w:rsid w:val="00863417"/>
    <w:rsid w:val="0086343C"/>
    <w:rsid w:val="00863D76"/>
    <w:rsid w:val="0086509B"/>
    <w:rsid w:val="00865613"/>
    <w:rsid w:val="00871E9C"/>
    <w:rsid w:val="0087296A"/>
    <w:rsid w:val="00876262"/>
    <w:rsid w:val="00891049"/>
    <w:rsid w:val="00897403"/>
    <w:rsid w:val="008A40C0"/>
    <w:rsid w:val="008A5923"/>
    <w:rsid w:val="008B1120"/>
    <w:rsid w:val="008B1AA1"/>
    <w:rsid w:val="008B1BFF"/>
    <w:rsid w:val="008B4BE6"/>
    <w:rsid w:val="008C2DD5"/>
    <w:rsid w:val="008F12A1"/>
    <w:rsid w:val="008F3624"/>
    <w:rsid w:val="008F73D1"/>
    <w:rsid w:val="009002CA"/>
    <w:rsid w:val="00903AF9"/>
    <w:rsid w:val="0090579F"/>
    <w:rsid w:val="009143C9"/>
    <w:rsid w:val="00915A40"/>
    <w:rsid w:val="009201C9"/>
    <w:rsid w:val="00930424"/>
    <w:rsid w:val="00942BCB"/>
    <w:rsid w:val="00942F03"/>
    <w:rsid w:val="00950F25"/>
    <w:rsid w:val="00953155"/>
    <w:rsid w:val="00961B81"/>
    <w:rsid w:val="00962ED5"/>
    <w:rsid w:val="00971561"/>
    <w:rsid w:val="009761DA"/>
    <w:rsid w:val="009858FE"/>
    <w:rsid w:val="009860EA"/>
    <w:rsid w:val="00990719"/>
    <w:rsid w:val="0099315C"/>
    <w:rsid w:val="009A3497"/>
    <w:rsid w:val="009C02E5"/>
    <w:rsid w:val="009C0E0E"/>
    <w:rsid w:val="009C26E3"/>
    <w:rsid w:val="009C6DD1"/>
    <w:rsid w:val="009C7CD6"/>
    <w:rsid w:val="009D2789"/>
    <w:rsid w:val="009D4C0F"/>
    <w:rsid w:val="009D7C44"/>
    <w:rsid w:val="009E7B86"/>
    <w:rsid w:val="009F366D"/>
    <w:rsid w:val="009F45EC"/>
    <w:rsid w:val="00A06362"/>
    <w:rsid w:val="00A13D8B"/>
    <w:rsid w:val="00A2390C"/>
    <w:rsid w:val="00A244A2"/>
    <w:rsid w:val="00A24A81"/>
    <w:rsid w:val="00A34443"/>
    <w:rsid w:val="00A345F7"/>
    <w:rsid w:val="00A404F7"/>
    <w:rsid w:val="00A42581"/>
    <w:rsid w:val="00A51447"/>
    <w:rsid w:val="00A53F34"/>
    <w:rsid w:val="00A540EB"/>
    <w:rsid w:val="00A5539A"/>
    <w:rsid w:val="00A60B97"/>
    <w:rsid w:val="00A64E6D"/>
    <w:rsid w:val="00A6711F"/>
    <w:rsid w:val="00A71E51"/>
    <w:rsid w:val="00A764E4"/>
    <w:rsid w:val="00A77F56"/>
    <w:rsid w:val="00A86C94"/>
    <w:rsid w:val="00A954D1"/>
    <w:rsid w:val="00A95A2D"/>
    <w:rsid w:val="00AA34B1"/>
    <w:rsid w:val="00AA719D"/>
    <w:rsid w:val="00AB06B2"/>
    <w:rsid w:val="00AB1C3D"/>
    <w:rsid w:val="00AB29A8"/>
    <w:rsid w:val="00AB7D22"/>
    <w:rsid w:val="00AC22A5"/>
    <w:rsid w:val="00AC2670"/>
    <w:rsid w:val="00AD6173"/>
    <w:rsid w:val="00AE1C50"/>
    <w:rsid w:val="00AE1F78"/>
    <w:rsid w:val="00AF23AF"/>
    <w:rsid w:val="00AF4E3A"/>
    <w:rsid w:val="00AF6A53"/>
    <w:rsid w:val="00B00257"/>
    <w:rsid w:val="00B039D7"/>
    <w:rsid w:val="00B07F61"/>
    <w:rsid w:val="00B11EFC"/>
    <w:rsid w:val="00B15210"/>
    <w:rsid w:val="00B1623B"/>
    <w:rsid w:val="00B24403"/>
    <w:rsid w:val="00B25206"/>
    <w:rsid w:val="00B32239"/>
    <w:rsid w:val="00B42DDB"/>
    <w:rsid w:val="00B472D0"/>
    <w:rsid w:val="00B53DD5"/>
    <w:rsid w:val="00B6145A"/>
    <w:rsid w:val="00B61570"/>
    <w:rsid w:val="00B6585E"/>
    <w:rsid w:val="00B72578"/>
    <w:rsid w:val="00B744FB"/>
    <w:rsid w:val="00B81905"/>
    <w:rsid w:val="00B84A8E"/>
    <w:rsid w:val="00B85252"/>
    <w:rsid w:val="00B92D67"/>
    <w:rsid w:val="00B952D8"/>
    <w:rsid w:val="00B9615A"/>
    <w:rsid w:val="00BA1CBE"/>
    <w:rsid w:val="00BA3831"/>
    <w:rsid w:val="00BA500B"/>
    <w:rsid w:val="00BA50BC"/>
    <w:rsid w:val="00BA5B5B"/>
    <w:rsid w:val="00BB008B"/>
    <w:rsid w:val="00BB0093"/>
    <w:rsid w:val="00BB2181"/>
    <w:rsid w:val="00BB3C82"/>
    <w:rsid w:val="00BB57F6"/>
    <w:rsid w:val="00BC2684"/>
    <w:rsid w:val="00BC35AA"/>
    <w:rsid w:val="00BC5BB3"/>
    <w:rsid w:val="00BD2F0F"/>
    <w:rsid w:val="00BD53BD"/>
    <w:rsid w:val="00BD5DEF"/>
    <w:rsid w:val="00BE4802"/>
    <w:rsid w:val="00BF170E"/>
    <w:rsid w:val="00BF509C"/>
    <w:rsid w:val="00BF7CF6"/>
    <w:rsid w:val="00C069DB"/>
    <w:rsid w:val="00C119D6"/>
    <w:rsid w:val="00C141D0"/>
    <w:rsid w:val="00C20F98"/>
    <w:rsid w:val="00C21F77"/>
    <w:rsid w:val="00C249C9"/>
    <w:rsid w:val="00C27BEF"/>
    <w:rsid w:val="00C32A74"/>
    <w:rsid w:val="00C33BEA"/>
    <w:rsid w:val="00C424F1"/>
    <w:rsid w:val="00C4424F"/>
    <w:rsid w:val="00C445CC"/>
    <w:rsid w:val="00C4599F"/>
    <w:rsid w:val="00C45F82"/>
    <w:rsid w:val="00C475F7"/>
    <w:rsid w:val="00C53E01"/>
    <w:rsid w:val="00C81CDA"/>
    <w:rsid w:val="00C83148"/>
    <w:rsid w:val="00C846A9"/>
    <w:rsid w:val="00C87B56"/>
    <w:rsid w:val="00C97610"/>
    <w:rsid w:val="00CA2822"/>
    <w:rsid w:val="00CB128D"/>
    <w:rsid w:val="00CB6841"/>
    <w:rsid w:val="00CC7AC8"/>
    <w:rsid w:val="00CD0459"/>
    <w:rsid w:val="00CD1F68"/>
    <w:rsid w:val="00CD3E6A"/>
    <w:rsid w:val="00CE1C4A"/>
    <w:rsid w:val="00CE224F"/>
    <w:rsid w:val="00CF1BF6"/>
    <w:rsid w:val="00CF6CCE"/>
    <w:rsid w:val="00D00C36"/>
    <w:rsid w:val="00D0145D"/>
    <w:rsid w:val="00D02424"/>
    <w:rsid w:val="00D07A16"/>
    <w:rsid w:val="00D12DE0"/>
    <w:rsid w:val="00D14E81"/>
    <w:rsid w:val="00D1647F"/>
    <w:rsid w:val="00D16C96"/>
    <w:rsid w:val="00D20F95"/>
    <w:rsid w:val="00D3779C"/>
    <w:rsid w:val="00D37DCA"/>
    <w:rsid w:val="00D54373"/>
    <w:rsid w:val="00D62225"/>
    <w:rsid w:val="00D650EC"/>
    <w:rsid w:val="00D65D20"/>
    <w:rsid w:val="00D745DA"/>
    <w:rsid w:val="00D77DA5"/>
    <w:rsid w:val="00D84420"/>
    <w:rsid w:val="00D85438"/>
    <w:rsid w:val="00D8732D"/>
    <w:rsid w:val="00D927DB"/>
    <w:rsid w:val="00DA0D76"/>
    <w:rsid w:val="00DA1274"/>
    <w:rsid w:val="00DA133C"/>
    <w:rsid w:val="00DA2B1D"/>
    <w:rsid w:val="00DA30A3"/>
    <w:rsid w:val="00DB1474"/>
    <w:rsid w:val="00DB7EE7"/>
    <w:rsid w:val="00DC0474"/>
    <w:rsid w:val="00DC3E82"/>
    <w:rsid w:val="00DC529B"/>
    <w:rsid w:val="00DD563C"/>
    <w:rsid w:val="00DD789D"/>
    <w:rsid w:val="00DE06EE"/>
    <w:rsid w:val="00DF0141"/>
    <w:rsid w:val="00DF0807"/>
    <w:rsid w:val="00DF0D9F"/>
    <w:rsid w:val="00DF513B"/>
    <w:rsid w:val="00DF71E8"/>
    <w:rsid w:val="00E0352C"/>
    <w:rsid w:val="00E07BB2"/>
    <w:rsid w:val="00E11E1A"/>
    <w:rsid w:val="00E12C95"/>
    <w:rsid w:val="00E14566"/>
    <w:rsid w:val="00E14911"/>
    <w:rsid w:val="00E22660"/>
    <w:rsid w:val="00E232E0"/>
    <w:rsid w:val="00E23A5B"/>
    <w:rsid w:val="00E3030C"/>
    <w:rsid w:val="00E32EAF"/>
    <w:rsid w:val="00E335CE"/>
    <w:rsid w:val="00E34BF8"/>
    <w:rsid w:val="00E44F7F"/>
    <w:rsid w:val="00E50CC8"/>
    <w:rsid w:val="00E51FE8"/>
    <w:rsid w:val="00E5244F"/>
    <w:rsid w:val="00E55E57"/>
    <w:rsid w:val="00E56249"/>
    <w:rsid w:val="00E67ACE"/>
    <w:rsid w:val="00E67BA7"/>
    <w:rsid w:val="00E757FD"/>
    <w:rsid w:val="00E84140"/>
    <w:rsid w:val="00E93D69"/>
    <w:rsid w:val="00E94FA8"/>
    <w:rsid w:val="00EB4FD7"/>
    <w:rsid w:val="00EC564B"/>
    <w:rsid w:val="00EC6F58"/>
    <w:rsid w:val="00ED4634"/>
    <w:rsid w:val="00ED7CB3"/>
    <w:rsid w:val="00EE1123"/>
    <w:rsid w:val="00EE1706"/>
    <w:rsid w:val="00EE3A4F"/>
    <w:rsid w:val="00EF0C91"/>
    <w:rsid w:val="00EF2660"/>
    <w:rsid w:val="00EF26A2"/>
    <w:rsid w:val="00F06892"/>
    <w:rsid w:val="00F1668A"/>
    <w:rsid w:val="00F269DE"/>
    <w:rsid w:val="00F26A4B"/>
    <w:rsid w:val="00F31636"/>
    <w:rsid w:val="00F376E3"/>
    <w:rsid w:val="00F37ED4"/>
    <w:rsid w:val="00F40A46"/>
    <w:rsid w:val="00F417D3"/>
    <w:rsid w:val="00F41D12"/>
    <w:rsid w:val="00F45235"/>
    <w:rsid w:val="00F50B3C"/>
    <w:rsid w:val="00F53561"/>
    <w:rsid w:val="00F5592A"/>
    <w:rsid w:val="00F57E9D"/>
    <w:rsid w:val="00F66E1A"/>
    <w:rsid w:val="00F71EBB"/>
    <w:rsid w:val="00F728DA"/>
    <w:rsid w:val="00F8554D"/>
    <w:rsid w:val="00FA17AC"/>
    <w:rsid w:val="00FB3B40"/>
    <w:rsid w:val="00FB4E60"/>
    <w:rsid w:val="00FB7281"/>
    <w:rsid w:val="00FC4ACC"/>
    <w:rsid w:val="00FD0892"/>
    <w:rsid w:val="00FD6782"/>
    <w:rsid w:val="00FF3986"/>
    <w:rsid w:val="00FF69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Titlu1">
    <w:name w:val="heading 1"/>
    <w:basedOn w:val="Normal"/>
    <w:next w:val="Normal"/>
    <w:link w:val="Titlu1Caracter"/>
    <w:qFormat/>
    <w:pPr>
      <w:keepNext/>
      <w:spacing w:before="240" w:after="60"/>
      <w:outlineLvl w:val="0"/>
    </w:pPr>
    <w:rPr>
      <w:rFonts w:ascii="Arial" w:hAnsi="Arial"/>
      <w:b/>
      <w:sz w:val="28"/>
    </w:rPr>
  </w:style>
  <w:style w:type="paragraph" w:styleId="Titlu2">
    <w:name w:val="heading 2"/>
    <w:basedOn w:val="Normal"/>
    <w:next w:val="Normal"/>
    <w:link w:val="Titlu2Caracter"/>
    <w:qFormat/>
    <w:pPr>
      <w:keepNext/>
      <w:jc w:val="center"/>
      <w:outlineLvl w:val="1"/>
    </w:pPr>
    <w:rPr>
      <w:rFonts w:ascii="$ Benguiat_Bold" w:hAnsi="$ Benguiat_Bold"/>
      <w:b/>
      <w:sz w:val="132"/>
    </w:rPr>
  </w:style>
  <w:style w:type="paragraph" w:styleId="Titlu3">
    <w:name w:val="heading 3"/>
    <w:basedOn w:val="Normal"/>
    <w:next w:val="Normal"/>
    <w:link w:val="Titlu3Caracter"/>
    <w:qFormat/>
    <w:pPr>
      <w:keepNext/>
      <w:jc w:val="center"/>
      <w:outlineLvl w:val="2"/>
    </w:pPr>
    <w:rPr>
      <w:rFonts w:ascii="$Caslon" w:hAnsi="$Caslon"/>
      <w:b/>
    </w:rPr>
  </w:style>
  <w:style w:type="paragraph" w:styleId="Titlu4">
    <w:name w:val="heading 4"/>
    <w:basedOn w:val="Normal"/>
    <w:next w:val="Normal"/>
    <w:link w:val="Titlu4Caracter"/>
    <w:qFormat/>
    <w:pPr>
      <w:keepNext/>
      <w:jc w:val="center"/>
      <w:outlineLvl w:val="3"/>
    </w:pPr>
    <w:rPr>
      <w:rFonts w:ascii="$Caslon" w:hAnsi="$Caslon"/>
      <w:b/>
      <w:sz w:val="26"/>
    </w:rPr>
  </w:style>
  <w:style w:type="paragraph" w:styleId="Titlu5">
    <w:name w:val="heading 5"/>
    <w:basedOn w:val="Normal"/>
    <w:next w:val="Normal"/>
    <w:link w:val="Titlu5Caracter"/>
    <w:qFormat/>
    <w:pPr>
      <w:keepNext/>
      <w:jc w:val="center"/>
      <w:outlineLvl w:val="4"/>
    </w:pPr>
    <w:rPr>
      <w:rFonts w:ascii="$Caslon" w:hAnsi="$Caslon"/>
      <w:sz w:val="24"/>
    </w:rPr>
  </w:style>
  <w:style w:type="paragraph" w:styleId="Titlu6">
    <w:name w:val="heading 6"/>
    <w:basedOn w:val="Normal"/>
    <w:next w:val="Normal"/>
    <w:link w:val="Titlu6Caracter"/>
    <w:qFormat/>
    <w:pPr>
      <w:keepNext/>
      <w:jc w:val="center"/>
      <w:outlineLvl w:val="5"/>
    </w:pPr>
    <w:rPr>
      <w:rFonts w:ascii="$Caslon" w:hAnsi="$Caslon"/>
      <w:b/>
      <w:sz w:val="22"/>
    </w:rPr>
  </w:style>
  <w:style w:type="paragraph" w:styleId="Titlu7">
    <w:name w:val="heading 7"/>
    <w:basedOn w:val="Normal"/>
    <w:next w:val="Normal"/>
    <w:link w:val="Titlu7Caracter"/>
    <w:qFormat/>
    <w:pPr>
      <w:keepNext/>
      <w:jc w:val="center"/>
      <w:outlineLvl w:val="6"/>
    </w:pPr>
    <w:rPr>
      <w:rFonts w:ascii="Garamond" w:hAnsi="Garamond"/>
      <w:b/>
      <w:sz w:val="28"/>
    </w:rPr>
  </w:style>
  <w:style w:type="paragraph" w:styleId="Titlu8">
    <w:name w:val="heading 8"/>
    <w:basedOn w:val="Normal"/>
    <w:next w:val="Normal"/>
    <w:link w:val="Titlu8Caracter"/>
    <w:qFormat/>
    <w:pPr>
      <w:keepNext/>
      <w:jc w:val="center"/>
      <w:outlineLvl w:val="7"/>
    </w:pPr>
    <w:rPr>
      <w:rFonts w:ascii="$Caslon" w:hAnsi="$Caslon"/>
      <w:b/>
      <w:sz w:val="24"/>
    </w:rPr>
  </w:style>
  <w:style w:type="paragraph" w:styleId="Titlu9">
    <w:name w:val="heading 9"/>
    <w:basedOn w:val="Normal"/>
    <w:next w:val="Normal"/>
    <w:link w:val="Titlu9Caracter"/>
    <w:uiPriority w:val="9"/>
    <w:unhideWhenUsed/>
    <w:qFormat/>
    <w:pPr>
      <w:keepNext/>
      <w:keepLines/>
      <w:spacing w:before="320" w:after="200"/>
      <w:outlineLvl w:val="8"/>
    </w:pPr>
    <w:rPr>
      <w:rFonts w:ascii="Arial" w:eastAsia="Arial" w:hAnsi="Arial" w:cs="Arial"/>
      <w:i/>
      <w:iCs/>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Pr>
      <w:rFonts w:ascii="Arial" w:eastAsia="Arial" w:hAnsi="Arial" w:cs="Arial"/>
      <w:sz w:val="40"/>
      <w:szCs w:val="40"/>
    </w:rPr>
  </w:style>
  <w:style w:type="character" w:customStyle="1" w:styleId="Titlu2Caracter">
    <w:name w:val="Titlu 2 Caracter"/>
    <w:basedOn w:val="Fontdeparagrafimplicit"/>
    <w:link w:val="Titlu2"/>
    <w:uiPriority w:val="9"/>
    <w:rPr>
      <w:rFonts w:ascii="Arial" w:eastAsia="Arial" w:hAnsi="Arial" w:cs="Arial"/>
      <w:sz w:val="34"/>
    </w:rPr>
  </w:style>
  <w:style w:type="character" w:customStyle="1" w:styleId="Titlu3Caracter">
    <w:name w:val="Titlu 3 Caracter"/>
    <w:basedOn w:val="Fontdeparagrafimplicit"/>
    <w:link w:val="Titlu3"/>
    <w:uiPriority w:val="9"/>
    <w:rPr>
      <w:rFonts w:ascii="Arial" w:eastAsia="Arial" w:hAnsi="Arial" w:cs="Arial"/>
      <w:sz w:val="30"/>
      <w:szCs w:val="30"/>
    </w:rPr>
  </w:style>
  <w:style w:type="character" w:customStyle="1" w:styleId="Titlu4Caracter">
    <w:name w:val="Titlu 4 Caracter"/>
    <w:basedOn w:val="Fontdeparagrafimplicit"/>
    <w:link w:val="Titlu4"/>
    <w:uiPriority w:val="9"/>
    <w:rPr>
      <w:rFonts w:ascii="Arial" w:eastAsia="Arial" w:hAnsi="Arial" w:cs="Arial"/>
      <w:b/>
      <w:bCs/>
      <w:sz w:val="26"/>
      <w:szCs w:val="26"/>
    </w:rPr>
  </w:style>
  <w:style w:type="character" w:customStyle="1" w:styleId="Titlu5Caracter">
    <w:name w:val="Titlu 5 Caracter"/>
    <w:basedOn w:val="Fontdeparagrafimplicit"/>
    <w:link w:val="Titlu5"/>
    <w:uiPriority w:val="9"/>
    <w:rPr>
      <w:rFonts w:ascii="Arial" w:eastAsia="Arial" w:hAnsi="Arial" w:cs="Arial"/>
      <w:b/>
      <w:bCs/>
      <w:sz w:val="24"/>
      <w:szCs w:val="24"/>
    </w:rPr>
  </w:style>
  <w:style w:type="character" w:customStyle="1" w:styleId="Titlu6Caracter">
    <w:name w:val="Titlu 6 Caracter"/>
    <w:basedOn w:val="Fontdeparagrafimplicit"/>
    <w:link w:val="Titlu6"/>
    <w:uiPriority w:val="9"/>
    <w:rPr>
      <w:rFonts w:ascii="Arial" w:eastAsia="Arial" w:hAnsi="Arial" w:cs="Arial"/>
      <w:b/>
      <w:bCs/>
      <w:sz w:val="22"/>
      <w:szCs w:val="22"/>
    </w:rPr>
  </w:style>
  <w:style w:type="character" w:customStyle="1" w:styleId="Titlu7Caracter">
    <w:name w:val="Titlu 7 Caracter"/>
    <w:basedOn w:val="Fontdeparagrafimplicit"/>
    <w:link w:val="Titlu7"/>
    <w:uiPriority w:val="9"/>
    <w:rPr>
      <w:rFonts w:ascii="Arial" w:eastAsia="Arial" w:hAnsi="Arial" w:cs="Arial"/>
      <w:b/>
      <w:bCs/>
      <w:i/>
      <w:iCs/>
      <w:sz w:val="22"/>
      <w:szCs w:val="22"/>
    </w:rPr>
  </w:style>
  <w:style w:type="character" w:customStyle="1" w:styleId="Titlu8Caracter">
    <w:name w:val="Titlu 8 Caracter"/>
    <w:basedOn w:val="Fontdeparagrafimplicit"/>
    <w:link w:val="Titlu8"/>
    <w:uiPriority w:val="9"/>
    <w:rPr>
      <w:rFonts w:ascii="Arial" w:eastAsia="Arial" w:hAnsi="Arial" w:cs="Arial"/>
      <w:i/>
      <w:iCs/>
      <w:sz w:val="22"/>
      <w:szCs w:val="22"/>
    </w:rPr>
  </w:style>
  <w:style w:type="character" w:customStyle="1" w:styleId="Titlu9Caracter">
    <w:name w:val="Titlu 9 Caracter"/>
    <w:basedOn w:val="Fontdeparagrafimplicit"/>
    <w:link w:val="Titlu9"/>
    <w:uiPriority w:val="9"/>
    <w:rPr>
      <w:rFonts w:ascii="Arial" w:eastAsia="Arial" w:hAnsi="Arial" w:cs="Arial"/>
      <w:i/>
      <w:iCs/>
      <w:sz w:val="21"/>
      <w:szCs w:val="21"/>
    </w:rPr>
  </w:style>
  <w:style w:type="paragraph" w:styleId="Frspaiere">
    <w:name w:val="No Spacing"/>
    <w:uiPriority w:val="1"/>
    <w:qFormat/>
  </w:style>
  <w:style w:type="paragraph" w:styleId="Titlu">
    <w:name w:val="Title"/>
    <w:basedOn w:val="Normal"/>
    <w:next w:val="Normal"/>
    <w:link w:val="TitluCaracter"/>
    <w:uiPriority w:val="10"/>
    <w:qFormat/>
    <w:pPr>
      <w:spacing w:before="300" w:after="200"/>
      <w:contextualSpacing/>
    </w:pPr>
    <w:rPr>
      <w:sz w:val="48"/>
      <w:szCs w:val="48"/>
    </w:rPr>
  </w:style>
  <w:style w:type="character" w:customStyle="1" w:styleId="TitluCaracter">
    <w:name w:val="Titlu Caracter"/>
    <w:basedOn w:val="Fontdeparagrafimplicit"/>
    <w:link w:val="Titlu"/>
    <w:uiPriority w:val="10"/>
    <w:rPr>
      <w:sz w:val="48"/>
      <w:szCs w:val="48"/>
    </w:rPr>
  </w:style>
  <w:style w:type="paragraph" w:styleId="Subtitlu">
    <w:name w:val="Subtitle"/>
    <w:basedOn w:val="Normal"/>
    <w:next w:val="Normal"/>
    <w:link w:val="SubtitluCaracter"/>
    <w:uiPriority w:val="11"/>
    <w:qFormat/>
    <w:pPr>
      <w:spacing w:before="200" w:after="200"/>
    </w:pPr>
    <w:rPr>
      <w:sz w:val="24"/>
      <w:szCs w:val="24"/>
    </w:rPr>
  </w:style>
  <w:style w:type="character" w:customStyle="1" w:styleId="SubtitluCaracter">
    <w:name w:val="Subtitlu Caracter"/>
    <w:basedOn w:val="Fontdeparagrafimplicit"/>
    <w:link w:val="Subtitlu"/>
    <w:uiPriority w:val="11"/>
    <w:rPr>
      <w:sz w:val="24"/>
      <w:szCs w:val="24"/>
    </w:rPr>
  </w:style>
  <w:style w:type="paragraph" w:styleId="Citat">
    <w:name w:val="Quote"/>
    <w:basedOn w:val="Normal"/>
    <w:next w:val="Normal"/>
    <w:link w:val="CitatCaracter"/>
    <w:uiPriority w:val="29"/>
    <w:qFormat/>
    <w:pPr>
      <w:ind w:left="720" w:right="720"/>
    </w:pPr>
    <w:rPr>
      <w:i/>
    </w:rPr>
  </w:style>
  <w:style w:type="character" w:customStyle="1" w:styleId="CitatCaracter">
    <w:name w:val="Citat Caracter"/>
    <w:link w:val="Citat"/>
    <w:uiPriority w:val="29"/>
    <w:rPr>
      <w:i/>
    </w:rPr>
  </w:style>
  <w:style w:type="paragraph" w:styleId="Citatintens">
    <w:name w:val="Intense Quote"/>
    <w:basedOn w:val="Normal"/>
    <w:next w:val="Normal"/>
    <w:link w:val="CitatintensCaracte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ntensCaracter">
    <w:name w:val="Citat intens Caracter"/>
    <w:link w:val="Citatintens"/>
    <w:uiPriority w:val="30"/>
    <w:rPr>
      <w:i/>
    </w:rPr>
  </w:style>
  <w:style w:type="paragraph" w:styleId="Legend">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el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el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el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el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el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el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el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el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el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el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el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el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el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el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el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el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el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el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el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el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el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el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el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el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el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el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el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el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el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el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el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el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el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el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el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el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el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el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el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el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el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el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el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el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el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el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el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el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el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el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el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el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el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el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el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el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el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el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el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el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el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el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notdesubsol">
    <w:name w:val="footnote text"/>
    <w:basedOn w:val="Normal"/>
    <w:link w:val="TextnotdesubsolCaracter"/>
    <w:uiPriority w:val="99"/>
    <w:semiHidden/>
    <w:unhideWhenUsed/>
    <w:pPr>
      <w:spacing w:after="40"/>
    </w:pPr>
    <w:rPr>
      <w:sz w:val="18"/>
    </w:rPr>
  </w:style>
  <w:style w:type="character" w:customStyle="1" w:styleId="TextnotdesubsolCaracter">
    <w:name w:val="Text notă de subsol Caracter"/>
    <w:link w:val="Textnotdesubsol"/>
    <w:uiPriority w:val="99"/>
    <w:rPr>
      <w:sz w:val="18"/>
    </w:rPr>
  </w:style>
  <w:style w:type="character" w:styleId="Referinnotdesubsol">
    <w:name w:val="footnote reference"/>
    <w:basedOn w:val="Fontdeparagrafimplicit"/>
    <w:uiPriority w:val="99"/>
    <w:unhideWhenUsed/>
    <w:rPr>
      <w:vertAlign w:val="superscript"/>
    </w:rPr>
  </w:style>
  <w:style w:type="paragraph" w:styleId="Textnotdefinal">
    <w:name w:val="endnote text"/>
    <w:basedOn w:val="Normal"/>
    <w:link w:val="TextnotdefinalCaracter"/>
    <w:uiPriority w:val="99"/>
    <w:semiHidden/>
    <w:unhideWhenUsed/>
  </w:style>
  <w:style w:type="character" w:customStyle="1" w:styleId="TextnotdefinalCaracter">
    <w:name w:val="Text notă de final Caracter"/>
    <w:link w:val="Textnotdefinal"/>
    <w:uiPriority w:val="99"/>
    <w:rPr>
      <w:sz w:val="20"/>
    </w:rPr>
  </w:style>
  <w:style w:type="character" w:styleId="Referinnotdefinal">
    <w:name w:val="endnote reference"/>
    <w:basedOn w:val="Fontdeparagrafimplicit"/>
    <w:uiPriority w:val="99"/>
    <w:semiHidden/>
    <w:unhideWhenUsed/>
    <w:rPr>
      <w:vertAlign w:val="superscript"/>
    </w:rPr>
  </w:style>
  <w:style w:type="paragraph" w:styleId="Cuprins1">
    <w:name w:val="toc 1"/>
    <w:basedOn w:val="Normal"/>
    <w:next w:val="Normal"/>
    <w:uiPriority w:val="39"/>
    <w:unhideWhenUsed/>
    <w:pPr>
      <w:spacing w:after="57"/>
      <w:ind w:firstLine="0"/>
    </w:pPr>
  </w:style>
  <w:style w:type="paragraph" w:styleId="Cuprins2">
    <w:name w:val="toc 2"/>
    <w:basedOn w:val="Normal"/>
    <w:next w:val="Normal"/>
    <w:uiPriority w:val="39"/>
    <w:unhideWhenUsed/>
    <w:pPr>
      <w:spacing w:after="57"/>
      <w:ind w:left="283" w:firstLine="0"/>
    </w:pPr>
  </w:style>
  <w:style w:type="paragraph" w:styleId="Cuprins3">
    <w:name w:val="toc 3"/>
    <w:basedOn w:val="Normal"/>
    <w:next w:val="Normal"/>
    <w:uiPriority w:val="39"/>
    <w:unhideWhenUsed/>
    <w:pPr>
      <w:spacing w:after="57"/>
      <w:ind w:left="567" w:firstLine="0"/>
    </w:pPr>
  </w:style>
  <w:style w:type="paragraph" w:styleId="Cuprins4">
    <w:name w:val="toc 4"/>
    <w:basedOn w:val="Normal"/>
    <w:next w:val="Normal"/>
    <w:uiPriority w:val="39"/>
    <w:unhideWhenUsed/>
    <w:pPr>
      <w:spacing w:after="57"/>
      <w:ind w:left="850" w:firstLine="0"/>
    </w:pPr>
  </w:style>
  <w:style w:type="paragraph" w:styleId="Cuprins5">
    <w:name w:val="toc 5"/>
    <w:basedOn w:val="Normal"/>
    <w:next w:val="Normal"/>
    <w:uiPriority w:val="39"/>
    <w:unhideWhenUsed/>
    <w:pPr>
      <w:spacing w:after="57"/>
      <w:ind w:left="1134" w:firstLine="0"/>
    </w:pPr>
  </w:style>
  <w:style w:type="paragraph" w:styleId="Cuprins6">
    <w:name w:val="toc 6"/>
    <w:basedOn w:val="Normal"/>
    <w:next w:val="Normal"/>
    <w:uiPriority w:val="39"/>
    <w:unhideWhenUsed/>
    <w:pPr>
      <w:spacing w:after="57"/>
      <w:ind w:left="1417" w:firstLine="0"/>
    </w:pPr>
  </w:style>
  <w:style w:type="paragraph" w:styleId="Cuprins7">
    <w:name w:val="toc 7"/>
    <w:basedOn w:val="Normal"/>
    <w:next w:val="Normal"/>
    <w:uiPriority w:val="39"/>
    <w:unhideWhenUsed/>
    <w:pPr>
      <w:spacing w:after="57"/>
      <w:ind w:left="1701" w:firstLine="0"/>
    </w:pPr>
  </w:style>
  <w:style w:type="paragraph" w:styleId="Cuprins8">
    <w:name w:val="toc 8"/>
    <w:basedOn w:val="Normal"/>
    <w:next w:val="Normal"/>
    <w:uiPriority w:val="39"/>
    <w:unhideWhenUsed/>
    <w:pPr>
      <w:spacing w:after="57"/>
      <w:ind w:left="1984" w:firstLine="0"/>
    </w:pPr>
  </w:style>
  <w:style w:type="paragraph" w:styleId="Cuprins9">
    <w:name w:val="toc 9"/>
    <w:basedOn w:val="Normal"/>
    <w:next w:val="Normal"/>
    <w:uiPriority w:val="39"/>
    <w:unhideWhenUsed/>
    <w:pPr>
      <w:spacing w:after="57"/>
      <w:ind w:left="2268" w:firstLine="0"/>
    </w:pPr>
  </w:style>
  <w:style w:type="paragraph" w:styleId="Titlucuprins">
    <w:name w:val="TOC Heading"/>
    <w:uiPriority w:val="39"/>
    <w:unhideWhenUsed/>
  </w:style>
  <w:style w:type="paragraph" w:styleId="Tabeldefiguri">
    <w:name w:val="table of figures"/>
    <w:basedOn w:val="Normal"/>
    <w:next w:val="Normal"/>
    <w:uiPriority w:val="99"/>
    <w:unhideWhenUsed/>
  </w:style>
  <w:style w:type="paragraph" w:styleId="TextnBalon">
    <w:name w:val="Balloon Text"/>
    <w:basedOn w:val="Normal"/>
    <w:link w:val="TextnBalonCaracter"/>
    <w:uiPriority w:val="99"/>
    <w:rPr>
      <w:rFonts w:ascii="Tahoma" w:hAnsi="Tahoma"/>
      <w:sz w:val="16"/>
      <w:szCs w:val="16"/>
    </w:rPr>
  </w:style>
  <w:style w:type="character" w:customStyle="1" w:styleId="TextnBalonCaracter">
    <w:name w:val="Text în Balon Caracter"/>
    <w:link w:val="TextnBalon"/>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aliases w:val="Обычный (веб) Знак1,Знак Знак Знак1,Знак Знак2,Знак Знак Знак Знак Знак,Знак Знак Знак Знак,webb Знак1,webb Знак Знак Знак1,Знак Знак1,Знак Знак1 Знак,webb Знак Знак Знак Char Char Знак,Обычный (веб) Знак Знак,webb Знак Знак1"/>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Antet">
    <w:name w:val="header"/>
    <w:basedOn w:val="Normal"/>
    <w:link w:val="AntetCaracter"/>
    <w:pPr>
      <w:tabs>
        <w:tab w:val="center" w:pos="4677"/>
        <w:tab w:val="right" w:pos="9355"/>
      </w:tabs>
    </w:pPr>
  </w:style>
  <w:style w:type="character" w:customStyle="1" w:styleId="AntetCaracter">
    <w:name w:val="Antet Caracter"/>
    <w:link w:val="Antet"/>
    <w:uiPriority w:val="99"/>
    <w:rPr>
      <w:lang w:val="en-US" w:eastAsia="en-US"/>
    </w:rPr>
  </w:style>
  <w:style w:type="paragraph" w:styleId="Subsol">
    <w:name w:val="footer"/>
    <w:basedOn w:val="Normal"/>
    <w:link w:val="SubsolCaracter"/>
    <w:pPr>
      <w:tabs>
        <w:tab w:val="center" w:pos="4677"/>
        <w:tab w:val="right" w:pos="9355"/>
      </w:tabs>
    </w:pPr>
  </w:style>
  <w:style w:type="character" w:customStyle="1" w:styleId="SubsolCaracter">
    <w:name w:val="Subsol Caracter"/>
    <w:link w:val="Subsol"/>
    <w:uiPriority w:val="99"/>
    <w:rPr>
      <w:lang w:val="en-US" w:eastAsia="en-US"/>
    </w:rPr>
  </w:style>
  <w:style w:type="table" w:styleId="Tabelgril">
    <w:name w:val="Table Grid"/>
    <w:basedOn w:val="Tabel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elNormal"/>
    <w:next w:val="Tabelgril"/>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basedOn w:val="Normal"/>
    <w:uiPriority w:val="34"/>
    <w:qFormat/>
    <w:pPr>
      <w:ind w:left="720"/>
      <w:contextualSpacing/>
    </w:pPr>
  </w:style>
  <w:style w:type="numbering" w:customStyle="1" w:styleId="FrListare1">
    <w:name w:val="Fără Listare1"/>
    <w:next w:val="FrListare"/>
    <w:semiHidden/>
  </w:style>
  <w:style w:type="character" w:styleId="Numrdepagin">
    <w:name w:val="page number"/>
    <w:basedOn w:val="Fontdeparagrafimplici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Robust">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Fontdeparagrafimplicit"/>
  </w:style>
  <w:style w:type="character" w:customStyle="1" w:styleId="tal1">
    <w:name w:val="tal1"/>
  </w:style>
  <w:style w:type="table" w:customStyle="1" w:styleId="GrilTabel2">
    <w:name w:val="Grilă Tabel2"/>
    <w:basedOn w:val="TabelNormal"/>
    <w:next w:val="Tabelgril"/>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Pr>
      <w:sz w:val="16"/>
      <w:szCs w:val="16"/>
    </w:rPr>
  </w:style>
  <w:style w:type="paragraph" w:styleId="Textcomentariu">
    <w:name w:val="annotation text"/>
    <w:basedOn w:val="Normal"/>
    <w:link w:val="TextcomentariuCaracter"/>
    <w:uiPriority w:val="99"/>
    <w:pPr>
      <w:ind w:firstLine="0"/>
      <w:jc w:val="left"/>
    </w:pPr>
    <w:rPr>
      <w:lang w:val="ro-RO" w:eastAsia="ru-RU"/>
    </w:rPr>
  </w:style>
  <w:style w:type="character" w:customStyle="1" w:styleId="TextcomentariuCaracter">
    <w:name w:val="Text comentariu Caracter"/>
    <w:basedOn w:val="Fontdeparagrafimplicit"/>
    <w:link w:val="Textcomentariu"/>
    <w:uiPriority w:val="99"/>
    <w:rPr>
      <w:lang w:val="ro-RO"/>
    </w:rPr>
  </w:style>
  <w:style w:type="paragraph" w:styleId="SubiectComentariu">
    <w:name w:val="annotation subject"/>
    <w:basedOn w:val="Textcomentariu"/>
    <w:next w:val="Textcomentariu"/>
    <w:link w:val="SubiectComentariuCaracter"/>
    <w:uiPriority w:val="99"/>
    <w:rPr>
      <w:b/>
      <w:bCs/>
    </w:rPr>
  </w:style>
  <w:style w:type="character" w:customStyle="1" w:styleId="SubiectComentariuCaracter">
    <w:name w:val="Subiect Comentariu Caracter"/>
    <w:basedOn w:val="TextcomentariuCaracter"/>
    <w:link w:val="SubiectComentariu"/>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Pr>
      <w:rFonts w:ascii="Times New Roman" w:hAnsi="Times New Roman" w:cs="Times New Roman"/>
      <w:sz w:val="24"/>
      <w:szCs w:val="24"/>
    </w:rPr>
  </w:style>
  <w:style w:type="character" w:styleId="Hyperlink">
    <w:name w:val="Hyperlink"/>
    <w:basedOn w:val="Fontdeparagrafimplici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style>
  <w:style w:type="paragraph" w:styleId="PreformatatHTML">
    <w:name w:val="HTML Preformatted"/>
    <w:basedOn w:val="Normal"/>
    <w:link w:val="PreformatatHTMLCaracter"/>
    <w:uiPriority w:val="99"/>
    <w:unhideWhenUsed/>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Pr>
      <w:rFonts w:ascii="Consolas" w:hAnsi="Consolas"/>
      <w:lang w:val="en-US" w:eastAsia="en-US"/>
    </w:rPr>
  </w:style>
  <w:style w:type="character" w:styleId="Textsubstituent">
    <w:name w:val="Placeholder Text"/>
    <w:basedOn w:val="Fontdeparagrafimplicit"/>
    <w:uiPriority w:val="99"/>
    <w:semiHidden/>
    <w:rsid w:val="001C3F21"/>
    <w:rPr>
      <w:color w:val="808080"/>
    </w:rPr>
  </w:style>
  <w:style w:type="paragraph" w:styleId="Revizuire">
    <w:name w:val="Revision"/>
    <w:hidden/>
    <w:uiPriority w:val="99"/>
    <w:semiHidden/>
    <w:rsid w:val="007D0E36"/>
    <w:pPr>
      <w:ind w:firstLine="0"/>
      <w:jc w:val="left"/>
    </w:pPr>
    <w:rPr>
      <w:lang w:val="en-US" w:eastAsia="en-US"/>
    </w:rPr>
  </w:style>
  <w:style w:type="character" w:styleId="MeniuneNerezolvat">
    <w:name w:val="Unresolved Mention"/>
    <w:basedOn w:val="Fontdeparagrafimplicit"/>
    <w:uiPriority w:val="99"/>
    <w:semiHidden/>
    <w:unhideWhenUsed/>
    <w:rsid w:val="005720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11605">
      <w:bodyDiv w:val="1"/>
      <w:marLeft w:val="0"/>
      <w:marRight w:val="0"/>
      <w:marTop w:val="0"/>
      <w:marBottom w:val="0"/>
      <w:divBdr>
        <w:top w:val="none" w:sz="0" w:space="0" w:color="auto"/>
        <w:left w:val="none" w:sz="0" w:space="0" w:color="auto"/>
        <w:bottom w:val="none" w:sz="0" w:space="0" w:color="auto"/>
        <w:right w:val="none" w:sz="0" w:space="0" w:color="auto"/>
      </w:divBdr>
    </w:div>
    <w:div w:id="28185873">
      <w:bodyDiv w:val="1"/>
      <w:marLeft w:val="0"/>
      <w:marRight w:val="0"/>
      <w:marTop w:val="0"/>
      <w:marBottom w:val="0"/>
      <w:divBdr>
        <w:top w:val="none" w:sz="0" w:space="0" w:color="auto"/>
        <w:left w:val="none" w:sz="0" w:space="0" w:color="auto"/>
        <w:bottom w:val="none" w:sz="0" w:space="0" w:color="auto"/>
        <w:right w:val="none" w:sz="0" w:space="0" w:color="auto"/>
      </w:divBdr>
    </w:div>
    <w:div w:id="39325370">
      <w:bodyDiv w:val="1"/>
      <w:marLeft w:val="0"/>
      <w:marRight w:val="0"/>
      <w:marTop w:val="0"/>
      <w:marBottom w:val="0"/>
      <w:divBdr>
        <w:top w:val="none" w:sz="0" w:space="0" w:color="auto"/>
        <w:left w:val="none" w:sz="0" w:space="0" w:color="auto"/>
        <w:bottom w:val="none" w:sz="0" w:space="0" w:color="auto"/>
        <w:right w:val="none" w:sz="0" w:space="0" w:color="auto"/>
      </w:divBdr>
    </w:div>
    <w:div w:id="72895229">
      <w:bodyDiv w:val="1"/>
      <w:marLeft w:val="0"/>
      <w:marRight w:val="0"/>
      <w:marTop w:val="0"/>
      <w:marBottom w:val="0"/>
      <w:divBdr>
        <w:top w:val="none" w:sz="0" w:space="0" w:color="auto"/>
        <w:left w:val="none" w:sz="0" w:space="0" w:color="auto"/>
        <w:bottom w:val="none" w:sz="0" w:space="0" w:color="auto"/>
        <w:right w:val="none" w:sz="0" w:space="0" w:color="auto"/>
      </w:divBdr>
    </w:div>
    <w:div w:id="127599560">
      <w:bodyDiv w:val="1"/>
      <w:marLeft w:val="0"/>
      <w:marRight w:val="0"/>
      <w:marTop w:val="0"/>
      <w:marBottom w:val="0"/>
      <w:divBdr>
        <w:top w:val="none" w:sz="0" w:space="0" w:color="auto"/>
        <w:left w:val="none" w:sz="0" w:space="0" w:color="auto"/>
        <w:bottom w:val="none" w:sz="0" w:space="0" w:color="auto"/>
        <w:right w:val="none" w:sz="0" w:space="0" w:color="auto"/>
      </w:divBdr>
    </w:div>
    <w:div w:id="255677419">
      <w:bodyDiv w:val="1"/>
      <w:marLeft w:val="0"/>
      <w:marRight w:val="0"/>
      <w:marTop w:val="0"/>
      <w:marBottom w:val="0"/>
      <w:divBdr>
        <w:top w:val="none" w:sz="0" w:space="0" w:color="auto"/>
        <w:left w:val="none" w:sz="0" w:space="0" w:color="auto"/>
        <w:bottom w:val="none" w:sz="0" w:space="0" w:color="auto"/>
        <w:right w:val="none" w:sz="0" w:space="0" w:color="auto"/>
      </w:divBdr>
    </w:div>
    <w:div w:id="375936894">
      <w:bodyDiv w:val="1"/>
      <w:marLeft w:val="0"/>
      <w:marRight w:val="0"/>
      <w:marTop w:val="0"/>
      <w:marBottom w:val="0"/>
      <w:divBdr>
        <w:top w:val="none" w:sz="0" w:space="0" w:color="auto"/>
        <w:left w:val="none" w:sz="0" w:space="0" w:color="auto"/>
        <w:bottom w:val="none" w:sz="0" w:space="0" w:color="auto"/>
        <w:right w:val="none" w:sz="0" w:space="0" w:color="auto"/>
      </w:divBdr>
    </w:div>
    <w:div w:id="483621874">
      <w:bodyDiv w:val="1"/>
      <w:marLeft w:val="0"/>
      <w:marRight w:val="0"/>
      <w:marTop w:val="0"/>
      <w:marBottom w:val="0"/>
      <w:divBdr>
        <w:top w:val="none" w:sz="0" w:space="0" w:color="auto"/>
        <w:left w:val="none" w:sz="0" w:space="0" w:color="auto"/>
        <w:bottom w:val="none" w:sz="0" w:space="0" w:color="auto"/>
        <w:right w:val="none" w:sz="0" w:space="0" w:color="auto"/>
      </w:divBdr>
    </w:div>
    <w:div w:id="798570074">
      <w:bodyDiv w:val="1"/>
      <w:marLeft w:val="0"/>
      <w:marRight w:val="0"/>
      <w:marTop w:val="0"/>
      <w:marBottom w:val="0"/>
      <w:divBdr>
        <w:top w:val="none" w:sz="0" w:space="0" w:color="auto"/>
        <w:left w:val="none" w:sz="0" w:space="0" w:color="auto"/>
        <w:bottom w:val="none" w:sz="0" w:space="0" w:color="auto"/>
        <w:right w:val="none" w:sz="0" w:space="0" w:color="auto"/>
      </w:divBdr>
    </w:div>
    <w:div w:id="855769969">
      <w:bodyDiv w:val="1"/>
      <w:marLeft w:val="0"/>
      <w:marRight w:val="0"/>
      <w:marTop w:val="0"/>
      <w:marBottom w:val="0"/>
      <w:divBdr>
        <w:top w:val="none" w:sz="0" w:space="0" w:color="auto"/>
        <w:left w:val="none" w:sz="0" w:space="0" w:color="auto"/>
        <w:bottom w:val="none" w:sz="0" w:space="0" w:color="auto"/>
        <w:right w:val="none" w:sz="0" w:space="0" w:color="auto"/>
      </w:divBdr>
    </w:div>
    <w:div w:id="890573293">
      <w:bodyDiv w:val="1"/>
      <w:marLeft w:val="0"/>
      <w:marRight w:val="0"/>
      <w:marTop w:val="0"/>
      <w:marBottom w:val="0"/>
      <w:divBdr>
        <w:top w:val="none" w:sz="0" w:space="0" w:color="auto"/>
        <w:left w:val="none" w:sz="0" w:space="0" w:color="auto"/>
        <w:bottom w:val="none" w:sz="0" w:space="0" w:color="auto"/>
        <w:right w:val="none" w:sz="0" w:space="0" w:color="auto"/>
      </w:divBdr>
    </w:div>
    <w:div w:id="1032612267">
      <w:bodyDiv w:val="1"/>
      <w:marLeft w:val="0"/>
      <w:marRight w:val="0"/>
      <w:marTop w:val="0"/>
      <w:marBottom w:val="0"/>
      <w:divBdr>
        <w:top w:val="none" w:sz="0" w:space="0" w:color="auto"/>
        <w:left w:val="none" w:sz="0" w:space="0" w:color="auto"/>
        <w:bottom w:val="none" w:sz="0" w:space="0" w:color="auto"/>
        <w:right w:val="none" w:sz="0" w:space="0" w:color="auto"/>
      </w:divBdr>
    </w:div>
    <w:div w:id="1092704847">
      <w:bodyDiv w:val="1"/>
      <w:marLeft w:val="0"/>
      <w:marRight w:val="0"/>
      <w:marTop w:val="0"/>
      <w:marBottom w:val="0"/>
      <w:divBdr>
        <w:top w:val="none" w:sz="0" w:space="0" w:color="auto"/>
        <w:left w:val="none" w:sz="0" w:space="0" w:color="auto"/>
        <w:bottom w:val="none" w:sz="0" w:space="0" w:color="auto"/>
        <w:right w:val="none" w:sz="0" w:space="0" w:color="auto"/>
      </w:divBdr>
    </w:div>
    <w:div w:id="1151874057">
      <w:bodyDiv w:val="1"/>
      <w:marLeft w:val="0"/>
      <w:marRight w:val="0"/>
      <w:marTop w:val="0"/>
      <w:marBottom w:val="0"/>
      <w:divBdr>
        <w:top w:val="none" w:sz="0" w:space="0" w:color="auto"/>
        <w:left w:val="none" w:sz="0" w:space="0" w:color="auto"/>
        <w:bottom w:val="none" w:sz="0" w:space="0" w:color="auto"/>
        <w:right w:val="none" w:sz="0" w:space="0" w:color="auto"/>
      </w:divBdr>
    </w:div>
    <w:div w:id="1152716865">
      <w:bodyDiv w:val="1"/>
      <w:marLeft w:val="0"/>
      <w:marRight w:val="0"/>
      <w:marTop w:val="0"/>
      <w:marBottom w:val="0"/>
      <w:divBdr>
        <w:top w:val="none" w:sz="0" w:space="0" w:color="auto"/>
        <w:left w:val="none" w:sz="0" w:space="0" w:color="auto"/>
        <w:bottom w:val="none" w:sz="0" w:space="0" w:color="auto"/>
        <w:right w:val="none" w:sz="0" w:space="0" w:color="auto"/>
      </w:divBdr>
    </w:div>
    <w:div w:id="1252275391">
      <w:bodyDiv w:val="1"/>
      <w:marLeft w:val="0"/>
      <w:marRight w:val="0"/>
      <w:marTop w:val="0"/>
      <w:marBottom w:val="0"/>
      <w:divBdr>
        <w:top w:val="none" w:sz="0" w:space="0" w:color="auto"/>
        <w:left w:val="none" w:sz="0" w:space="0" w:color="auto"/>
        <w:bottom w:val="none" w:sz="0" w:space="0" w:color="auto"/>
        <w:right w:val="none" w:sz="0" w:space="0" w:color="auto"/>
      </w:divBdr>
    </w:div>
    <w:div w:id="1384254660">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 w:id="1762874857">
      <w:bodyDiv w:val="1"/>
      <w:marLeft w:val="0"/>
      <w:marRight w:val="0"/>
      <w:marTop w:val="0"/>
      <w:marBottom w:val="0"/>
      <w:divBdr>
        <w:top w:val="none" w:sz="0" w:space="0" w:color="auto"/>
        <w:left w:val="none" w:sz="0" w:space="0" w:color="auto"/>
        <w:bottom w:val="none" w:sz="0" w:space="0" w:color="auto"/>
        <w:right w:val="none" w:sz="0" w:space="0" w:color="auto"/>
      </w:divBdr>
    </w:div>
    <w:div w:id="1800605361">
      <w:bodyDiv w:val="1"/>
      <w:marLeft w:val="0"/>
      <w:marRight w:val="0"/>
      <w:marTop w:val="0"/>
      <w:marBottom w:val="0"/>
      <w:divBdr>
        <w:top w:val="none" w:sz="0" w:space="0" w:color="auto"/>
        <w:left w:val="none" w:sz="0" w:space="0" w:color="auto"/>
        <w:bottom w:val="none" w:sz="0" w:space="0" w:color="auto"/>
        <w:right w:val="none" w:sz="0" w:space="0" w:color="auto"/>
      </w:divBdr>
    </w:div>
    <w:div w:id="1830636077">
      <w:bodyDiv w:val="1"/>
      <w:marLeft w:val="0"/>
      <w:marRight w:val="0"/>
      <w:marTop w:val="0"/>
      <w:marBottom w:val="0"/>
      <w:divBdr>
        <w:top w:val="none" w:sz="0" w:space="0" w:color="auto"/>
        <w:left w:val="none" w:sz="0" w:space="0" w:color="auto"/>
        <w:bottom w:val="none" w:sz="0" w:space="0" w:color="auto"/>
        <w:right w:val="none" w:sz="0" w:space="0" w:color="auto"/>
      </w:divBdr>
    </w:div>
    <w:div w:id="1957826809">
      <w:bodyDiv w:val="1"/>
      <w:marLeft w:val="0"/>
      <w:marRight w:val="0"/>
      <w:marTop w:val="0"/>
      <w:marBottom w:val="0"/>
      <w:divBdr>
        <w:top w:val="none" w:sz="0" w:space="0" w:color="auto"/>
        <w:left w:val="none" w:sz="0" w:space="0" w:color="auto"/>
        <w:bottom w:val="none" w:sz="0" w:space="0" w:color="auto"/>
        <w:right w:val="none" w:sz="0" w:space="0" w:color="auto"/>
      </w:divBdr>
    </w:div>
    <w:div w:id="2138135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A22C37C4B7EC94C92A3C112E72B1E54" ma:contentTypeVersion="24" ma:contentTypeDescription="Create a new document." ma:contentTypeScope="" ma:versionID="3c611ef25fe52e96a7e5dc3df0587621">
  <xsd:schema xmlns:xsd="http://www.w3.org/2001/XMLSchema" xmlns:xs="http://www.w3.org/2001/XMLSchema" xmlns:p="http://schemas.microsoft.com/office/2006/metadata/properties" xmlns:ns2="b4962e0f-94f1-404c-9aca-0ce34e5f0bc9" xmlns:ns3="bc15e541-b341-483f-8d1a-6428cfdc8926" targetNamespace="http://schemas.microsoft.com/office/2006/metadata/properties" ma:root="true" ma:fieldsID="7b21fbdabc7d9723f8e6c4ec9cdbe1a7" ns2:_="" ns3:_="">
    <xsd:import namespace="b4962e0f-94f1-404c-9aca-0ce34e5f0bc9"/>
    <xsd:import namespace="bc15e541-b341-483f-8d1a-6428cfdc89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962e0f-94f1-404c-9aca-0ce34e5f0b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f19c3b3-e38e-4498-9ac2-386c8da137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15e541-b341-483f-8d1a-6428cfdc892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dc5c20f-6049-4b96-b4ea-50acc7201005}" ma:internalName="TaxCatchAll" ma:showField="CatchAllData" ma:web="bc15e541-b341-483f-8d1a-6428cfdc89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b4962e0f-94f1-404c-9aca-0ce34e5f0bc9" xsi:nil="true"/>
    <TaxCatchAll xmlns="bc15e541-b341-483f-8d1a-6428cfdc8926" xsi:nil="true"/>
    <lcf76f155ced4ddcb4097134ff3c332f xmlns="b4962e0f-94f1-404c-9aca-0ce34e5f0bc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8F43C6-83F9-4B1C-8450-2C55FBDEC370}">
  <ds:schemaRefs>
    <ds:schemaRef ds:uri="http://schemas.openxmlformats.org/officeDocument/2006/bibliography"/>
  </ds:schemaRefs>
</ds:datastoreItem>
</file>

<file path=customXml/itemProps2.xml><?xml version="1.0" encoding="utf-8"?>
<ds:datastoreItem xmlns:ds="http://schemas.openxmlformats.org/officeDocument/2006/customXml" ds:itemID="{DA151DC2-67AF-4A2A-B33E-B9A927B68A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962e0f-94f1-404c-9aca-0ce34e5f0bc9"/>
    <ds:schemaRef ds:uri="bc15e541-b341-483f-8d1a-6428cfdc89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b4962e0f-94f1-404c-9aca-0ce34e5f0bc9"/>
    <ds:schemaRef ds:uri="bc15e541-b341-483f-8d1a-6428cfdc8926"/>
  </ds:schemaRefs>
</ds:datastoreItem>
</file>

<file path=customXml/itemProps4.xml><?xml version="1.0" encoding="utf-8"?>
<ds:datastoreItem xmlns:ds="http://schemas.openxmlformats.org/officeDocument/2006/customXml" ds:itemID="{0FD32544-AEF5-4A49-9E0F-738D7E2EBC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Pages>
  <Words>3816</Words>
  <Characters>26028</Characters>
  <Application>Microsoft Office Word</Application>
  <DocSecurity>0</DocSecurity>
  <Lines>500</Lines>
  <Paragraphs>284</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29560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Secția juridică</cp:lastModifiedBy>
  <cp:revision>5</cp:revision>
  <cp:lastPrinted>2025-08-11T07:32:00Z</cp:lastPrinted>
  <dcterms:created xsi:type="dcterms:W3CDTF">2025-11-24T14:06:00Z</dcterms:created>
  <dcterms:modified xsi:type="dcterms:W3CDTF">2025-12-10T09:04:00Z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0x010100CA22C37C4B7EC94C92A3C112E72B1E54</vt:lpwstr>
  </property>
  <property fmtid="{D5CDD505-2E9C-101B-9397-08002B2CF9AE}" pid="3" name="Tipul documentului">
    <vt:lpwstr>Aviz</vt:lpwstr>
  </property>
</Properties>
</file>