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6F" w:rsidRPr="000F4F7F" w:rsidRDefault="00B0596F" w:rsidP="00B0596F">
      <w:pPr>
        <w:ind w:left="284" w:firstLine="0"/>
        <w:rPr>
          <w:b/>
          <w:sz w:val="24"/>
          <w:szCs w:val="24"/>
        </w:rPr>
      </w:pPr>
      <w:r w:rsidRPr="000F4F7F">
        <w:rPr>
          <w:b/>
          <w:sz w:val="24"/>
          <w:szCs w:val="24"/>
        </w:rPr>
        <w:t>Republica Moldova</w:t>
      </w:r>
      <w:r w:rsidRPr="000F4F7F">
        <w:rPr>
          <w:b/>
          <w:sz w:val="24"/>
          <w:szCs w:val="24"/>
        </w:rPr>
        <w:tab/>
        <w:t xml:space="preserve">                                                             Республика Молдова         </w:t>
      </w:r>
    </w:p>
    <w:p w:rsidR="00B0596F" w:rsidRPr="000F4F7F" w:rsidRDefault="00B0596F" w:rsidP="00B0596F">
      <w:pPr>
        <w:ind w:left="284" w:firstLine="0"/>
        <w:rPr>
          <w:b/>
          <w:sz w:val="24"/>
          <w:szCs w:val="24"/>
        </w:rPr>
      </w:pPr>
      <w:r w:rsidRPr="000F4F7F">
        <w:rPr>
          <w:b/>
          <w:sz w:val="24"/>
          <w:szCs w:val="24"/>
        </w:rPr>
        <w:t xml:space="preserve">     CONSILIUL </w:t>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r>
      <w:r w:rsidRPr="000F4F7F">
        <w:rPr>
          <w:b/>
          <w:sz w:val="24"/>
          <w:szCs w:val="24"/>
        </w:rPr>
        <w:tab/>
        <w:t>СОВЕТ</w:t>
      </w:r>
    </w:p>
    <w:p w:rsidR="00B0596F" w:rsidRPr="000F4F7F" w:rsidRDefault="00B0596F" w:rsidP="00B0596F">
      <w:pPr>
        <w:ind w:left="284" w:firstLine="0"/>
        <w:rPr>
          <w:b/>
          <w:sz w:val="24"/>
          <w:szCs w:val="24"/>
        </w:rPr>
      </w:pPr>
      <w:r w:rsidRPr="000F4F7F">
        <w:rPr>
          <w:b/>
          <w:sz w:val="24"/>
          <w:szCs w:val="24"/>
        </w:rPr>
        <w:t>MUNICIPAL BĂLŢI</w:t>
      </w:r>
      <w:r w:rsidRPr="000F4F7F">
        <w:rPr>
          <w:b/>
          <w:sz w:val="24"/>
          <w:szCs w:val="24"/>
        </w:rPr>
        <w:tab/>
      </w:r>
      <w:r w:rsidRPr="000F4F7F">
        <w:rPr>
          <w:b/>
          <w:sz w:val="24"/>
          <w:szCs w:val="24"/>
        </w:rPr>
        <w:tab/>
      </w:r>
      <w:r w:rsidRPr="000F4F7F">
        <w:rPr>
          <w:b/>
          <w:sz w:val="24"/>
          <w:szCs w:val="24"/>
        </w:rPr>
        <w:tab/>
      </w:r>
      <w:r w:rsidRPr="000F4F7F">
        <w:rPr>
          <w:b/>
          <w:sz w:val="24"/>
          <w:szCs w:val="24"/>
        </w:rPr>
        <w:tab/>
        <w:t xml:space="preserve">        </w:t>
      </w:r>
      <w:r w:rsidRPr="000F4F7F">
        <w:rPr>
          <w:b/>
          <w:sz w:val="24"/>
          <w:szCs w:val="24"/>
        </w:rPr>
        <w:tab/>
      </w:r>
      <w:r w:rsidRPr="000F4F7F">
        <w:rPr>
          <w:b/>
          <w:sz w:val="24"/>
          <w:szCs w:val="24"/>
        </w:rPr>
        <w:tab/>
        <w:t>МУНИЦИПИЯ БЭЛЦЬ</w:t>
      </w:r>
    </w:p>
    <w:p w:rsidR="00B0596F" w:rsidRPr="000F4F7F" w:rsidRDefault="00B0596F" w:rsidP="00B0596F">
      <w:pPr>
        <w:ind w:left="284" w:firstLine="0"/>
        <w:rPr>
          <w:sz w:val="24"/>
          <w:szCs w:val="24"/>
        </w:rPr>
      </w:pPr>
      <w:r w:rsidRPr="000F4F7F">
        <w:rPr>
          <w:sz w:val="24"/>
          <w:szCs w:val="24"/>
        </w:rPr>
        <w:tab/>
      </w:r>
      <w:r w:rsidRPr="000F4F7F">
        <w:rPr>
          <w:sz w:val="24"/>
          <w:szCs w:val="24"/>
        </w:rPr>
        <w:tab/>
      </w:r>
      <w:r w:rsidRPr="000F4F7F">
        <w:rPr>
          <w:sz w:val="24"/>
          <w:szCs w:val="24"/>
        </w:rPr>
        <w:tab/>
      </w:r>
      <w:r w:rsidRPr="000F4F7F">
        <w:rPr>
          <w:sz w:val="24"/>
          <w:szCs w:val="24"/>
        </w:rPr>
        <w:tab/>
      </w:r>
    </w:p>
    <w:p w:rsidR="00B0596F" w:rsidRPr="000F4F7F" w:rsidRDefault="00B0596F" w:rsidP="00B0596F">
      <w:pPr>
        <w:ind w:left="284" w:firstLine="0"/>
        <w:rPr>
          <w:b/>
          <w:color w:val="0000FF"/>
          <w:sz w:val="24"/>
          <w:szCs w:val="24"/>
        </w:rPr>
      </w:pPr>
      <w:r w:rsidRPr="00B71596">
        <w:rPr>
          <w:noProof/>
          <w:sz w:val="24"/>
          <w:szCs w:val="24"/>
          <w:lang w:val="ru-RU" w:eastAsia="ru-RU"/>
        </w:rPr>
        <w:pict>
          <v:line id="Прямая соединительная линия 1" o:spid="_x0000_s1026" style="position:absolute;left:0;text-align:left;flip:y;z-index:251658240;visibility:visible" from="11pt,7.95pt" to="47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"/>
        </w:pict>
      </w:r>
      <w:r w:rsidRPr="000F4F7F">
        <w:rPr>
          <w:sz w:val="24"/>
          <w:szCs w:val="24"/>
        </w:rPr>
        <w:t xml:space="preserve">     </w:t>
      </w:r>
      <w:r w:rsidRPr="000F4F7F">
        <w:rPr>
          <w:b/>
          <w:sz w:val="24"/>
          <w:szCs w:val="24"/>
        </w:rPr>
        <w:t xml:space="preserve"> </w:t>
      </w:r>
      <w:r w:rsidRPr="000F4F7F">
        <w:rPr>
          <w:b/>
          <w:sz w:val="24"/>
          <w:szCs w:val="24"/>
        </w:rPr>
        <w:tab/>
      </w:r>
      <w:r w:rsidRPr="000F4F7F">
        <w:rPr>
          <w:b/>
          <w:sz w:val="24"/>
          <w:szCs w:val="24"/>
        </w:rPr>
        <w:tab/>
      </w:r>
    </w:p>
    <w:p w:rsidR="00B0596F" w:rsidRPr="000F4F7F" w:rsidRDefault="00B0596F" w:rsidP="00B0596F">
      <w:pPr>
        <w:ind w:left="284" w:firstLine="0"/>
        <w:jc w:val="center"/>
        <w:rPr>
          <w:b/>
          <w:sz w:val="24"/>
          <w:szCs w:val="24"/>
        </w:rPr>
      </w:pPr>
      <w:r w:rsidRPr="000F4F7F">
        <w:rPr>
          <w:b/>
          <w:sz w:val="24"/>
          <w:szCs w:val="24"/>
        </w:rPr>
        <w:t xml:space="preserve">DECIZIA                                  </w:t>
      </w:r>
    </w:p>
    <w:p w:rsidR="00B0596F" w:rsidRPr="000F4F7F" w:rsidRDefault="00B0596F" w:rsidP="00B0596F">
      <w:pPr>
        <w:widowControl w:val="0"/>
        <w:shd w:val="clear" w:color="auto" w:fill="FFFFFF"/>
        <w:autoSpaceDE w:val="0"/>
        <w:autoSpaceDN w:val="0"/>
        <w:adjustRightInd w:val="0"/>
        <w:ind w:left="284" w:firstLine="0"/>
        <w:jc w:val="center"/>
        <w:rPr>
          <w:spacing w:val="-7"/>
          <w:sz w:val="24"/>
          <w:szCs w:val="24"/>
        </w:rPr>
      </w:pPr>
      <w:r w:rsidRPr="000F4F7F">
        <w:rPr>
          <w:b/>
          <w:sz w:val="24"/>
          <w:szCs w:val="24"/>
        </w:rPr>
        <w:t>РЕШЕНИЕ</w:t>
      </w:r>
    </w:p>
    <w:p w:rsidR="00B0596F" w:rsidRPr="000F4F7F" w:rsidRDefault="00B0596F" w:rsidP="00B0596F">
      <w:pPr>
        <w:widowControl w:val="0"/>
        <w:shd w:val="clear" w:color="auto" w:fill="FFFFFF"/>
        <w:autoSpaceDE w:val="0"/>
        <w:autoSpaceDN w:val="0"/>
        <w:adjustRightInd w:val="0"/>
        <w:ind w:left="284" w:firstLine="0"/>
        <w:jc w:val="right"/>
        <w:rPr>
          <w:spacing w:val="-7"/>
          <w:sz w:val="24"/>
          <w:szCs w:val="24"/>
        </w:rPr>
      </w:pPr>
    </w:p>
    <w:p w:rsidR="00B0596F" w:rsidRPr="000F4F7F" w:rsidRDefault="00B0596F" w:rsidP="00B0596F">
      <w:pPr>
        <w:ind w:left="284" w:firstLine="0"/>
        <w:jc w:val="center"/>
        <w:rPr>
          <w:b/>
          <w:sz w:val="24"/>
          <w:szCs w:val="24"/>
        </w:rPr>
      </w:pPr>
      <w:r w:rsidRPr="000F4F7F">
        <w:rPr>
          <w:b/>
          <w:sz w:val="24"/>
          <w:szCs w:val="24"/>
        </w:rPr>
        <w:t>Nr. ____</w:t>
      </w:r>
    </w:p>
    <w:p w:rsidR="00B0596F" w:rsidRPr="000F4F7F" w:rsidRDefault="00B0596F" w:rsidP="00B0596F">
      <w:pPr>
        <w:ind w:left="284" w:firstLine="0"/>
        <w:jc w:val="center"/>
        <w:rPr>
          <w:b/>
          <w:sz w:val="24"/>
          <w:szCs w:val="24"/>
        </w:rPr>
      </w:pPr>
      <w:r w:rsidRPr="000F4F7F">
        <w:rPr>
          <w:b/>
          <w:sz w:val="24"/>
          <w:szCs w:val="24"/>
        </w:rPr>
        <w:t>„____”___________</w:t>
      </w:r>
      <w:r w:rsidRPr="000F4F7F">
        <w:rPr>
          <w:sz w:val="24"/>
          <w:szCs w:val="24"/>
        </w:rPr>
        <w:t>202</w:t>
      </w:r>
      <w:r>
        <w:rPr>
          <w:sz w:val="24"/>
          <w:szCs w:val="24"/>
        </w:rPr>
        <w:t>5</w:t>
      </w:r>
    </w:p>
    <w:p w:rsidR="00B0596F" w:rsidRPr="000F4F7F" w:rsidRDefault="00B0596F" w:rsidP="00B0596F">
      <w:pPr>
        <w:ind w:left="284" w:firstLine="0"/>
        <w:jc w:val="right"/>
        <w:rPr>
          <w:i/>
          <w:sz w:val="24"/>
          <w:szCs w:val="24"/>
        </w:rPr>
      </w:pPr>
      <w:r w:rsidRPr="000F4F7F">
        <w:rPr>
          <w:sz w:val="24"/>
          <w:szCs w:val="24"/>
        </w:rPr>
        <w:t xml:space="preserve">                                                                                                                                         </w:t>
      </w:r>
      <w:r w:rsidRPr="000F4F7F">
        <w:rPr>
          <w:i/>
          <w:sz w:val="24"/>
          <w:szCs w:val="24"/>
        </w:rPr>
        <w:t>Proiect</w:t>
      </w:r>
    </w:p>
    <w:p w:rsidR="00B0596F" w:rsidRPr="000F4F7F" w:rsidRDefault="00B0596F" w:rsidP="00B0596F">
      <w:pPr>
        <w:ind w:left="284" w:firstLine="0"/>
        <w:rPr>
          <w:sz w:val="24"/>
          <w:szCs w:val="24"/>
        </w:rPr>
      </w:pPr>
    </w:p>
    <w:p w:rsidR="00B0596F" w:rsidRPr="000F4F7F" w:rsidRDefault="00B0596F" w:rsidP="00B0596F">
      <w:pPr>
        <w:ind w:left="284" w:firstLine="0"/>
        <w:rPr>
          <w:sz w:val="24"/>
          <w:szCs w:val="24"/>
        </w:rPr>
      </w:pPr>
      <w:r w:rsidRPr="000F4F7F">
        <w:rPr>
          <w:sz w:val="24"/>
          <w:szCs w:val="24"/>
        </w:rPr>
        <w:t xml:space="preserve">Cu privire la aprobarea Planului de acțiuni </w:t>
      </w:r>
    </w:p>
    <w:p w:rsidR="00B0596F" w:rsidRDefault="00B0596F" w:rsidP="00B0596F">
      <w:pPr>
        <w:ind w:left="284" w:firstLine="0"/>
        <w:rPr>
          <w:sz w:val="24"/>
          <w:szCs w:val="24"/>
        </w:rPr>
      </w:pPr>
      <w:r>
        <w:rPr>
          <w:sz w:val="24"/>
          <w:szCs w:val="24"/>
        </w:rPr>
        <w:t xml:space="preserve">al Rețelei organizațiilor necomerciale din </w:t>
      </w:r>
    </w:p>
    <w:p w:rsidR="00B0596F" w:rsidRPr="000F4F7F" w:rsidRDefault="00B0596F" w:rsidP="00B0596F">
      <w:pPr>
        <w:ind w:left="284" w:firstLine="0"/>
        <w:rPr>
          <w:sz w:val="24"/>
          <w:szCs w:val="24"/>
        </w:rPr>
      </w:pPr>
      <w:r>
        <w:rPr>
          <w:sz w:val="24"/>
          <w:szCs w:val="24"/>
        </w:rPr>
        <w:t>mun. Bălți pentru anii 2026-2030</w:t>
      </w:r>
    </w:p>
    <w:p w:rsidR="00B0596F" w:rsidRPr="000F4F7F" w:rsidRDefault="00B0596F" w:rsidP="00B0596F">
      <w:pPr>
        <w:ind w:left="284" w:firstLine="0"/>
        <w:rPr>
          <w:b/>
          <w:sz w:val="24"/>
          <w:szCs w:val="24"/>
        </w:rPr>
      </w:pPr>
    </w:p>
    <w:p w:rsidR="00B0596F" w:rsidRPr="000F4F7F" w:rsidRDefault="00B0596F" w:rsidP="00B0596F">
      <w:pPr>
        <w:ind w:left="284" w:firstLine="0"/>
        <w:rPr>
          <w:sz w:val="24"/>
          <w:szCs w:val="24"/>
        </w:rPr>
      </w:pPr>
      <w:r w:rsidRPr="000F4F7F">
        <w:rPr>
          <w:b/>
          <w:sz w:val="24"/>
          <w:szCs w:val="24"/>
        </w:rPr>
        <w:tab/>
      </w:r>
      <w:r w:rsidRPr="000F4F7F">
        <w:rPr>
          <w:sz w:val="24"/>
          <w:szCs w:val="24"/>
        </w:rPr>
        <w:t xml:space="preserve">În conformitate cu art. </w:t>
      </w:r>
      <w:r>
        <w:rPr>
          <w:sz w:val="24"/>
          <w:szCs w:val="24"/>
        </w:rPr>
        <w:t xml:space="preserve">8, al. (2), art. </w:t>
      </w:r>
      <w:r w:rsidRPr="000F4F7F">
        <w:rPr>
          <w:sz w:val="24"/>
          <w:szCs w:val="24"/>
        </w:rPr>
        <w:t xml:space="preserve">14, alin. (2), lit. </w:t>
      </w:r>
      <w:r>
        <w:rPr>
          <w:sz w:val="24"/>
          <w:szCs w:val="24"/>
        </w:rPr>
        <w:t>z</w:t>
      </w:r>
      <w:r w:rsidRPr="009B14F6">
        <w:rPr>
          <w:sz w:val="24"/>
          <w:szCs w:val="24"/>
          <w:vertAlign w:val="superscript"/>
        </w:rPr>
        <w:t>1</w:t>
      </w:r>
      <w:r w:rsidRPr="000F4F7F">
        <w:rPr>
          <w:sz w:val="24"/>
          <w:szCs w:val="24"/>
        </w:rPr>
        <w:t xml:space="preserve">) din Legea RM privind administrația publică locală nr. 436 din 28.12.2006, </w:t>
      </w:r>
      <w:r w:rsidRPr="002C5370">
        <w:rPr>
          <w:sz w:val="24"/>
          <w:szCs w:val="24"/>
        </w:rPr>
        <w:t>Legea RM cu privire la organizațiile necomerciale nr. 86 din 11.06.2020</w:t>
      </w:r>
      <w:r>
        <w:rPr>
          <w:sz w:val="24"/>
          <w:szCs w:val="24"/>
        </w:rPr>
        <w:t xml:space="preserve">, </w:t>
      </w:r>
      <w:r w:rsidRPr="000F4F7F">
        <w:rPr>
          <w:sz w:val="24"/>
          <w:szCs w:val="24"/>
        </w:rPr>
        <w:t xml:space="preserve">decizia CMB nr. </w:t>
      </w:r>
      <w:r>
        <w:rPr>
          <w:sz w:val="24"/>
          <w:szCs w:val="24"/>
        </w:rPr>
        <w:t>10/13</w:t>
      </w:r>
      <w:r w:rsidRPr="000F4F7F">
        <w:rPr>
          <w:sz w:val="24"/>
          <w:szCs w:val="24"/>
        </w:rPr>
        <w:t xml:space="preserve"> din </w:t>
      </w:r>
      <w:r>
        <w:rPr>
          <w:sz w:val="24"/>
          <w:szCs w:val="24"/>
        </w:rPr>
        <w:t xml:space="preserve">04.09.2025 </w:t>
      </w:r>
      <w:r w:rsidRPr="000F4F7F">
        <w:rPr>
          <w:sz w:val="24"/>
          <w:szCs w:val="24"/>
        </w:rPr>
        <w:t>„</w:t>
      </w:r>
      <w:r w:rsidRPr="009B14F6">
        <w:rPr>
          <w:sz w:val="24"/>
          <w:szCs w:val="24"/>
        </w:rPr>
        <w:t>Cu privire la inițierea procedurii de consultare publică</w:t>
      </w:r>
      <w:r>
        <w:rPr>
          <w:sz w:val="24"/>
          <w:szCs w:val="24"/>
        </w:rPr>
        <w:t xml:space="preserve"> </w:t>
      </w:r>
      <w:r w:rsidRPr="009B14F6">
        <w:rPr>
          <w:sz w:val="24"/>
          <w:szCs w:val="24"/>
        </w:rPr>
        <w:t xml:space="preserve">cu </w:t>
      </w:r>
      <w:r w:rsidRPr="00F95AE4">
        <w:rPr>
          <w:sz w:val="24"/>
          <w:szCs w:val="24"/>
        </w:rPr>
        <w:t xml:space="preserve">societatea civilă asupra proiectului deciziei Consiliului mun. Bălți „Cu privire la aprobarea Planului  de  acțiuni  al  Rețelei  organizațiilor necomerciale din mun. Bălți pentru anii 2026 – 2030””, în scopul asigurării unei cooperări eficiente </w:t>
      </w:r>
      <w:r>
        <w:rPr>
          <w:sz w:val="24"/>
          <w:szCs w:val="24"/>
        </w:rPr>
        <w:t>între organizațiile membre ale R</w:t>
      </w:r>
      <w:r w:rsidRPr="00F95AE4">
        <w:rPr>
          <w:sz w:val="24"/>
          <w:szCs w:val="24"/>
        </w:rPr>
        <w:t>ețelei pentru implementarea inițiativelor comune, consolidarea capacităților organizaționale și contribuția la dezvoltarea social-economică a municipiului Bălți, -</w:t>
      </w:r>
    </w:p>
    <w:p w:rsidR="00B0596F" w:rsidRPr="000F4F7F" w:rsidRDefault="00B0596F" w:rsidP="00B0596F">
      <w:pPr>
        <w:ind w:left="284" w:firstLine="0"/>
        <w:rPr>
          <w:sz w:val="24"/>
          <w:szCs w:val="24"/>
        </w:rPr>
      </w:pPr>
    </w:p>
    <w:p w:rsidR="00B0596F" w:rsidRPr="000F4F7F" w:rsidRDefault="00B0596F" w:rsidP="00B0596F">
      <w:pPr>
        <w:ind w:left="284" w:firstLine="0"/>
        <w:jc w:val="center"/>
        <w:rPr>
          <w:sz w:val="24"/>
          <w:szCs w:val="24"/>
        </w:rPr>
      </w:pPr>
      <w:r w:rsidRPr="000F4F7F">
        <w:rPr>
          <w:sz w:val="24"/>
          <w:szCs w:val="24"/>
        </w:rPr>
        <w:t>Consiliul municipal Bălți DECIDE:</w:t>
      </w:r>
      <w:r w:rsidRPr="000F4F7F">
        <w:rPr>
          <w:sz w:val="24"/>
          <w:szCs w:val="24"/>
        </w:rPr>
        <w:br/>
      </w:r>
    </w:p>
    <w:p w:rsidR="00B0596F" w:rsidRPr="000F4F7F" w:rsidRDefault="00B0596F" w:rsidP="00B0596F">
      <w:pPr>
        <w:numPr>
          <w:ilvl w:val="0"/>
          <w:numId w:val="3"/>
        </w:numPr>
        <w:ind w:left="284" w:hanging="284"/>
        <w:rPr>
          <w:sz w:val="24"/>
          <w:szCs w:val="24"/>
        </w:rPr>
      </w:pPr>
      <w:r w:rsidRPr="000F4F7F">
        <w:rPr>
          <w:sz w:val="24"/>
          <w:szCs w:val="24"/>
        </w:rPr>
        <w:t xml:space="preserve">Se aprobă Planul de acțiuni </w:t>
      </w:r>
      <w:r>
        <w:rPr>
          <w:sz w:val="24"/>
          <w:szCs w:val="24"/>
        </w:rPr>
        <w:t>al Rețelei organizațiilor necomerciale din mun. Bălți pentru anii 2026-2030</w:t>
      </w:r>
      <w:r w:rsidRPr="000F4F7F">
        <w:rPr>
          <w:sz w:val="24"/>
          <w:szCs w:val="24"/>
        </w:rPr>
        <w:t>, conform anexei.</w:t>
      </w:r>
    </w:p>
    <w:p w:rsidR="00B0596F" w:rsidRPr="000F4F7F" w:rsidRDefault="00B0596F" w:rsidP="00B0596F">
      <w:pPr>
        <w:ind w:left="284" w:firstLine="0"/>
        <w:rPr>
          <w:sz w:val="24"/>
          <w:szCs w:val="24"/>
        </w:rPr>
      </w:pPr>
    </w:p>
    <w:p w:rsidR="00B0596F" w:rsidRPr="000F4F7F" w:rsidRDefault="00B0596F" w:rsidP="00B0596F">
      <w:pPr>
        <w:numPr>
          <w:ilvl w:val="0"/>
          <w:numId w:val="3"/>
        </w:numPr>
        <w:ind w:left="284" w:hanging="284"/>
        <w:rPr>
          <w:sz w:val="24"/>
          <w:szCs w:val="24"/>
        </w:rPr>
      </w:pPr>
      <w:r w:rsidRPr="000F4F7F">
        <w:rPr>
          <w:sz w:val="24"/>
          <w:szCs w:val="24"/>
        </w:rPr>
        <w:t xml:space="preserve">Se pune în sarcina Primarului municipiului Bălți, dlui Alexandr PETKOV, monitorizarea și raportarea anuală privind implementarea </w:t>
      </w:r>
      <w:r>
        <w:rPr>
          <w:sz w:val="24"/>
          <w:szCs w:val="24"/>
        </w:rPr>
        <w:t xml:space="preserve">Planului de acțiuni al Rețelei organizațiilor necomerciale din mun. Bălți pentru anii 2026-2030 </w:t>
      </w:r>
      <w:r w:rsidRPr="000F4F7F">
        <w:rPr>
          <w:sz w:val="24"/>
          <w:szCs w:val="24"/>
        </w:rPr>
        <w:t>și publicarea rapoartelor anuale pe pagina-web oficială a primăriei.</w:t>
      </w:r>
    </w:p>
    <w:p w:rsidR="00B0596F" w:rsidRPr="000F4F7F" w:rsidRDefault="00B0596F" w:rsidP="00B0596F">
      <w:pPr>
        <w:ind w:left="284" w:firstLine="0"/>
        <w:rPr>
          <w:sz w:val="24"/>
          <w:szCs w:val="24"/>
        </w:rPr>
      </w:pPr>
    </w:p>
    <w:p w:rsidR="00B0596F" w:rsidRPr="000F4F7F" w:rsidRDefault="00B0596F" w:rsidP="00B0596F">
      <w:pPr>
        <w:numPr>
          <w:ilvl w:val="0"/>
          <w:numId w:val="3"/>
        </w:numPr>
        <w:spacing w:line="276" w:lineRule="auto"/>
        <w:ind w:left="284" w:hanging="284"/>
        <w:rPr>
          <w:sz w:val="24"/>
          <w:szCs w:val="24"/>
        </w:rPr>
      </w:pPr>
      <w:r w:rsidRPr="009B14F6">
        <w:rPr>
          <w:sz w:val="24"/>
          <w:szCs w:val="24"/>
        </w:rPr>
        <w:t xml:space="preserve">Controlul asupra executării prezentei decizii se pune în sarcina comisiilor consultative de specialitate pentru activități economico-financiare; </w:t>
      </w:r>
      <w:r w:rsidRPr="000F4F7F">
        <w:rPr>
          <w:sz w:val="24"/>
          <w:szCs w:val="24"/>
        </w:rPr>
        <w:t>pentru educaţie, activităţi socia</w:t>
      </w:r>
      <w:r>
        <w:rPr>
          <w:sz w:val="24"/>
          <w:szCs w:val="24"/>
        </w:rPr>
        <w:t xml:space="preserve">l-culturale şi sănătate publică; </w:t>
      </w:r>
      <w:r w:rsidRPr="000F4F7F">
        <w:rPr>
          <w:sz w:val="24"/>
          <w:szCs w:val="24"/>
        </w:rPr>
        <w:t>pentru drept și disciplină</w:t>
      </w:r>
      <w:r>
        <w:rPr>
          <w:sz w:val="24"/>
          <w:szCs w:val="24"/>
        </w:rPr>
        <w:t>.</w:t>
      </w:r>
    </w:p>
    <w:p w:rsidR="00B0596F" w:rsidRPr="009B14F6" w:rsidRDefault="00B0596F" w:rsidP="00B0596F">
      <w:pPr>
        <w:ind w:left="284" w:firstLine="0"/>
        <w:rPr>
          <w:sz w:val="24"/>
          <w:szCs w:val="24"/>
        </w:rPr>
      </w:pPr>
    </w:p>
    <w:p w:rsidR="00B0596F" w:rsidRPr="000F4F7F" w:rsidRDefault="00B0596F" w:rsidP="00B0596F">
      <w:pPr>
        <w:ind w:left="284" w:firstLine="0"/>
        <w:rPr>
          <w:sz w:val="24"/>
          <w:szCs w:val="24"/>
        </w:rPr>
      </w:pPr>
    </w:p>
    <w:p w:rsidR="00B0596F" w:rsidRPr="000F4F7F" w:rsidRDefault="00B0596F" w:rsidP="00B0596F">
      <w:pPr>
        <w:ind w:left="284" w:firstLine="0"/>
        <w:rPr>
          <w:sz w:val="24"/>
          <w:szCs w:val="24"/>
        </w:rPr>
      </w:pPr>
    </w:p>
    <w:p w:rsidR="00B0596F" w:rsidRPr="000F4F7F" w:rsidRDefault="00B0596F" w:rsidP="00B0596F">
      <w:pPr>
        <w:ind w:left="284" w:firstLine="0"/>
        <w:rPr>
          <w:sz w:val="24"/>
          <w:szCs w:val="24"/>
        </w:rPr>
      </w:pPr>
      <w:r w:rsidRPr="000F4F7F">
        <w:rPr>
          <w:sz w:val="24"/>
          <w:szCs w:val="24"/>
        </w:rPr>
        <w:t>Preşedintele şedinţei</w:t>
      </w:r>
    </w:p>
    <w:p w:rsidR="00B0596F" w:rsidRPr="000F4F7F" w:rsidRDefault="00B0596F" w:rsidP="00B0596F">
      <w:pPr>
        <w:ind w:left="284" w:firstLine="0"/>
        <w:rPr>
          <w:sz w:val="24"/>
          <w:szCs w:val="24"/>
        </w:rPr>
      </w:pPr>
      <w:r w:rsidRPr="000F4F7F">
        <w:rPr>
          <w:sz w:val="24"/>
          <w:szCs w:val="24"/>
        </w:rPr>
        <w:t>Consiliului mun. Bălţi</w:t>
      </w:r>
    </w:p>
    <w:p w:rsidR="00B0596F" w:rsidRPr="000F4F7F" w:rsidRDefault="00B0596F" w:rsidP="00B0596F">
      <w:pPr>
        <w:ind w:left="284" w:firstLine="0"/>
        <w:rPr>
          <w:sz w:val="24"/>
          <w:szCs w:val="24"/>
        </w:rPr>
      </w:pPr>
    </w:p>
    <w:p w:rsidR="00B0596F" w:rsidRPr="000F4F7F" w:rsidRDefault="00B0596F" w:rsidP="00B0596F">
      <w:pPr>
        <w:ind w:left="284" w:firstLine="0"/>
        <w:rPr>
          <w:sz w:val="24"/>
          <w:szCs w:val="24"/>
        </w:rPr>
      </w:pPr>
      <w:r w:rsidRPr="000F4F7F">
        <w:rPr>
          <w:sz w:val="24"/>
          <w:szCs w:val="24"/>
        </w:rPr>
        <w:t>Contrasemnează:</w:t>
      </w:r>
    </w:p>
    <w:p w:rsidR="00B0596F" w:rsidRPr="000F4F7F" w:rsidRDefault="00B0596F" w:rsidP="00B0596F">
      <w:pPr>
        <w:ind w:left="284" w:firstLine="0"/>
        <w:rPr>
          <w:sz w:val="24"/>
          <w:szCs w:val="24"/>
        </w:rPr>
      </w:pPr>
      <w:r w:rsidRPr="000F4F7F">
        <w:rPr>
          <w:sz w:val="24"/>
          <w:szCs w:val="24"/>
        </w:rPr>
        <w:t xml:space="preserve">Secretarul Consiliului mun. Bălţi                         </w:t>
      </w:r>
      <w:r w:rsidRPr="000F4F7F">
        <w:rPr>
          <w:sz w:val="24"/>
          <w:szCs w:val="24"/>
        </w:rPr>
        <w:tab/>
      </w:r>
      <w:r w:rsidRPr="000F4F7F">
        <w:rPr>
          <w:sz w:val="24"/>
          <w:szCs w:val="24"/>
        </w:rPr>
        <w:tab/>
      </w:r>
      <w:r w:rsidRPr="000F4F7F">
        <w:rPr>
          <w:sz w:val="24"/>
          <w:szCs w:val="24"/>
        </w:rPr>
        <w:tab/>
      </w:r>
      <w:r>
        <w:rPr>
          <w:sz w:val="24"/>
          <w:szCs w:val="24"/>
        </w:rPr>
        <w:tab/>
      </w:r>
      <w:r w:rsidRPr="000F4F7F">
        <w:rPr>
          <w:sz w:val="24"/>
          <w:szCs w:val="24"/>
        </w:rPr>
        <w:t xml:space="preserve">Irina SERDIUC                                 </w:t>
      </w:r>
    </w:p>
    <w:p w:rsidR="00B0596F" w:rsidRPr="000F4F7F" w:rsidRDefault="00B0596F" w:rsidP="00B0596F">
      <w:pPr>
        <w:ind w:left="284" w:firstLine="0"/>
        <w:rPr>
          <w:sz w:val="24"/>
          <w:szCs w:val="24"/>
        </w:rPr>
      </w:pPr>
      <w:r w:rsidRPr="000F4F7F">
        <w:rPr>
          <w:sz w:val="24"/>
          <w:szCs w:val="24"/>
        </w:rPr>
        <w:br w:type="page"/>
      </w:r>
    </w:p>
    <w:p w:rsidR="00B0596F" w:rsidRPr="000F4F7F" w:rsidRDefault="00B0596F" w:rsidP="00B0596F">
      <w:pPr>
        <w:jc w:val="right"/>
        <w:rPr>
          <w:sz w:val="24"/>
          <w:szCs w:val="24"/>
        </w:rPr>
      </w:pPr>
      <w:r w:rsidRPr="000F4F7F">
        <w:rPr>
          <w:sz w:val="24"/>
          <w:szCs w:val="24"/>
        </w:rPr>
        <w:lastRenderedPageBreak/>
        <w:t>Anexă</w:t>
      </w:r>
    </w:p>
    <w:p w:rsidR="00B0596F" w:rsidRPr="000F4F7F" w:rsidRDefault="00B0596F" w:rsidP="00B0596F">
      <w:pPr>
        <w:jc w:val="right"/>
        <w:rPr>
          <w:sz w:val="24"/>
          <w:szCs w:val="24"/>
        </w:rPr>
      </w:pPr>
      <w:r w:rsidRPr="000F4F7F">
        <w:rPr>
          <w:sz w:val="24"/>
          <w:szCs w:val="24"/>
        </w:rPr>
        <w:t xml:space="preserve">la decizia Consiliului municipal Bălţi </w:t>
      </w:r>
    </w:p>
    <w:p w:rsidR="00B0596F" w:rsidRPr="000F4F7F" w:rsidRDefault="00B0596F" w:rsidP="00B0596F">
      <w:pPr>
        <w:jc w:val="right"/>
        <w:rPr>
          <w:sz w:val="24"/>
          <w:szCs w:val="24"/>
        </w:rPr>
      </w:pPr>
      <w:r w:rsidRPr="000F4F7F">
        <w:rPr>
          <w:sz w:val="24"/>
          <w:szCs w:val="24"/>
        </w:rPr>
        <w:t>nr. ________din_______________</w:t>
      </w:r>
    </w:p>
    <w:p w:rsidR="00B0596F" w:rsidRPr="000F4F7F" w:rsidRDefault="00B0596F" w:rsidP="00B0596F">
      <w:pPr>
        <w:rPr>
          <w:sz w:val="24"/>
          <w:szCs w:val="24"/>
        </w:rPr>
      </w:pPr>
    </w:p>
    <w:p w:rsidR="00B0596F" w:rsidRPr="000F4F7F" w:rsidRDefault="00B0596F" w:rsidP="00B0596F">
      <w:pPr>
        <w:rPr>
          <w:sz w:val="16"/>
          <w:szCs w:val="16"/>
        </w:rPr>
      </w:pPr>
    </w:p>
    <w:p w:rsidR="00B0596F" w:rsidRDefault="00B0596F" w:rsidP="00B0596F">
      <w:pPr>
        <w:spacing w:line="276" w:lineRule="auto"/>
        <w:jc w:val="center"/>
        <w:rPr>
          <w:b/>
          <w:sz w:val="24"/>
          <w:szCs w:val="24"/>
        </w:rPr>
      </w:pPr>
      <w:r w:rsidRPr="009B14F6">
        <w:rPr>
          <w:b/>
          <w:sz w:val="24"/>
          <w:szCs w:val="24"/>
        </w:rPr>
        <w:t>Planul de acțiuni al Rețelei organizațiilor necomerciale</w:t>
      </w:r>
    </w:p>
    <w:p w:rsidR="00B0596F" w:rsidRDefault="00B0596F" w:rsidP="00B0596F">
      <w:pPr>
        <w:spacing w:line="276" w:lineRule="auto"/>
        <w:jc w:val="center"/>
        <w:rPr>
          <w:b/>
          <w:sz w:val="24"/>
          <w:szCs w:val="24"/>
        </w:rPr>
      </w:pPr>
      <w:r w:rsidRPr="009B14F6">
        <w:rPr>
          <w:b/>
          <w:sz w:val="24"/>
          <w:szCs w:val="24"/>
        </w:rPr>
        <w:t>din mun. Bălți pentru anii 2026-2030</w:t>
      </w:r>
    </w:p>
    <w:p w:rsidR="00B0596F" w:rsidRPr="009B14F6" w:rsidRDefault="00B0596F" w:rsidP="00B0596F">
      <w:pPr>
        <w:spacing w:line="276" w:lineRule="auto"/>
        <w:jc w:val="center"/>
        <w:rPr>
          <w:b/>
          <w:sz w:val="24"/>
          <w:szCs w:val="24"/>
        </w:rPr>
      </w:pPr>
    </w:p>
    <w:p w:rsidR="00B0596F" w:rsidRPr="000F4F7F" w:rsidRDefault="00B0596F" w:rsidP="00B0596F">
      <w:pPr>
        <w:numPr>
          <w:ilvl w:val="0"/>
          <w:numId w:val="1"/>
        </w:numPr>
        <w:spacing w:after="240" w:line="276" w:lineRule="auto"/>
        <w:ind w:hanging="370"/>
        <w:jc w:val="center"/>
        <w:rPr>
          <w:b/>
          <w:color w:val="000000"/>
          <w:sz w:val="24"/>
          <w:szCs w:val="24"/>
        </w:rPr>
      </w:pPr>
      <w:r w:rsidRPr="000F4F7F">
        <w:rPr>
          <w:b/>
          <w:color w:val="000000"/>
          <w:sz w:val="24"/>
          <w:szCs w:val="24"/>
        </w:rPr>
        <w:t>CADRUL GENERAL</w:t>
      </w:r>
    </w:p>
    <w:p w:rsidR="00B0596F" w:rsidRDefault="00B0596F" w:rsidP="00B0596F">
      <w:pPr>
        <w:pStyle w:val="a6"/>
        <w:spacing w:before="0" w:beforeAutospacing="0" w:after="0" w:afterAutospacing="0" w:line="276" w:lineRule="auto"/>
        <w:ind w:firstLine="284"/>
        <w:jc w:val="both"/>
        <w:rPr>
          <w:lang w:val="ro-RO"/>
        </w:rPr>
      </w:pPr>
      <w:bookmarkStart w:id="0" w:name="_heading=h.cwmbjzt6k64f" w:colFirst="0" w:colLast="0"/>
      <w:bookmarkEnd w:id="0"/>
      <w:proofErr w:type="spellStart"/>
      <w:proofErr w:type="gramStart"/>
      <w:r w:rsidRPr="00B0596F">
        <w:rPr>
          <w:rStyle w:val="a7"/>
          <w:rFonts w:eastAsiaTheme="majorEastAsia"/>
          <w:b w:val="0"/>
        </w:rPr>
        <w:t>Plan</w:t>
      </w:r>
      <w:proofErr w:type="spellEnd"/>
      <w:r w:rsidRPr="00B0596F">
        <w:rPr>
          <w:rStyle w:val="a7"/>
          <w:rFonts w:eastAsiaTheme="majorEastAsia"/>
          <w:b w:val="0"/>
          <w:lang w:val="ro-RO"/>
        </w:rPr>
        <w:t>ul</w:t>
      </w:r>
      <w:r w:rsidRPr="00B0596F">
        <w:rPr>
          <w:rStyle w:val="a7"/>
          <w:rFonts w:eastAsiaTheme="majorEastAsia"/>
          <w:b w:val="0"/>
        </w:rPr>
        <w:t xml:space="preserve"> </w:t>
      </w:r>
      <w:proofErr w:type="spellStart"/>
      <w:r w:rsidRPr="00B0596F">
        <w:rPr>
          <w:rStyle w:val="a7"/>
          <w:rFonts w:eastAsiaTheme="majorEastAsia"/>
          <w:b w:val="0"/>
        </w:rPr>
        <w:t>de</w:t>
      </w:r>
      <w:proofErr w:type="spellEnd"/>
      <w:r w:rsidRPr="00B0596F">
        <w:rPr>
          <w:rStyle w:val="a7"/>
          <w:rFonts w:eastAsiaTheme="majorEastAsia"/>
          <w:b w:val="0"/>
        </w:rPr>
        <w:t xml:space="preserve"> acțiuni </w:t>
      </w:r>
      <w:proofErr w:type="spellStart"/>
      <w:r w:rsidRPr="00B0596F">
        <w:rPr>
          <w:rStyle w:val="a7"/>
          <w:rFonts w:eastAsiaTheme="majorEastAsia"/>
          <w:b w:val="0"/>
        </w:rPr>
        <w:t>al</w:t>
      </w:r>
      <w:proofErr w:type="spellEnd"/>
      <w:r w:rsidRPr="00B0596F">
        <w:rPr>
          <w:rStyle w:val="a7"/>
          <w:rFonts w:eastAsiaTheme="majorEastAsia"/>
          <w:b w:val="0"/>
        </w:rPr>
        <w:t xml:space="preserve"> Rețelei organizațiilor </w:t>
      </w:r>
      <w:proofErr w:type="spellStart"/>
      <w:r w:rsidRPr="00B0596F">
        <w:rPr>
          <w:rStyle w:val="a7"/>
          <w:rFonts w:eastAsiaTheme="majorEastAsia"/>
          <w:b w:val="0"/>
        </w:rPr>
        <w:t>necomerciale</w:t>
      </w:r>
      <w:proofErr w:type="spellEnd"/>
      <w:r w:rsidRPr="00B0596F">
        <w:rPr>
          <w:rStyle w:val="a7"/>
          <w:rFonts w:eastAsiaTheme="majorEastAsia"/>
          <w:b w:val="0"/>
        </w:rPr>
        <w:t xml:space="preserve"> </w:t>
      </w:r>
      <w:proofErr w:type="spellStart"/>
      <w:r w:rsidRPr="00B0596F">
        <w:rPr>
          <w:rStyle w:val="a7"/>
          <w:rFonts w:eastAsiaTheme="majorEastAsia"/>
          <w:b w:val="0"/>
        </w:rPr>
        <w:t>din</w:t>
      </w:r>
      <w:proofErr w:type="spellEnd"/>
      <w:r w:rsidRPr="00B0596F">
        <w:rPr>
          <w:rStyle w:val="a7"/>
          <w:rFonts w:eastAsiaTheme="majorEastAsia"/>
          <w:b w:val="0"/>
        </w:rPr>
        <w:t xml:space="preserve"> </w:t>
      </w:r>
      <w:proofErr w:type="spellStart"/>
      <w:r w:rsidRPr="00B0596F">
        <w:rPr>
          <w:rStyle w:val="a7"/>
          <w:rFonts w:eastAsiaTheme="majorEastAsia"/>
          <w:b w:val="0"/>
        </w:rPr>
        <w:t>municipiul</w:t>
      </w:r>
      <w:proofErr w:type="spellEnd"/>
      <w:r w:rsidRPr="00B0596F">
        <w:rPr>
          <w:rStyle w:val="a7"/>
          <w:rFonts w:eastAsiaTheme="majorEastAsia"/>
          <w:b w:val="0"/>
        </w:rPr>
        <w:t xml:space="preserve"> Bălți </w:t>
      </w:r>
      <w:proofErr w:type="spellStart"/>
      <w:r w:rsidRPr="00B0596F">
        <w:rPr>
          <w:rStyle w:val="a7"/>
          <w:rFonts w:eastAsiaTheme="majorEastAsia"/>
          <w:b w:val="0"/>
        </w:rPr>
        <w:t>pentru</w:t>
      </w:r>
      <w:proofErr w:type="spellEnd"/>
      <w:r w:rsidRPr="00B0596F">
        <w:rPr>
          <w:rStyle w:val="a7"/>
          <w:rFonts w:eastAsiaTheme="majorEastAsia"/>
          <w:b w:val="0"/>
        </w:rPr>
        <w:t xml:space="preserve"> </w:t>
      </w:r>
      <w:proofErr w:type="spellStart"/>
      <w:r w:rsidRPr="00B0596F">
        <w:rPr>
          <w:rStyle w:val="a7"/>
          <w:rFonts w:eastAsiaTheme="majorEastAsia"/>
          <w:b w:val="0"/>
        </w:rPr>
        <w:t>anii</w:t>
      </w:r>
      <w:proofErr w:type="spellEnd"/>
      <w:r w:rsidRPr="007D5ABE">
        <w:rPr>
          <w:rStyle w:val="a7"/>
          <w:rFonts w:eastAsiaTheme="majorEastAsia"/>
        </w:rPr>
        <w:t xml:space="preserve"> </w:t>
      </w:r>
      <w:r w:rsidRPr="00B0596F">
        <w:rPr>
          <w:rStyle w:val="a7"/>
          <w:rFonts w:eastAsiaTheme="majorEastAsia"/>
          <w:b w:val="0"/>
        </w:rPr>
        <w:t>2026–2030</w:t>
      </w:r>
      <w:r w:rsidRPr="00B0596F">
        <w:rPr>
          <w:rStyle w:val="a7"/>
          <w:rFonts w:eastAsiaTheme="majorEastAsia"/>
          <w:b w:val="0"/>
          <w:lang w:val="ro-RO"/>
        </w:rPr>
        <w:t xml:space="preserve"> </w:t>
      </w:r>
      <w:r w:rsidRPr="008D7CFD">
        <w:t>(</w:t>
      </w:r>
      <w:proofErr w:type="spellStart"/>
      <w:r w:rsidRPr="008D7CFD">
        <w:t>în</w:t>
      </w:r>
      <w:proofErr w:type="spellEnd"/>
      <w:r w:rsidRPr="008D7CFD">
        <w:t xml:space="preserve"> </w:t>
      </w:r>
      <w:proofErr w:type="spellStart"/>
      <w:r w:rsidRPr="008D7CFD">
        <w:t>continuare</w:t>
      </w:r>
      <w:proofErr w:type="spellEnd"/>
      <w:r w:rsidRPr="008D7CFD">
        <w:t xml:space="preserve"> - </w:t>
      </w:r>
      <w:proofErr w:type="spellStart"/>
      <w:r w:rsidRPr="008D7CFD">
        <w:rPr>
          <w:i/>
        </w:rPr>
        <w:t>Plan</w:t>
      </w:r>
      <w:proofErr w:type="spellEnd"/>
      <w:r w:rsidRPr="008D7CFD">
        <w:t>)</w:t>
      </w:r>
      <w:r w:rsidRPr="008D7CFD">
        <w:rPr>
          <w:i/>
        </w:rPr>
        <w:t xml:space="preserve"> </w:t>
      </w:r>
      <w:r>
        <w:t xml:space="preserve">servește </w:t>
      </w:r>
      <w:r>
        <w:rPr>
          <w:lang w:val="ro-RO"/>
        </w:rPr>
        <w:t>drept suport</w:t>
      </w:r>
      <w:r>
        <w:t xml:space="preserve"> </w:t>
      </w:r>
      <w:proofErr w:type="spellStart"/>
      <w:r>
        <w:t>pentru</w:t>
      </w:r>
      <w:proofErr w:type="spellEnd"/>
      <w:r>
        <w:t xml:space="preserve"> </w:t>
      </w:r>
      <w:proofErr w:type="spellStart"/>
      <w:r>
        <w:t>membrii</w:t>
      </w:r>
      <w:proofErr w:type="spellEnd"/>
      <w:r>
        <w:t xml:space="preserve"> Rețelei</w:t>
      </w:r>
      <w:r>
        <w:rPr>
          <w:lang w:val="ro-RO"/>
        </w:rPr>
        <w:t xml:space="preserve"> </w:t>
      </w:r>
      <w:r w:rsidRPr="00AC6D53">
        <w:rPr>
          <w:lang w:val="ro-RO"/>
        </w:rPr>
        <w:t>oganizațiilor necomerciale din municipiul Bălți</w:t>
      </w:r>
      <w:r>
        <w:rPr>
          <w:lang w:val="ro-RO"/>
        </w:rPr>
        <w:t xml:space="preserve"> (</w:t>
      </w:r>
      <w:proofErr w:type="spellStart"/>
      <w:r w:rsidRPr="008D7CFD">
        <w:t>în</w:t>
      </w:r>
      <w:proofErr w:type="spellEnd"/>
      <w:r w:rsidRPr="008D7CFD">
        <w:t xml:space="preserve"> </w:t>
      </w:r>
      <w:proofErr w:type="spellStart"/>
      <w:r w:rsidRPr="008D7CFD">
        <w:t>continuare</w:t>
      </w:r>
      <w:proofErr w:type="spellEnd"/>
      <w:r w:rsidRPr="008D7CFD">
        <w:t xml:space="preserve"> </w:t>
      </w:r>
      <w:r>
        <w:t>–</w:t>
      </w:r>
      <w:r w:rsidRPr="008D7CFD">
        <w:t xml:space="preserve"> </w:t>
      </w:r>
      <w:r>
        <w:rPr>
          <w:i/>
          <w:lang w:val="ro-RO"/>
        </w:rPr>
        <w:t>Rețea</w:t>
      </w:r>
      <w:r w:rsidRPr="008D7CFD">
        <w:t>)</w:t>
      </w:r>
      <w:r>
        <w:t>, administrați</w:t>
      </w:r>
      <w:r>
        <w:rPr>
          <w:lang w:val="ro-RO"/>
        </w:rPr>
        <w:t>a</w:t>
      </w:r>
      <w:r>
        <w:t xml:space="preserve"> </w:t>
      </w:r>
      <w:proofErr w:type="spellStart"/>
      <w:r>
        <w:t>public</w:t>
      </w:r>
      <w:proofErr w:type="spellEnd"/>
      <w:r>
        <w:rPr>
          <w:lang w:val="ro-RO"/>
        </w:rPr>
        <w:t>ă</w:t>
      </w:r>
      <w:r>
        <w:t xml:space="preserve"> </w:t>
      </w:r>
      <w:proofErr w:type="spellStart"/>
      <w:r>
        <w:t>local</w:t>
      </w:r>
      <w:proofErr w:type="spellEnd"/>
      <w:r>
        <w:rPr>
          <w:lang w:val="ro-RO"/>
        </w:rPr>
        <w:t>ă</w:t>
      </w:r>
      <w:r>
        <w:t xml:space="preserve">, </w:t>
      </w:r>
      <w:proofErr w:type="spellStart"/>
      <w:r>
        <w:t>partenerii</w:t>
      </w:r>
      <w:proofErr w:type="spellEnd"/>
      <w:r>
        <w:t xml:space="preserve"> </w:t>
      </w:r>
      <w:proofErr w:type="spellStart"/>
      <w:r>
        <w:t>de</w:t>
      </w:r>
      <w:proofErr w:type="spellEnd"/>
      <w:r>
        <w:t xml:space="preserve"> </w:t>
      </w:r>
      <w:proofErr w:type="spellStart"/>
      <w:r>
        <w:t>dezvoltare</w:t>
      </w:r>
      <w:proofErr w:type="spellEnd"/>
      <w:r>
        <w:t xml:space="preserve"> și </w:t>
      </w:r>
      <w:proofErr w:type="spellStart"/>
      <w:r>
        <w:t>alte</w:t>
      </w:r>
      <w:proofErr w:type="spellEnd"/>
      <w:r>
        <w:t xml:space="preserve"> organizații </w:t>
      </w:r>
      <w:proofErr w:type="spellStart"/>
      <w:r>
        <w:t>implicate</w:t>
      </w:r>
      <w:proofErr w:type="spellEnd"/>
      <w:r>
        <w:t xml:space="preserve"> </w:t>
      </w:r>
      <w:proofErr w:type="spellStart"/>
      <w:r>
        <w:t>în</w:t>
      </w:r>
      <w:proofErr w:type="spellEnd"/>
      <w:r>
        <w:t xml:space="preserve"> </w:t>
      </w:r>
      <w:proofErr w:type="spellStart"/>
      <w:r>
        <w:t>procesul</w:t>
      </w:r>
      <w:proofErr w:type="spellEnd"/>
      <w:r>
        <w:t xml:space="preserve"> </w:t>
      </w:r>
      <w:proofErr w:type="spellStart"/>
      <w:r>
        <w:t>de</w:t>
      </w:r>
      <w:proofErr w:type="spellEnd"/>
      <w:r>
        <w:t xml:space="preserve"> </w:t>
      </w:r>
      <w:proofErr w:type="spellStart"/>
      <w:r>
        <w:t>dezvoltare</w:t>
      </w:r>
      <w:proofErr w:type="spellEnd"/>
      <w:r>
        <w:t xml:space="preserve"> </w:t>
      </w:r>
      <w:proofErr w:type="spellStart"/>
      <w:r>
        <w:t>comunitară</w:t>
      </w:r>
      <w:proofErr w:type="spellEnd"/>
      <w:r>
        <w:t>.</w:t>
      </w:r>
      <w:proofErr w:type="gramEnd"/>
    </w:p>
    <w:p w:rsidR="00B0596F" w:rsidRDefault="00B0596F" w:rsidP="00B0596F">
      <w:pPr>
        <w:pStyle w:val="a6"/>
        <w:spacing w:before="0" w:beforeAutospacing="0" w:after="0" w:afterAutospacing="0" w:line="276" w:lineRule="auto"/>
        <w:ind w:firstLine="142"/>
        <w:jc w:val="both"/>
        <w:rPr>
          <w:lang w:val="ro-RO"/>
        </w:rPr>
      </w:pPr>
      <w:r>
        <w:rPr>
          <w:lang w:val="ro-RO"/>
        </w:rPr>
        <w:t xml:space="preserve">  </w:t>
      </w:r>
      <w:proofErr w:type="spellStart"/>
      <w:proofErr w:type="gramStart"/>
      <w:r>
        <w:t>Implementarea</w:t>
      </w:r>
      <w:proofErr w:type="spellEnd"/>
      <w:r>
        <w:t xml:space="preserve"> </w:t>
      </w:r>
      <w:proofErr w:type="spellStart"/>
      <w:r>
        <w:t>planului</w:t>
      </w:r>
      <w:proofErr w:type="spellEnd"/>
      <w:r>
        <w:t xml:space="preserve"> </w:t>
      </w:r>
      <w:proofErr w:type="spellStart"/>
      <w:r>
        <w:t>se</w:t>
      </w:r>
      <w:proofErr w:type="spellEnd"/>
      <w:r>
        <w:t xml:space="preserve"> </w:t>
      </w:r>
      <w:proofErr w:type="spellStart"/>
      <w:r>
        <w:t>bazează</w:t>
      </w:r>
      <w:proofErr w:type="spellEnd"/>
      <w:r>
        <w:t xml:space="preserve"> </w:t>
      </w:r>
      <w:proofErr w:type="spellStart"/>
      <w:r>
        <w:t>pe</w:t>
      </w:r>
      <w:proofErr w:type="spellEnd"/>
      <w:r>
        <w:t xml:space="preserve"> </w:t>
      </w:r>
      <w:proofErr w:type="spellStart"/>
      <w:r>
        <w:t>următoarele</w:t>
      </w:r>
      <w:proofErr w:type="spellEnd"/>
      <w:r>
        <w:t xml:space="preserve"> </w:t>
      </w:r>
      <w:proofErr w:type="spellStart"/>
      <w:r w:rsidRPr="00B0596F">
        <w:rPr>
          <w:rStyle w:val="a7"/>
          <w:rFonts w:eastAsiaTheme="majorEastAsia"/>
          <w:b w:val="0"/>
        </w:rPr>
        <w:t>principii</w:t>
      </w:r>
      <w:proofErr w:type="spellEnd"/>
      <w:r w:rsidRPr="00B0596F">
        <w:rPr>
          <w:rStyle w:val="a7"/>
          <w:rFonts w:eastAsiaTheme="majorEastAsia"/>
          <w:b w:val="0"/>
        </w:rPr>
        <w:t xml:space="preserve"> </w:t>
      </w:r>
      <w:proofErr w:type="spellStart"/>
      <w:r w:rsidRPr="00B0596F">
        <w:rPr>
          <w:rStyle w:val="a7"/>
          <w:rFonts w:eastAsiaTheme="majorEastAsia"/>
          <w:b w:val="0"/>
        </w:rPr>
        <w:t>fundamentale</w:t>
      </w:r>
      <w:proofErr w:type="spellEnd"/>
      <w:r w:rsidRPr="00B0596F">
        <w:rPr>
          <w:b/>
        </w:rPr>
        <w:t>:</w:t>
      </w:r>
      <w:r>
        <w:t xml:space="preserve"> </w:t>
      </w:r>
      <w:proofErr w:type="spellStart"/>
      <w:r>
        <w:t>participare</w:t>
      </w:r>
      <w:proofErr w:type="spellEnd"/>
      <w:r>
        <w:t xml:space="preserve"> </w:t>
      </w:r>
      <w:proofErr w:type="spellStart"/>
      <w:r>
        <w:t>civică</w:t>
      </w:r>
      <w:proofErr w:type="spellEnd"/>
      <w:r>
        <w:t xml:space="preserve"> </w:t>
      </w:r>
      <w:proofErr w:type="spellStart"/>
      <w:r>
        <w:t>activă</w:t>
      </w:r>
      <w:proofErr w:type="spellEnd"/>
      <w:r>
        <w:t xml:space="preserve"> și </w:t>
      </w:r>
      <w:proofErr w:type="spellStart"/>
      <w:r>
        <w:t>transparen</w:t>
      </w:r>
      <w:proofErr w:type="spellEnd"/>
      <w:r>
        <w:rPr>
          <w:lang w:val="ro-RO"/>
        </w:rPr>
        <w:t>tă</w:t>
      </w:r>
      <w:r>
        <w:t xml:space="preserve"> </w:t>
      </w:r>
      <w:proofErr w:type="spellStart"/>
      <w:r>
        <w:t>în</w:t>
      </w:r>
      <w:proofErr w:type="spellEnd"/>
      <w:r>
        <w:t xml:space="preserve"> </w:t>
      </w:r>
      <w:proofErr w:type="spellStart"/>
      <w:r>
        <w:t>luarea</w:t>
      </w:r>
      <w:proofErr w:type="spellEnd"/>
      <w:r>
        <w:t xml:space="preserve"> </w:t>
      </w:r>
      <w:proofErr w:type="spellStart"/>
      <w:r>
        <w:t>deciziilor</w:t>
      </w:r>
      <w:proofErr w:type="spellEnd"/>
      <w:r>
        <w:t xml:space="preserve">; </w:t>
      </w:r>
      <w:proofErr w:type="spellStart"/>
      <w:r>
        <w:t>parteneriat</w:t>
      </w:r>
      <w:proofErr w:type="spellEnd"/>
      <w:r>
        <w:t xml:space="preserve"> și </w:t>
      </w:r>
      <w:proofErr w:type="spellStart"/>
      <w:r>
        <w:t>colaborare</w:t>
      </w:r>
      <w:proofErr w:type="spellEnd"/>
      <w:r>
        <w:t xml:space="preserve"> </w:t>
      </w:r>
      <w:proofErr w:type="spellStart"/>
      <w:r>
        <w:t>între</w:t>
      </w:r>
      <w:proofErr w:type="spellEnd"/>
      <w:r>
        <w:t xml:space="preserve"> </w:t>
      </w:r>
      <w:proofErr w:type="spellStart"/>
      <w:r>
        <w:t>sectorul</w:t>
      </w:r>
      <w:proofErr w:type="spellEnd"/>
      <w:r>
        <w:rPr>
          <w:lang w:val="ro-RO"/>
        </w:rPr>
        <w:t xml:space="preserve"> necomercial,</w:t>
      </w:r>
      <w:r>
        <w:t xml:space="preserve"> </w:t>
      </w:r>
      <w:proofErr w:type="spellStart"/>
      <w:r>
        <w:t>autorit</w:t>
      </w:r>
      <w:proofErr w:type="spellEnd"/>
      <w:r>
        <w:rPr>
          <w:lang w:val="ro-RO"/>
        </w:rPr>
        <w:t xml:space="preserve">atea </w:t>
      </w:r>
      <w:proofErr w:type="spellStart"/>
      <w:r>
        <w:t>public</w:t>
      </w:r>
      <w:proofErr w:type="spellEnd"/>
      <w:r>
        <w:rPr>
          <w:lang w:val="ro-RO"/>
        </w:rPr>
        <w:t>ă</w:t>
      </w:r>
      <w:r>
        <w:t xml:space="preserve"> </w:t>
      </w:r>
      <w:proofErr w:type="spellStart"/>
      <w:r>
        <w:t>local</w:t>
      </w:r>
      <w:proofErr w:type="spellEnd"/>
      <w:r>
        <w:rPr>
          <w:lang w:val="ro-RO"/>
        </w:rPr>
        <w:t>ă</w:t>
      </w:r>
      <w:r>
        <w:t xml:space="preserve"> și </w:t>
      </w:r>
      <w:proofErr w:type="spellStart"/>
      <w:r>
        <w:t>mediul</w:t>
      </w:r>
      <w:proofErr w:type="spellEnd"/>
      <w:r>
        <w:t xml:space="preserve"> </w:t>
      </w:r>
      <w:proofErr w:type="spellStart"/>
      <w:r>
        <w:t>privat</w:t>
      </w:r>
      <w:proofErr w:type="spellEnd"/>
      <w:r>
        <w:t xml:space="preserve">; </w:t>
      </w:r>
      <w:proofErr w:type="spellStart"/>
      <w:r>
        <w:t>egalitate</w:t>
      </w:r>
      <w:proofErr w:type="spellEnd"/>
      <w:r>
        <w:t xml:space="preserve"> </w:t>
      </w:r>
      <w:proofErr w:type="spellStart"/>
      <w:r>
        <w:t>de</w:t>
      </w:r>
      <w:proofErr w:type="spellEnd"/>
      <w:r>
        <w:t xml:space="preserve"> șanse, </w:t>
      </w:r>
      <w:proofErr w:type="spellStart"/>
      <w:r>
        <w:t>incluziune</w:t>
      </w:r>
      <w:proofErr w:type="spellEnd"/>
      <w:r>
        <w:t xml:space="preserve"> </w:t>
      </w:r>
      <w:proofErr w:type="spellStart"/>
      <w:r>
        <w:t>socială</w:t>
      </w:r>
      <w:proofErr w:type="spellEnd"/>
      <w:r>
        <w:t xml:space="preserve"> și </w:t>
      </w:r>
      <w:proofErr w:type="spellStart"/>
      <w:r>
        <w:t>respectarea</w:t>
      </w:r>
      <w:proofErr w:type="spellEnd"/>
      <w:r>
        <w:t xml:space="preserve"> </w:t>
      </w:r>
      <w:proofErr w:type="spellStart"/>
      <w:r>
        <w:t>drepturilor</w:t>
      </w:r>
      <w:proofErr w:type="spellEnd"/>
      <w:r>
        <w:t xml:space="preserve"> </w:t>
      </w:r>
      <w:proofErr w:type="spellStart"/>
      <w:r>
        <w:t>omului</w:t>
      </w:r>
      <w:proofErr w:type="spellEnd"/>
      <w:r>
        <w:t xml:space="preserve">; eficiență, </w:t>
      </w:r>
      <w:proofErr w:type="spellStart"/>
      <w:r>
        <w:t>responsabilitate</w:t>
      </w:r>
      <w:proofErr w:type="spellEnd"/>
      <w:r>
        <w:t xml:space="preserve"> și </w:t>
      </w:r>
      <w:proofErr w:type="spellStart"/>
      <w:r>
        <w:t>sustenabilitate</w:t>
      </w:r>
      <w:proofErr w:type="spellEnd"/>
      <w:r>
        <w:t xml:space="preserve"> </w:t>
      </w:r>
      <w:proofErr w:type="spellStart"/>
      <w:r>
        <w:t>financiară</w:t>
      </w:r>
      <w:proofErr w:type="spellEnd"/>
      <w:r>
        <w:t xml:space="preserve">; </w:t>
      </w:r>
      <w:proofErr w:type="spellStart"/>
      <w:r>
        <w:t>inovare</w:t>
      </w:r>
      <w:proofErr w:type="spellEnd"/>
      <w:r>
        <w:t xml:space="preserve">, </w:t>
      </w:r>
      <w:proofErr w:type="spellStart"/>
      <w:r>
        <w:t>digitalizare</w:t>
      </w:r>
      <w:proofErr w:type="spellEnd"/>
      <w:r>
        <w:t xml:space="preserve"> și </w:t>
      </w:r>
      <w:proofErr w:type="spellStart"/>
      <w:r>
        <w:t>adaptabilitate</w:t>
      </w:r>
      <w:proofErr w:type="spellEnd"/>
      <w:r>
        <w:t xml:space="preserve"> </w:t>
      </w:r>
      <w:proofErr w:type="spellStart"/>
      <w:r>
        <w:t>la</w:t>
      </w:r>
      <w:proofErr w:type="spellEnd"/>
      <w:r>
        <w:t xml:space="preserve"> </w:t>
      </w:r>
      <w:proofErr w:type="spellStart"/>
      <w:r>
        <w:t>schimbările</w:t>
      </w:r>
      <w:proofErr w:type="spellEnd"/>
      <w:r>
        <w:t xml:space="preserve"> </w:t>
      </w:r>
      <w:proofErr w:type="spellStart"/>
      <w:r>
        <w:t>socio-economice</w:t>
      </w:r>
      <w:proofErr w:type="spellEnd"/>
      <w:r>
        <w:t>.</w:t>
      </w:r>
      <w:proofErr w:type="gramEnd"/>
    </w:p>
    <w:p w:rsidR="00B0596F" w:rsidRPr="007D5ABE" w:rsidRDefault="00B0596F" w:rsidP="00B0596F">
      <w:pPr>
        <w:pStyle w:val="a6"/>
        <w:spacing w:before="0" w:beforeAutospacing="0" w:line="276" w:lineRule="auto"/>
        <w:ind w:firstLine="284"/>
        <w:jc w:val="both"/>
        <w:rPr>
          <w:lang w:val="ro-RO"/>
        </w:rPr>
      </w:pPr>
      <w:r>
        <w:rPr>
          <w:rStyle w:val="a7"/>
          <w:rFonts w:eastAsiaTheme="majorEastAsia"/>
          <w:b w:val="0"/>
          <w:lang w:val="ro-RO"/>
        </w:rPr>
        <w:t xml:space="preserve">Planul va fi implementat de către </w:t>
      </w:r>
      <w:r w:rsidRPr="00B0596F">
        <w:rPr>
          <w:rStyle w:val="a7"/>
          <w:rFonts w:eastAsiaTheme="majorEastAsia"/>
          <w:b w:val="0"/>
          <w:lang w:val="ro-RO"/>
        </w:rPr>
        <w:t>organizațiile necomerciale membre a Rețelei și</w:t>
      </w:r>
      <w:r>
        <w:rPr>
          <w:rStyle w:val="a7"/>
          <w:rFonts w:eastAsiaTheme="majorEastAsia"/>
          <w:lang w:val="ro-RO"/>
        </w:rPr>
        <w:t xml:space="preserve"> </w:t>
      </w:r>
      <w:r>
        <w:rPr>
          <w:rStyle w:val="a7"/>
          <w:rFonts w:eastAsiaTheme="majorEastAsia"/>
          <w:b w:val="0"/>
          <w:lang w:val="ro-RO"/>
        </w:rPr>
        <w:t xml:space="preserve">alți actori relevanți, monitorizat </w:t>
      </w:r>
      <w:r w:rsidRPr="00B0596F">
        <w:rPr>
          <w:rStyle w:val="a7"/>
          <w:rFonts w:eastAsiaTheme="majorEastAsia"/>
          <w:b w:val="0"/>
          <w:lang w:val="ro-RO"/>
        </w:rPr>
        <w:t>de către Direcția relații cu publicul, care va îndeplini activitatea de secretariat.</w:t>
      </w:r>
    </w:p>
    <w:p w:rsidR="00B0596F" w:rsidRPr="000F4F7F" w:rsidRDefault="00B0596F" w:rsidP="00B0596F">
      <w:pPr>
        <w:numPr>
          <w:ilvl w:val="0"/>
          <w:numId w:val="1"/>
        </w:numPr>
        <w:spacing w:before="240" w:after="240" w:line="276" w:lineRule="auto"/>
        <w:ind w:hanging="370"/>
        <w:jc w:val="center"/>
        <w:rPr>
          <w:b/>
          <w:color w:val="000000"/>
          <w:sz w:val="24"/>
          <w:szCs w:val="24"/>
        </w:rPr>
      </w:pPr>
      <w:bookmarkStart w:id="1" w:name="_heading=h.4wp9vecarfix" w:colFirst="0" w:colLast="0"/>
      <w:bookmarkStart w:id="2" w:name="_heading=h.vutrtidhpmtu" w:colFirst="0" w:colLast="0"/>
      <w:bookmarkStart w:id="3" w:name="_heading=h.9qnl0nodurcx" w:colFirst="0" w:colLast="0"/>
      <w:bookmarkEnd w:id="1"/>
      <w:bookmarkEnd w:id="2"/>
      <w:bookmarkEnd w:id="3"/>
      <w:r w:rsidRPr="000F4F7F">
        <w:rPr>
          <w:b/>
          <w:color w:val="000000"/>
          <w:sz w:val="24"/>
          <w:szCs w:val="24"/>
        </w:rPr>
        <w:t>SCOPUL ȘI OBIECTIVELE PLANULUI</w:t>
      </w:r>
    </w:p>
    <w:p w:rsidR="00B0596F" w:rsidRPr="008D7CFD" w:rsidRDefault="00B0596F" w:rsidP="00B0596F">
      <w:pPr>
        <w:spacing w:line="276" w:lineRule="auto"/>
        <w:ind w:firstLine="426"/>
        <w:rPr>
          <w:bCs/>
          <w:sz w:val="24"/>
          <w:szCs w:val="24"/>
        </w:rPr>
      </w:pPr>
      <w:r w:rsidRPr="008D7CFD">
        <w:rPr>
          <w:b/>
          <w:i/>
          <w:sz w:val="24"/>
          <w:szCs w:val="24"/>
        </w:rPr>
        <w:t xml:space="preserve">Scopul </w:t>
      </w:r>
      <w:r w:rsidRPr="008D7CFD">
        <w:rPr>
          <w:sz w:val="24"/>
          <w:szCs w:val="24"/>
        </w:rPr>
        <w:t>Planului este de a coordona și uni eforturile pentru implementarea activităților în domeniile prioritare de dezvoltare ale municipiului Bălți</w:t>
      </w:r>
      <w:r>
        <w:rPr>
          <w:sz w:val="24"/>
          <w:szCs w:val="24"/>
        </w:rPr>
        <w:t>.</w:t>
      </w:r>
    </w:p>
    <w:p w:rsidR="00B0596F" w:rsidRPr="000F4F7F" w:rsidRDefault="00B0596F" w:rsidP="00B0596F">
      <w:pPr>
        <w:spacing w:line="276" w:lineRule="auto"/>
        <w:ind w:firstLine="426"/>
        <w:rPr>
          <w:sz w:val="24"/>
          <w:szCs w:val="24"/>
        </w:rPr>
      </w:pPr>
      <w:r w:rsidRPr="000F4F7F">
        <w:rPr>
          <w:b/>
          <w:i/>
          <w:sz w:val="24"/>
          <w:szCs w:val="24"/>
        </w:rPr>
        <w:t>Obiectivul fundamental</w:t>
      </w:r>
      <w:r>
        <w:rPr>
          <w:b/>
          <w:i/>
          <w:sz w:val="24"/>
          <w:szCs w:val="24"/>
        </w:rPr>
        <w:t xml:space="preserve"> </w:t>
      </w:r>
      <w:r w:rsidRPr="002860C1">
        <w:rPr>
          <w:sz w:val="24"/>
          <w:szCs w:val="24"/>
        </w:rPr>
        <w:t>este</w:t>
      </w:r>
      <w:r>
        <w:rPr>
          <w:b/>
          <w:i/>
          <w:sz w:val="24"/>
          <w:szCs w:val="24"/>
        </w:rPr>
        <w:t xml:space="preserve"> </w:t>
      </w:r>
      <w:r>
        <w:rPr>
          <w:sz w:val="24"/>
          <w:szCs w:val="24"/>
        </w:rPr>
        <w:t>c</w:t>
      </w:r>
      <w:r w:rsidRPr="00EC1225">
        <w:rPr>
          <w:sz w:val="24"/>
          <w:szCs w:val="24"/>
        </w:rPr>
        <w:t>onsolidarea rolului Rețelei ca partener strategic al administrației publice locale în promovarea dezvoltării durabile, participării civice și incluziunii sociale, prin întărirea capacităților organizaționale, diversificarea surselor de finanțare și implicarea activă în implementarea politicilor locale.</w:t>
      </w:r>
    </w:p>
    <w:p w:rsidR="00B0596F" w:rsidRPr="00D736C4" w:rsidRDefault="00B0596F" w:rsidP="00B0596F">
      <w:pPr>
        <w:spacing w:line="276" w:lineRule="auto"/>
        <w:rPr>
          <w:sz w:val="24"/>
          <w:szCs w:val="24"/>
        </w:rPr>
      </w:pPr>
      <w:r>
        <w:rPr>
          <w:sz w:val="24"/>
          <w:szCs w:val="24"/>
        </w:rPr>
        <w:t>Planul</w:t>
      </w:r>
      <w:r w:rsidRPr="000F4F7F">
        <w:rPr>
          <w:sz w:val="24"/>
          <w:szCs w:val="24"/>
        </w:rPr>
        <w:t xml:space="preserve"> se axează pe </w:t>
      </w:r>
      <w:r>
        <w:rPr>
          <w:sz w:val="24"/>
          <w:szCs w:val="24"/>
        </w:rPr>
        <w:t>10</w:t>
      </w:r>
      <w:r w:rsidRPr="000F4F7F">
        <w:rPr>
          <w:sz w:val="24"/>
          <w:szCs w:val="24"/>
        </w:rPr>
        <w:t xml:space="preserve"> obiective </w:t>
      </w:r>
      <w:r>
        <w:rPr>
          <w:sz w:val="24"/>
          <w:szCs w:val="24"/>
        </w:rPr>
        <w:t>strategice</w:t>
      </w:r>
      <w:r w:rsidRPr="000F4F7F">
        <w:rPr>
          <w:sz w:val="24"/>
          <w:szCs w:val="24"/>
        </w:rPr>
        <w:t>, ce se vor implementa prin acțiuni, conform planului de față. Obiectivele sunt:</w:t>
      </w:r>
    </w:p>
    <w:p w:rsidR="00B0596F" w:rsidRPr="00D92483" w:rsidRDefault="00B0596F" w:rsidP="00B0596F">
      <w:pPr>
        <w:pStyle w:val="a3"/>
        <w:numPr>
          <w:ilvl w:val="0"/>
          <w:numId w:val="5"/>
        </w:numPr>
        <w:jc w:val="both"/>
        <w:rPr>
          <w:sz w:val="24"/>
          <w:szCs w:val="24"/>
        </w:rPr>
      </w:pPr>
      <w:proofErr w:type="spellStart"/>
      <w:r w:rsidRPr="00752AE7">
        <w:rPr>
          <w:rFonts w:ascii="Times New Roman" w:eastAsiaTheme="minorHAnsi" w:hAnsi="Times New Roman"/>
          <w:sz w:val="24"/>
          <w:szCs w:val="24"/>
        </w:rPr>
        <w:t>Consolidarea</w:t>
      </w:r>
      <w:proofErr w:type="spellEnd"/>
      <w:r w:rsidRPr="00752AE7">
        <w:rPr>
          <w:rFonts w:ascii="Times New Roman" w:eastAsiaTheme="minorHAnsi" w:hAnsi="Times New Roman"/>
          <w:sz w:val="24"/>
          <w:szCs w:val="24"/>
        </w:rPr>
        <w:t xml:space="preserve"> capacității organizațiilor </w:t>
      </w:r>
      <w:proofErr w:type="spellStart"/>
      <w:r w:rsidRPr="00752AE7">
        <w:rPr>
          <w:rFonts w:ascii="Times New Roman" w:eastAsiaTheme="minorHAnsi" w:hAnsi="Times New Roman"/>
          <w:sz w:val="24"/>
          <w:szCs w:val="24"/>
        </w:rPr>
        <w:t>membre</w:t>
      </w:r>
      <w:proofErr w:type="spellEnd"/>
      <w:r w:rsidRPr="00752AE7">
        <w:rPr>
          <w:rFonts w:ascii="Times New Roman" w:eastAsiaTheme="minorHAnsi" w:hAnsi="Times New Roman"/>
          <w:sz w:val="24"/>
          <w:szCs w:val="24"/>
          <w:lang w:val="ro-RO"/>
        </w:rPr>
        <w:t>;</w:t>
      </w:r>
    </w:p>
    <w:p w:rsidR="00B0596F" w:rsidRPr="00D92483" w:rsidRDefault="00B0596F" w:rsidP="00B0596F">
      <w:pPr>
        <w:pStyle w:val="a3"/>
        <w:numPr>
          <w:ilvl w:val="0"/>
          <w:numId w:val="5"/>
        </w:numPr>
        <w:jc w:val="both"/>
        <w:rPr>
          <w:sz w:val="24"/>
          <w:szCs w:val="24"/>
        </w:rPr>
      </w:pPr>
      <w:proofErr w:type="spellStart"/>
      <w:r w:rsidRPr="00D92483">
        <w:rPr>
          <w:rFonts w:ascii="Times New Roman" w:eastAsiaTheme="minorHAnsi" w:hAnsi="Times New Roman"/>
          <w:sz w:val="24"/>
          <w:szCs w:val="24"/>
        </w:rPr>
        <w:t>Consolidarea</w:t>
      </w:r>
      <w:proofErr w:type="spellEnd"/>
      <w:r w:rsidRPr="00D92483">
        <w:rPr>
          <w:rFonts w:ascii="Times New Roman" w:eastAsiaTheme="minorHAnsi" w:hAnsi="Times New Roman"/>
          <w:sz w:val="24"/>
          <w:szCs w:val="24"/>
        </w:rPr>
        <w:t xml:space="preserve"> </w:t>
      </w:r>
      <w:proofErr w:type="spellStart"/>
      <w:r w:rsidRPr="00D92483">
        <w:rPr>
          <w:rFonts w:ascii="Times New Roman" w:eastAsiaTheme="minorHAnsi" w:hAnsi="Times New Roman"/>
          <w:sz w:val="24"/>
          <w:szCs w:val="24"/>
        </w:rPr>
        <w:t>colaborării</w:t>
      </w:r>
      <w:proofErr w:type="spellEnd"/>
      <w:r w:rsidRPr="00D92483">
        <w:rPr>
          <w:rFonts w:ascii="Times New Roman" w:eastAsiaTheme="minorHAnsi" w:hAnsi="Times New Roman"/>
          <w:sz w:val="24"/>
          <w:szCs w:val="24"/>
        </w:rPr>
        <w:t xml:space="preserve">, vizibilității și </w:t>
      </w:r>
      <w:proofErr w:type="spellStart"/>
      <w:r w:rsidRPr="00D92483">
        <w:rPr>
          <w:rFonts w:ascii="Times New Roman" w:eastAsiaTheme="minorHAnsi" w:hAnsi="Times New Roman"/>
          <w:sz w:val="24"/>
          <w:szCs w:val="24"/>
        </w:rPr>
        <w:t>implicării</w:t>
      </w:r>
      <w:proofErr w:type="spellEnd"/>
      <w:r w:rsidRPr="00D92483">
        <w:rPr>
          <w:rFonts w:ascii="Times New Roman" w:eastAsiaTheme="minorHAnsi" w:hAnsi="Times New Roman"/>
          <w:sz w:val="24"/>
          <w:szCs w:val="24"/>
        </w:rPr>
        <w:t xml:space="preserve"> </w:t>
      </w:r>
      <w:proofErr w:type="spellStart"/>
      <w:r w:rsidRPr="00D92483">
        <w:rPr>
          <w:rFonts w:ascii="Times New Roman" w:eastAsiaTheme="minorHAnsi" w:hAnsi="Times New Roman"/>
          <w:sz w:val="24"/>
          <w:szCs w:val="24"/>
        </w:rPr>
        <w:t>ONG-urilor</w:t>
      </w:r>
      <w:proofErr w:type="spellEnd"/>
      <w:r w:rsidRPr="00D92483">
        <w:rPr>
          <w:rFonts w:ascii="Times New Roman" w:eastAsiaTheme="minorHAnsi" w:hAnsi="Times New Roman"/>
          <w:sz w:val="24"/>
          <w:szCs w:val="24"/>
        </w:rPr>
        <w:t xml:space="preserve"> </w:t>
      </w:r>
      <w:proofErr w:type="spellStart"/>
      <w:r w:rsidRPr="00D92483">
        <w:rPr>
          <w:rFonts w:ascii="Times New Roman" w:eastAsiaTheme="minorHAnsi" w:hAnsi="Times New Roman"/>
          <w:sz w:val="24"/>
          <w:szCs w:val="24"/>
        </w:rPr>
        <w:t>în</w:t>
      </w:r>
      <w:proofErr w:type="spellEnd"/>
      <w:r w:rsidRPr="00D92483">
        <w:rPr>
          <w:rFonts w:ascii="Times New Roman" w:eastAsiaTheme="minorHAnsi" w:hAnsi="Times New Roman"/>
          <w:sz w:val="24"/>
          <w:szCs w:val="24"/>
        </w:rPr>
        <w:t xml:space="preserve"> </w:t>
      </w:r>
      <w:proofErr w:type="spellStart"/>
      <w:r w:rsidRPr="00D92483">
        <w:rPr>
          <w:rFonts w:ascii="Times New Roman" w:eastAsiaTheme="minorHAnsi" w:hAnsi="Times New Roman"/>
          <w:sz w:val="24"/>
          <w:szCs w:val="24"/>
        </w:rPr>
        <w:t>dezvoltarea</w:t>
      </w:r>
      <w:proofErr w:type="spellEnd"/>
      <w:r w:rsidRPr="00D92483">
        <w:rPr>
          <w:rFonts w:ascii="Times New Roman" w:eastAsiaTheme="minorHAnsi" w:hAnsi="Times New Roman"/>
          <w:sz w:val="24"/>
          <w:szCs w:val="24"/>
        </w:rPr>
        <w:t xml:space="preserve"> </w:t>
      </w:r>
      <w:proofErr w:type="spellStart"/>
      <w:r w:rsidRPr="00D92483">
        <w:rPr>
          <w:rFonts w:ascii="Times New Roman" w:eastAsiaTheme="minorHAnsi" w:hAnsi="Times New Roman"/>
          <w:sz w:val="24"/>
          <w:szCs w:val="24"/>
        </w:rPr>
        <w:t>municipiului</w:t>
      </w:r>
      <w:proofErr w:type="spellEnd"/>
      <w:r w:rsidRPr="00D92483">
        <w:rPr>
          <w:rFonts w:ascii="Times New Roman" w:eastAsiaTheme="minorHAnsi" w:hAnsi="Times New Roman"/>
          <w:sz w:val="24"/>
          <w:szCs w:val="24"/>
        </w:rPr>
        <w:t xml:space="preserve"> Bălți</w:t>
      </w:r>
      <w:r w:rsidRPr="00D92483">
        <w:rPr>
          <w:rFonts w:ascii="Times New Roman" w:eastAsiaTheme="minorHAnsi" w:hAnsi="Times New Roman"/>
          <w:sz w:val="24"/>
          <w:szCs w:val="24"/>
          <w:lang w:val="ro-RO"/>
        </w:rPr>
        <w:t>;</w:t>
      </w:r>
    </w:p>
    <w:p w:rsidR="00B0596F" w:rsidRPr="00D92483" w:rsidRDefault="00B0596F" w:rsidP="00B0596F">
      <w:pPr>
        <w:pStyle w:val="a3"/>
        <w:numPr>
          <w:ilvl w:val="0"/>
          <w:numId w:val="5"/>
        </w:numPr>
        <w:jc w:val="both"/>
        <w:rPr>
          <w:sz w:val="24"/>
          <w:szCs w:val="24"/>
        </w:rPr>
      </w:pPr>
      <w:r w:rsidRPr="00D92483">
        <w:rPr>
          <w:rFonts w:ascii="Times New Roman" w:hAnsi="Times New Roman"/>
          <w:sz w:val="24"/>
          <w:szCs w:val="24"/>
          <w:lang w:eastAsia="ru-RU"/>
        </w:rPr>
        <w:t xml:space="preserve">Creșterea vizibilității și </w:t>
      </w:r>
      <w:proofErr w:type="spellStart"/>
      <w:r w:rsidRPr="00D92483">
        <w:rPr>
          <w:rFonts w:ascii="Times New Roman" w:hAnsi="Times New Roman"/>
          <w:sz w:val="24"/>
          <w:szCs w:val="24"/>
          <w:lang w:eastAsia="ru-RU"/>
        </w:rPr>
        <w:t>impactului</w:t>
      </w:r>
      <w:proofErr w:type="spellEnd"/>
      <w:r w:rsidRPr="00D92483">
        <w:rPr>
          <w:rFonts w:ascii="Times New Roman" w:hAnsi="Times New Roman"/>
          <w:sz w:val="24"/>
          <w:szCs w:val="24"/>
          <w:lang w:eastAsia="ru-RU"/>
        </w:rPr>
        <w:t xml:space="preserve"> </w:t>
      </w:r>
      <w:r w:rsidRPr="00D92483">
        <w:rPr>
          <w:rFonts w:ascii="Times New Roman" w:hAnsi="Times New Roman"/>
          <w:sz w:val="24"/>
          <w:szCs w:val="24"/>
          <w:lang w:val="ro-RO" w:eastAsia="ru-RU"/>
        </w:rPr>
        <w:t>Rețelei;</w:t>
      </w:r>
    </w:p>
    <w:p w:rsidR="00B0596F" w:rsidRPr="00D92483" w:rsidRDefault="00B0596F" w:rsidP="00B0596F">
      <w:pPr>
        <w:pStyle w:val="a3"/>
        <w:numPr>
          <w:ilvl w:val="0"/>
          <w:numId w:val="5"/>
        </w:numPr>
        <w:jc w:val="both"/>
        <w:rPr>
          <w:sz w:val="24"/>
          <w:szCs w:val="24"/>
        </w:rPr>
      </w:pPr>
      <w:r w:rsidRPr="00D92483">
        <w:rPr>
          <w:rFonts w:ascii="Times New Roman" w:eastAsia="Times New Roman" w:hAnsi="Times New Roman"/>
          <w:sz w:val="24"/>
          <w:szCs w:val="24"/>
          <w:lang w:eastAsia="ru-RU"/>
        </w:rPr>
        <w:t xml:space="preserve">Susținerea finanțării </w:t>
      </w:r>
      <w:proofErr w:type="spellStart"/>
      <w:r w:rsidRPr="00D92483">
        <w:rPr>
          <w:rFonts w:ascii="Times New Roman" w:eastAsia="Times New Roman" w:hAnsi="Times New Roman"/>
          <w:sz w:val="24"/>
          <w:szCs w:val="24"/>
          <w:lang w:eastAsia="ru-RU"/>
        </w:rPr>
        <w:t>sustenabile</w:t>
      </w:r>
      <w:proofErr w:type="spellEnd"/>
      <w:r w:rsidRPr="00D92483">
        <w:rPr>
          <w:rFonts w:ascii="Times New Roman" w:eastAsia="Times New Roman" w:hAnsi="Times New Roman"/>
          <w:sz w:val="24"/>
          <w:szCs w:val="24"/>
          <w:lang w:val="ro-RO" w:eastAsia="ru-RU"/>
        </w:rPr>
        <w:t>;</w:t>
      </w:r>
    </w:p>
    <w:p w:rsidR="00B0596F" w:rsidRPr="00D92483" w:rsidRDefault="00B0596F" w:rsidP="00B0596F">
      <w:pPr>
        <w:pStyle w:val="a3"/>
        <w:numPr>
          <w:ilvl w:val="0"/>
          <w:numId w:val="5"/>
        </w:numPr>
        <w:jc w:val="both"/>
        <w:rPr>
          <w:sz w:val="24"/>
          <w:szCs w:val="24"/>
        </w:rPr>
      </w:pPr>
      <w:proofErr w:type="spellStart"/>
      <w:r w:rsidRPr="00D92483">
        <w:rPr>
          <w:rFonts w:ascii="Times New Roman" w:hAnsi="Times New Roman"/>
          <w:sz w:val="24"/>
          <w:szCs w:val="24"/>
          <w:lang w:eastAsia="ru-RU"/>
        </w:rPr>
        <w:t>Dezvoltarea</w:t>
      </w:r>
      <w:proofErr w:type="spellEnd"/>
      <w:r w:rsidRPr="00D92483">
        <w:rPr>
          <w:rFonts w:ascii="Times New Roman" w:hAnsi="Times New Roman"/>
          <w:sz w:val="24"/>
          <w:szCs w:val="24"/>
          <w:lang w:eastAsia="ru-RU"/>
        </w:rPr>
        <w:t xml:space="preserve"> educației </w:t>
      </w:r>
      <w:proofErr w:type="spellStart"/>
      <w:r w:rsidRPr="00D92483">
        <w:rPr>
          <w:rFonts w:ascii="Times New Roman" w:hAnsi="Times New Roman"/>
          <w:sz w:val="24"/>
          <w:szCs w:val="24"/>
          <w:lang w:eastAsia="ru-RU"/>
        </w:rPr>
        <w:t>civice</w:t>
      </w:r>
      <w:proofErr w:type="spellEnd"/>
      <w:r w:rsidRPr="00D92483">
        <w:rPr>
          <w:rFonts w:ascii="Times New Roman" w:hAnsi="Times New Roman"/>
          <w:sz w:val="24"/>
          <w:szCs w:val="24"/>
          <w:lang w:eastAsia="ru-RU"/>
        </w:rPr>
        <w:t xml:space="preserve"> și </w:t>
      </w:r>
      <w:proofErr w:type="spellStart"/>
      <w:r w:rsidRPr="00D92483">
        <w:rPr>
          <w:rFonts w:ascii="Times New Roman" w:hAnsi="Times New Roman"/>
          <w:sz w:val="24"/>
          <w:szCs w:val="24"/>
          <w:lang w:eastAsia="ru-RU"/>
        </w:rPr>
        <w:t>voluntariatului</w:t>
      </w:r>
      <w:proofErr w:type="spellEnd"/>
      <w:r w:rsidRPr="00D92483">
        <w:rPr>
          <w:rFonts w:ascii="Times New Roman" w:hAnsi="Times New Roman"/>
          <w:sz w:val="24"/>
          <w:szCs w:val="24"/>
          <w:lang w:val="ro-RO" w:eastAsia="ru-RU"/>
        </w:rPr>
        <w:t>;</w:t>
      </w:r>
    </w:p>
    <w:p w:rsidR="00B0596F" w:rsidRPr="00D92483" w:rsidRDefault="00B0596F" w:rsidP="00B0596F">
      <w:pPr>
        <w:pStyle w:val="a3"/>
        <w:numPr>
          <w:ilvl w:val="0"/>
          <w:numId w:val="5"/>
        </w:numPr>
        <w:jc w:val="both"/>
        <w:rPr>
          <w:sz w:val="24"/>
          <w:szCs w:val="24"/>
        </w:rPr>
      </w:pPr>
      <w:proofErr w:type="spellStart"/>
      <w:r w:rsidRPr="00D92483">
        <w:rPr>
          <w:rFonts w:ascii="Times New Roman" w:hAnsi="Times New Roman"/>
          <w:sz w:val="24"/>
          <w:szCs w:val="24"/>
          <w:lang w:eastAsia="ru-RU"/>
        </w:rPr>
        <w:t>Promovarea</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incluziunii</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sociale</w:t>
      </w:r>
      <w:proofErr w:type="spellEnd"/>
      <w:r w:rsidRPr="00D92483">
        <w:rPr>
          <w:rFonts w:ascii="Times New Roman" w:hAnsi="Times New Roman"/>
          <w:sz w:val="24"/>
          <w:szCs w:val="24"/>
          <w:lang w:eastAsia="ru-RU"/>
        </w:rPr>
        <w:t xml:space="preserve"> și egalității</w:t>
      </w:r>
      <w:r w:rsidRPr="00D92483">
        <w:rPr>
          <w:rFonts w:ascii="Times New Roman" w:hAnsi="Times New Roman"/>
          <w:sz w:val="24"/>
          <w:szCs w:val="24"/>
          <w:lang w:val="ro-RO" w:eastAsia="ru-RU"/>
        </w:rPr>
        <w:t>;</w:t>
      </w:r>
    </w:p>
    <w:p w:rsidR="00B0596F" w:rsidRPr="00D92483" w:rsidRDefault="00B0596F" w:rsidP="00B0596F">
      <w:pPr>
        <w:pStyle w:val="a3"/>
        <w:numPr>
          <w:ilvl w:val="0"/>
          <w:numId w:val="5"/>
        </w:numPr>
        <w:jc w:val="both"/>
        <w:rPr>
          <w:sz w:val="24"/>
          <w:szCs w:val="24"/>
        </w:rPr>
      </w:pPr>
      <w:proofErr w:type="spellStart"/>
      <w:r w:rsidRPr="00D92483">
        <w:rPr>
          <w:rFonts w:ascii="Times New Roman" w:hAnsi="Times New Roman"/>
          <w:sz w:val="24"/>
          <w:szCs w:val="24"/>
          <w:lang w:eastAsia="ru-RU"/>
        </w:rPr>
        <w:t>Dezvoltarea</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durabilă</w:t>
      </w:r>
      <w:proofErr w:type="spellEnd"/>
      <w:r w:rsidRPr="00D92483">
        <w:rPr>
          <w:rFonts w:ascii="Times New Roman" w:hAnsi="Times New Roman"/>
          <w:sz w:val="24"/>
          <w:szCs w:val="24"/>
          <w:lang w:eastAsia="ru-RU"/>
        </w:rPr>
        <w:t xml:space="preserve"> și protecția </w:t>
      </w:r>
      <w:proofErr w:type="spellStart"/>
      <w:r w:rsidRPr="00D92483">
        <w:rPr>
          <w:rFonts w:ascii="Times New Roman" w:hAnsi="Times New Roman"/>
          <w:sz w:val="24"/>
          <w:szCs w:val="24"/>
          <w:lang w:eastAsia="ru-RU"/>
        </w:rPr>
        <w:t>mediului</w:t>
      </w:r>
      <w:proofErr w:type="spellEnd"/>
      <w:r w:rsidRPr="00D92483">
        <w:rPr>
          <w:rFonts w:ascii="Times New Roman" w:hAnsi="Times New Roman"/>
          <w:sz w:val="24"/>
          <w:szCs w:val="24"/>
          <w:lang w:val="ro-RO" w:eastAsia="ru-RU"/>
        </w:rPr>
        <w:t>;</w:t>
      </w:r>
    </w:p>
    <w:p w:rsidR="00B0596F" w:rsidRPr="00D92483" w:rsidRDefault="00B0596F" w:rsidP="00B0596F">
      <w:pPr>
        <w:pStyle w:val="a3"/>
        <w:numPr>
          <w:ilvl w:val="0"/>
          <w:numId w:val="5"/>
        </w:numPr>
        <w:jc w:val="both"/>
        <w:rPr>
          <w:sz w:val="24"/>
          <w:szCs w:val="24"/>
        </w:rPr>
      </w:pPr>
      <w:r w:rsidRPr="00D92483">
        <w:rPr>
          <w:rFonts w:ascii="Times New Roman" w:hAnsi="Times New Roman"/>
          <w:sz w:val="24"/>
          <w:szCs w:val="24"/>
          <w:lang w:eastAsia="ru-RU"/>
        </w:rPr>
        <w:t xml:space="preserve">Îmbunătățirea </w:t>
      </w:r>
      <w:proofErr w:type="spellStart"/>
      <w:r w:rsidRPr="00D92483">
        <w:rPr>
          <w:rFonts w:ascii="Times New Roman" w:hAnsi="Times New Roman"/>
          <w:sz w:val="24"/>
          <w:szCs w:val="24"/>
          <w:lang w:eastAsia="ru-RU"/>
        </w:rPr>
        <w:t>accesului</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la</w:t>
      </w:r>
      <w:proofErr w:type="spellEnd"/>
      <w:r w:rsidRPr="00D92483">
        <w:rPr>
          <w:rFonts w:ascii="Times New Roman" w:hAnsi="Times New Roman"/>
          <w:sz w:val="24"/>
          <w:szCs w:val="24"/>
          <w:lang w:eastAsia="ru-RU"/>
        </w:rPr>
        <w:t xml:space="preserve"> educație </w:t>
      </w:r>
      <w:proofErr w:type="spellStart"/>
      <w:r w:rsidRPr="00D92483">
        <w:rPr>
          <w:rFonts w:ascii="Times New Roman" w:hAnsi="Times New Roman"/>
          <w:sz w:val="24"/>
          <w:szCs w:val="24"/>
          <w:lang w:eastAsia="ru-RU"/>
        </w:rPr>
        <w:t>de</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calitate</w:t>
      </w:r>
      <w:proofErr w:type="spellEnd"/>
      <w:r w:rsidRPr="00D92483">
        <w:rPr>
          <w:rFonts w:ascii="Times New Roman" w:hAnsi="Times New Roman"/>
          <w:sz w:val="24"/>
          <w:szCs w:val="24"/>
          <w:lang w:eastAsia="ru-RU"/>
        </w:rPr>
        <w:t xml:space="preserve"> și </w:t>
      </w:r>
      <w:proofErr w:type="spellStart"/>
      <w:r w:rsidRPr="00D92483">
        <w:rPr>
          <w:rFonts w:ascii="Times New Roman" w:hAnsi="Times New Roman"/>
          <w:sz w:val="24"/>
          <w:szCs w:val="24"/>
          <w:lang w:eastAsia="ru-RU"/>
        </w:rPr>
        <w:t>promovarea</w:t>
      </w:r>
      <w:proofErr w:type="spellEnd"/>
      <w:r w:rsidRPr="00D92483">
        <w:rPr>
          <w:rFonts w:ascii="Times New Roman" w:hAnsi="Times New Roman"/>
          <w:sz w:val="24"/>
          <w:szCs w:val="24"/>
          <w:lang w:eastAsia="ru-RU"/>
        </w:rPr>
        <w:t xml:space="preserve"> învățării </w:t>
      </w:r>
      <w:proofErr w:type="spellStart"/>
      <w:r w:rsidRPr="00D92483">
        <w:rPr>
          <w:rFonts w:ascii="Times New Roman" w:hAnsi="Times New Roman"/>
          <w:sz w:val="24"/>
          <w:szCs w:val="24"/>
          <w:lang w:eastAsia="ru-RU"/>
        </w:rPr>
        <w:t>non-formale</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pentru</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toate</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vârstele</w:t>
      </w:r>
      <w:proofErr w:type="spellEnd"/>
      <w:r w:rsidRPr="00D92483">
        <w:rPr>
          <w:rFonts w:ascii="Times New Roman" w:hAnsi="Times New Roman"/>
          <w:sz w:val="24"/>
          <w:szCs w:val="24"/>
          <w:lang w:val="ro-RO" w:eastAsia="ru-RU"/>
        </w:rPr>
        <w:t>;</w:t>
      </w:r>
    </w:p>
    <w:p w:rsidR="00B0596F" w:rsidRPr="00D92483" w:rsidRDefault="00B0596F" w:rsidP="00B0596F">
      <w:pPr>
        <w:pStyle w:val="a3"/>
        <w:numPr>
          <w:ilvl w:val="0"/>
          <w:numId w:val="5"/>
        </w:numPr>
        <w:jc w:val="both"/>
        <w:rPr>
          <w:sz w:val="24"/>
          <w:szCs w:val="24"/>
        </w:rPr>
      </w:pPr>
      <w:proofErr w:type="spellStart"/>
      <w:r w:rsidRPr="00D92483">
        <w:rPr>
          <w:rFonts w:ascii="Times New Roman" w:hAnsi="Times New Roman"/>
          <w:sz w:val="24"/>
          <w:szCs w:val="24"/>
          <w:lang w:eastAsia="ru-RU"/>
        </w:rPr>
        <w:t>Promovarea</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patrimoniului</w:t>
      </w:r>
      <w:proofErr w:type="spellEnd"/>
      <w:r w:rsidRPr="00D92483">
        <w:rPr>
          <w:rFonts w:ascii="Times New Roman" w:hAnsi="Times New Roman"/>
          <w:sz w:val="24"/>
          <w:szCs w:val="24"/>
          <w:lang w:eastAsia="ru-RU"/>
        </w:rPr>
        <w:t xml:space="preserve"> </w:t>
      </w:r>
      <w:proofErr w:type="spellStart"/>
      <w:r w:rsidRPr="00D92483">
        <w:rPr>
          <w:rFonts w:ascii="Times New Roman" w:hAnsi="Times New Roman"/>
          <w:sz w:val="24"/>
          <w:szCs w:val="24"/>
          <w:lang w:eastAsia="ru-RU"/>
        </w:rPr>
        <w:t>cultural</w:t>
      </w:r>
      <w:proofErr w:type="spellEnd"/>
      <w:r w:rsidRPr="00D92483">
        <w:rPr>
          <w:rFonts w:ascii="Times New Roman" w:hAnsi="Times New Roman"/>
          <w:sz w:val="24"/>
          <w:szCs w:val="24"/>
          <w:lang w:eastAsia="ru-RU"/>
        </w:rPr>
        <w:t xml:space="preserve"> și </w:t>
      </w:r>
      <w:proofErr w:type="spellStart"/>
      <w:r w:rsidRPr="00D92483">
        <w:rPr>
          <w:rFonts w:ascii="Times New Roman" w:hAnsi="Times New Roman"/>
          <w:sz w:val="24"/>
          <w:szCs w:val="24"/>
          <w:lang w:eastAsia="ru-RU"/>
        </w:rPr>
        <w:t>a</w:t>
      </w:r>
      <w:proofErr w:type="spellEnd"/>
      <w:r w:rsidRPr="00D92483">
        <w:rPr>
          <w:rFonts w:ascii="Times New Roman" w:hAnsi="Times New Roman"/>
          <w:sz w:val="24"/>
          <w:szCs w:val="24"/>
          <w:lang w:eastAsia="ru-RU"/>
        </w:rPr>
        <w:t xml:space="preserve"> creativității </w:t>
      </w:r>
      <w:proofErr w:type="spellStart"/>
      <w:r w:rsidRPr="00D92483">
        <w:rPr>
          <w:rFonts w:ascii="Times New Roman" w:hAnsi="Times New Roman"/>
          <w:sz w:val="24"/>
          <w:szCs w:val="24"/>
          <w:lang w:eastAsia="ru-RU"/>
        </w:rPr>
        <w:t>comunitare</w:t>
      </w:r>
      <w:proofErr w:type="spellEnd"/>
      <w:r w:rsidRPr="00D92483">
        <w:rPr>
          <w:rFonts w:ascii="Times New Roman" w:hAnsi="Times New Roman"/>
          <w:sz w:val="24"/>
          <w:szCs w:val="24"/>
          <w:lang w:val="ro-RO" w:eastAsia="ru-RU"/>
        </w:rPr>
        <w:t>;</w:t>
      </w:r>
    </w:p>
    <w:p w:rsidR="00B0596F" w:rsidRPr="00D92483" w:rsidRDefault="00B0596F" w:rsidP="00B0596F">
      <w:pPr>
        <w:pStyle w:val="a3"/>
        <w:numPr>
          <w:ilvl w:val="0"/>
          <w:numId w:val="5"/>
        </w:numPr>
        <w:jc w:val="both"/>
        <w:rPr>
          <w:sz w:val="24"/>
          <w:szCs w:val="24"/>
        </w:rPr>
      </w:pPr>
      <w:proofErr w:type="spellStart"/>
      <w:r w:rsidRPr="00D92483">
        <w:rPr>
          <w:rFonts w:ascii="Times New Roman" w:hAnsi="Times New Roman"/>
          <w:sz w:val="24"/>
          <w:szCs w:val="24"/>
        </w:rPr>
        <w:t>Promovarea</w:t>
      </w:r>
      <w:proofErr w:type="spellEnd"/>
      <w:r w:rsidRPr="00D92483">
        <w:rPr>
          <w:rFonts w:ascii="Times New Roman" w:hAnsi="Times New Roman"/>
          <w:sz w:val="24"/>
          <w:szCs w:val="24"/>
        </w:rPr>
        <w:t xml:space="preserve"> </w:t>
      </w:r>
      <w:proofErr w:type="spellStart"/>
      <w:r w:rsidRPr="00D92483">
        <w:rPr>
          <w:rFonts w:ascii="Times New Roman" w:hAnsi="Times New Roman"/>
          <w:sz w:val="24"/>
          <w:szCs w:val="24"/>
        </w:rPr>
        <w:t>unui</w:t>
      </w:r>
      <w:proofErr w:type="spellEnd"/>
      <w:r w:rsidRPr="00D92483">
        <w:rPr>
          <w:rFonts w:ascii="Times New Roman" w:hAnsi="Times New Roman"/>
          <w:sz w:val="24"/>
          <w:szCs w:val="24"/>
        </w:rPr>
        <w:t xml:space="preserve"> </w:t>
      </w:r>
      <w:proofErr w:type="spellStart"/>
      <w:r w:rsidRPr="00D92483">
        <w:rPr>
          <w:rFonts w:ascii="Times New Roman" w:hAnsi="Times New Roman"/>
          <w:sz w:val="24"/>
          <w:szCs w:val="24"/>
        </w:rPr>
        <w:t>stil</w:t>
      </w:r>
      <w:proofErr w:type="spellEnd"/>
      <w:r w:rsidRPr="00D92483">
        <w:rPr>
          <w:rFonts w:ascii="Times New Roman" w:hAnsi="Times New Roman"/>
          <w:sz w:val="24"/>
          <w:szCs w:val="24"/>
        </w:rPr>
        <w:t xml:space="preserve"> </w:t>
      </w:r>
      <w:proofErr w:type="spellStart"/>
      <w:r w:rsidRPr="00D92483">
        <w:rPr>
          <w:rFonts w:ascii="Times New Roman" w:hAnsi="Times New Roman"/>
          <w:sz w:val="24"/>
          <w:szCs w:val="24"/>
        </w:rPr>
        <w:t>de</w:t>
      </w:r>
      <w:proofErr w:type="spellEnd"/>
      <w:r w:rsidRPr="00D92483">
        <w:rPr>
          <w:rFonts w:ascii="Times New Roman" w:hAnsi="Times New Roman"/>
          <w:sz w:val="24"/>
          <w:szCs w:val="24"/>
        </w:rPr>
        <w:t xml:space="preserve"> viață </w:t>
      </w:r>
      <w:proofErr w:type="spellStart"/>
      <w:r w:rsidRPr="00D92483">
        <w:rPr>
          <w:rFonts w:ascii="Times New Roman" w:hAnsi="Times New Roman"/>
          <w:sz w:val="24"/>
          <w:szCs w:val="24"/>
        </w:rPr>
        <w:t>activ</w:t>
      </w:r>
      <w:proofErr w:type="spellEnd"/>
      <w:r w:rsidRPr="00D92483">
        <w:rPr>
          <w:rFonts w:ascii="Times New Roman" w:hAnsi="Times New Roman"/>
          <w:sz w:val="24"/>
          <w:szCs w:val="24"/>
        </w:rPr>
        <w:t xml:space="preserve"> și </w:t>
      </w:r>
      <w:proofErr w:type="spellStart"/>
      <w:r w:rsidRPr="00D92483">
        <w:rPr>
          <w:rFonts w:ascii="Times New Roman" w:hAnsi="Times New Roman"/>
          <w:sz w:val="24"/>
          <w:szCs w:val="24"/>
        </w:rPr>
        <w:t>sănătos</w:t>
      </w:r>
      <w:proofErr w:type="spellEnd"/>
      <w:r w:rsidRPr="00D92483">
        <w:rPr>
          <w:rFonts w:ascii="Times New Roman" w:hAnsi="Times New Roman"/>
          <w:sz w:val="24"/>
          <w:szCs w:val="24"/>
        </w:rPr>
        <w:t xml:space="preserve"> </w:t>
      </w:r>
      <w:proofErr w:type="spellStart"/>
      <w:r w:rsidRPr="00D92483">
        <w:rPr>
          <w:rFonts w:ascii="Times New Roman" w:hAnsi="Times New Roman"/>
          <w:sz w:val="24"/>
          <w:szCs w:val="24"/>
        </w:rPr>
        <w:t>prin</w:t>
      </w:r>
      <w:proofErr w:type="spellEnd"/>
      <w:r w:rsidRPr="00D92483">
        <w:rPr>
          <w:rFonts w:ascii="Times New Roman" w:hAnsi="Times New Roman"/>
          <w:sz w:val="24"/>
          <w:szCs w:val="24"/>
        </w:rPr>
        <w:t xml:space="preserve"> </w:t>
      </w:r>
      <w:proofErr w:type="spellStart"/>
      <w:r w:rsidRPr="00D92483">
        <w:rPr>
          <w:rFonts w:ascii="Times New Roman" w:hAnsi="Times New Roman"/>
          <w:sz w:val="24"/>
          <w:szCs w:val="24"/>
        </w:rPr>
        <w:t>sport</w:t>
      </w:r>
      <w:proofErr w:type="spellEnd"/>
      <w:r w:rsidRPr="00D92483">
        <w:rPr>
          <w:rFonts w:ascii="Times New Roman" w:hAnsi="Times New Roman"/>
          <w:sz w:val="24"/>
          <w:szCs w:val="24"/>
        </w:rPr>
        <w:t xml:space="preserve"> și </w:t>
      </w:r>
      <w:proofErr w:type="spellStart"/>
      <w:r w:rsidRPr="00D92483">
        <w:rPr>
          <w:rFonts w:ascii="Times New Roman" w:hAnsi="Times New Roman"/>
          <w:sz w:val="24"/>
          <w:szCs w:val="24"/>
        </w:rPr>
        <w:t>recreere</w:t>
      </w:r>
      <w:proofErr w:type="spellEnd"/>
      <w:r>
        <w:rPr>
          <w:rFonts w:ascii="Times New Roman" w:hAnsi="Times New Roman"/>
          <w:sz w:val="24"/>
          <w:szCs w:val="24"/>
          <w:lang w:val="ro-RO"/>
        </w:rPr>
        <w:t>.</w:t>
      </w:r>
    </w:p>
    <w:p w:rsidR="00B0596F" w:rsidRDefault="00B0596F" w:rsidP="00B0596F">
      <w:pPr>
        <w:spacing w:line="276" w:lineRule="auto"/>
        <w:ind w:firstLine="0"/>
        <w:rPr>
          <w:sz w:val="24"/>
          <w:szCs w:val="24"/>
        </w:rPr>
      </w:pPr>
    </w:p>
    <w:p w:rsidR="00B0596F" w:rsidRDefault="00B0596F" w:rsidP="00B0596F">
      <w:pPr>
        <w:ind w:firstLine="0"/>
        <w:rPr>
          <w:b/>
          <w:sz w:val="24"/>
          <w:szCs w:val="24"/>
        </w:rPr>
        <w:sectPr w:rsidR="00B0596F" w:rsidSect="00F95AE4">
          <w:footerReference w:type="default" r:id="rId5"/>
          <w:pgSz w:w="11906" w:h="16838"/>
          <w:pgMar w:top="567" w:right="707" w:bottom="993" w:left="1418" w:header="708" w:footer="708" w:gutter="0"/>
          <w:pgNumType w:start="1"/>
          <w:cols w:space="720"/>
        </w:sectPr>
      </w:pPr>
    </w:p>
    <w:p w:rsidR="00B0596F" w:rsidRDefault="00B0596F" w:rsidP="00B0596F">
      <w:pPr>
        <w:ind w:firstLine="0"/>
        <w:jc w:val="center"/>
        <w:rPr>
          <w:b/>
          <w:sz w:val="24"/>
          <w:szCs w:val="24"/>
        </w:rPr>
      </w:pPr>
      <w:r w:rsidRPr="000F4F7F">
        <w:rPr>
          <w:b/>
          <w:sz w:val="24"/>
          <w:szCs w:val="24"/>
        </w:rPr>
        <w:lastRenderedPageBreak/>
        <w:t>III. PLANUL DE ACȚIUNI</w:t>
      </w:r>
    </w:p>
    <w:p w:rsidR="00B0596F" w:rsidRDefault="00B0596F" w:rsidP="00B0596F">
      <w:pPr>
        <w:ind w:firstLine="0"/>
        <w:jc w:val="center"/>
        <w:rPr>
          <w:b/>
          <w:sz w:val="24"/>
          <w:szCs w:val="24"/>
        </w:rPr>
      </w:pPr>
    </w:p>
    <w:p w:rsidR="00B0596F" w:rsidRDefault="00B0596F" w:rsidP="00B0596F">
      <w:pPr>
        <w:ind w:firstLine="0"/>
        <w:jc w:val="center"/>
        <w:rPr>
          <w:b/>
          <w:sz w:val="24"/>
          <w:szCs w:val="24"/>
        </w:rPr>
      </w:pPr>
    </w:p>
    <w:tbl>
      <w:tblPr>
        <w:tblStyle w:val="a5"/>
        <w:tblpPr w:leftFromText="180" w:rightFromText="180" w:vertAnchor="text" w:tblpY="1"/>
        <w:tblOverlap w:val="never"/>
        <w:tblW w:w="0" w:type="auto"/>
        <w:tblLook w:val="04A0"/>
      </w:tblPr>
      <w:tblGrid>
        <w:gridCol w:w="3278"/>
        <w:gridCol w:w="3360"/>
        <w:gridCol w:w="2771"/>
        <w:gridCol w:w="2575"/>
        <w:gridCol w:w="2802"/>
      </w:tblGrid>
      <w:tr w:rsidR="00B0596F" w:rsidTr="00EC64B3">
        <w:trPr>
          <w:trHeight w:val="90"/>
        </w:trPr>
        <w:tc>
          <w:tcPr>
            <w:tcW w:w="3394" w:type="dxa"/>
          </w:tcPr>
          <w:p w:rsidR="00B0596F" w:rsidRPr="00400755" w:rsidRDefault="00B0596F" w:rsidP="00EC64B3">
            <w:pPr>
              <w:jc w:val="center"/>
              <w:rPr>
                <w:b/>
                <w:sz w:val="24"/>
                <w:szCs w:val="24"/>
              </w:rPr>
            </w:pPr>
            <w:r w:rsidRPr="00400755">
              <w:rPr>
                <w:b/>
                <w:sz w:val="24"/>
                <w:szCs w:val="24"/>
              </w:rPr>
              <w:t>Obiective strategice</w:t>
            </w:r>
          </w:p>
        </w:tc>
        <w:tc>
          <w:tcPr>
            <w:tcW w:w="3495" w:type="dxa"/>
          </w:tcPr>
          <w:p w:rsidR="00B0596F" w:rsidRPr="00400755" w:rsidRDefault="00B0596F" w:rsidP="00EC64B3">
            <w:pPr>
              <w:jc w:val="center"/>
              <w:rPr>
                <w:b/>
                <w:sz w:val="24"/>
                <w:szCs w:val="24"/>
              </w:rPr>
            </w:pPr>
            <w:r w:rsidRPr="00400755">
              <w:rPr>
                <w:b/>
                <w:sz w:val="24"/>
                <w:szCs w:val="24"/>
              </w:rPr>
              <w:t>Activități concrete</w:t>
            </w:r>
          </w:p>
        </w:tc>
        <w:tc>
          <w:tcPr>
            <w:tcW w:w="2884" w:type="dxa"/>
          </w:tcPr>
          <w:p w:rsidR="00B0596F" w:rsidRPr="00400755" w:rsidRDefault="00B0596F" w:rsidP="00EC64B3">
            <w:pPr>
              <w:jc w:val="center"/>
              <w:rPr>
                <w:b/>
                <w:sz w:val="24"/>
                <w:szCs w:val="24"/>
              </w:rPr>
            </w:pPr>
            <w:r w:rsidRPr="00400755">
              <w:rPr>
                <w:b/>
                <w:sz w:val="24"/>
                <w:szCs w:val="24"/>
              </w:rPr>
              <w:t>Perioada de implementare</w:t>
            </w:r>
          </w:p>
        </w:tc>
        <w:tc>
          <w:tcPr>
            <w:tcW w:w="2687" w:type="dxa"/>
          </w:tcPr>
          <w:p w:rsidR="00B0596F" w:rsidRPr="00400755" w:rsidRDefault="00B0596F" w:rsidP="00EC64B3">
            <w:pPr>
              <w:jc w:val="center"/>
              <w:rPr>
                <w:b/>
                <w:sz w:val="24"/>
                <w:szCs w:val="24"/>
              </w:rPr>
            </w:pPr>
            <w:r w:rsidRPr="00400755">
              <w:rPr>
                <w:b/>
                <w:sz w:val="24"/>
                <w:szCs w:val="24"/>
              </w:rPr>
              <w:t>Responsabil</w:t>
            </w:r>
          </w:p>
        </w:tc>
        <w:tc>
          <w:tcPr>
            <w:tcW w:w="2802" w:type="dxa"/>
          </w:tcPr>
          <w:p w:rsidR="00B0596F" w:rsidRPr="00400755" w:rsidRDefault="00B0596F" w:rsidP="00EC64B3">
            <w:pPr>
              <w:jc w:val="center"/>
              <w:rPr>
                <w:b/>
                <w:sz w:val="24"/>
                <w:szCs w:val="24"/>
              </w:rPr>
            </w:pPr>
            <w:r w:rsidRPr="00400755">
              <w:rPr>
                <w:b/>
                <w:sz w:val="24"/>
                <w:szCs w:val="24"/>
              </w:rPr>
              <w:t>Indicatori de realizare</w:t>
            </w:r>
          </w:p>
        </w:tc>
      </w:tr>
      <w:tr w:rsidR="00B0596F" w:rsidTr="00EC64B3">
        <w:trPr>
          <w:trHeight w:val="90"/>
        </w:trPr>
        <w:tc>
          <w:tcPr>
            <w:tcW w:w="3394" w:type="dxa"/>
            <w:vMerge w:val="restart"/>
          </w:tcPr>
          <w:p w:rsidR="00B0596F" w:rsidRDefault="00B0596F" w:rsidP="00EC64B3">
            <w:pPr>
              <w:pStyle w:val="a3"/>
              <w:ind w:left="284"/>
              <w:rPr>
                <w:rFonts w:ascii="Times New Roman" w:eastAsiaTheme="minorHAnsi" w:hAnsi="Times New Roman"/>
                <w:sz w:val="24"/>
                <w:szCs w:val="24"/>
                <w:lang w:val="ro-RO"/>
              </w:rPr>
            </w:pPr>
          </w:p>
          <w:p w:rsidR="00B0596F" w:rsidRDefault="00B0596F" w:rsidP="00EC64B3">
            <w:pPr>
              <w:pStyle w:val="a3"/>
              <w:ind w:left="284"/>
              <w:rPr>
                <w:rFonts w:ascii="Times New Roman" w:eastAsiaTheme="minorHAnsi" w:hAnsi="Times New Roman"/>
                <w:sz w:val="24"/>
                <w:szCs w:val="24"/>
                <w:lang w:val="ro-RO"/>
              </w:rPr>
            </w:pPr>
          </w:p>
          <w:p w:rsidR="00B0596F" w:rsidRPr="00400755" w:rsidRDefault="00B0596F" w:rsidP="00EC64B3">
            <w:pPr>
              <w:pStyle w:val="a3"/>
              <w:ind w:left="284"/>
              <w:rPr>
                <w:rFonts w:ascii="Times New Roman" w:eastAsiaTheme="minorHAnsi" w:hAnsi="Times New Roman"/>
                <w:sz w:val="24"/>
                <w:szCs w:val="24"/>
              </w:rPr>
            </w:pPr>
          </w:p>
          <w:p w:rsidR="00B0596F" w:rsidRPr="00400755" w:rsidRDefault="00B0596F" w:rsidP="00EC64B3">
            <w:pPr>
              <w:pStyle w:val="a3"/>
              <w:numPr>
                <w:ilvl w:val="0"/>
                <w:numId w:val="4"/>
              </w:numPr>
              <w:ind w:left="284" w:hanging="284"/>
              <w:rPr>
                <w:rFonts w:ascii="Times New Roman" w:eastAsiaTheme="minorHAnsi" w:hAnsi="Times New Roman"/>
                <w:b/>
                <w:sz w:val="24"/>
                <w:szCs w:val="24"/>
              </w:rPr>
            </w:pPr>
            <w:proofErr w:type="spellStart"/>
            <w:r w:rsidRPr="00400755">
              <w:rPr>
                <w:rFonts w:ascii="Times New Roman" w:eastAsiaTheme="minorHAnsi" w:hAnsi="Times New Roman"/>
                <w:b/>
                <w:sz w:val="24"/>
                <w:szCs w:val="24"/>
              </w:rPr>
              <w:t>Consolidarea</w:t>
            </w:r>
            <w:proofErr w:type="spellEnd"/>
            <w:r w:rsidRPr="00400755">
              <w:rPr>
                <w:rFonts w:ascii="Times New Roman" w:eastAsiaTheme="minorHAnsi" w:hAnsi="Times New Roman"/>
                <w:b/>
                <w:sz w:val="24"/>
                <w:szCs w:val="24"/>
              </w:rPr>
              <w:t xml:space="preserve"> capacității organizațiilor </w:t>
            </w:r>
            <w:proofErr w:type="spellStart"/>
            <w:r w:rsidRPr="00400755">
              <w:rPr>
                <w:rFonts w:ascii="Times New Roman" w:eastAsiaTheme="minorHAnsi" w:hAnsi="Times New Roman"/>
                <w:b/>
                <w:sz w:val="24"/>
                <w:szCs w:val="24"/>
              </w:rPr>
              <w:t>membre</w:t>
            </w:r>
            <w:proofErr w:type="spellEnd"/>
          </w:p>
        </w:tc>
        <w:tc>
          <w:tcPr>
            <w:tcW w:w="3495" w:type="dxa"/>
          </w:tcPr>
          <w:p w:rsidR="00B0596F" w:rsidRPr="00400755" w:rsidRDefault="00B0596F" w:rsidP="00B0596F">
            <w:pPr>
              <w:ind w:firstLine="0"/>
              <w:jc w:val="left"/>
              <w:rPr>
                <w:sz w:val="24"/>
                <w:szCs w:val="24"/>
              </w:rPr>
            </w:pPr>
            <w:r>
              <w:rPr>
                <w:sz w:val="24"/>
                <w:szCs w:val="24"/>
              </w:rPr>
              <w:t xml:space="preserve">1.1 </w:t>
            </w:r>
            <w:r w:rsidRPr="00400755">
              <w:rPr>
                <w:sz w:val="24"/>
                <w:szCs w:val="24"/>
                <w:lang w:eastAsia="ru-RU"/>
              </w:rPr>
              <w:t>Organizarea anuală a cel puțin 4 sesiuni de instruire pe teme de management ONG, comunicare</w:t>
            </w:r>
          </w:p>
        </w:tc>
        <w:tc>
          <w:tcPr>
            <w:tcW w:w="2884" w:type="dxa"/>
          </w:tcPr>
          <w:p w:rsidR="00B0596F" w:rsidRPr="00400755" w:rsidRDefault="00B0596F" w:rsidP="00B0596F">
            <w:pPr>
              <w:ind w:firstLine="0"/>
              <w:jc w:val="center"/>
              <w:rPr>
                <w:sz w:val="24"/>
                <w:szCs w:val="24"/>
              </w:rPr>
            </w:pPr>
            <w:r w:rsidRPr="00400755">
              <w:rPr>
                <w:sz w:val="24"/>
                <w:szCs w:val="24"/>
                <w:lang w:eastAsia="ru-RU"/>
              </w:rPr>
              <w:t>Anual</w:t>
            </w:r>
          </w:p>
        </w:tc>
        <w:tc>
          <w:tcPr>
            <w:tcW w:w="2687" w:type="dxa"/>
          </w:tcPr>
          <w:p w:rsidR="00B0596F" w:rsidRPr="00400755" w:rsidRDefault="00B0596F" w:rsidP="00B0596F">
            <w:pPr>
              <w:ind w:firstLine="0"/>
              <w:jc w:val="left"/>
              <w:rPr>
                <w:sz w:val="24"/>
                <w:szCs w:val="24"/>
              </w:rPr>
            </w:pPr>
            <w:r w:rsidRPr="00DC23DD">
              <w:rPr>
                <w:sz w:val="24"/>
                <w:szCs w:val="24"/>
                <w:lang w:eastAsia="ru-RU"/>
              </w:rPr>
              <w:t>ONG-uri membre</w:t>
            </w:r>
            <w:r>
              <w:rPr>
                <w:sz w:val="24"/>
                <w:szCs w:val="24"/>
                <w:lang w:eastAsia="ru-RU"/>
              </w:rPr>
              <w:t xml:space="preserve">, </w:t>
            </w:r>
            <w:r w:rsidRPr="00400755">
              <w:rPr>
                <w:sz w:val="24"/>
                <w:szCs w:val="24"/>
                <w:lang w:eastAsia="ru-RU"/>
              </w:rPr>
              <w:t>experți invitați</w:t>
            </w:r>
          </w:p>
        </w:tc>
        <w:tc>
          <w:tcPr>
            <w:tcW w:w="2802" w:type="dxa"/>
          </w:tcPr>
          <w:p w:rsidR="00B0596F" w:rsidRDefault="00B0596F" w:rsidP="00B0596F">
            <w:pPr>
              <w:ind w:firstLine="0"/>
              <w:jc w:val="left"/>
              <w:rPr>
                <w:sz w:val="24"/>
                <w:szCs w:val="24"/>
                <w:lang w:eastAsia="ru-RU"/>
              </w:rPr>
            </w:pPr>
            <w:r w:rsidRPr="00400755">
              <w:rPr>
                <w:sz w:val="24"/>
                <w:szCs w:val="24"/>
                <w:lang w:eastAsia="ru-RU"/>
              </w:rPr>
              <w:t xml:space="preserve">Nr. sesiuni, </w:t>
            </w:r>
          </w:p>
          <w:p w:rsidR="00B0596F" w:rsidRPr="00400755" w:rsidRDefault="00B0596F" w:rsidP="00B0596F">
            <w:pPr>
              <w:ind w:firstLine="0"/>
              <w:jc w:val="left"/>
              <w:rPr>
                <w:sz w:val="24"/>
                <w:szCs w:val="24"/>
              </w:rPr>
            </w:pPr>
            <w:r w:rsidRPr="00400755">
              <w:rPr>
                <w:sz w:val="24"/>
                <w:szCs w:val="24"/>
                <w:lang w:eastAsia="ru-RU"/>
              </w:rPr>
              <w:t>nr. participanți</w:t>
            </w:r>
          </w:p>
        </w:tc>
      </w:tr>
      <w:tr w:rsidR="00B0596F" w:rsidTr="00EC64B3">
        <w:trPr>
          <w:trHeight w:val="90"/>
        </w:trPr>
        <w:tc>
          <w:tcPr>
            <w:tcW w:w="3394" w:type="dxa"/>
            <w:vMerge/>
          </w:tcPr>
          <w:p w:rsidR="00B0596F" w:rsidRDefault="00B0596F" w:rsidP="00EC64B3"/>
        </w:tc>
        <w:tc>
          <w:tcPr>
            <w:tcW w:w="3495" w:type="dxa"/>
          </w:tcPr>
          <w:p w:rsidR="00B0596F" w:rsidRDefault="00B0596F" w:rsidP="00B0596F">
            <w:pPr>
              <w:ind w:firstLine="0"/>
              <w:jc w:val="left"/>
            </w:pPr>
            <w:r w:rsidRPr="00DC23DD">
              <w:rPr>
                <w:sz w:val="24"/>
                <w:szCs w:val="24"/>
                <w:lang w:eastAsia="ru-RU"/>
              </w:rPr>
              <w:t>1.2. Crearea și actualizarea periodică a unei baze de date cu resurse educaționale online</w:t>
            </w:r>
          </w:p>
        </w:tc>
        <w:tc>
          <w:tcPr>
            <w:tcW w:w="2884" w:type="dxa"/>
          </w:tcPr>
          <w:p w:rsidR="00B0596F" w:rsidRDefault="00B0596F" w:rsidP="00B0596F">
            <w:pPr>
              <w:ind w:firstLine="0"/>
              <w:jc w:val="center"/>
            </w:pPr>
            <w:r w:rsidRPr="00DC23DD">
              <w:rPr>
                <w:sz w:val="24"/>
                <w:szCs w:val="24"/>
                <w:lang w:eastAsia="ru-RU"/>
              </w:rPr>
              <w:t>Semestrial</w:t>
            </w:r>
          </w:p>
        </w:tc>
        <w:tc>
          <w:tcPr>
            <w:tcW w:w="2687" w:type="dxa"/>
          </w:tcPr>
          <w:p w:rsidR="00B0596F" w:rsidRDefault="00B0596F" w:rsidP="00B0596F">
            <w:pPr>
              <w:ind w:firstLine="0"/>
              <w:jc w:val="left"/>
            </w:pPr>
            <w:r w:rsidRPr="00DC23DD">
              <w:rPr>
                <w:sz w:val="24"/>
                <w:szCs w:val="24"/>
                <w:lang w:eastAsia="ru-RU"/>
              </w:rPr>
              <w:t>Secretariatul Rețelei</w:t>
            </w:r>
          </w:p>
        </w:tc>
        <w:tc>
          <w:tcPr>
            <w:tcW w:w="2802" w:type="dxa"/>
          </w:tcPr>
          <w:p w:rsidR="00B0596F" w:rsidRDefault="00B0596F" w:rsidP="00B0596F">
            <w:pPr>
              <w:ind w:firstLine="0"/>
              <w:jc w:val="left"/>
            </w:pPr>
            <w:r w:rsidRPr="00DC23DD">
              <w:rPr>
                <w:sz w:val="24"/>
                <w:szCs w:val="24"/>
                <w:lang w:eastAsia="ru-RU"/>
              </w:rPr>
              <w:t>Baza de date funcțională și actualizată</w:t>
            </w:r>
          </w:p>
        </w:tc>
      </w:tr>
      <w:tr w:rsidR="00B0596F" w:rsidTr="00EC64B3">
        <w:trPr>
          <w:trHeight w:val="90"/>
        </w:trPr>
        <w:tc>
          <w:tcPr>
            <w:tcW w:w="3394" w:type="dxa"/>
            <w:vMerge/>
          </w:tcPr>
          <w:p w:rsidR="00B0596F" w:rsidRDefault="00B0596F" w:rsidP="00EC64B3"/>
        </w:tc>
        <w:tc>
          <w:tcPr>
            <w:tcW w:w="3495" w:type="dxa"/>
          </w:tcPr>
          <w:p w:rsidR="00B0596F" w:rsidRDefault="00B0596F" w:rsidP="00B0596F">
            <w:pPr>
              <w:ind w:firstLine="0"/>
              <w:jc w:val="left"/>
            </w:pPr>
            <w:r w:rsidRPr="00DC23DD">
              <w:rPr>
                <w:sz w:val="24"/>
                <w:szCs w:val="24"/>
                <w:lang w:eastAsia="ru-RU"/>
              </w:rPr>
              <w:t>1.3. Dezvoltarea unui program de mentorat între organizațiile mai experimentate și cele noi</w:t>
            </w:r>
          </w:p>
        </w:tc>
        <w:tc>
          <w:tcPr>
            <w:tcW w:w="2884" w:type="dxa"/>
          </w:tcPr>
          <w:p w:rsidR="00B0596F" w:rsidRDefault="00B0596F" w:rsidP="00B0596F">
            <w:pPr>
              <w:ind w:firstLine="0"/>
              <w:jc w:val="center"/>
            </w:pPr>
            <w:r w:rsidRPr="00DC23DD">
              <w:rPr>
                <w:sz w:val="24"/>
                <w:szCs w:val="24"/>
                <w:lang w:eastAsia="ru-RU"/>
              </w:rPr>
              <w:t>2026-2027</w:t>
            </w:r>
          </w:p>
        </w:tc>
        <w:tc>
          <w:tcPr>
            <w:tcW w:w="2687" w:type="dxa"/>
          </w:tcPr>
          <w:p w:rsidR="00B0596F" w:rsidRDefault="00B0596F" w:rsidP="00B0596F">
            <w:pPr>
              <w:ind w:firstLine="0"/>
              <w:jc w:val="left"/>
            </w:pPr>
            <w:r w:rsidRPr="00DC23DD">
              <w:rPr>
                <w:sz w:val="24"/>
                <w:szCs w:val="24"/>
                <w:lang w:eastAsia="ru-RU"/>
              </w:rPr>
              <w:t>ONG-uri membre</w:t>
            </w:r>
            <w:r>
              <w:rPr>
                <w:sz w:val="24"/>
                <w:szCs w:val="24"/>
                <w:lang w:eastAsia="ru-RU"/>
              </w:rPr>
              <w:t>, alte instituții</w:t>
            </w:r>
          </w:p>
        </w:tc>
        <w:tc>
          <w:tcPr>
            <w:tcW w:w="2802" w:type="dxa"/>
          </w:tcPr>
          <w:p w:rsidR="00B0596F" w:rsidRDefault="00B0596F" w:rsidP="00B0596F">
            <w:pPr>
              <w:ind w:firstLine="0"/>
              <w:jc w:val="left"/>
              <w:rPr>
                <w:sz w:val="24"/>
                <w:szCs w:val="24"/>
                <w:lang w:eastAsia="ru-RU"/>
              </w:rPr>
            </w:pPr>
            <w:r w:rsidRPr="00DC23DD">
              <w:rPr>
                <w:sz w:val="24"/>
                <w:szCs w:val="24"/>
                <w:lang w:eastAsia="ru-RU"/>
              </w:rPr>
              <w:t xml:space="preserve">Nr. </w:t>
            </w:r>
            <w:r>
              <w:rPr>
                <w:sz w:val="24"/>
                <w:szCs w:val="24"/>
                <w:lang w:eastAsia="ru-RU"/>
              </w:rPr>
              <w:t xml:space="preserve"> programelor, </w:t>
            </w:r>
          </w:p>
          <w:p w:rsidR="00B0596F" w:rsidRDefault="00B0596F" w:rsidP="00B0596F">
            <w:pPr>
              <w:ind w:firstLine="0"/>
              <w:jc w:val="left"/>
            </w:pPr>
            <w:r>
              <w:rPr>
                <w:sz w:val="24"/>
                <w:szCs w:val="24"/>
                <w:lang w:eastAsia="ru-RU"/>
              </w:rPr>
              <w:t xml:space="preserve">nr.  de ONG </w:t>
            </w:r>
          </w:p>
        </w:tc>
      </w:tr>
      <w:tr w:rsidR="00B0596F" w:rsidTr="00EC64B3">
        <w:trPr>
          <w:trHeight w:val="90"/>
        </w:trPr>
        <w:tc>
          <w:tcPr>
            <w:tcW w:w="3394" w:type="dxa"/>
            <w:vMerge w:val="restart"/>
          </w:tcPr>
          <w:p w:rsidR="00B0596F" w:rsidRDefault="00B0596F" w:rsidP="00EC64B3">
            <w:pPr>
              <w:pStyle w:val="a3"/>
              <w:ind w:left="284"/>
              <w:rPr>
                <w:rFonts w:asciiTheme="minorHAnsi" w:eastAsiaTheme="minorHAnsi" w:hAnsiTheme="minorHAnsi"/>
                <w:b/>
                <w:lang w:val="ro-RO"/>
              </w:rPr>
            </w:pPr>
          </w:p>
          <w:p w:rsidR="00B0596F" w:rsidRDefault="00B0596F" w:rsidP="00EC64B3">
            <w:pPr>
              <w:pStyle w:val="a3"/>
              <w:ind w:left="284"/>
              <w:rPr>
                <w:rFonts w:asciiTheme="minorHAnsi" w:eastAsiaTheme="minorHAnsi" w:hAnsiTheme="minorHAnsi"/>
                <w:b/>
                <w:lang w:val="ro-RO"/>
              </w:rPr>
            </w:pPr>
          </w:p>
          <w:p w:rsidR="00B0596F" w:rsidRDefault="00B0596F" w:rsidP="00EC64B3">
            <w:pPr>
              <w:pStyle w:val="a3"/>
              <w:ind w:left="284"/>
              <w:rPr>
                <w:rFonts w:asciiTheme="minorHAnsi" w:eastAsiaTheme="minorHAnsi" w:hAnsiTheme="minorHAnsi"/>
                <w:b/>
                <w:lang w:val="ro-RO"/>
              </w:rPr>
            </w:pPr>
          </w:p>
          <w:p w:rsidR="00B0596F" w:rsidRPr="00145E20" w:rsidRDefault="00B0596F" w:rsidP="00EC64B3">
            <w:pPr>
              <w:pStyle w:val="a3"/>
              <w:ind w:left="284"/>
              <w:rPr>
                <w:rFonts w:asciiTheme="minorHAnsi" w:eastAsiaTheme="minorHAnsi" w:hAnsiTheme="minorHAnsi"/>
                <w:b/>
              </w:rPr>
            </w:pPr>
          </w:p>
          <w:p w:rsidR="00B0596F" w:rsidRPr="00400755" w:rsidRDefault="00B0596F" w:rsidP="00EC64B3">
            <w:pPr>
              <w:pStyle w:val="a3"/>
              <w:numPr>
                <w:ilvl w:val="0"/>
                <w:numId w:val="4"/>
              </w:numPr>
              <w:ind w:left="284" w:hanging="284"/>
              <w:rPr>
                <w:rFonts w:asciiTheme="minorHAnsi" w:eastAsiaTheme="minorHAnsi" w:hAnsiTheme="minorHAnsi"/>
                <w:b/>
              </w:rPr>
            </w:pPr>
            <w:proofErr w:type="spellStart"/>
            <w:r w:rsidRPr="00236587">
              <w:rPr>
                <w:rFonts w:ascii="Times New Roman" w:eastAsiaTheme="minorHAnsi" w:hAnsi="Times New Roman"/>
                <w:b/>
                <w:sz w:val="24"/>
                <w:szCs w:val="24"/>
              </w:rPr>
              <w:t>Consolidarea</w:t>
            </w:r>
            <w:proofErr w:type="spellEnd"/>
            <w:r w:rsidRPr="00236587">
              <w:rPr>
                <w:rFonts w:ascii="Times New Roman" w:eastAsiaTheme="minorHAnsi" w:hAnsi="Times New Roman"/>
                <w:b/>
                <w:sz w:val="24"/>
                <w:szCs w:val="24"/>
              </w:rPr>
              <w:t xml:space="preserve"> </w:t>
            </w:r>
            <w:proofErr w:type="spellStart"/>
            <w:r w:rsidRPr="00236587">
              <w:rPr>
                <w:rFonts w:ascii="Times New Roman" w:eastAsiaTheme="minorHAnsi" w:hAnsi="Times New Roman"/>
                <w:b/>
                <w:sz w:val="24"/>
                <w:szCs w:val="24"/>
              </w:rPr>
              <w:t>colaborării</w:t>
            </w:r>
            <w:proofErr w:type="spellEnd"/>
            <w:r w:rsidRPr="00236587">
              <w:rPr>
                <w:rFonts w:ascii="Times New Roman" w:eastAsiaTheme="minorHAnsi" w:hAnsi="Times New Roman"/>
                <w:b/>
                <w:sz w:val="24"/>
                <w:szCs w:val="24"/>
              </w:rPr>
              <w:t xml:space="preserve">, vizibilității și </w:t>
            </w:r>
            <w:proofErr w:type="spellStart"/>
            <w:r w:rsidRPr="00236587">
              <w:rPr>
                <w:rFonts w:ascii="Times New Roman" w:eastAsiaTheme="minorHAnsi" w:hAnsi="Times New Roman"/>
                <w:b/>
                <w:sz w:val="24"/>
                <w:szCs w:val="24"/>
              </w:rPr>
              <w:t>implicării</w:t>
            </w:r>
            <w:proofErr w:type="spellEnd"/>
            <w:r w:rsidRPr="00236587">
              <w:rPr>
                <w:rFonts w:ascii="Times New Roman" w:eastAsiaTheme="minorHAnsi" w:hAnsi="Times New Roman"/>
                <w:b/>
                <w:sz w:val="24"/>
                <w:szCs w:val="24"/>
              </w:rPr>
              <w:t xml:space="preserve"> </w:t>
            </w:r>
            <w:proofErr w:type="spellStart"/>
            <w:r w:rsidRPr="00236587">
              <w:rPr>
                <w:rFonts w:ascii="Times New Roman" w:eastAsiaTheme="minorHAnsi" w:hAnsi="Times New Roman"/>
                <w:b/>
                <w:sz w:val="24"/>
                <w:szCs w:val="24"/>
              </w:rPr>
              <w:t>ONG-urilor</w:t>
            </w:r>
            <w:proofErr w:type="spellEnd"/>
            <w:r w:rsidRPr="00236587">
              <w:rPr>
                <w:rFonts w:ascii="Times New Roman" w:eastAsiaTheme="minorHAnsi" w:hAnsi="Times New Roman"/>
                <w:b/>
                <w:sz w:val="24"/>
                <w:szCs w:val="24"/>
              </w:rPr>
              <w:t xml:space="preserve"> </w:t>
            </w:r>
            <w:proofErr w:type="spellStart"/>
            <w:r w:rsidRPr="00236587">
              <w:rPr>
                <w:rFonts w:ascii="Times New Roman" w:eastAsiaTheme="minorHAnsi" w:hAnsi="Times New Roman"/>
                <w:b/>
                <w:sz w:val="24"/>
                <w:szCs w:val="24"/>
              </w:rPr>
              <w:t>în</w:t>
            </w:r>
            <w:proofErr w:type="spellEnd"/>
            <w:r w:rsidRPr="00236587">
              <w:rPr>
                <w:rFonts w:ascii="Times New Roman" w:eastAsiaTheme="minorHAnsi" w:hAnsi="Times New Roman"/>
                <w:b/>
                <w:sz w:val="24"/>
                <w:szCs w:val="24"/>
              </w:rPr>
              <w:t xml:space="preserve"> </w:t>
            </w:r>
            <w:proofErr w:type="spellStart"/>
            <w:r w:rsidRPr="00236587">
              <w:rPr>
                <w:rFonts w:ascii="Times New Roman" w:eastAsiaTheme="minorHAnsi" w:hAnsi="Times New Roman"/>
                <w:b/>
                <w:sz w:val="24"/>
                <w:szCs w:val="24"/>
              </w:rPr>
              <w:t>dezvoltarea</w:t>
            </w:r>
            <w:proofErr w:type="spellEnd"/>
            <w:r w:rsidRPr="00236587">
              <w:rPr>
                <w:rFonts w:ascii="Times New Roman" w:eastAsiaTheme="minorHAnsi" w:hAnsi="Times New Roman"/>
                <w:b/>
                <w:sz w:val="24"/>
                <w:szCs w:val="24"/>
              </w:rPr>
              <w:t xml:space="preserve"> </w:t>
            </w:r>
            <w:proofErr w:type="spellStart"/>
            <w:r w:rsidRPr="00236587">
              <w:rPr>
                <w:rFonts w:ascii="Times New Roman" w:eastAsiaTheme="minorHAnsi" w:hAnsi="Times New Roman"/>
                <w:b/>
                <w:sz w:val="24"/>
                <w:szCs w:val="24"/>
              </w:rPr>
              <w:t>municipiului</w:t>
            </w:r>
            <w:proofErr w:type="spellEnd"/>
            <w:r w:rsidRPr="00236587">
              <w:rPr>
                <w:rFonts w:ascii="Times New Roman" w:eastAsiaTheme="minorHAnsi" w:hAnsi="Times New Roman"/>
                <w:b/>
                <w:sz w:val="24"/>
                <w:szCs w:val="24"/>
              </w:rPr>
              <w:t xml:space="preserve"> Bălți</w:t>
            </w:r>
          </w:p>
        </w:tc>
        <w:tc>
          <w:tcPr>
            <w:tcW w:w="3495" w:type="dxa"/>
          </w:tcPr>
          <w:p w:rsidR="00B0596F" w:rsidRDefault="00B0596F" w:rsidP="00B0596F">
            <w:pPr>
              <w:ind w:firstLine="0"/>
              <w:jc w:val="left"/>
            </w:pPr>
            <w:r w:rsidRPr="00DC23DD">
              <w:rPr>
                <w:sz w:val="24"/>
                <w:szCs w:val="24"/>
                <w:lang w:eastAsia="ru-RU"/>
              </w:rPr>
              <w:t>2.</w:t>
            </w:r>
            <w:r>
              <w:rPr>
                <w:sz w:val="24"/>
                <w:szCs w:val="24"/>
                <w:lang w:eastAsia="ru-RU"/>
              </w:rPr>
              <w:t>1</w:t>
            </w:r>
            <w:r w:rsidRPr="00DC23DD">
              <w:rPr>
                <w:sz w:val="24"/>
                <w:szCs w:val="24"/>
                <w:lang w:eastAsia="ru-RU"/>
              </w:rPr>
              <w:t>. Organizarea trimestrială a reuniunilor tematice (ex: mediu, sănătate, educație, incluziune socială</w:t>
            </w:r>
            <w:r>
              <w:rPr>
                <w:sz w:val="24"/>
                <w:szCs w:val="24"/>
                <w:lang w:eastAsia="ru-RU"/>
              </w:rPr>
              <w:t>, etc.</w:t>
            </w:r>
            <w:r w:rsidRPr="00DC23DD">
              <w:rPr>
                <w:sz w:val="24"/>
                <w:szCs w:val="24"/>
                <w:lang w:eastAsia="ru-RU"/>
              </w:rPr>
              <w:t>)</w:t>
            </w:r>
          </w:p>
        </w:tc>
        <w:tc>
          <w:tcPr>
            <w:tcW w:w="2884" w:type="dxa"/>
          </w:tcPr>
          <w:p w:rsidR="00B0596F" w:rsidRDefault="00B0596F" w:rsidP="00B0596F">
            <w:pPr>
              <w:ind w:firstLine="0"/>
              <w:jc w:val="center"/>
            </w:pPr>
            <w:r w:rsidRPr="00DC23DD">
              <w:rPr>
                <w:sz w:val="24"/>
                <w:szCs w:val="24"/>
                <w:lang w:eastAsia="ru-RU"/>
              </w:rPr>
              <w:t>Trimestrial</w:t>
            </w:r>
          </w:p>
        </w:tc>
        <w:tc>
          <w:tcPr>
            <w:tcW w:w="2687" w:type="dxa"/>
          </w:tcPr>
          <w:p w:rsidR="00B0596F" w:rsidRDefault="00B0596F" w:rsidP="00B0596F">
            <w:pPr>
              <w:ind w:firstLine="0"/>
              <w:jc w:val="left"/>
            </w:pPr>
            <w:r w:rsidRPr="00DC23DD">
              <w:rPr>
                <w:sz w:val="24"/>
                <w:szCs w:val="24"/>
                <w:lang w:eastAsia="ru-RU"/>
              </w:rPr>
              <w:t>Secretariatul Rețelei, ONG-uri membre</w:t>
            </w:r>
            <w:r>
              <w:rPr>
                <w:sz w:val="24"/>
                <w:szCs w:val="24"/>
                <w:lang w:eastAsia="ru-RU"/>
              </w:rPr>
              <w:t>, alte instituții</w:t>
            </w:r>
          </w:p>
        </w:tc>
        <w:tc>
          <w:tcPr>
            <w:tcW w:w="2802" w:type="dxa"/>
          </w:tcPr>
          <w:p w:rsidR="00B0596F" w:rsidRDefault="00B0596F" w:rsidP="00B0596F">
            <w:pPr>
              <w:ind w:firstLine="0"/>
              <w:jc w:val="left"/>
              <w:rPr>
                <w:sz w:val="24"/>
                <w:szCs w:val="24"/>
                <w:lang w:eastAsia="ru-RU"/>
              </w:rPr>
            </w:pPr>
            <w:r w:rsidRPr="00DC23DD">
              <w:rPr>
                <w:sz w:val="24"/>
                <w:szCs w:val="24"/>
                <w:lang w:eastAsia="ru-RU"/>
              </w:rPr>
              <w:t>Nr. reuniuni</w:t>
            </w:r>
            <w:r>
              <w:rPr>
                <w:sz w:val="24"/>
                <w:szCs w:val="24"/>
                <w:lang w:eastAsia="ru-RU"/>
              </w:rPr>
              <w:t>,</w:t>
            </w:r>
          </w:p>
          <w:p w:rsidR="00B0596F" w:rsidRDefault="00B0596F" w:rsidP="00B0596F">
            <w:pPr>
              <w:ind w:firstLine="0"/>
              <w:jc w:val="left"/>
            </w:pPr>
            <w:r w:rsidRPr="00DC23DD">
              <w:rPr>
                <w:sz w:val="24"/>
                <w:szCs w:val="24"/>
                <w:lang w:eastAsia="ru-RU"/>
              </w:rPr>
              <w:t xml:space="preserve"> nr. participanți</w:t>
            </w:r>
          </w:p>
        </w:tc>
      </w:tr>
      <w:tr w:rsidR="00B0596F" w:rsidTr="00EC64B3">
        <w:trPr>
          <w:trHeight w:val="90"/>
        </w:trPr>
        <w:tc>
          <w:tcPr>
            <w:tcW w:w="3394" w:type="dxa"/>
            <w:vMerge/>
          </w:tcPr>
          <w:p w:rsidR="00B0596F" w:rsidRDefault="00B0596F" w:rsidP="00EC64B3"/>
        </w:tc>
        <w:tc>
          <w:tcPr>
            <w:tcW w:w="3495" w:type="dxa"/>
            <w:vAlign w:val="center"/>
          </w:tcPr>
          <w:p w:rsidR="00B0596F" w:rsidRPr="00DC23DD" w:rsidRDefault="00B0596F" w:rsidP="00B0596F">
            <w:pPr>
              <w:ind w:firstLine="0"/>
              <w:jc w:val="left"/>
              <w:rPr>
                <w:sz w:val="24"/>
                <w:szCs w:val="24"/>
                <w:lang w:eastAsia="ru-RU"/>
              </w:rPr>
            </w:pPr>
            <w:r>
              <w:rPr>
                <w:sz w:val="24"/>
                <w:szCs w:val="24"/>
                <w:lang w:eastAsia="ru-RU"/>
              </w:rPr>
              <w:t>2</w:t>
            </w:r>
            <w:r w:rsidRPr="00DC23DD">
              <w:rPr>
                <w:sz w:val="24"/>
                <w:szCs w:val="24"/>
                <w:lang w:eastAsia="ru-RU"/>
              </w:rPr>
              <w:t>.</w:t>
            </w:r>
            <w:r>
              <w:rPr>
                <w:sz w:val="24"/>
                <w:szCs w:val="24"/>
                <w:lang w:eastAsia="ru-RU"/>
              </w:rPr>
              <w:t>2</w:t>
            </w:r>
            <w:r w:rsidRPr="00DC23DD">
              <w:rPr>
                <w:sz w:val="24"/>
                <w:szCs w:val="24"/>
                <w:lang w:eastAsia="ru-RU"/>
              </w:rPr>
              <w:t>. Crearea unui calendar comun de evenimente și proiecte</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2026</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Secretariatul Rețelei</w:t>
            </w:r>
          </w:p>
        </w:tc>
        <w:tc>
          <w:tcPr>
            <w:tcW w:w="2802" w:type="dxa"/>
            <w:vAlign w:val="center"/>
          </w:tcPr>
          <w:p w:rsidR="00B0596F" w:rsidRPr="00DC23DD" w:rsidRDefault="00B0596F" w:rsidP="00B0596F">
            <w:pPr>
              <w:ind w:firstLine="0"/>
              <w:jc w:val="left"/>
              <w:rPr>
                <w:sz w:val="24"/>
                <w:szCs w:val="24"/>
                <w:lang w:eastAsia="ru-RU"/>
              </w:rPr>
            </w:pPr>
            <w:r w:rsidRPr="00DC23DD">
              <w:rPr>
                <w:sz w:val="24"/>
                <w:szCs w:val="24"/>
                <w:lang w:eastAsia="ru-RU"/>
              </w:rPr>
              <w:t>Calendar publicat și actualizat</w:t>
            </w:r>
          </w:p>
        </w:tc>
      </w:tr>
      <w:tr w:rsidR="00B0596F" w:rsidTr="00EC64B3">
        <w:trPr>
          <w:trHeight w:val="90"/>
        </w:trPr>
        <w:tc>
          <w:tcPr>
            <w:tcW w:w="3394" w:type="dxa"/>
            <w:vMerge/>
          </w:tcPr>
          <w:p w:rsidR="00B0596F" w:rsidRDefault="00B0596F" w:rsidP="00EC64B3"/>
        </w:tc>
        <w:tc>
          <w:tcPr>
            <w:tcW w:w="3495" w:type="dxa"/>
            <w:vAlign w:val="center"/>
          </w:tcPr>
          <w:p w:rsidR="00B0596F" w:rsidRPr="00CF5C4C" w:rsidRDefault="00B0596F" w:rsidP="00B0596F">
            <w:pPr>
              <w:ind w:firstLine="0"/>
              <w:jc w:val="left"/>
              <w:rPr>
                <w:sz w:val="24"/>
                <w:szCs w:val="24"/>
                <w:lang w:eastAsia="ru-RU"/>
              </w:rPr>
            </w:pPr>
            <w:r>
              <w:rPr>
                <w:sz w:val="24"/>
                <w:szCs w:val="24"/>
                <w:lang w:eastAsia="ru-RU"/>
              </w:rPr>
              <w:t>2.3.</w:t>
            </w:r>
            <w:r w:rsidRPr="00CF5C4C">
              <w:rPr>
                <w:sz w:val="24"/>
                <w:szCs w:val="24"/>
                <w:lang w:eastAsia="ru-RU"/>
              </w:rPr>
              <w:t xml:space="preserve"> Semnarea </w:t>
            </w:r>
            <w:r>
              <w:rPr>
                <w:sz w:val="24"/>
                <w:szCs w:val="24"/>
                <w:lang w:eastAsia="ru-RU"/>
              </w:rPr>
              <w:t>actelor</w:t>
            </w:r>
            <w:r w:rsidRPr="00CF5C4C">
              <w:rPr>
                <w:sz w:val="24"/>
                <w:szCs w:val="24"/>
                <w:lang w:eastAsia="ru-RU"/>
              </w:rPr>
              <w:t xml:space="preserve"> de colaborare între </w:t>
            </w:r>
            <w:r>
              <w:rPr>
                <w:sz w:val="24"/>
                <w:szCs w:val="24"/>
                <w:lang w:eastAsia="ru-RU"/>
              </w:rPr>
              <w:t>ONG-uri</w:t>
            </w:r>
            <w:r w:rsidRPr="00CF5C4C">
              <w:rPr>
                <w:sz w:val="24"/>
                <w:szCs w:val="24"/>
                <w:lang w:eastAsia="ru-RU"/>
              </w:rPr>
              <w:t xml:space="preserve"> și </w:t>
            </w:r>
            <w:r>
              <w:rPr>
                <w:sz w:val="24"/>
                <w:szCs w:val="24"/>
                <w:lang w:eastAsia="ru-RU"/>
              </w:rPr>
              <w:t>autoritatea publică locală</w:t>
            </w:r>
          </w:p>
        </w:tc>
        <w:tc>
          <w:tcPr>
            <w:tcW w:w="2884" w:type="dxa"/>
            <w:vAlign w:val="center"/>
          </w:tcPr>
          <w:p w:rsidR="00B0596F" w:rsidRPr="00CF5C4C" w:rsidRDefault="00B0596F" w:rsidP="00B0596F">
            <w:pPr>
              <w:ind w:left="284" w:hanging="284"/>
              <w:jc w:val="center"/>
              <w:rPr>
                <w:sz w:val="24"/>
                <w:szCs w:val="24"/>
                <w:lang w:eastAsia="ru-RU"/>
              </w:rPr>
            </w:pPr>
            <w:r w:rsidRPr="00CF5C4C">
              <w:rPr>
                <w:sz w:val="24"/>
                <w:szCs w:val="24"/>
                <w:lang w:eastAsia="ru-RU"/>
              </w:rPr>
              <w:t>Permanent</w:t>
            </w:r>
          </w:p>
        </w:tc>
        <w:tc>
          <w:tcPr>
            <w:tcW w:w="2687" w:type="dxa"/>
            <w:vAlign w:val="center"/>
          </w:tcPr>
          <w:p w:rsidR="00B0596F" w:rsidRPr="00CF5C4C" w:rsidRDefault="00B0596F" w:rsidP="00B0596F">
            <w:pPr>
              <w:ind w:left="284" w:hanging="284"/>
              <w:jc w:val="left"/>
              <w:rPr>
                <w:sz w:val="24"/>
                <w:szCs w:val="24"/>
                <w:lang w:eastAsia="ru-RU"/>
              </w:rPr>
            </w:pPr>
            <w:r>
              <w:rPr>
                <w:sz w:val="24"/>
                <w:szCs w:val="24"/>
                <w:lang w:eastAsia="ru-RU"/>
              </w:rPr>
              <w:t>Secretariatul Rețelei</w:t>
            </w:r>
          </w:p>
        </w:tc>
        <w:tc>
          <w:tcPr>
            <w:tcW w:w="2802" w:type="dxa"/>
            <w:vAlign w:val="center"/>
          </w:tcPr>
          <w:p w:rsidR="00B0596F" w:rsidRDefault="00B0596F" w:rsidP="00B0596F">
            <w:pPr>
              <w:ind w:firstLine="0"/>
              <w:jc w:val="left"/>
              <w:rPr>
                <w:sz w:val="24"/>
                <w:szCs w:val="24"/>
                <w:lang w:eastAsia="ru-RU"/>
              </w:rPr>
            </w:pPr>
            <w:r>
              <w:rPr>
                <w:sz w:val="24"/>
                <w:szCs w:val="24"/>
                <w:lang w:eastAsia="ru-RU"/>
              </w:rPr>
              <w:t>Nr. acordurilor</w:t>
            </w:r>
            <w:r w:rsidRPr="00CF5C4C">
              <w:rPr>
                <w:sz w:val="24"/>
                <w:szCs w:val="24"/>
                <w:lang w:eastAsia="ru-RU"/>
              </w:rPr>
              <w:t xml:space="preserve"> semnat</w:t>
            </w:r>
            <w:r>
              <w:rPr>
                <w:sz w:val="24"/>
                <w:szCs w:val="24"/>
                <w:lang w:eastAsia="ru-RU"/>
              </w:rPr>
              <w:t>e,</w:t>
            </w:r>
          </w:p>
          <w:p w:rsidR="00B0596F" w:rsidRPr="00752AE7" w:rsidRDefault="00B0596F" w:rsidP="00B0596F">
            <w:pPr>
              <w:ind w:firstLine="0"/>
              <w:jc w:val="left"/>
              <w:rPr>
                <w:sz w:val="24"/>
                <w:szCs w:val="24"/>
                <w:lang w:eastAsia="ru-RU"/>
              </w:rPr>
            </w:pPr>
            <w:r w:rsidRPr="00014F7F">
              <w:rPr>
                <w:sz w:val="24"/>
                <w:szCs w:val="24"/>
                <w:lang w:eastAsia="ru-RU"/>
              </w:rPr>
              <w:t>Acțiuni realizate în comun</w:t>
            </w:r>
          </w:p>
        </w:tc>
      </w:tr>
      <w:tr w:rsidR="00B0596F" w:rsidTr="00EC64B3">
        <w:trPr>
          <w:trHeight w:val="90"/>
        </w:trPr>
        <w:tc>
          <w:tcPr>
            <w:tcW w:w="3394" w:type="dxa"/>
            <w:vMerge/>
          </w:tcPr>
          <w:p w:rsidR="00B0596F" w:rsidRDefault="00B0596F" w:rsidP="00EC64B3"/>
        </w:tc>
        <w:tc>
          <w:tcPr>
            <w:tcW w:w="3495" w:type="dxa"/>
            <w:vAlign w:val="center"/>
          </w:tcPr>
          <w:p w:rsidR="00B0596F" w:rsidRPr="00CF5C4C" w:rsidRDefault="00B0596F" w:rsidP="00B0596F">
            <w:pPr>
              <w:ind w:firstLine="0"/>
              <w:jc w:val="left"/>
              <w:rPr>
                <w:sz w:val="24"/>
                <w:szCs w:val="24"/>
                <w:lang w:eastAsia="ru-RU"/>
              </w:rPr>
            </w:pPr>
            <w:r>
              <w:rPr>
                <w:sz w:val="24"/>
                <w:szCs w:val="24"/>
                <w:lang w:eastAsia="ru-RU"/>
              </w:rPr>
              <w:t xml:space="preserve">2.4. Organizarea anuală a </w:t>
            </w:r>
            <w:r w:rsidRPr="00CF5C4C">
              <w:rPr>
                <w:sz w:val="24"/>
                <w:szCs w:val="24"/>
                <w:lang w:eastAsia="ru-RU"/>
              </w:rPr>
              <w:t>întâlnirilor de dialog cu reprezentanți ai autorităților locale</w:t>
            </w:r>
          </w:p>
        </w:tc>
        <w:tc>
          <w:tcPr>
            <w:tcW w:w="2884" w:type="dxa"/>
            <w:vAlign w:val="center"/>
          </w:tcPr>
          <w:p w:rsidR="00B0596F" w:rsidRPr="00CF5C4C" w:rsidRDefault="00B0596F" w:rsidP="00B0596F">
            <w:pPr>
              <w:ind w:firstLine="0"/>
              <w:jc w:val="center"/>
              <w:rPr>
                <w:sz w:val="24"/>
                <w:szCs w:val="24"/>
                <w:lang w:eastAsia="ru-RU"/>
              </w:rPr>
            </w:pPr>
            <w:r w:rsidRPr="00CF5C4C">
              <w:rPr>
                <w:sz w:val="24"/>
                <w:szCs w:val="24"/>
                <w:lang w:eastAsia="ru-RU"/>
              </w:rPr>
              <w:t>Anual</w:t>
            </w:r>
          </w:p>
        </w:tc>
        <w:tc>
          <w:tcPr>
            <w:tcW w:w="2687" w:type="dxa"/>
            <w:vAlign w:val="center"/>
          </w:tcPr>
          <w:p w:rsidR="00B0596F" w:rsidRDefault="00B0596F" w:rsidP="00B0596F">
            <w:pPr>
              <w:ind w:firstLine="0"/>
              <w:jc w:val="left"/>
              <w:rPr>
                <w:sz w:val="24"/>
                <w:szCs w:val="24"/>
                <w:lang w:eastAsia="ru-RU"/>
              </w:rPr>
            </w:pPr>
            <w:r w:rsidRPr="00CF5C4C">
              <w:rPr>
                <w:sz w:val="24"/>
                <w:szCs w:val="24"/>
                <w:lang w:eastAsia="ru-RU"/>
              </w:rPr>
              <w:t>Secretariatul Rețelei</w:t>
            </w:r>
            <w:r>
              <w:rPr>
                <w:sz w:val="24"/>
                <w:szCs w:val="24"/>
                <w:lang w:eastAsia="ru-RU"/>
              </w:rPr>
              <w:t>,</w:t>
            </w:r>
          </w:p>
          <w:p w:rsidR="00B0596F" w:rsidRPr="00CF5C4C" w:rsidRDefault="00B0596F" w:rsidP="00B0596F">
            <w:pPr>
              <w:ind w:firstLine="0"/>
              <w:jc w:val="left"/>
              <w:rPr>
                <w:sz w:val="24"/>
                <w:szCs w:val="24"/>
                <w:lang w:eastAsia="ru-RU"/>
              </w:rPr>
            </w:pPr>
            <w:r w:rsidRPr="00DC23DD">
              <w:rPr>
                <w:sz w:val="24"/>
                <w:szCs w:val="24"/>
                <w:lang w:eastAsia="ru-RU"/>
              </w:rPr>
              <w:t>ONG-uri membre</w:t>
            </w:r>
          </w:p>
        </w:tc>
        <w:tc>
          <w:tcPr>
            <w:tcW w:w="2802" w:type="dxa"/>
            <w:vAlign w:val="center"/>
          </w:tcPr>
          <w:p w:rsidR="00B0596F" w:rsidRDefault="00B0596F" w:rsidP="00B0596F">
            <w:pPr>
              <w:ind w:firstLine="0"/>
              <w:jc w:val="left"/>
              <w:rPr>
                <w:sz w:val="24"/>
                <w:szCs w:val="24"/>
                <w:lang w:eastAsia="ru-RU"/>
              </w:rPr>
            </w:pPr>
            <w:r w:rsidRPr="00CF5C4C">
              <w:rPr>
                <w:sz w:val="24"/>
                <w:szCs w:val="24"/>
                <w:lang w:eastAsia="ru-RU"/>
              </w:rPr>
              <w:t xml:space="preserve">Nr. întâlniri, </w:t>
            </w:r>
          </w:p>
          <w:p w:rsidR="00B0596F" w:rsidRPr="00CF5C4C" w:rsidRDefault="00B0596F" w:rsidP="00B0596F">
            <w:pPr>
              <w:ind w:firstLine="0"/>
              <w:jc w:val="left"/>
              <w:rPr>
                <w:sz w:val="24"/>
                <w:szCs w:val="24"/>
                <w:lang w:eastAsia="ru-RU"/>
              </w:rPr>
            </w:pPr>
            <w:r>
              <w:rPr>
                <w:sz w:val="24"/>
                <w:szCs w:val="24"/>
                <w:lang w:eastAsia="ru-RU"/>
              </w:rPr>
              <w:t xml:space="preserve">nr. de </w:t>
            </w:r>
            <w:r w:rsidRPr="00CF5C4C">
              <w:rPr>
                <w:sz w:val="24"/>
                <w:szCs w:val="24"/>
                <w:lang w:eastAsia="ru-RU"/>
              </w:rPr>
              <w:t>decizii comune</w:t>
            </w:r>
          </w:p>
        </w:tc>
      </w:tr>
      <w:tr w:rsidR="00B0596F" w:rsidTr="00EC64B3">
        <w:trPr>
          <w:trHeight w:val="90"/>
        </w:trPr>
        <w:tc>
          <w:tcPr>
            <w:tcW w:w="3394" w:type="dxa"/>
            <w:vMerge/>
          </w:tcPr>
          <w:p w:rsidR="00B0596F" w:rsidRDefault="00B0596F" w:rsidP="00EC64B3"/>
        </w:tc>
        <w:tc>
          <w:tcPr>
            <w:tcW w:w="3495" w:type="dxa"/>
            <w:vAlign w:val="center"/>
          </w:tcPr>
          <w:p w:rsidR="00B0596F" w:rsidRPr="00CF5C4C" w:rsidRDefault="00B0596F" w:rsidP="00B0596F">
            <w:pPr>
              <w:ind w:firstLine="0"/>
              <w:jc w:val="left"/>
              <w:rPr>
                <w:sz w:val="24"/>
                <w:szCs w:val="24"/>
                <w:lang w:eastAsia="ru-RU"/>
              </w:rPr>
            </w:pPr>
            <w:r>
              <w:rPr>
                <w:sz w:val="24"/>
                <w:szCs w:val="24"/>
                <w:lang w:eastAsia="ru-RU"/>
              </w:rPr>
              <w:t>2.5.</w:t>
            </w:r>
            <w:r w:rsidRPr="00CF5C4C">
              <w:rPr>
                <w:sz w:val="24"/>
                <w:szCs w:val="24"/>
                <w:lang w:eastAsia="ru-RU"/>
              </w:rPr>
              <w:t xml:space="preserve"> Implicarea ONG-urilor în elaborarea politicilor locale </w:t>
            </w:r>
          </w:p>
        </w:tc>
        <w:tc>
          <w:tcPr>
            <w:tcW w:w="2884" w:type="dxa"/>
            <w:vAlign w:val="center"/>
          </w:tcPr>
          <w:p w:rsidR="00B0596F" w:rsidRPr="00CF5C4C" w:rsidRDefault="00B0596F" w:rsidP="00B0596F">
            <w:pPr>
              <w:ind w:firstLine="0"/>
              <w:jc w:val="center"/>
              <w:rPr>
                <w:sz w:val="24"/>
                <w:szCs w:val="24"/>
                <w:lang w:eastAsia="ru-RU"/>
              </w:rPr>
            </w:pPr>
            <w:r w:rsidRPr="00CF5C4C">
              <w:rPr>
                <w:sz w:val="24"/>
                <w:szCs w:val="24"/>
                <w:lang w:eastAsia="ru-RU"/>
              </w:rPr>
              <w:t>Permanent</w:t>
            </w:r>
          </w:p>
        </w:tc>
        <w:tc>
          <w:tcPr>
            <w:tcW w:w="2687" w:type="dxa"/>
            <w:vAlign w:val="center"/>
          </w:tcPr>
          <w:p w:rsidR="00B0596F" w:rsidRPr="00CF5C4C" w:rsidRDefault="00B0596F" w:rsidP="00B0596F">
            <w:pPr>
              <w:ind w:firstLine="0"/>
              <w:jc w:val="left"/>
              <w:rPr>
                <w:sz w:val="24"/>
                <w:szCs w:val="24"/>
                <w:lang w:eastAsia="ru-RU"/>
              </w:rPr>
            </w:pPr>
            <w:r w:rsidRPr="00CF5C4C">
              <w:rPr>
                <w:sz w:val="24"/>
                <w:szCs w:val="24"/>
                <w:lang w:eastAsia="ru-RU"/>
              </w:rPr>
              <w:t>ONG-uri membre</w:t>
            </w:r>
          </w:p>
        </w:tc>
        <w:tc>
          <w:tcPr>
            <w:tcW w:w="2802" w:type="dxa"/>
            <w:vAlign w:val="center"/>
          </w:tcPr>
          <w:p w:rsidR="00B0596F" w:rsidRDefault="00B0596F" w:rsidP="00B0596F">
            <w:pPr>
              <w:ind w:firstLine="0"/>
              <w:jc w:val="left"/>
              <w:rPr>
                <w:sz w:val="24"/>
                <w:szCs w:val="24"/>
                <w:lang w:eastAsia="ru-RU"/>
              </w:rPr>
            </w:pPr>
            <w:r w:rsidRPr="00CF5C4C">
              <w:rPr>
                <w:sz w:val="24"/>
                <w:szCs w:val="24"/>
                <w:lang w:eastAsia="ru-RU"/>
              </w:rPr>
              <w:t>Nr. inițiative</w:t>
            </w:r>
            <w:r>
              <w:rPr>
                <w:sz w:val="24"/>
                <w:szCs w:val="24"/>
                <w:lang w:eastAsia="ru-RU"/>
              </w:rPr>
              <w:t xml:space="preserve">, </w:t>
            </w:r>
          </w:p>
          <w:p w:rsidR="00B0596F" w:rsidRPr="00CF5C4C" w:rsidRDefault="00B0596F" w:rsidP="00B0596F">
            <w:pPr>
              <w:ind w:firstLine="0"/>
              <w:jc w:val="left"/>
              <w:rPr>
                <w:sz w:val="24"/>
                <w:szCs w:val="24"/>
                <w:lang w:eastAsia="ru-RU"/>
              </w:rPr>
            </w:pPr>
            <w:r>
              <w:rPr>
                <w:sz w:val="24"/>
                <w:szCs w:val="24"/>
                <w:lang w:eastAsia="ru-RU"/>
              </w:rPr>
              <w:t>nr. de consultări publice la care s-au implicat</w:t>
            </w:r>
          </w:p>
        </w:tc>
      </w:tr>
      <w:tr w:rsidR="00B0596F" w:rsidTr="00EC64B3">
        <w:trPr>
          <w:trHeight w:val="90"/>
        </w:trPr>
        <w:tc>
          <w:tcPr>
            <w:tcW w:w="3394" w:type="dxa"/>
            <w:vMerge w:val="restart"/>
          </w:tcPr>
          <w:p w:rsidR="00B0596F" w:rsidRPr="00145E20" w:rsidRDefault="00B0596F" w:rsidP="00EC64B3">
            <w:pPr>
              <w:pStyle w:val="a3"/>
              <w:numPr>
                <w:ilvl w:val="0"/>
                <w:numId w:val="4"/>
              </w:numPr>
              <w:spacing w:after="0"/>
              <w:ind w:left="284" w:hanging="284"/>
              <w:rPr>
                <w:rFonts w:ascii="Times New Roman" w:eastAsiaTheme="minorHAnsi" w:hAnsi="Times New Roman"/>
                <w:b/>
                <w:sz w:val="24"/>
                <w:szCs w:val="24"/>
              </w:rPr>
            </w:pPr>
            <w:r w:rsidRPr="00145E20">
              <w:rPr>
                <w:rFonts w:ascii="Times New Roman" w:hAnsi="Times New Roman"/>
                <w:b/>
                <w:sz w:val="24"/>
                <w:szCs w:val="24"/>
                <w:lang w:eastAsia="ru-RU"/>
              </w:rPr>
              <w:t xml:space="preserve">Creșterea vizibilității și </w:t>
            </w:r>
            <w:proofErr w:type="spellStart"/>
            <w:r w:rsidRPr="00145E20">
              <w:rPr>
                <w:rFonts w:ascii="Times New Roman" w:hAnsi="Times New Roman"/>
                <w:b/>
                <w:sz w:val="24"/>
                <w:szCs w:val="24"/>
                <w:lang w:eastAsia="ru-RU"/>
              </w:rPr>
              <w:t>impactului</w:t>
            </w:r>
            <w:proofErr w:type="spellEnd"/>
            <w:r w:rsidRPr="00145E20">
              <w:rPr>
                <w:rFonts w:ascii="Times New Roman" w:hAnsi="Times New Roman"/>
                <w:b/>
                <w:sz w:val="24"/>
                <w:szCs w:val="24"/>
                <w:lang w:eastAsia="ru-RU"/>
              </w:rPr>
              <w:t xml:space="preserve"> </w:t>
            </w:r>
            <w:proofErr w:type="spellStart"/>
            <w:r w:rsidRPr="00145E20">
              <w:rPr>
                <w:rFonts w:ascii="Times New Roman" w:hAnsi="Times New Roman"/>
                <w:b/>
                <w:sz w:val="24"/>
                <w:szCs w:val="24"/>
                <w:lang w:eastAsia="ru-RU"/>
              </w:rPr>
              <w:t>social</w:t>
            </w:r>
            <w:proofErr w:type="spellEnd"/>
            <w:r>
              <w:rPr>
                <w:rFonts w:ascii="Times New Roman" w:hAnsi="Times New Roman"/>
                <w:b/>
                <w:sz w:val="24"/>
                <w:szCs w:val="24"/>
                <w:lang w:val="ro-RO" w:eastAsia="ru-RU"/>
              </w:rPr>
              <w:t xml:space="preserve"> al Rețelei</w:t>
            </w:r>
          </w:p>
        </w:tc>
        <w:tc>
          <w:tcPr>
            <w:tcW w:w="3495" w:type="dxa"/>
            <w:vAlign w:val="center"/>
          </w:tcPr>
          <w:p w:rsidR="00B0596F" w:rsidRPr="00DC23DD" w:rsidRDefault="00B0596F" w:rsidP="00B0596F">
            <w:pPr>
              <w:ind w:firstLine="0"/>
              <w:jc w:val="left"/>
              <w:rPr>
                <w:sz w:val="24"/>
                <w:szCs w:val="24"/>
                <w:lang w:eastAsia="ru-RU"/>
              </w:rPr>
            </w:pPr>
            <w:r w:rsidRPr="00DC23DD">
              <w:rPr>
                <w:sz w:val="24"/>
                <w:szCs w:val="24"/>
                <w:lang w:eastAsia="ru-RU"/>
              </w:rPr>
              <w:t xml:space="preserve">3.1. Derularea a cel puțin 2 campanii </w:t>
            </w:r>
            <w:r>
              <w:rPr>
                <w:sz w:val="24"/>
                <w:szCs w:val="24"/>
                <w:lang w:eastAsia="ru-RU"/>
              </w:rPr>
              <w:t xml:space="preserve">de informare a populației despre activitățile </w:t>
            </w:r>
            <w:r>
              <w:rPr>
                <w:sz w:val="24"/>
                <w:szCs w:val="24"/>
                <w:lang w:eastAsia="ru-RU"/>
              </w:rPr>
              <w:lastRenderedPageBreak/>
              <w:t>Rețelei</w:t>
            </w:r>
          </w:p>
        </w:tc>
        <w:tc>
          <w:tcPr>
            <w:tcW w:w="2884" w:type="dxa"/>
            <w:vAlign w:val="center"/>
          </w:tcPr>
          <w:p w:rsidR="00B0596F" w:rsidRPr="00DC23DD" w:rsidRDefault="00B0596F" w:rsidP="00B0596F">
            <w:pPr>
              <w:ind w:firstLine="0"/>
              <w:jc w:val="center"/>
              <w:rPr>
                <w:sz w:val="24"/>
                <w:szCs w:val="24"/>
                <w:lang w:eastAsia="ru-RU"/>
              </w:rPr>
            </w:pPr>
            <w:r w:rsidRPr="00CF5C4C">
              <w:rPr>
                <w:sz w:val="24"/>
                <w:szCs w:val="24"/>
                <w:lang w:eastAsia="ru-RU"/>
              </w:rPr>
              <w:lastRenderedPageBreak/>
              <w:t>Permanent</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ONG-uri membre, Secretariatul Rețelei</w:t>
            </w:r>
          </w:p>
        </w:tc>
        <w:tc>
          <w:tcPr>
            <w:tcW w:w="2802" w:type="dxa"/>
            <w:vAlign w:val="center"/>
          </w:tcPr>
          <w:p w:rsidR="00B0596F" w:rsidRPr="00DC23DD" w:rsidRDefault="00B0596F" w:rsidP="00B0596F">
            <w:pPr>
              <w:ind w:firstLine="0"/>
              <w:jc w:val="left"/>
              <w:rPr>
                <w:sz w:val="24"/>
                <w:szCs w:val="24"/>
                <w:lang w:eastAsia="ru-RU"/>
              </w:rPr>
            </w:pPr>
            <w:r w:rsidRPr="00DC23DD">
              <w:rPr>
                <w:sz w:val="24"/>
                <w:szCs w:val="24"/>
                <w:lang w:eastAsia="ru-RU"/>
              </w:rPr>
              <w:t>Nr. campanii</w:t>
            </w:r>
          </w:p>
        </w:tc>
      </w:tr>
      <w:tr w:rsidR="00B0596F" w:rsidTr="00EC64B3">
        <w:trPr>
          <w:trHeight w:val="90"/>
        </w:trPr>
        <w:tc>
          <w:tcPr>
            <w:tcW w:w="3394" w:type="dxa"/>
            <w:vMerge/>
          </w:tcPr>
          <w:p w:rsidR="00B0596F" w:rsidRDefault="00B0596F" w:rsidP="00EC64B3"/>
        </w:tc>
        <w:tc>
          <w:tcPr>
            <w:tcW w:w="3495" w:type="dxa"/>
            <w:vAlign w:val="center"/>
          </w:tcPr>
          <w:p w:rsidR="00B0596F" w:rsidRPr="00DC23DD" w:rsidRDefault="00B0596F" w:rsidP="00B0596F">
            <w:pPr>
              <w:ind w:firstLine="0"/>
              <w:jc w:val="left"/>
              <w:rPr>
                <w:sz w:val="24"/>
                <w:szCs w:val="24"/>
                <w:lang w:eastAsia="ru-RU"/>
              </w:rPr>
            </w:pPr>
            <w:r w:rsidRPr="00DC23DD">
              <w:rPr>
                <w:sz w:val="24"/>
                <w:szCs w:val="24"/>
                <w:lang w:eastAsia="ru-RU"/>
              </w:rPr>
              <w:t>3.2. Publicarea trimestrială a unui buletin informativ</w:t>
            </w:r>
            <w:r>
              <w:rPr>
                <w:sz w:val="24"/>
                <w:szCs w:val="24"/>
                <w:lang w:eastAsia="ru-RU"/>
              </w:rPr>
              <w:t xml:space="preserve"> pentru a promova activitatea Rețelei</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Trimestrial</w:t>
            </w:r>
          </w:p>
        </w:tc>
        <w:tc>
          <w:tcPr>
            <w:tcW w:w="2687" w:type="dxa"/>
            <w:vAlign w:val="center"/>
          </w:tcPr>
          <w:p w:rsidR="00B0596F" w:rsidRDefault="00B0596F" w:rsidP="00B0596F">
            <w:pPr>
              <w:ind w:firstLine="0"/>
              <w:jc w:val="left"/>
              <w:rPr>
                <w:sz w:val="24"/>
                <w:szCs w:val="24"/>
                <w:lang w:eastAsia="ru-RU"/>
              </w:rPr>
            </w:pPr>
            <w:r w:rsidRPr="00DC23DD">
              <w:rPr>
                <w:sz w:val="24"/>
                <w:szCs w:val="24"/>
                <w:lang w:eastAsia="ru-RU"/>
              </w:rPr>
              <w:t>Secretariatul Rețelei</w:t>
            </w:r>
            <w:r>
              <w:rPr>
                <w:sz w:val="24"/>
                <w:szCs w:val="24"/>
                <w:lang w:eastAsia="ru-RU"/>
              </w:rPr>
              <w:t>,</w:t>
            </w:r>
          </w:p>
          <w:p w:rsidR="00B0596F" w:rsidRPr="00DC23DD" w:rsidRDefault="00B0596F" w:rsidP="00B0596F">
            <w:pPr>
              <w:ind w:firstLine="0"/>
              <w:jc w:val="left"/>
              <w:rPr>
                <w:sz w:val="24"/>
                <w:szCs w:val="24"/>
                <w:lang w:eastAsia="ru-RU"/>
              </w:rPr>
            </w:pPr>
            <w:r>
              <w:rPr>
                <w:sz w:val="24"/>
                <w:szCs w:val="24"/>
                <w:lang w:eastAsia="ru-RU"/>
              </w:rPr>
              <w:t>ONG-uri membre</w:t>
            </w:r>
          </w:p>
        </w:tc>
        <w:tc>
          <w:tcPr>
            <w:tcW w:w="2802" w:type="dxa"/>
            <w:vAlign w:val="center"/>
          </w:tcPr>
          <w:p w:rsidR="00B0596F" w:rsidRPr="00DC23DD" w:rsidRDefault="00B0596F" w:rsidP="00B0596F">
            <w:pPr>
              <w:ind w:firstLine="0"/>
              <w:jc w:val="left"/>
              <w:rPr>
                <w:sz w:val="24"/>
                <w:szCs w:val="24"/>
                <w:lang w:eastAsia="ru-RU"/>
              </w:rPr>
            </w:pPr>
            <w:r>
              <w:rPr>
                <w:sz w:val="24"/>
                <w:szCs w:val="24"/>
                <w:lang w:eastAsia="ru-RU"/>
              </w:rPr>
              <w:t>Nr. buletinelor informative publicate</w:t>
            </w:r>
          </w:p>
        </w:tc>
      </w:tr>
      <w:tr w:rsidR="00B0596F" w:rsidTr="00EC64B3">
        <w:trPr>
          <w:trHeight w:val="90"/>
        </w:trPr>
        <w:tc>
          <w:tcPr>
            <w:tcW w:w="3394" w:type="dxa"/>
            <w:vMerge w:val="restart"/>
          </w:tcPr>
          <w:p w:rsidR="00B0596F" w:rsidRDefault="00B0596F" w:rsidP="00EC64B3">
            <w:pPr>
              <w:pStyle w:val="a3"/>
              <w:ind w:left="284"/>
              <w:rPr>
                <w:rFonts w:ascii="Times New Roman" w:eastAsiaTheme="minorHAnsi" w:hAnsi="Times New Roman"/>
                <w:b/>
                <w:lang w:val="ro-RO"/>
              </w:rPr>
            </w:pPr>
          </w:p>
          <w:p w:rsidR="00B0596F" w:rsidRDefault="00B0596F" w:rsidP="00EC64B3">
            <w:pPr>
              <w:pStyle w:val="a3"/>
              <w:ind w:left="284"/>
              <w:rPr>
                <w:rFonts w:ascii="Times New Roman" w:eastAsiaTheme="minorHAnsi" w:hAnsi="Times New Roman"/>
                <w:b/>
                <w:lang w:val="ro-RO"/>
              </w:rPr>
            </w:pPr>
          </w:p>
          <w:p w:rsidR="00B0596F" w:rsidRDefault="00B0596F" w:rsidP="00EC64B3">
            <w:pPr>
              <w:pStyle w:val="a3"/>
              <w:ind w:left="284"/>
              <w:rPr>
                <w:rFonts w:ascii="Times New Roman" w:eastAsiaTheme="minorHAnsi" w:hAnsi="Times New Roman"/>
                <w:b/>
                <w:lang w:val="ro-RO"/>
              </w:rPr>
            </w:pPr>
          </w:p>
          <w:p w:rsidR="00B0596F" w:rsidRDefault="00B0596F" w:rsidP="00EC64B3">
            <w:pPr>
              <w:pStyle w:val="a3"/>
              <w:ind w:left="284"/>
              <w:rPr>
                <w:rFonts w:ascii="Times New Roman" w:eastAsiaTheme="minorHAnsi" w:hAnsi="Times New Roman"/>
                <w:b/>
                <w:lang w:val="ro-RO"/>
              </w:rPr>
            </w:pPr>
          </w:p>
          <w:p w:rsidR="00B0596F" w:rsidRPr="00CF5C4C" w:rsidRDefault="00B0596F" w:rsidP="00EC64B3">
            <w:pPr>
              <w:pStyle w:val="a3"/>
              <w:ind w:left="284"/>
              <w:rPr>
                <w:rFonts w:ascii="Times New Roman" w:eastAsiaTheme="minorHAnsi" w:hAnsi="Times New Roman"/>
                <w:b/>
              </w:rPr>
            </w:pPr>
          </w:p>
          <w:p w:rsidR="00B0596F" w:rsidRPr="00145E20" w:rsidRDefault="00B0596F" w:rsidP="00EC64B3">
            <w:pPr>
              <w:pStyle w:val="a3"/>
              <w:numPr>
                <w:ilvl w:val="0"/>
                <w:numId w:val="4"/>
              </w:numPr>
              <w:spacing w:after="0"/>
              <w:ind w:left="284" w:hanging="284"/>
              <w:rPr>
                <w:rFonts w:ascii="Times New Roman" w:eastAsiaTheme="minorHAnsi" w:hAnsi="Times New Roman"/>
                <w:b/>
              </w:rPr>
            </w:pPr>
            <w:r w:rsidRPr="00145E20">
              <w:rPr>
                <w:rFonts w:ascii="Times New Roman" w:eastAsia="Times New Roman" w:hAnsi="Times New Roman"/>
                <w:b/>
                <w:sz w:val="24"/>
                <w:szCs w:val="24"/>
                <w:lang w:eastAsia="ru-RU"/>
              </w:rPr>
              <w:t xml:space="preserve">Susținerea finanțării </w:t>
            </w:r>
            <w:proofErr w:type="spellStart"/>
            <w:r w:rsidRPr="00145E20">
              <w:rPr>
                <w:rFonts w:ascii="Times New Roman" w:eastAsia="Times New Roman" w:hAnsi="Times New Roman"/>
                <w:b/>
                <w:sz w:val="24"/>
                <w:szCs w:val="24"/>
                <w:lang w:eastAsia="ru-RU"/>
              </w:rPr>
              <w:t>sustenabile</w:t>
            </w:r>
            <w:proofErr w:type="spellEnd"/>
          </w:p>
        </w:tc>
        <w:tc>
          <w:tcPr>
            <w:tcW w:w="3495" w:type="dxa"/>
            <w:vAlign w:val="center"/>
          </w:tcPr>
          <w:p w:rsidR="00B0596F" w:rsidRPr="00DC23DD" w:rsidRDefault="00B0596F" w:rsidP="00B0596F">
            <w:pPr>
              <w:ind w:firstLine="0"/>
              <w:jc w:val="left"/>
              <w:rPr>
                <w:sz w:val="24"/>
                <w:szCs w:val="24"/>
                <w:lang w:eastAsia="ru-RU"/>
              </w:rPr>
            </w:pPr>
            <w:r w:rsidRPr="00DC23DD">
              <w:rPr>
                <w:sz w:val="24"/>
                <w:szCs w:val="24"/>
                <w:lang w:eastAsia="ru-RU"/>
              </w:rPr>
              <w:t>4.1. Organizarea anuală a cel puțin 2 workshop-uri de formare în scrierea proiectelor și management financiar</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Anual</w:t>
            </w:r>
          </w:p>
        </w:tc>
        <w:tc>
          <w:tcPr>
            <w:tcW w:w="2687" w:type="dxa"/>
            <w:vAlign w:val="center"/>
          </w:tcPr>
          <w:p w:rsidR="00B0596F" w:rsidRDefault="00B0596F" w:rsidP="00B0596F">
            <w:pPr>
              <w:ind w:firstLine="0"/>
              <w:jc w:val="left"/>
              <w:rPr>
                <w:sz w:val="24"/>
                <w:szCs w:val="24"/>
                <w:lang w:eastAsia="ru-RU"/>
              </w:rPr>
            </w:pPr>
            <w:r w:rsidRPr="00DC23DD">
              <w:rPr>
                <w:sz w:val="24"/>
                <w:szCs w:val="24"/>
                <w:lang w:eastAsia="ru-RU"/>
              </w:rPr>
              <w:t>Secretariatul Rețelei, experți</w:t>
            </w:r>
            <w:r>
              <w:rPr>
                <w:sz w:val="24"/>
                <w:szCs w:val="24"/>
                <w:lang w:eastAsia="ru-RU"/>
              </w:rPr>
              <w:t xml:space="preserve">, </w:t>
            </w:r>
            <w:r w:rsidRPr="00DC23DD">
              <w:rPr>
                <w:sz w:val="24"/>
                <w:szCs w:val="24"/>
                <w:lang w:eastAsia="ru-RU"/>
              </w:rPr>
              <w:t xml:space="preserve"> ONG-uri membre</w:t>
            </w:r>
          </w:p>
          <w:p w:rsidR="00B0596F" w:rsidRPr="00DC23DD" w:rsidRDefault="00B0596F" w:rsidP="00B0596F">
            <w:pPr>
              <w:jc w:val="left"/>
              <w:rPr>
                <w:sz w:val="24"/>
                <w:szCs w:val="24"/>
                <w:lang w:eastAsia="ru-RU"/>
              </w:rPr>
            </w:pPr>
          </w:p>
        </w:tc>
        <w:tc>
          <w:tcPr>
            <w:tcW w:w="2802" w:type="dxa"/>
            <w:vAlign w:val="center"/>
          </w:tcPr>
          <w:p w:rsidR="00B0596F" w:rsidRDefault="00B0596F" w:rsidP="00B0596F">
            <w:pPr>
              <w:ind w:firstLine="0"/>
              <w:jc w:val="left"/>
              <w:rPr>
                <w:sz w:val="24"/>
                <w:szCs w:val="24"/>
                <w:lang w:eastAsia="ru-RU"/>
              </w:rPr>
            </w:pPr>
            <w:r w:rsidRPr="00DC23DD">
              <w:rPr>
                <w:sz w:val="24"/>
                <w:szCs w:val="24"/>
                <w:lang w:eastAsia="ru-RU"/>
              </w:rPr>
              <w:t xml:space="preserve">Nr. workshop-uri, </w:t>
            </w:r>
          </w:p>
          <w:p w:rsidR="00B0596F" w:rsidRPr="00DC23DD" w:rsidRDefault="00B0596F" w:rsidP="00B0596F">
            <w:pPr>
              <w:ind w:firstLine="0"/>
              <w:jc w:val="left"/>
              <w:rPr>
                <w:sz w:val="24"/>
                <w:szCs w:val="24"/>
                <w:lang w:eastAsia="ru-RU"/>
              </w:rPr>
            </w:pPr>
            <w:r w:rsidRPr="00DC23DD">
              <w:rPr>
                <w:sz w:val="24"/>
                <w:szCs w:val="24"/>
                <w:lang w:eastAsia="ru-RU"/>
              </w:rPr>
              <w:t>nr. participanți</w:t>
            </w:r>
          </w:p>
        </w:tc>
      </w:tr>
      <w:tr w:rsidR="00B0596F" w:rsidTr="00EC64B3">
        <w:trPr>
          <w:trHeight w:val="90"/>
        </w:trPr>
        <w:tc>
          <w:tcPr>
            <w:tcW w:w="3394" w:type="dxa"/>
            <w:vMerge/>
          </w:tcPr>
          <w:p w:rsidR="00B0596F" w:rsidRDefault="00B0596F" w:rsidP="00EC64B3"/>
        </w:tc>
        <w:tc>
          <w:tcPr>
            <w:tcW w:w="3495" w:type="dxa"/>
            <w:vAlign w:val="center"/>
          </w:tcPr>
          <w:p w:rsidR="00B0596F" w:rsidRDefault="00B0596F" w:rsidP="00B0596F">
            <w:pPr>
              <w:ind w:firstLine="0"/>
              <w:jc w:val="left"/>
              <w:rPr>
                <w:sz w:val="24"/>
                <w:szCs w:val="24"/>
                <w:lang w:eastAsia="ru-RU"/>
              </w:rPr>
            </w:pPr>
            <w:r>
              <w:rPr>
                <w:sz w:val="24"/>
                <w:szCs w:val="24"/>
                <w:lang w:eastAsia="ru-RU"/>
              </w:rPr>
              <w:t xml:space="preserve">4.2. </w:t>
            </w:r>
            <w:r w:rsidRPr="00CE12E3">
              <w:rPr>
                <w:sz w:val="24"/>
                <w:szCs w:val="24"/>
                <w:lang w:eastAsia="ru-RU"/>
              </w:rPr>
              <w:t>Organizarea anuală și promovarea Programului de finanțare nerambursabilă a proiectelor ONG-urilor, cu sesiuni informative</w:t>
            </w:r>
          </w:p>
        </w:tc>
        <w:tc>
          <w:tcPr>
            <w:tcW w:w="2884" w:type="dxa"/>
            <w:vAlign w:val="center"/>
          </w:tcPr>
          <w:p w:rsidR="00B0596F" w:rsidRPr="00145E20" w:rsidRDefault="00B0596F" w:rsidP="00B0596F">
            <w:pPr>
              <w:ind w:firstLine="0"/>
              <w:jc w:val="center"/>
              <w:rPr>
                <w:sz w:val="24"/>
                <w:szCs w:val="24"/>
                <w:lang w:eastAsia="ru-RU"/>
              </w:rPr>
            </w:pPr>
            <w:r w:rsidRPr="00145E20">
              <w:rPr>
                <w:sz w:val="24"/>
                <w:szCs w:val="24"/>
                <w:lang w:eastAsia="ru-RU"/>
              </w:rPr>
              <w:t>Anual</w:t>
            </w:r>
          </w:p>
        </w:tc>
        <w:tc>
          <w:tcPr>
            <w:tcW w:w="2687" w:type="dxa"/>
            <w:vAlign w:val="center"/>
          </w:tcPr>
          <w:p w:rsidR="00B0596F" w:rsidRPr="00CE12E3" w:rsidRDefault="00B0596F" w:rsidP="00B0596F">
            <w:pPr>
              <w:ind w:firstLine="0"/>
              <w:jc w:val="left"/>
              <w:rPr>
                <w:sz w:val="24"/>
                <w:szCs w:val="24"/>
                <w:lang w:eastAsia="ru-RU"/>
              </w:rPr>
            </w:pPr>
            <w:r w:rsidRPr="00CE12E3">
              <w:rPr>
                <w:sz w:val="24"/>
                <w:szCs w:val="24"/>
                <w:lang w:eastAsia="ru-RU"/>
              </w:rPr>
              <w:t>Secretariatul Rețelei</w:t>
            </w:r>
            <w:r>
              <w:rPr>
                <w:sz w:val="24"/>
                <w:szCs w:val="24"/>
                <w:lang w:eastAsia="ru-RU"/>
              </w:rPr>
              <w:t xml:space="preserve">, </w:t>
            </w:r>
            <w:r w:rsidRPr="00DC23DD">
              <w:rPr>
                <w:sz w:val="24"/>
                <w:szCs w:val="24"/>
                <w:lang w:eastAsia="ru-RU"/>
              </w:rPr>
              <w:t xml:space="preserve"> ONG-uri membre</w:t>
            </w:r>
          </w:p>
        </w:tc>
        <w:tc>
          <w:tcPr>
            <w:tcW w:w="2802" w:type="dxa"/>
            <w:vAlign w:val="center"/>
          </w:tcPr>
          <w:p w:rsidR="00B0596F" w:rsidRDefault="00B0596F" w:rsidP="00B0596F">
            <w:pPr>
              <w:ind w:firstLine="0"/>
              <w:jc w:val="left"/>
              <w:rPr>
                <w:sz w:val="24"/>
                <w:szCs w:val="24"/>
                <w:lang w:eastAsia="ru-RU"/>
              </w:rPr>
            </w:pPr>
            <w:r w:rsidRPr="00CE12E3">
              <w:rPr>
                <w:sz w:val="24"/>
                <w:szCs w:val="24"/>
                <w:lang w:eastAsia="ru-RU"/>
              </w:rPr>
              <w:t>Nr. proiecte</w:t>
            </w:r>
            <w:r>
              <w:rPr>
                <w:sz w:val="24"/>
                <w:szCs w:val="24"/>
                <w:lang w:eastAsia="ru-RU"/>
              </w:rPr>
              <w:t>lor</w:t>
            </w:r>
            <w:r w:rsidRPr="00CE12E3">
              <w:rPr>
                <w:sz w:val="24"/>
                <w:szCs w:val="24"/>
                <w:lang w:eastAsia="ru-RU"/>
              </w:rPr>
              <w:t xml:space="preserve"> depuse, </w:t>
            </w:r>
          </w:p>
          <w:p w:rsidR="00B0596F" w:rsidRPr="00CE12E3" w:rsidRDefault="00B0596F" w:rsidP="00B0596F">
            <w:pPr>
              <w:ind w:firstLine="0"/>
              <w:jc w:val="left"/>
              <w:rPr>
                <w:sz w:val="24"/>
                <w:szCs w:val="24"/>
                <w:lang w:eastAsia="ru-RU"/>
              </w:rPr>
            </w:pPr>
            <w:r w:rsidRPr="00CE12E3">
              <w:rPr>
                <w:sz w:val="24"/>
                <w:szCs w:val="24"/>
                <w:lang w:eastAsia="ru-RU"/>
              </w:rPr>
              <w:t xml:space="preserve">nr. </w:t>
            </w:r>
            <w:r>
              <w:rPr>
                <w:sz w:val="24"/>
                <w:szCs w:val="24"/>
                <w:lang w:eastAsia="ru-RU"/>
              </w:rPr>
              <w:t xml:space="preserve">de </w:t>
            </w:r>
            <w:r w:rsidRPr="00CE12E3">
              <w:rPr>
                <w:sz w:val="24"/>
                <w:szCs w:val="24"/>
                <w:lang w:eastAsia="ru-RU"/>
              </w:rPr>
              <w:t>finanțări obținute</w:t>
            </w:r>
          </w:p>
        </w:tc>
      </w:tr>
      <w:tr w:rsidR="00B0596F" w:rsidTr="00EC64B3">
        <w:trPr>
          <w:trHeight w:val="90"/>
        </w:trPr>
        <w:tc>
          <w:tcPr>
            <w:tcW w:w="3394" w:type="dxa"/>
            <w:vMerge/>
          </w:tcPr>
          <w:p w:rsidR="00B0596F" w:rsidRDefault="00B0596F" w:rsidP="00EC64B3"/>
        </w:tc>
        <w:tc>
          <w:tcPr>
            <w:tcW w:w="3495" w:type="dxa"/>
            <w:vAlign w:val="center"/>
          </w:tcPr>
          <w:p w:rsidR="00B0596F" w:rsidRPr="00145E20" w:rsidRDefault="00B0596F" w:rsidP="00B0596F">
            <w:pPr>
              <w:ind w:firstLine="0"/>
              <w:jc w:val="left"/>
              <w:rPr>
                <w:sz w:val="24"/>
                <w:szCs w:val="24"/>
                <w:lang w:eastAsia="ru-RU"/>
              </w:rPr>
            </w:pPr>
            <w:r>
              <w:rPr>
                <w:sz w:val="24"/>
                <w:szCs w:val="24"/>
                <w:lang w:eastAsia="ru-RU"/>
              </w:rPr>
              <w:t>4.3.Organizarea anuală și promovarea Programului Bugetul civic, acordarea suportului necesar</w:t>
            </w:r>
          </w:p>
        </w:tc>
        <w:tc>
          <w:tcPr>
            <w:tcW w:w="2884" w:type="dxa"/>
            <w:vAlign w:val="center"/>
          </w:tcPr>
          <w:p w:rsidR="00B0596F" w:rsidRPr="00145E20" w:rsidRDefault="00B0596F" w:rsidP="00B0596F">
            <w:pPr>
              <w:ind w:firstLine="0"/>
              <w:jc w:val="center"/>
              <w:rPr>
                <w:sz w:val="24"/>
                <w:szCs w:val="24"/>
                <w:lang w:eastAsia="ru-RU"/>
              </w:rPr>
            </w:pPr>
            <w:r w:rsidRPr="00145E20">
              <w:rPr>
                <w:sz w:val="24"/>
                <w:szCs w:val="24"/>
                <w:lang w:eastAsia="ru-RU"/>
              </w:rPr>
              <w:t>Anual</w:t>
            </w:r>
          </w:p>
        </w:tc>
        <w:tc>
          <w:tcPr>
            <w:tcW w:w="2687" w:type="dxa"/>
            <w:vAlign w:val="center"/>
          </w:tcPr>
          <w:p w:rsidR="00B0596F" w:rsidRPr="00145E20" w:rsidRDefault="00B0596F" w:rsidP="00B0596F">
            <w:pPr>
              <w:ind w:firstLine="0"/>
              <w:jc w:val="left"/>
              <w:rPr>
                <w:sz w:val="24"/>
                <w:szCs w:val="24"/>
                <w:lang w:eastAsia="ru-RU"/>
              </w:rPr>
            </w:pPr>
            <w:r w:rsidRPr="00CE12E3">
              <w:rPr>
                <w:sz w:val="24"/>
                <w:szCs w:val="24"/>
                <w:lang w:eastAsia="ru-RU"/>
              </w:rPr>
              <w:t>Secretariatul Rețelei</w:t>
            </w:r>
          </w:p>
        </w:tc>
        <w:tc>
          <w:tcPr>
            <w:tcW w:w="2802" w:type="dxa"/>
            <w:vAlign w:val="center"/>
          </w:tcPr>
          <w:p w:rsidR="00B0596F" w:rsidRDefault="00B0596F" w:rsidP="00B0596F">
            <w:pPr>
              <w:ind w:firstLine="0"/>
              <w:jc w:val="left"/>
              <w:rPr>
                <w:sz w:val="24"/>
                <w:szCs w:val="24"/>
                <w:lang w:eastAsia="ru-RU"/>
              </w:rPr>
            </w:pPr>
            <w:r w:rsidRPr="00CE12E3">
              <w:rPr>
                <w:sz w:val="24"/>
                <w:szCs w:val="24"/>
                <w:lang w:eastAsia="ru-RU"/>
              </w:rPr>
              <w:t>Nr. proiecte</w:t>
            </w:r>
            <w:r>
              <w:rPr>
                <w:sz w:val="24"/>
                <w:szCs w:val="24"/>
                <w:lang w:eastAsia="ru-RU"/>
              </w:rPr>
              <w:t>lor</w:t>
            </w:r>
            <w:r w:rsidRPr="00CE12E3">
              <w:rPr>
                <w:sz w:val="24"/>
                <w:szCs w:val="24"/>
                <w:lang w:eastAsia="ru-RU"/>
              </w:rPr>
              <w:t xml:space="preserve"> depuse, </w:t>
            </w:r>
          </w:p>
          <w:p w:rsidR="00B0596F" w:rsidRPr="00145E20" w:rsidRDefault="00B0596F" w:rsidP="00B0596F">
            <w:pPr>
              <w:ind w:firstLine="0"/>
              <w:jc w:val="left"/>
              <w:rPr>
                <w:sz w:val="24"/>
                <w:szCs w:val="24"/>
                <w:lang w:eastAsia="ru-RU"/>
              </w:rPr>
            </w:pPr>
            <w:r w:rsidRPr="00CE12E3">
              <w:rPr>
                <w:sz w:val="24"/>
                <w:szCs w:val="24"/>
                <w:lang w:eastAsia="ru-RU"/>
              </w:rPr>
              <w:t>nr. finanțări</w:t>
            </w:r>
            <w:r>
              <w:rPr>
                <w:sz w:val="24"/>
                <w:szCs w:val="24"/>
                <w:lang w:eastAsia="ru-RU"/>
              </w:rPr>
              <w:t>lor</w:t>
            </w:r>
            <w:r w:rsidRPr="00CE12E3">
              <w:rPr>
                <w:sz w:val="24"/>
                <w:szCs w:val="24"/>
                <w:lang w:eastAsia="ru-RU"/>
              </w:rPr>
              <w:t xml:space="preserve"> obținute</w:t>
            </w:r>
          </w:p>
        </w:tc>
      </w:tr>
      <w:tr w:rsidR="00B0596F" w:rsidTr="00EC64B3">
        <w:trPr>
          <w:trHeight w:val="90"/>
        </w:trPr>
        <w:tc>
          <w:tcPr>
            <w:tcW w:w="3394" w:type="dxa"/>
            <w:vMerge/>
          </w:tcPr>
          <w:p w:rsidR="00B0596F" w:rsidRDefault="00B0596F" w:rsidP="00EC64B3"/>
        </w:tc>
        <w:tc>
          <w:tcPr>
            <w:tcW w:w="3495" w:type="dxa"/>
            <w:vAlign w:val="center"/>
          </w:tcPr>
          <w:p w:rsidR="00B0596F" w:rsidRPr="00DC23DD" w:rsidRDefault="00B0596F" w:rsidP="00B0596F">
            <w:pPr>
              <w:ind w:firstLine="0"/>
              <w:jc w:val="left"/>
              <w:rPr>
                <w:sz w:val="24"/>
                <w:szCs w:val="24"/>
                <w:lang w:eastAsia="ru-RU"/>
              </w:rPr>
            </w:pPr>
            <w:r w:rsidRPr="00DC23DD">
              <w:rPr>
                <w:sz w:val="24"/>
                <w:szCs w:val="24"/>
                <w:lang w:eastAsia="ru-RU"/>
              </w:rPr>
              <w:t>4.</w:t>
            </w:r>
            <w:r>
              <w:rPr>
                <w:sz w:val="24"/>
                <w:szCs w:val="24"/>
                <w:lang w:eastAsia="ru-RU"/>
              </w:rPr>
              <w:t>4</w:t>
            </w:r>
            <w:r w:rsidRPr="00DC23DD">
              <w:rPr>
                <w:sz w:val="24"/>
                <w:szCs w:val="24"/>
                <w:lang w:eastAsia="ru-RU"/>
              </w:rPr>
              <w:t>. Identificarea și accesarea activă a surselor de finanțare naționale și internaționale</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Permanent</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ONG-uri membre</w:t>
            </w:r>
          </w:p>
        </w:tc>
        <w:tc>
          <w:tcPr>
            <w:tcW w:w="2802" w:type="dxa"/>
            <w:vAlign w:val="center"/>
          </w:tcPr>
          <w:p w:rsidR="00B0596F" w:rsidRPr="00DC23DD" w:rsidRDefault="00B0596F" w:rsidP="00B0596F">
            <w:pPr>
              <w:ind w:firstLine="0"/>
              <w:jc w:val="left"/>
              <w:rPr>
                <w:sz w:val="24"/>
                <w:szCs w:val="24"/>
                <w:lang w:eastAsia="ru-RU"/>
              </w:rPr>
            </w:pPr>
            <w:r w:rsidRPr="00DC23DD">
              <w:rPr>
                <w:sz w:val="24"/>
                <w:szCs w:val="24"/>
                <w:lang w:eastAsia="ru-RU"/>
              </w:rPr>
              <w:t>Nr. proiecte</w:t>
            </w:r>
            <w:r>
              <w:rPr>
                <w:sz w:val="24"/>
                <w:szCs w:val="24"/>
                <w:lang w:eastAsia="ru-RU"/>
              </w:rPr>
              <w:t>lor</w:t>
            </w:r>
            <w:r w:rsidRPr="00DC23DD">
              <w:rPr>
                <w:sz w:val="24"/>
                <w:szCs w:val="24"/>
                <w:lang w:eastAsia="ru-RU"/>
              </w:rPr>
              <w:t xml:space="preserve"> finanțate, sume atrase</w:t>
            </w:r>
          </w:p>
        </w:tc>
      </w:tr>
      <w:tr w:rsidR="00B0596F" w:rsidTr="00EC64B3">
        <w:trPr>
          <w:trHeight w:val="90"/>
        </w:trPr>
        <w:tc>
          <w:tcPr>
            <w:tcW w:w="3394" w:type="dxa"/>
            <w:vMerge w:val="restart"/>
            <w:vAlign w:val="center"/>
          </w:tcPr>
          <w:p w:rsidR="00B0596F" w:rsidRPr="00CF5C4C" w:rsidRDefault="00B0596F" w:rsidP="00EC64B3">
            <w:pPr>
              <w:pStyle w:val="a3"/>
              <w:numPr>
                <w:ilvl w:val="0"/>
                <w:numId w:val="4"/>
              </w:numPr>
              <w:ind w:left="284" w:hanging="284"/>
              <w:rPr>
                <w:rFonts w:ascii="Times New Roman" w:hAnsi="Times New Roman"/>
                <w:b/>
                <w:sz w:val="24"/>
                <w:szCs w:val="24"/>
                <w:lang w:eastAsia="ru-RU"/>
              </w:rPr>
            </w:pPr>
            <w:proofErr w:type="spellStart"/>
            <w:r w:rsidRPr="00CF5C4C">
              <w:rPr>
                <w:rFonts w:ascii="Times New Roman" w:hAnsi="Times New Roman"/>
                <w:b/>
                <w:sz w:val="24"/>
                <w:szCs w:val="24"/>
                <w:lang w:eastAsia="ru-RU"/>
              </w:rPr>
              <w:t>Dezvoltarea</w:t>
            </w:r>
            <w:proofErr w:type="spellEnd"/>
            <w:r w:rsidRPr="00CF5C4C">
              <w:rPr>
                <w:rFonts w:ascii="Times New Roman" w:hAnsi="Times New Roman"/>
                <w:b/>
                <w:sz w:val="24"/>
                <w:szCs w:val="24"/>
                <w:lang w:eastAsia="ru-RU"/>
              </w:rPr>
              <w:t xml:space="preserve"> educației </w:t>
            </w:r>
            <w:proofErr w:type="spellStart"/>
            <w:r w:rsidRPr="00CF5C4C">
              <w:rPr>
                <w:rFonts w:ascii="Times New Roman" w:hAnsi="Times New Roman"/>
                <w:b/>
                <w:sz w:val="24"/>
                <w:szCs w:val="24"/>
                <w:lang w:eastAsia="ru-RU"/>
              </w:rPr>
              <w:t>civice</w:t>
            </w:r>
            <w:proofErr w:type="spellEnd"/>
            <w:r w:rsidRPr="00CF5C4C">
              <w:rPr>
                <w:rFonts w:ascii="Times New Roman" w:hAnsi="Times New Roman"/>
                <w:b/>
                <w:sz w:val="24"/>
                <w:szCs w:val="24"/>
                <w:lang w:eastAsia="ru-RU"/>
              </w:rPr>
              <w:t xml:space="preserve"> și </w:t>
            </w:r>
            <w:proofErr w:type="spellStart"/>
            <w:r w:rsidRPr="00CF5C4C">
              <w:rPr>
                <w:rFonts w:ascii="Times New Roman" w:hAnsi="Times New Roman"/>
                <w:b/>
                <w:sz w:val="24"/>
                <w:szCs w:val="24"/>
                <w:lang w:eastAsia="ru-RU"/>
              </w:rPr>
              <w:t>voluntariatului</w:t>
            </w:r>
            <w:proofErr w:type="spellEnd"/>
          </w:p>
        </w:tc>
        <w:tc>
          <w:tcPr>
            <w:tcW w:w="3495" w:type="dxa"/>
            <w:vAlign w:val="center"/>
          </w:tcPr>
          <w:p w:rsidR="00B0596F" w:rsidRPr="00CF5C4C" w:rsidRDefault="00B0596F" w:rsidP="00B0596F">
            <w:pPr>
              <w:ind w:firstLine="0"/>
              <w:jc w:val="left"/>
              <w:rPr>
                <w:sz w:val="24"/>
                <w:szCs w:val="24"/>
                <w:lang w:eastAsia="ru-RU"/>
              </w:rPr>
            </w:pPr>
            <w:r>
              <w:rPr>
                <w:sz w:val="24"/>
                <w:szCs w:val="24"/>
                <w:lang w:eastAsia="ru-RU"/>
              </w:rPr>
              <w:t>5</w:t>
            </w:r>
            <w:r w:rsidRPr="00CF5C4C">
              <w:rPr>
                <w:sz w:val="24"/>
                <w:szCs w:val="24"/>
                <w:lang w:eastAsia="ru-RU"/>
              </w:rPr>
              <w:t xml:space="preserve">.1. </w:t>
            </w:r>
            <w:r>
              <w:rPr>
                <w:sz w:val="24"/>
                <w:szCs w:val="24"/>
                <w:lang w:eastAsia="ru-RU"/>
              </w:rPr>
              <w:t xml:space="preserve">Organizarea ateliere de simulare a </w:t>
            </w:r>
            <w:r w:rsidRPr="007523C8">
              <w:rPr>
                <w:sz w:val="24"/>
                <w:szCs w:val="24"/>
                <w:lang w:eastAsia="ru-RU"/>
              </w:rPr>
              <w:t>voluntariatului</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Anual</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ONG-uri membre, Secretariatul Rețelei</w:t>
            </w:r>
          </w:p>
        </w:tc>
        <w:tc>
          <w:tcPr>
            <w:tcW w:w="2802" w:type="dxa"/>
            <w:vAlign w:val="center"/>
          </w:tcPr>
          <w:p w:rsidR="00B0596F" w:rsidRDefault="00B0596F" w:rsidP="00B0596F">
            <w:pPr>
              <w:ind w:firstLine="0"/>
              <w:jc w:val="left"/>
              <w:rPr>
                <w:sz w:val="24"/>
                <w:szCs w:val="24"/>
                <w:lang w:eastAsia="ru-RU"/>
              </w:rPr>
            </w:pPr>
            <w:r>
              <w:rPr>
                <w:sz w:val="24"/>
                <w:szCs w:val="24"/>
                <w:lang w:eastAsia="ru-RU"/>
              </w:rPr>
              <w:t>Nr. de ateliere organizate;</w:t>
            </w:r>
          </w:p>
          <w:p w:rsidR="00B0596F" w:rsidRPr="00DC23DD" w:rsidRDefault="00B0596F" w:rsidP="00B0596F">
            <w:pPr>
              <w:ind w:firstLine="0"/>
              <w:jc w:val="left"/>
              <w:rPr>
                <w:sz w:val="24"/>
                <w:szCs w:val="24"/>
                <w:lang w:eastAsia="ru-RU"/>
              </w:rPr>
            </w:pPr>
            <w:r w:rsidRPr="00DC23DD">
              <w:rPr>
                <w:sz w:val="24"/>
                <w:szCs w:val="24"/>
                <w:lang w:eastAsia="ru-RU"/>
              </w:rPr>
              <w:t xml:space="preserve">Nr. </w:t>
            </w:r>
            <w:r>
              <w:rPr>
                <w:sz w:val="24"/>
                <w:szCs w:val="24"/>
                <w:lang w:eastAsia="ru-RU"/>
              </w:rPr>
              <w:t xml:space="preserve">de </w:t>
            </w:r>
            <w:r w:rsidRPr="00DC23DD">
              <w:rPr>
                <w:sz w:val="24"/>
                <w:szCs w:val="24"/>
                <w:lang w:eastAsia="ru-RU"/>
              </w:rPr>
              <w:t>voluntari</w:t>
            </w:r>
            <w:r>
              <w:rPr>
                <w:sz w:val="24"/>
                <w:szCs w:val="24"/>
                <w:lang w:eastAsia="ru-RU"/>
              </w:rPr>
              <w:t xml:space="preserve"> implicați</w:t>
            </w:r>
            <w:r w:rsidRPr="00DC23DD">
              <w:rPr>
                <w:sz w:val="24"/>
                <w:szCs w:val="24"/>
                <w:lang w:eastAsia="ru-RU"/>
              </w:rPr>
              <w:t xml:space="preserve"> </w:t>
            </w:r>
          </w:p>
        </w:tc>
      </w:tr>
      <w:tr w:rsidR="00B0596F" w:rsidTr="00EC64B3">
        <w:trPr>
          <w:trHeight w:val="90"/>
        </w:trPr>
        <w:tc>
          <w:tcPr>
            <w:tcW w:w="3394" w:type="dxa"/>
            <w:vMerge/>
            <w:vAlign w:val="center"/>
          </w:tcPr>
          <w:p w:rsidR="00B0596F" w:rsidRPr="00CF5C4C" w:rsidRDefault="00B0596F" w:rsidP="00EC64B3">
            <w:pPr>
              <w:rPr>
                <w:sz w:val="24"/>
                <w:szCs w:val="24"/>
                <w:lang w:eastAsia="ru-RU"/>
              </w:rPr>
            </w:pPr>
          </w:p>
        </w:tc>
        <w:tc>
          <w:tcPr>
            <w:tcW w:w="3495" w:type="dxa"/>
            <w:vAlign w:val="center"/>
          </w:tcPr>
          <w:p w:rsidR="00B0596F" w:rsidRPr="00CF5C4C" w:rsidRDefault="00B0596F" w:rsidP="00B0596F">
            <w:pPr>
              <w:ind w:firstLine="0"/>
              <w:jc w:val="left"/>
              <w:rPr>
                <w:sz w:val="24"/>
                <w:szCs w:val="24"/>
                <w:lang w:eastAsia="ru-RU"/>
              </w:rPr>
            </w:pPr>
            <w:r>
              <w:rPr>
                <w:sz w:val="24"/>
                <w:szCs w:val="24"/>
                <w:lang w:eastAsia="ru-RU"/>
              </w:rPr>
              <w:t>5.2.</w:t>
            </w:r>
            <w:r w:rsidRPr="00CF5C4C">
              <w:rPr>
                <w:sz w:val="24"/>
                <w:szCs w:val="24"/>
                <w:lang w:eastAsia="ru-RU"/>
              </w:rPr>
              <w:t xml:space="preserve">Implementarea programelor educaționale pentru tineri în </w:t>
            </w:r>
            <w:r>
              <w:rPr>
                <w:sz w:val="24"/>
                <w:szCs w:val="24"/>
                <w:lang w:eastAsia="ru-RU"/>
              </w:rPr>
              <w:t>domenii diferite</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2026-2030</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ONG-uri membre</w:t>
            </w:r>
          </w:p>
        </w:tc>
        <w:tc>
          <w:tcPr>
            <w:tcW w:w="2802" w:type="dxa"/>
            <w:vAlign w:val="center"/>
          </w:tcPr>
          <w:p w:rsidR="00B0596F" w:rsidRPr="00DC23DD" w:rsidRDefault="00B0596F" w:rsidP="00B0596F">
            <w:pPr>
              <w:ind w:firstLine="0"/>
              <w:jc w:val="left"/>
              <w:rPr>
                <w:sz w:val="24"/>
                <w:szCs w:val="24"/>
                <w:lang w:eastAsia="ru-RU"/>
              </w:rPr>
            </w:pPr>
            <w:r w:rsidRPr="00DC23DD">
              <w:rPr>
                <w:sz w:val="24"/>
                <w:szCs w:val="24"/>
                <w:lang w:eastAsia="ru-RU"/>
              </w:rPr>
              <w:t>Nr.</w:t>
            </w:r>
            <w:r>
              <w:rPr>
                <w:sz w:val="24"/>
                <w:szCs w:val="24"/>
                <w:lang w:eastAsia="ru-RU"/>
              </w:rPr>
              <w:t>de</w:t>
            </w:r>
            <w:r w:rsidRPr="00DC23DD">
              <w:rPr>
                <w:sz w:val="24"/>
                <w:szCs w:val="24"/>
                <w:lang w:eastAsia="ru-RU"/>
              </w:rPr>
              <w:t xml:space="preserve"> programe și participanți</w:t>
            </w:r>
          </w:p>
        </w:tc>
      </w:tr>
      <w:tr w:rsidR="00B0596F" w:rsidTr="00EC64B3">
        <w:trPr>
          <w:trHeight w:val="90"/>
        </w:trPr>
        <w:tc>
          <w:tcPr>
            <w:tcW w:w="3394" w:type="dxa"/>
            <w:vMerge w:val="restart"/>
            <w:vAlign w:val="center"/>
          </w:tcPr>
          <w:p w:rsidR="00B0596F" w:rsidRPr="002561F3" w:rsidRDefault="00B0596F" w:rsidP="00EC64B3">
            <w:pPr>
              <w:pStyle w:val="a3"/>
              <w:numPr>
                <w:ilvl w:val="0"/>
                <w:numId w:val="4"/>
              </w:numPr>
              <w:ind w:left="284" w:hanging="284"/>
              <w:rPr>
                <w:rFonts w:ascii="Times New Roman" w:hAnsi="Times New Roman"/>
                <w:b/>
                <w:sz w:val="24"/>
                <w:szCs w:val="24"/>
                <w:lang w:eastAsia="ru-RU"/>
              </w:rPr>
            </w:pPr>
            <w:proofErr w:type="spellStart"/>
            <w:r w:rsidRPr="002561F3">
              <w:rPr>
                <w:rFonts w:ascii="Times New Roman" w:hAnsi="Times New Roman"/>
                <w:b/>
                <w:sz w:val="24"/>
                <w:szCs w:val="24"/>
                <w:lang w:eastAsia="ru-RU"/>
              </w:rPr>
              <w:t>Promovarea</w:t>
            </w:r>
            <w:proofErr w:type="spellEnd"/>
            <w:r w:rsidRPr="002561F3">
              <w:rPr>
                <w:rFonts w:ascii="Times New Roman" w:hAnsi="Times New Roman"/>
                <w:b/>
                <w:sz w:val="24"/>
                <w:szCs w:val="24"/>
                <w:lang w:eastAsia="ru-RU"/>
              </w:rPr>
              <w:t xml:space="preserve"> </w:t>
            </w:r>
            <w:proofErr w:type="spellStart"/>
            <w:r w:rsidRPr="002561F3">
              <w:rPr>
                <w:rFonts w:ascii="Times New Roman" w:hAnsi="Times New Roman"/>
                <w:b/>
                <w:sz w:val="24"/>
                <w:szCs w:val="24"/>
                <w:lang w:eastAsia="ru-RU"/>
              </w:rPr>
              <w:t>incluziunii</w:t>
            </w:r>
            <w:proofErr w:type="spellEnd"/>
            <w:r w:rsidRPr="002561F3">
              <w:rPr>
                <w:rFonts w:ascii="Times New Roman" w:hAnsi="Times New Roman"/>
                <w:b/>
                <w:sz w:val="24"/>
                <w:szCs w:val="24"/>
                <w:lang w:eastAsia="ru-RU"/>
              </w:rPr>
              <w:t xml:space="preserve"> </w:t>
            </w:r>
            <w:proofErr w:type="spellStart"/>
            <w:r w:rsidRPr="002561F3">
              <w:rPr>
                <w:rFonts w:ascii="Times New Roman" w:hAnsi="Times New Roman"/>
                <w:b/>
                <w:sz w:val="24"/>
                <w:szCs w:val="24"/>
                <w:lang w:eastAsia="ru-RU"/>
              </w:rPr>
              <w:t>sociale</w:t>
            </w:r>
            <w:proofErr w:type="spellEnd"/>
            <w:r w:rsidRPr="002561F3">
              <w:rPr>
                <w:rFonts w:ascii="Times New Roman" w:hAnsi="Times New Roman"/>
                <w:b/>
                <w:sz w:val="24"/>
                <w:szCs w:val="24"/>
                <w:lang w:eastAsia="ru-RU"/>
              </w:rPr>
              <w:t xml:space="preserve"> și egalității</w:t>
            </w:r>
          </w:p>
        </w:tc>
        <w:tc>
          <w:tcPr>
            <w:tcW w:w="3495" w:type="dxa"/>
            <w:vAlign w:val="center"/>
          </w:tcPr>
          <w:p w:rsidR="00B0596F" w:rsidRPr="002561F3" w:rsidRDefault="00B0596F" w:rsidP="00B0596F">
            <w:pPr>
              <w:ind w:firstLine="0"/>
              <w:jc w:val="left"/>
              <w:rPr>
                <w:sz w:val="24"/>
                <w:szCs w:val="24"/>
                <w:lang w:eastAsia="ru-RU"/>
              </w:rPr>
            </w:pPr>
            <w:r>
              <w:rPr>
                <w:sz w:val="24"/>
                <w:szCs w:val="24"/>
                <w:lang w:eastAsia="ru-RU"/>
              </w:rPr>
              <w:t>6</w:t>
            </w:r>
            <w:r w:rsidRPr="002561F3">
              <w:rPr>
                <w:sz w:val="24"/>
                <w:szCs w:val="24"/>
                <w:lang w:eastAsia="ru-RU"/>
              </w:rPr>
              <w:t xml:space="preserve">.1. Susținerea proiectelor pentru grupurile vulnerabile (persoane cu dizabilități, </w:t>
            </w:r>
            <w:r>
              <w:rPr>
                <w:sz w:val="24"/>
                <w:szCs w:val="24"/>
                <w:lang w:eastAsia="ru-RU"/>
              </w:rPr>
              <w:t>veterani, represați politici etc.</w:t>
            </w:r>
            <w:r w:rsidRPr="002561F3">
              <w:rPr>
                <w:sz w:val="24"/>
                <w:szCs w:val="24"/>
                <w:lang w:eastAsia="ru-RU"/>
              </w:rPr>
              <w:t>)</w:t>
            </w:r>
          </w:p>
        </w:tc>
        <w:tc>
          <w:tcPr>
            <w:tcW w:w="2884" w:type="dxa"/>
            <w:vAlign w:val="center"/>
          </w:tcPr>
          <w:p w:rsidR="00B0596F" w:rsidRPr="002561F3" w:rsidRDefault="00B0596F" w:rsidP="00B0596F">
            <w:pPr>
              <w:ind w:firstLine="0"/>
              <w:jc w:val="center"/>
              <w:rPr>
                <w:sz w:val="24"/>
                <w:szCs w:val="24"/>
                <w:lang w:eastAsia="ru-RU"/>
              </w:rPr>
            </w:pPr>
            <w:r w:rsidRPr="002561F3">
              <w:rPr>
                <w:sz w:val="24"/>
                <w:szCs w:val="24"/>
                <w:lang w:eastAsia="ru-RU"/>
              </w:rPr>
              <w:t>Permanent</w:t>
            </w:r>
          </w:p>
        </w:tc>
        <w:tc>
          <w:tcPr>
            <w:tcW w:w="2687" w:type="dxa"/>
            <w:vAlign w:val="center"/>
          </w:tcPr>
          <w:p w:rsidR="00B0596F" w:rsidRPr="002561F3" w:rsidRDefault="00B0596F" w:rsidP="00B0596F">
            <w:pPr>
              <w:ind w:firstLine="0"/>
              <w:jc w:val="left"/>
              <w:rPr>
                <w:sz w:val="24"/>
                <w:szCs w:val="24"/>
                <w:lang w:eastAsia="ru-RU"/>
              </w:rPr>
            </w:pPr>
            <w:r w:rsidRPr="002561F3">
              <w:rPr>
                <w:sz w:val="24"/>
                <w:szCs w:val="24"/>
                <w:lang w:eastAsia="ru-RU"/>
              </w:rPr>
              <w:t>ONG-uri membre</w:t>
            </w:r>
          </w:p>
        </w:tc>
        <w:tc>
          <w:tcPr>
            <w:tcW w:w="2802" w:type="dxa"/>
            <w:vAlign w:val="center"/>
          </w:tcPr>
          <w:p w:rsidR="00B0596F" w:rsidRPr="002561F3" w:rsidRDefault="00B0596F" w:rsidP="00B0596F">
            <w:pPr>
              <w:ind w:firstLine="0"/>
              <w:jc w:val="left"/>
              <w:rPr>
                <w:sz w:val="24"/>
                <w:szCs w:val="24"/>
                <w:lang w:eastAsia="ru-RU"/>
              </w:rPr>
            </w:pPr>
            <w:r w:rsidRPr="002561F3">
              <w:rPr>
                <w:sz w:val="24"/>
                <w:szCs w:val="24"/>
                <w:lang w:eastAsia="ru-RU"/>
              </w:rPr>
              <w:t xml:space="preserve">Nr. </w:t>
            </w:r>
            <w:r>
              <w:rPr>
                <w:sz w:val="24"/>
                <w:szCs w:val="24"/>
                <w:lang w:eastAsia="ru-RU"/>
              </w:rPr>
              <w:t xml:space="preserve">de </w:t>
            </w:r>
            <w:r w:rsidRPr="002561F3">
              <w:rPr>
                <w:sz w:val="24"/>
                <w:szCs w:val="24"/>
                <w:lang w:eastAsia="ru-RU"/>
              </w:rPr>
              <w:t>proiecte implementate</w:t>
            </w:r>
          </w:p>
        </w:tc>
      </w:tr>
      <w:tr w:rsidR="00B0596F" w:rsidTr="00EC64B3">
        <w:trPr>
          <w:trHeight w:val="90"/>
        </w:trPr>
        <w:tc>
          <w:tcPr>
            <w:tcW w:w="3394" w:type="dxa"/>
            <w:vMerge/>
            <w:vAlign w:val="center"/>
          </w:tcPr>
          <w:p w:rsidR="00B0596F" w:rsidRPr="002561F3" w:rsidRDefault="00B0596F" w:rsidP="00EC64B3">
            <w:pPr>
              <w:rPr>
                <w:sz w:val="24"/>
                <w:szCs w:val="24"/>
                <w:lang w:eastAsia="ru-RU"/>
              </w:rPr>
            </w:pPr>
          </w:p>
        </w:tc>
        <w:tc>
          <w:tcPr>
            <w:tcW w:w="3495" w:type="dxa"/>
            <w:vAlign w:val="center"/>
          </w:tcPr>
          <w:p w:rsidR="00B0596F" w:rsidRPr="002561F3" w:rsidRDefault="00B0596F" w:rsidP="00B0596F">
            <w:pPr>
              <w:ind w:firstLine="0"/>
              <w:jc w:val="left"/>
              <w:rPr>
                <w:sz w:val="24"/>
                <w:szCs w:val="24"/>
                <w:lang w:eastAsia="ru-RU"/>
              </w:rPr>
            </w:pPr>
            <w:r>
              <w:rPr>
                <w:sz w:val="24"/>
                <w:szCs w:val="24"/>
                <w:lang w:eastAsia="ru-RU"/>
              </w:rPr>
              <w:t>6</w:t>
            </w:r>
            <w:r w:rsidRPr="002561F3">
              <w:rPr>
                <w:sz w:val="24"/>
                <w:szCs w:val="24"/>
                <w:lang w:eastAsia="ru-RU"/>
              </w:rPr>
              <w:t>.2. Organizarea de dezbateri și conferințe pe tema diversității și incluziunii</w:t>
            </w:r>
          </w:p>
        </w:tc>
        <w:tc>
          <w:tcPr>
            <w:tcW w:w="2884" w:type="dxa"/>
            <w:vAlign w:val="center"/>
          </w:tcPr>
          <w:p w:rsidR="00B0596F" w:rsidRPr="002561F3" w:rsidRDefault="00B0596F" w:rsidP="00B0596F">
            <w:pPr>
              <w:ind w:firstLine="0"/>
              <w:jc w:val="center"/>
              <w:rPr>
                <w:sz w:val="24"/>
                <w:szCs w:val="24"/>
                <w:lang w:eastAsia="ru-RU"/>
              </w:rPr>
            </w:pPr>
            <w:r w:rsidRPr="002561F3">
              <w:rPr>
                <w:sz w:val="24"/>
                <w:szCs w:val="24"/>
                <w:lang w:eastAsia="ru-RU"/>
              </w:rPr>
              <w:t>Anual</w:t>
            </w:r>
          </w:p>
        </w:tc>
        <w:tc>
          <w:tcPr>
            <w:tcW w:w="2687" w:type="dxa"/>
            <w:vAlign w:val="center"/>
          </w:tcPr>
          <w:p w:rsidR="00B0596F" w:rsidRPr="002561F3" w:rsidRDefault="00B0596F" w:rsidP="00B0596F">
            <w:pPr>
              <w:ind w:firstLine="0"/>
              <w:jc w:val="left"/>
              <w:rPr>
                <w:sz w:val="24"/>
                <w:szCs w:val="24"/>
                <w:lang w:eastAsia="ru-RU"/>
              </w:rPr>
            </w:pPr>
            <w:r w:rsidRPr="002561F3">
              <w:rPr>
                <w:sz w:val="24"/>
                <w:szCs w:val="24"/>
                <w:lang w:eastAsia="ru-RU"/>
              </w:rPr>
              <w:t>ONG-uri membre</w:t>
            </w:r>
          </w:p>
        </w:tc>
        <w:tc>
          <w:tcPr>
            <w:tcW w:w="2802" w:type="dxa"/>
            <w:vAlign w:val="center"/>
          </w:tcPr>
          <w:p w:rsidR="00B0596F" w:rsidRPr="002561F3" w:rsidRDefault="00B0596F" w:rsidP="00B0596F">
            <w:pPr>
              <w:ind w:firstLine="0"/>
              <w:jc w:val="left"/>
              <w:rPr>
                <w:sz w:val="24"/>
                <w:szCs w:val="24"/>
                <w:lang w:eastAsia="ru-RU"/>
              </w:rPr>
            </w:pPr>
            <w:r w:rsidRPr="002561F3">
              <w:rPr>
                <w:sz w:val="24"/>
                <w:szCs w:val="24"/>
                <w:lang w:eastAsia="ru-RU"/>
              </w:rPr>
              <w:t xml:space="preserve">Nr. </w:t>
            </w:r>
            <w:r>
              <w:rPr>
                <w:sz w:val="24"/>
                <w:szCs w:val="24"/>
                <w:lang w:eastAsia="ru-RU"/>
              </w:rPr>
              <w:t xml:space="preserve">de </w:t>
            </w:r>
            <w:r w:rsidRPr="002561F3">
              <w:rPr>
                <w:sz w:val="24"/>
                <w:szCs w:val="24"/>
                <w:lang w:eastAsia="ru-RU"/>
              </w:rPr>
              <w:t>evenimente și participanți</w:t>
            </w:r>
          </w:p>
        </w:tc>
      </w:tr>
      <w:tr w:rsidR="00B0596F" w:rsidTr="00EC64B3">
        <w:trPr>
          <w:trHeight w:val="90"/>
        </w:trPr>
        <w:tc>
          <w:tcPr>
            <w:tcW w:w="3394" w:type="dxa"/>
            <w:vMerge w:val="restart"/>
            <w:vAlign w:val="center"/>
          </w:tcPr>
          <w:p w:rsidR="00B0596F" w:rsidRPr="002561F3" w:rsidRDefault="00B0596F" w:rsidP="00EC64B3">
            <w:pPr>
              <w:pStyle w:val="a3"/>
              <w:numPr>
                <w:ilvl w:val="0"/>
                <w:numId w:val="4"/>
              </w:numPr>
              <w:ind w:left="426" w:hanging="426"/>
              <w:rPr>
                <w:rFonts w:ascii="Times New Roman" w:hAnsi="Times New Roman"/>
                <w:b/>
                <w:sz w:val="24"/>
                <w:szCs w:val="24"/>
                <w:lang w:eastAsia="ru-RU"/>
              </w:rPr>
            </w:pPr>
            <w:proofErr w:type="spellStart"/>
            <w:r w:rsidRPr="002561F3">
              <w:rPr>
                <w:rFonts w:ascii="Times New Roman" w:hAnsi="Times New Roman"/>
                <w:b/>
                <w:sz w:val="24"/>
                <w:szCs w:val="24"/>
                <w:lang w:eastAsia="ru-RU"/>
              </w:rPr>
              <w:t>Dezvoltarea</w:t>
            </w:r>
            <w:proofErr w:type="spellEnd"/>
            <w:r w:rsidRPr="002561F3">
              <w:rPr>
                <w:rFonts w:ascii="Times New Roman" w:hAnsi="Times New Roman"/>
                <w:b/>
                <w:sz w:val="24"/>
                <w:szCs w:val="24"/>
                <w:lang w:eastAsia="ru-RU"/>
              </w:rPr>
              <w:t xml:space="preserve"> </w:t>
            </w:r>
            <w:proofErr w:type="spellStart"/>
            <w:r w:rsidRPr="002561F3">
              <w:rPr>
                <w:rFonts w:ascii="Times New Roman" w:hAnsi="Times New Roman"/>
                <w:b/>
                <w:sz w:val="24"/>
                <w:szCs w:val="24"/>
                <w:lang w:eastAsia="ru-RU"/>
              </w:rPr>
              <w:t>durabilă</w:t>
            </w:r>
            <w:proofErr w:type="spellEnd"/>
            <w:r w:rsidRPr="002561F3">
              <w:rPr>
                <w:rFonts w:ascii="Times New Roman" w:hAnsi="Times New Roman"/>
                <w:b/>
                <w:sz w:val="24"/>
                <w:szCs w:val="24"/>
                <w:lang w:eastAsia="ru-RU"/>
              </w:rPr>
              <w:t xml:space="preserve"> și </w:t>
            </w:r>
            <w:r w:rsidRPr="002561F3">
              <w:rPr>
                <w:rFonts w:ascii="Times New Roman" w:hAnsi="Times New Roman"/>
                <w:b/>
                <w:sz w:val="24"/>
                <w:szCs w:val="24"/>
                <w:lang w:eastAsia="ru-RU"/>
              </w:rPr>
              <w:lastRenderedPageBreak/>
              <w:t xml:space="preserve">protecția </w:t>
            </w:r>
            <w:proofErr w:type="spellStart"/>
            <w:r w:rsidRPr="002561F3">
              <w:rPr>
                <w:rFonts w:ascii="Times New Roman" w:hAnsi="Times New Roman"/>
                <w:b/>
                <w:sz w:val="24"/>
                <w:szCs w:val="24"/>
                <w:lang w:eastAsia="ru-RU"/>
              </w:rPr>
              <w:t>mediului</w:t>
            </w:r>
            <w:proofErr w:type="spellEnd"/>
          </w:p>
        </w:tc>
        <w:tc>
          <w:tcPr>
            <w:tcW w:w="3495" w:type="dxa"/>
            <w:vAlign w:val="center"/>
          </w:tcPr>
          <w:p w:rsidR="00B0596F" w:rsidRPr="00DC23DD" w:rsidRDefault="00B0596F" w:rsidP="00B0596F">
            <w:pPr>
              <w:ind w:firstLine="0"/>
              <w:jc w:val="left"/>
              <w:rPr>
                <w:sz w:val="24"/>
                <w:szCs w:val="24"/>
                <w:lang w:eastAsia="ru-RU"/>
              </w:rPr>
            </w:pPr>
            <w:r>
              <w:rPr>
                <w:sz w:val="24"/>
                <w:szCs w:val="24"/>
                <w:lang w:eastAsia="ru-RU"/>
              </w:rPr>
              <w:lastRenderedPageBreak/>
              <w:t>7</w:t>
            </w:r>
            <w:r w:rsidRPr="00DC23DD">
              <w:rPr>
                <w:sz w:val="24"/>
                <w:szCs w:val="24"/>
                <w:lang w:eastAsia="ru-RU"/>
              </w:rPr>
              <w:t>.1. Inițierea și susținerea proiectelor locale pentru protecția mediului</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Permanent</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ONG-uri membre</w:t>
            </w:r>
          </w:p>
        </w:tc>
        <w:tc>
          <w:tcPr>
            <w:tcW w:w="2802" w:type="dxa"/>
            <w:vAlign w:val="center"/>
          </w:tcPr>
          <w:p w:rsidR="00B0596F" w:rsidRPr="00DC23DD" w:rsidRDefault="00B0596F" w:rsidP="00B0596F">
            <w:pPr>
              <w:ind w:firstLine="0"/>
              <w:jc w:val="left"/>
              <w:rPr>
                <w:sz w:val="24"/>
                <w:szCs w:val="24"/>
                <w:lang w:eastAsia="ru-RU"/>
              </w:rPr>
            </w:pPr>
            <w:r w:rsidRPr="00DC23DD">
              <w:rPr>
                <w:sz w:val="24"/>
                <w:szCs w:val="24"/>
                <w:lang w:eastAsia="ru-RU"/>
              </w:rPr>
              <w:t>Nr. proiecte</w:t>
            </w:r>
            <w:r>
              <w:rPr>
                <w:sz w:val="24"/>
                <w:szCs w:val="24"/>
                <w:lang w:eastAsia="ru-RU"/>
              </w:rPr>
              <w:t>l</w:t>
            </w:r>
            <w:r w:rsidRPr="00DC23DD">
              <w:rPr>
                <w:sz w:val="24"/>
                <w:szCs w:val="24"/>
                <w:lang w:eastAsia="ru-RU"/>
              </w:rPr>
              <w:t xml:space="preserve"> și impact</w:t>
            </w:r>
          </w:p>
        </w:tc>
      </w:tr>
      <w:tr w:rsidR="00B0596F" w:rsidTr="00EC64B3">
        <w:trPr>
          <w:trHeight w:val="90"/>
        </w:trPr>
        <w:tc>
          <w:tcPr>
            <w:tcW w:w="3394" w:type="dxa"/>
            <w:vMerge/>
            <w:vAlign w:val="center"/>
          </w:tcPr>
          <w:p w:rsidR="00B0596F" w:rsidRPr="00DC23DD" w:rsidRDefault="00B0596F" w:rsidP="00EC64B3">
            <w:pPr>
              <w:rPr>
                <w:sz w:val="24"/>
                <w:szCs w:val="24"/>
                <w:lang w:eastAsia="ru-RU"/>
              </w:rPr>
            </w:pPr>
          </w:p>
        </w:tc>
        <w:tc>
          <w:tcPr>
            <w:tcW w:w="3495" w:type="dxa"/>
            <w:vAlign w:val="center"/>
          </w:tcPr>
          <w:p w:rsidR="00B0596F" w:rsidRPr="00DC23DD" w:rsidRDefault="00B0596F" w:rsidP="00B0596F">
            <w:pPr>
              <w:ind w:firstLine="0"/>
              <w:jc w:val="left"/>
              <w:rPr>
                <w:sz w:val="24"/>
                <w:szCs w:val="24"/>
                <w:lang w:eastAsia="ru-RU"/>
              </w:rPr>
            </w:pPr>
            <w:r>
              <w:rPr>
                <w:sz w:val="24"/>
                <w:szCs w:val="24"/>
                <w:lang w:eastAsia="ru-RU"/>
              </w:rPr>
              <w:t>7</w:t>
            </w:r>
            <w:r w:rsidRPr="00DC23DD">
              <w:rPr>
                <w:sz w:val="24"/>
                <w:szCs w:val="24"/>
                <w:lang w:eastAsia="ru-RU"/>
              </w:rPr>
              <w:t>.2. Campanii de conștientizare privind schimbările climatice și reciclarea</w:t>
            </w:r>
            <w:r>
              <w:rPr>
                <w:sz w:val="24"/>
                <w:szCs w:val="24"/>
                <w:lang w:eastAsia="ru-RU"/>
              </w:rPr>
              <w:t xml:space="preserve"> deșeurilor</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Anual</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 xml:space="preserve">ONG-uri membre, </w:t>
            </w:r>
            <w:r>
              <w:rPr>
                <w:sz w:val="24"/>
                <w:szCs w:val="24"/>
                <w:lang w:eastAsia="ru-RU"/>
              </w:rPr>
              <w:t xml:space="preserve">Alți parteneri </w:t>
            </w:r>
          </w:p>
        </w:tc>
        <w:tc>
          <w:tcPr>
            <w:tcW w:w="2802" w:type="dxa"/>
            <w:vAlign w:val="center"/>
          </w:tcPr>
          <w:p w:rsidR="00B0596F" w:rsidRPr="00DC23DD" w:rsidRDefault="00B0596F" w:rsidP="00B0596F">
            <w:pPr>
              <w:ind w:firstLine="0"/>
              <w:jc w:val="left"/>
              <w:rPr>
                <w:sz w:val="24"/>
                <w:szCs w:val="24"/>
                <w:lang w:eastAsia="ru-RU"/>
              </w:rPr>
            </w:pPr>
            <w:r w:rsidRPr="00DC23DD">
              <w:rPr>
                <w:sz w:val="24"/>
                <w:szCs w:val="24"/>
                <w:lang w:eastAsia="ru-RU"/>
              </w:rPr>
              <w:t>Nr. campanii și materiale informative</w:t>
            </w:r>
          </w:p>
        </w:tc>
      </w:tr>
      <w:tr w:rsidR="00B0596F" w:rsidTr="00EC64B3">
        <w:trPr>
          <w:trHeight w:val="1402"/>
        </w:trPr>
        <w:tc>
          <w:tcPr>
            <w:tcW w:w="3394" w:type="dxa"/>
            <w:vMerge w:val="restart"/>
            <w:vAlign w:val="center"/>
          </w:tcPr>
          <w:p w:rsidR="00B0596F" w:rsidRPr="00DC23DD" w:rsidRDefault="00B0596F" w:rsidP="00EC64B3">
            <w:pPr>
              <w:pStyle w:val="a3"/>
              <w:numPr>
                <w:ilvl w:val="0"/>
                <w:numId w:val="4"/>
              </w:numPr>
              <w:ind w:left="426" w:hanging="426"/>
              <w:rPr>
                <w:sz w:val="24"/>
                <w:szCs w:val="24"/>
                <w:lang w:eastAsia="ru-RU"/>
              </w:rPr>
            </w:pPr>
            <w:r w:rsidRPr="007E0C68">
              <w:rPr>
                <w:rFonts w:ascii="Times New Roman" w:hAnsi="Times New Roman"/>
                <w:b/>
                <w:sz w:val="24"/>
                <w:szCs w:val="24"/>
                <w:lang w:eastAsia="ru-RU"/>
              </w:rPr>
              <w:lastRenderedPageBreak/>
              <w:t xml:space="preserve">Îmbunătățirea </w:t>
            </w:r>
            <w:proofErr w:type="spellStart"/>
            <w:r w:rsidRPr="007E0C68">
              <w:rPr>
                <w:rFonts w:ascii="Times New Roman" w:hAnsi="Times New Roman"/>
                <w:b/>
                <w:sz w:val="24"/>
                <w:szCs w:val="24"/>
                <w:lang w:eastAsia="ru-RU"/>
              </w:rPr>
              <w:t>accesului</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la</w:t>
            </w:r>
            <w:proofErr w:type="spellEnd"/>
            <w:r w:rsidRPr="007E0C68">
              <w:rPr>
                <w:rFonts w:ascii="Times New Roman" w:hAnsi="Times New Roman"/>
                <w:b/>
                <w:sz w:val="24"/>
                <w:szCs w:val="24"/>
                <w:lang w:eastAsia="ru-RU"/>
              </w:rPr>
              <w:t xml:space="preserve"> educație </w:t>
            </w:r>
            <w:proofErr w:type="spellStart"/>
            <w:r w:rsidRPr="007E0C68">
              <w:rPr>
                <w:rFonts w:ascii="Times New Roman" w:hAnsi="Times New Roman"/>
                <w:b/>
                <w:sz w:val="24"/>
                <w:szCs w:val="24"/>
                <w:lang w:eastAsia="ru-RU"/>
              </w:rPr>
              <w:t>de</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calitate</w:t>
            </w:r>
            <w:proofErr w:type="spellEnd"/>
            <w:r w:rsidRPr="007E0C68">
              <w:rPr>
                <w:rFonts w:ascii="Times New Roman" w:hAnsi="Times New Roman"/>
                <w:b/>
                <w:sz w:val="24"/>
                <w:szCs w:val="24"/>
                <w:lang w:eastAsia="ru-RU"/>
              </w:rPr>
              <w:t xml:space="preserve"> și </w:t>
            </w:r>
            <w:proofErr w:type="spellStart"/>
            <w:r w:rsidRPr="007E0C68">
              <w:rPr>
                <w:rFonts w:ascii="Times New Roman" w:hAnsi="Times New Roman"/>
                <w:b/>
                <w:sz w:val="24"/>
                <w:szCs w:val="24"/>
                <w:lang w:eastAsia="ru-RU"/>
              </w:rPr>
              <w:t>promovarea</w:t>
            </w:r>
            <w:proofErr w:type="spellEnd"/>
            <w:r w:rsidRPr="007E0C68">
              <w:rPr>
                <w:rFonts w:ascii="Times New Roman" w:hAnsi="Times New Roman"/>
                <w:b/>
                <w:sz w:val="24"/>
                <w:szCs w:val="24"/>
                <w:lang w:eastAsia="ru-RU"/>
              </w:rPr>
              <w:t xml:space="preserve"> învățării </w:t>
            </w:r>
            <w:proofErr w:type="spellStart"/>
            <w:r w:rsidRPr="007E0C68">
              <w:rPr>
                <w:rFonts w:ascii="Times New Roman" w:hAnsi="Times New Roman"/>
                <w:b/>
                <w:sz w:val="24"/>
                <w:szCs w:val="24"/>
                <w:lang w:eastAsia="ru-RU"/>
              </w:rPr>
              <w:t>non-formale</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pentru</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toate</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vârstele</w:t>
            </w:r>
            <w:proofErr w:type="spellEnd"/>
          </w:p>
        </w:tc>
        <w:tc>
          <w:tcPr>
            <w:tcW w:w="3495" w:type="dxa"/>
            <w:vAlign w:val="center"/>
          </w:tcPr>
          <w:p w:rsidR="00B0596F" w:rsidRPr="007E0C68" w:rsidRDefault="00B0596F" w:rsidP="00B0596F">
            <w:pPr>
              <w:ind w:firstLine="0"/>
              <w:jc w:val="left"/>
              <w:rPr>
                <w:sz w:val="24"/>
                <w:szCs w:val="24"/>
                <w:lang w:eastAsia="ru-RU"/>
              </w:rPr>
            </w:pPr>
            <w:r>
              <w:rPr>
                <w:sz w:val="24"/>
                <w:szCs w:val="24"/>
                <w:lang w:eastAsia="ru-RU"/>
              </w:rPr>
              <w:t xml:space="preserve">8.1. </w:t>
            </w:r>
            <w:r w:rsidRPr="007E0C68">
              <w:rPr>
                <w:sz w:val="24"/>
                <w:szCs w:val="24"/>
                <w:lang w:eastAsia="ru-RU"/>
              </w:rPr>
              <w:t>Organizarea ateliere</w:t>
            </w:r>
            <w:r>
              <w:rPr>
                <w:sz w:val="24"/>
                <w:szCs w:val="24"/>
                <w:lang w:eastAsia="ru-RU"/>
              </w:rPr>
              <w:t>lor</w:t>
            </w:r>
            <w:r w:rsidRPr="007E0C68">
              <w:rPr>
                <w:sz w:val="24"/>
                <w:szCs w:val="24"/>
                <w:lang w:eastAsia="ru-RU"/>
              </w:rPr>
              <w:t xml:space="preserve"> și cursuri</w:t>
            </w:r>
            <w:r>
              <w:rPr>
                <w:sz w:val="24"/>
                <w:szCs w:val="24"/>
                <w:lang w:eastAsia="ru-RU"/>
              </w:rPr>
              <w:t>lor</w:t>
            </w:r>
            <w:r w:rsidRPr="007E0C68">
              <w:rPr>
                <w:sz w:val="24"/>
                <w:szCs w:val="24"/>
                <w:lang w:eastAsia="ru-RU"/>
              </w:rPr>
              <w:t xml:space="preserve"> de formare non-formală</w:t>
            </w:r>
            <w:r>
              <w:rPr>
                <w:sz w:val="24"/>
                <w:szCs w:val="24"/>
                <w:lang w:eastAsia="ru-RU"/>
              </w:rPr>
              <w:t xml:space="preserve"> pentru copii, tineri și adulți, categorii marginalizate</w:t>
            </w:r>
          </w:p>
          <w:p w:rsidR="00B0596F" w:rsidRPr="007E0C68" w:rsidRDefault="00B0596F" w:rsidP="00B0596F">
            <w:pPr>
              <w:jc w:val="left"/>
              <w:rPr>
                <w:sz w:val="24"/>
                <w:szCs w:val="24"/>
                <w:lang w:eastAsia="ru-RU"/>
              </w:rPr>
            </w:pP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Anual</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 xml:space="preserve">ONG-uri membre, </w:t>
            </w:r>
            <w:r>
              <w:rPr>
                <w:sz w:val="24"/>
                <w:szCs w:val="24"/>
                <w:lang w:eastAsia="ru-RU"/>
              </w:rPr>
              <w:t>Alți parteneri</w:t>
            </w:r>
          </w:p>
        </w:tc>
        <w:tc>
          <w:tcPr>
            <w:tcW w:w="2802" w:type="dxa"/>
            <w:vAlign w:val="center"/>
          </w:tcPr>
          <w:p w:rsidR="00B0596F" w:rsidRPr="007E0C68" w:rsidRDefault="00B0596F" w:rsidP="00B0596F">
            <w:pPr>
              <w:ind w:firstLine="0"/>
              <w:jc w:val="left"/>
              <w:rPr>
                <w:sz w:val="24"/>
                <w:szCs w:val="24"/>
                <w:lang w:eastAsia="ru-RU"/>
              </w:rPr>
            </w:pPr>
            <w:r>
              <w:rPr>
                <w:sz w:val="24"/>
                <w:szCs w:val="24"/>
                <w:lang w:eastAsia="ru-RU"/>
              </w:rPr>
              <w:t>Nr. de ateliere organizate, nr. de</w:t>
            </w:r>
            <w:r w:rsidRPr="007E0C68">
              <w:rPr>
                <w:sz w:val="24"/>
                <w:szCs w:val="24"/>
                <w:lang w:eastAsia="ru-RU"/>
              </w:rPr>
              <w:t xml:space="preserve"> participanți</w:t>
            </w:r>
          </w:p>
        </w:tc>
      </w:tr>
      <w:tr w:rsidR="00B0596F" w:rsidTr="00EC64B3">
        <w:trPr>
          <w:trHeight w:val="90"/>
        </w:trPr>
        <w:tc>
          <w:tcPr>
            <w:tcW w:w="3394" w:type="dxa"/>
            <w:vMerge/>
            <w:vAlign w:val="center"/>
          </w:tcPr>
          <w:p w:rsidR="00B0596F" w:rsidRPr="00DC23DD" w:rsidRDefault="00B0596F" w:rsidP="00EC64B3">
            <w:pPr>
              <w:rPr>
                <w:sz w:val="24"/>
                <w:szCs w:val="24"/>
                <w:lang w:eastAsia="ru-RU"/>
              </w:rPr>
            </w:pPr>
          </w:p>
        </w:tc>
        <w:tc>
          <w:tcPr>
            <w:tcW w:w="3495" w:type="dxa"/>
            <w:vAlign w:val="center"/>
          </w:tcPr>
          <w:p w:rsidR="00B0596F" w:rsidRPr="007E0C68" w:rsidRDefault="00B0596F" w:rsidP="00B0596F">
            <w:pPr>
              <w:ind w:firstLine="0"/>
              <w:jc w:val="left"/>
              <w:rPr>
                <w:sz w:val="24"/>
                <w:szCs w:val="24"/>
                <w:lang w:eastAsia="ru-RU"/>
              </w:rPr>
            </w:pPr>
            <w:r>
              <w:rPr>
                <w:sz w:val="24"/>
                <w:szCs w:val="24"/>
                <w:lang w:eastAsia="ru-RU"/>
              </w:rPr>
              <w:t>8.2.</w:t>
            </w:r>
            <w:r w:rsidRPr="007E0C68">
              <w:rPr>
                <w:sz w:val="24"/>
                <w:szCs w:val="24"/>
                <w:lang w:eastAsia="ru-RU"/>
              </w:rPr>
              <w:t xml:space="preserve">Dezvoltarea programelor de mentorat și schimb de experiență între </w:t>
            </w:r>
            <w:r>
              <w:rPr>
                <w:sz w:val="24"/>
                <w:szCs w:val="24"/>
                <w:lang w:eastAsia="ru-RU"/>
              </w:rPr>
              <w:t>instituțiile de învățământ</w:t>
            </w:r>
            <w:r w:rsidRPr="007E0C68">
              <w:rPr>
                <w:sz w:val="24"/>
                <w:szCs w:val="24"/>
                <w:lang w:eastAsia="ru-RU"/>
              </w:rPr>
              <w:t xml:space="preserve"> și ONG-uri</w:t>
            </w:r>
            <w:r>
              <w:rPr>
                <w:sz w:val="24"/>
                <w:szCs w:val="24"/>
                <w:lang w:eastAsia="ru-RU"/>
              </w:rPr>
              <w:t>, mediul extern</w:t>
            </w:r>
          </w:p>
        </w:tc>
        <w:tc>
          <w:tcPr>
            <w:tcW w:w="2884" w:type="dxa"/>
            <w:vAlign w:val="center"/>
          </w:tcPr>
          <w:p w:rsidR="00B0596F" w:rsidRPr="00DC23DD" w:rsidRDefault="00B0596F" w:rsidP="00B0596F">
            <w:pPr>
              <w:ind w:firstLine="0"/>
              <w:jc w:val="center"/>
              <w:rPr>
                <w:sz w:val="24"/>
                <w:szCs w:val="24"/>
                <w:lang w:eastAsia="ru-RU"/>
              </w:rPr>
            </w:pPr>
            <w:r w:rsidRPr="00DC23DD">
              <w:rPr>
                <w:sz w:val="24"/>
                <w:szCs w:val="24"/>
                <w:lang w:eastAsia="ru-RU"/>
              </w:rPr>
              <w:t>Anual</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 xml:space="preserve">ONG-uri membre, </w:t>
            </w:r>
            <w:r>
              <w:rPr>
                <w:sz w:val="24"/>
                <w:szCs w:val="24"/>
                <w:lang w:eastAsia="ru-RU"/>
              </w:rPr>
              <w:t>Alți parteneri</w:t>
            </w:r>
          </w:p>
        </w:tc>
        <w:tc>
          <w:tcPr>
            <w:tcW w:w="2802" w:type="dxa"/>
            <w:vAlign w:val="center"/>
          </w:tcPr>
          <w:p w:rsidR="00B0596F" w:rsidRDefault="00B0596F" w:rsidP="00B0596F">
            <w:pPr>
              <w:ind w:firstLine="0"/>
              <w:jc w:val="left"/>
              <w:rPr>
                <w:sz w:val="24"/>
                <w:szCs w:val="24"/>
                <w:lang w:eastAsia="ru-RU"/>
              </w:rPr>
            </w:pPr>
            <w:r>
              <w:rPr>
                <w:sz w:val="24"/>
                <w:szCs w:val="24"/>
                <w:lang w:eastAsia="ru-RU"/>
              </w:rPr>
              <w:t>Nr. de  programe</w:t>
            </w:r>
            <w:r w:rsidRPr="007E0C68">
              <w:rPr>
                <w:sz w:val="24"/>
                <w:szCs w:val="24"/>
                <w:lang w:eastAsia="ru-RU"/>
              </w:rPr>
              <w:t xml:space="preserve"> organizate, </w:t>
            </w:r>
          </w:p>
          <w:p w:rsidR="00B0596F" w:rsidRPr="00DC23DD" w:rsidRDefault="00B0596F" w:rsidP="00B0596F">
            <w:pPr>
              <w:ind w:firstLine="0"/>
              <w:jc w:val="left"/>
              <w:rPr>
                <w:sz w:val="24"/>
                <w:szCs w:val="24"/>
                <w:lang w:eastAsia="ru-RU"/>
              </w:rPr>
            </w:pPr>
            <w:r>
              <w:rPr>
                <w:sz w:val="24"/>
                <w:szCs w:val="24"/>
                <w:lang w:eastAsia="ru-RU"/>
              </w:rPr>
              <w:t xml:space="preserve">nr. de </w:t>
            </w:r>
            <w:r w:rsidRPr="007E0C68">
              <w:rPr>
                <w:sz w:val="24"/>
                <w:szCs w:val="24"/>
                <w:lang w:eastAsia="ru-RU"/>
              </w:rPr>
              <w:t xml:space="preserve"> participanți</w:t>
            </w:r>
          </w:p>
        </w:tc>
      </w:tr>
      <w:tr w:rsidR="00B0596F" w:rsidTr="00EC64B3">
        <w:trPr>
          <w:trHeight w:val="90"/>
        </w:trPr>
        <w:tc>
          <w:tcPr>
            <w:tcW w:w="3394" w:type="dxa"/>
            <w:vAlign w:val="center"/>
          </w:tcPr>
          <w:p w:rsidR="00B0596F" w:rsidRPr="00DC23DD" w:rsidRDefault="00B0596F" w:rsidP="00EC64B3">
            <w:pPr>
              <w:pStyle w:val="a3"/>
              <w:numPr>
                <w:ilvl w:val="0"/>
                <w:numId w:val="4"/>
              </w:numPr>
              <w:ind w:left="426" w:hanging="426"/>
              <w:rPr>
                <w:sz w:val="24"/>
                <w:szCs w:val="24"/>
                <w:lang w:eastAsia="ru-RU"/>
              </w:rPr>
            </w:pPr>
            <w:proofErr w:type="spellStart"/>
            <w:r w:rsidRPr="007E0C68">
              <w:rPr>
                <w:rFonts w:ascii="Times New Roman" w:hAnsi="Times New Roman"/>
                <w:b/>
                <w:sz w:val="24"/>
                <w:szCs w:val="24"/>
                <w:lang w:eastAsia="ru-RU"/>
              </w:rPr>
              <w:t>Promovarea</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patrimoniului</w:t>
            </w:r>
            <w:proofErr w:type="spellEnd"/>
            <w:r w:rsidRPr="007E0C68">
              <w:rPr>
                <w:rFonts w:ascii="Times New Roman" w:hAnsi="Times New Roman"/>
                <w:b/>
                <w:sz w:val="24"/>
                <w:szCs w:val="24"/>
                <w:lang w:eastAsia="ru-RU"/>
              </w:rPr>
              <w:t xml:space="preserve"> </w:t>
            </w:r>
            <w:proofErr w:type="spellStart"/>
            <w:r w:rsidRPr="007E0C68">
              <w:rPr>
                <w:rFonts w:ascii="Times New Roman" w:hAnsi="Times New Roman"/>
                <w:b/>
                <w:sz w:val="24"/>
                <w:szCs w:val="24"/>
                <w:lang w:eastAsia="ru-RU"/>
              </w:rPr>
              <w:t>cultural</w:t>
            </w:r>
            <w:proofErr w:type="spellEnd"/>
            <w:r w:rsidRPr="007E0C68">
              <w:rPr>
                <w:rFonts w:ascii="Times New Roman" w:hAnsi="Times New Roman"/>
                <w:b/>
                <w:sz w:val="24"/>
                <w:szCs w:val="24"/>
                <w:lang w:eastAsia="ru-RU"/>
              </w:rPr>
              <w:t xml:space="preserve"> și </w:t>
            </w:r>
            <w:proofErr w:type="spellStart"/>
            <w:r w:rsidRPr="007E0C68">
              <w:rPr>
                <w:rFonts w:ascii="Times New Roman" w:hAnsi="Times New Roman"/>
                <w:b/>
                <w:sz w:val="24"/>
                <w:szCs w:val="24"/>
                <w:lang w:eastAsia="ru-RU"/>
              </w:rPr>
              <w:t>a</w:t>
            </w:r>
            <w:proofErr w:type="spellEnd"/>
            <w:r w:rsidRPr="007E0C68">
              <w:rPr>
                <w:rFonts w:ascii="Times New Roman" w:hAnsi="Times New Roman"/>
                <w:b/>
                <w:sz w:val="24"/>
                <w:szCs w:val="24"/>
                <w:lang w:eastAsia="ru-RU"/>
              </w:rPr>
              <w:t xml:space="preserve"> creativității </w:t>
            </w:r>
            <w:proofErr w:type="spellStart"/>
            <w:r w:rsidRPr="007E0C68">
              <w:rPr>
                <w:rFonts w:ascii="Times New Roman" w:hAnsi="Times New Roman"/>
                <w:b/>
                <w:sz w:val="24"/>
                <w:szCs w:val="24"/>
                <w:lang w:eastAsia="ru-RU"/>
              </w:rPr>
              <w:t>comunitare</w:t>
            </w:r>
            <w:proofErr w:type="spellEnd"/>
          </w:p>
        </w:tc>
        <w:tc>
          <w:tcPr>
            <w:tcW w:w="3495" w:type="dxa"/>
            <w:vAlign w:val="center"/>
          </w:tcPr>
          <w:p w:rsidR="00B0596F" w:rsidRDefault="00B0596F" w:rsidP="00B0596F">
            <w:pPr>
              <w:ind w:firstLine="0"/>
              <w:jc w:val="left"/>
              <w:rPr>
                <w:sz w:val="24"/>
                <w:szCs w:val="24"/>
                <w:lang w:eastAsia="ru-RU"/>
              </w:rPr>
            </w:pPr>
            <w:r>
              <w:rPr>
                <w:sz w:val="24"/>
                <w:szCs w:val="24"/>
                <w:lang w:eastAsia="ru-RU"/>
              </w:rPr>
              <w:t>9.1.</w:t>
            </w:r>
            <w:r w:rsidRPr="007E0C68">
              <w:rPr>
                <w:sz w:val="24"/>
                <w:szCs w:val="24"/>
                <w:lang w:eastAsia="ru-RU"/>
              </w:rPr>
              <w:t>Organizarea festivaluri</w:t>
            </w:r>
            <w:r>
              <w:rPr>
                <w:sz w:val="24"/>
                <w:szCs w:val="24"/>
                <w:lang w:eastAsia="ru-RU"/>
              </w:rPr>
              <w:t>lor</w:t>
            </w:r>
            <w:r w:rsidRPr="007E0C68">
              <w:rPr>
                <w:sz w:val="24"/>
                <w:szCs w:val="24"/>
                <w:lang w:eastAsia="ru-RU"/>
              </w:rPr>
              <w:t>, expoziții</w:t>
            </w:r>
            <w:r>
              <w:rPr>
                <w:sz w:val="24"/>
                <w:szCs w:val="24"/>
                <w:lang w:eastAsia="ru-RU"/>
              </w:rPr>
              <w:t>lor</w:t>
            </w:r>
            <w:r w:rsidRPr="007E0C68">
              <w:rPr>
                <w:sz w:val="24"/>
                <w:szCs w:val="24"/>
                <w:lang w:eastAsia="ru-RU"/>
              </w:rPr>
              <w:t>, târguri</w:t>
            </w:r>
            <w:r>
              <w:rPr>
                <w:sz w:val="24"/>
                <w:szCs w:val="24"/>
                <w:lang w:eastAsia="ru-RU"/>
              </w:rPr>
              <w:t>lor</w:t>
            </w:r>
            <w:r w:rsidRPr="007E0C68">
              <w:rPr>
                <w:sz w:val="24"/>
                <w:szCs w:val="24"/>
                <w:lang w:eastAsia="ru-RU"/>
              </w:rPr>
              <w:t xml:space="preserve"> culturale și evenimente artistice locale</w:t>
            </w:r>
          </w:p>
        </w:tc>
        <w:tc>
          <w:tcPr>
            <w:tcW w:w="2884" w:type="dxa"/>
            <w:vAlign w:val="center"/>
          </w:tcPr>
          <w:p w:rsidR="00B0596F" w:rsidRPr="00D92483" w:rsidRDefault="00B0596F" w:rsidP="00B0596F">
            <w:pPr>
              <w:ind w:firstLine="0"/>
              <w:jc w:val="center"/>
              <w:rPr>
                <w:sz w:val="24"/>
                <w:szCs w:val="24"/>
                <w:lang w:eastAsia="ru-RU"/>
              </w:rPr>
            </w:pPr>
            <w:r w:rsidRPr="00D92483">
              <w:rPr>
                <w:sz w:val="24"/>
                <w:szCs w:val="24"/>
                <w:lang w:eastAsia="ru-RU"/>
              </w:rPr>
              <w:t>2026-2030</w:t>
            </w:r>
          </w:p>
        </w:tc>
        <w:tc>
          <w:tcPr>
            <w:tcW w:w="2687" w:type="dxa"/>
            <w:vAlign w:val="center"/>
          </w:tcPr>
          <w:p w:rsidR="00B0596F" w:rsidRPr="00DC23DD" w:rsidRDefault="00B0596F" w:rsidP="00B0596F">
            <w:pPr>
              <w:ind w:firstLine="0"/>
              <w:jc w:val="left"/>
              <w:rPr>
                <w:sz w:val="24"/>
                <w:szCs w:val="24"/>
                <w:lang w:eastAsia="ru-RU"/>
              </w:rPr>
            </w:pPr>
            <w:r w:rsidRPr="00DC23DD">
              <w:rPr>
                <w:sz w:val="24"/>
                <w:szCs w:val="24"/>
                <w:lang w:eastAsia="ru-RU"/>
              </w:rPr>
              <w:t xml:space="preserve">ONG-uri membre, </w:t>
            </w:r>
            <w:r>
              <w:rPr>
                <w:sz w:val="24"/>
                <w:szCs w:val="24"/>
                <w:lang w:eastAsia="ru-RU"/>
              </w:rPr>
              <w:t>Alți parteneri</w:t>
            </w:r>
          </w:p>
        </w:tc>
        <w:tc>
          <w:tcPr>
            <w:tcW w:w="2802" w:type="dxa"/>
            <w:vAlign w:val="center"/>
          </w:tcPr>
          <w:p w:rsidR="00B0596F" w:rsidRDefault="00B0596F" w:rsidP="00B0596F">
            <w:pPr>
              <w:ind w:firstLine="0"/>
              <w:jc w:val="left"/>
              <w:rPr>
                <w:sz w:val="24"/>
                <w:szCs w:val="24"/>
                <w:lang w:eastAsia="ru-RU"/>
              </w:rPr>
            </w:pPr>
            <w:r>
              <w:rPr>
                <w:sz w:val="24"/>
                <w:szCs w:val="24"/>
                <w:lang w:eastAsia="ru-RU"/>
              </w:rPr>
              <w:t xml:space="preserve">Nr. de </w:t>
            </w:r>
            <w:r w:rsidRPr="007E0C68">
              <w:rPr>
                <w:sz w:val="24"/>
                <w:szCs w:val="24"/>
                <w:lang w:eastAsia="ru-RU"/>
              </w:rPr>
              <w:t>festivaluri/expoziții/târguri organizate</w:t>
            </w:r>
            <w:r>
              <w:rPr>
                <w:sz w:val="24"/>
                <w:szCs w:val="24"/>
                <w:lang w:eastAsia="ru-RU"/>
              </w:rPr>
              <w:t xml:space="preserve">, </w:t>
            </w:r>
          </w:p>
          <w:p w:rsidR="00B0596F" w:rsidRPr="007E0C68" w:rsidRDefault="00B0596F" w:rsidP="00B0596F">
            <w:pPr>
              <w:ind w:firstLine="0"/>
              <w:jc w:val="left"/>
              <w:rPr>
                <w:sz w:val="24"/>
                <w:szCs w:val="24"/>
                <w:lang w:eastAsia="ru-RU"/>
              </w:rPr>
            </w:pPr>
            <w:r>
              <w:rPr>
                <w:sz w:val="24"/>
                <w:szCs w:val="24"/>
                <w:lang w:eastAsia="ru-RU"/>
              </w:rPr>
              <w:t>nr. de parteneri implicați</w:t>
            </w:r>
          </w:p>
        </w:tc>
      </w:tr>
      <w:tr w:rsidR="00B0596F" w:rsidTr="00EC64B3">
        <w:trPr>
          <w:trHeight w:val="90"/>
        </w:trPr>
        <w:tc>
          <w:tcPr>
            <w:tcW w:w="3394" w:type="dxa"/>
            <w:vMerge w:val="restart"/>
            <w:vAlign w:val="center"/>
          </w:tcPr>
          <w:p w:rsidR="00B0596F" w:rsidRPr="00D92483" w:rsidRDefault="00B0596F" w:rsidP="00EC64B3">
            <w:pPr>
              <w:pStyle w:val="a3"/>
              <w:numPr>
                <w:ilvl w:val="0"/>
                <w:numId w:val="4"/>
              </w:numPr>
              <w:ind w:left="426" w:hanging="426"/>
              <w:rPr>
                <w:rFonts w:ascii="Times New Roman" w:hAnsi="Times New Roman"/>
                <w:b/>
                <w:sz w:val="24"/>
                <w:szCs w:val="24"/>
                <w:lang w:eastAsia="ru-RU"/>
              </w:rPr>
            </w:pPr>
            <w:proofErr w:type="spellStart"/>
            <w:r w:rsidRPr="00D92483">
              <w:rPr>
                <w:rFonts w:ascii="Times New Roman" w:hAnsi="Times New Roman"/>
                <w:b/>
                <w:sz w:val="24"/>
                <w:szCs w:val="24"/>
              </w:rPr>
              <w:t>Promovarea</w:t>
            </w:r>
            <w:proofErr w:type="spellEnd"/>
            <w:r w:rsidRPr="00D92483">
              <w:rPr>
                <w:rFonts w:ascii="Times New Roman" w:hAnsi="Times New Roman"/>
                <w:b/>
                <w:sz w:val="24"/>
                <w:szCs w:val="24"/>
              </w:rPr>
              <w:t xml:space="preserve"> </w:t>
            </w:r>
            <w:proofErr w:type="spellStart"/>
            <w:r w:rsidRPr="00D92483">
              <w:rPr>
                <w:rFonts w:ascii="Times New Roman" w:hAnsi="Times New Roman"/>
                <w:b/>
                <w:sz w:val="24"/>
                <w:szCs w:val="24"/>
              </w:rPr>
              <w:t>unui</w:t>
            </w:r>
            <w:proofErr w:type="spellEnd"/>
            <w:r w:rsidRPr="00D92483">
              <w:rPr>
                <w:rFonts w:ascii="Times New Roman" w:hAnsi="Times New Roman"/>
                <w:b/>
                <w:sz w:val="24"/>
                <w:szCs w:val="24"/>
              </w:rPr>
              <w:t xml:space="preserve"> </w:t>
            </w:r>
            <w:proofErr w:type="spellStart"/>
            <w:r w:rsidRPr="00D92483">
              <w:rPr>
                <w:rFonts w:ascii="Times New Roman" w:hAnsi="Times New Roman"/>
                <w:b/>
                <w:sz w:val="24"/>
                <w:szCs w:val="24"/>
              </w:rPr>
              <w:t>stil</w:t>
            </w:r>
            <w:proofErr w:type="spellEnd"/>
            <w:r w:rsidRPr="00D92483">
              <w:rPr>
                <w:rFonts w:ascii="Times New Roman" w:hAnsi="Times New Roman"/>
                <w:b/>
                <w:sz w:val="24"/>
                <w:szCs w:val="24"/>
              </w:rPr>
              <w:t xml:space="preserve"> </w:t>
            </w:r>
            <w:proofErr w:type="spellStart"/>
            <w:r w:rsidRPr="00D92483">
              <w:rPr>
                <w:rFonts w:ascii="Times New Roman" w:hAnsi="Times New Roman"/>
                <w:b/>
                <w:sz w:val="24"/>
                <w:szCs w:val="24"/>
              </w:rPr>
              <w:t>de</w:t>
            </w:r>
            <w:proofErr w:type="spellEnd"/>
            <w:r w:rsidRPr="00D92483">
              <w:rPr>
                <w:rFonts w:ascii="Times New Roman" w:hAnsi="Times New Roman"/>
                <w:b/>
                <w:sz w:val="24"/>
                <w:szCs w:val="24"/>
              </w:rPr>
              <w:t xml:space="preserve"> viață </w:t>
            </w:r>
            <w:proofErr w:type="spellStart"/>
            <w:r w:rsidRPr="00D92483">
              <w:rPr>
                <w:rFonts w:ascii="Times New Roman" w:hAnsi="Times New Roman"/>
                <w:b/>
                <w:sz w:val="24"/>
                <w:szCs w:val="24"/>
              </w:rPr>
              <w:t>activ</w:t>
            </w:r>
            <w:proofErr w:type="spellEnd"/>
            <w:r w:rsidRPr="00D92483">
              <w:rPr>
                <w:rFonts w:ascii="Times New Roman" w:hAnsi="Times New Roman"/>
                <w:b/>
                <w:sz w:val="24"/>
                <w:szCs w:val="24"/>
              </w:rPr>
              <w:t xml:space="preserve"> și </w:t>
            </w:r>
            <w:proofErr w:type="spellStart"/>
            <w:r w:rsidRPr="00D92483">
              <w:rPr>
                <w:rFonts w:ascii="Times New Roman" w:hAnsi="Times New Roman"/>
                <w:b/>
                <w:sz w:val="24"/>
                <w:szCs w:val="24"/>
              </w:rPr>
              <w:t>sănătos</w:t>
            </w:r>
            <w:proofErr w:type="spellEnd"/>
            <w:r w:rsidRPr="00D92483">
              <w:rPr>
                <w:rFonts w:ascii="Times New Roman" w:hAnsi="Times New Roman"/>
                <w:b/>
                <w:sz w:val="24"/>
                <w:szCs w:val="24"/>
              </w:rPr>
              <w:t xml:space="preserve"> </w:t>
            </w:r>
            <w:proofErr w:type="spellStart"/>
            <w:r w:rsidRPr="00D92483">
              <w:rPr>
                <w:rFonts w:ascii="Times New Roman" w:hAnsi="Times New Roman"/>
                <w:b/>
                <w:sz w:val="24"/>
                <w:szCs w:val="24"/>
              </w:rPr>
              <w:t>prin</w:t>
            </w:r>
            <w:proofErr w:type="spellEnd"/>
            <w:r w:rsidRPr="00D92483">
              <w:rPr>
                <w:rFonts w:ascii="Times New Roman" w:hAnsi="Times New Roman"/>
                <w:b/>
                <w:sz w:val="24"/>
                <w:szCs w:val="24"/>
              </w:rPr>
              <w:t xml:space="preserve"> </w:t>
            </w:r>
            <w:proofErr w:type="spellStart"/>
            <w:r w:rsidRPr="00D92483">
              <w:rPr>
                <w:rFonts w:ascii="Times New Roman" w:hAnsi="Times New Roman"/>
                <w:b/>
                <w:sz w:val="24"/>
                <w:szCs w:val="24"/>
              </w:rPr>
              <w:t>sport</w:t>
            </w:r>
            <w:proofErr w:type="spellEnd"/>
            <w:r w:rsidRPr="00D92483">
              <w:rPr>
                <w:rFonts w:ascii="Times New Roman" w:hAnsi="Times New Roman"/>
                <w:b/>
                <w:sz w:val="24"/>
                <w:szCs w:val="24"/>
              </w:rPr>
              <w:t xml:space="preserve"> și </w:t>
            </w:r>
            <w:proofErr w:type="spellStart"/>
            <w:r w:rsidRPr="00D92483">
              <w:rPr>
                <w:rFonts w:ascii="Times New Roman" w:hAnsi="Times New Roman"/>
                <w:b/>
                <w:sz w:val="24"/>
                <w:szCs w:val="24"/>
              </w:rPr>
              <w:t>recreere</w:t>
            </w:r>
            <w:proofErr w:type="spellEnd"/>
          </w:p>
        </w:tc>
        <w:tc>
          <w:tcPr>
            <w:tcW w:w="3495" w:type="dxa"/>
            <w:vAlign w:val="center"/>
          </w:tcPr>
          <w:p w:rsidR="00B0596F" w:rsidRPr="00D92483" w:rsidRDefault="00B0596F" w:rsidP="00B0596F">
            <w:pPr>
              <w:ind w:firstLine="0"/>
              <w:jc w:val="left"/>
              <w:rPr>
                <w:sz w:val="24"/>
                <w:szCs w:val="24"/>
                <w:lang w:eastAsia="ru-RU"/>
              </w:rPr>
            </w:pPr>
            <w:r>
              <w:rPr>
                <w:sz w:val="24"/>
                <w:szCs w:val="24"/>
              </w:rPr>
              <w:t>10.1.</w:t>
            </w:r>
            <w:r w:rsidRPr="00D92483">
              <w:rPr>
                <w:sz w:val="24"/>
                <w:szCs w:val="24"/>
              </w:rPr>
              <w:t>Organizarea competiții</w:t>
            </w:r>
            <w:r>
              <w:rPr>
                <w:sz w:val="24"/>
                <w:szCs w:val="24"/>
              </w:rPr>
              <w:t>lor</w:t>
            </w:r>
            <w:r w:rsidRPr="00D92483">
              <w:rPr>
                <w:sz w:val="24"/>
                <w:szCs w:val="24"/>
              </w:rPr>
              <w:t xml:space="preserve"> sportive locale pentru copii, tineri și adulți</w:t>
            </w:r>
          </w:p>
        </w:tc>
        <w:tc>
          <w:tcPr>
            <w:tcW w:w="2884" w:type="dxa"/>
            <w:vAlign w:val="center"/>
          </w:tcPr>
          <w:p w:rsidR="00B0596F" w:rsidRPr="00D92483" w:rsidRDefault="00B0596F" w:rsidP="00B0596F">
            <w:pPr>
              <w:ind w:firstLine="0"/>
              <w:jc w:val="center"/>
              <w:rPr>
                <w:sz w:val="24"/>
                <w:szCs w:val="24"/>
                <w:lang w:eastAsia="ru-RU"/>
              </w:rPr>
            </w:pPr>
            <w:r w:rsidRPr="00D92483">
              <w:rPr>
                <w:sz w:val="24"/>
                <w:szCs w:val="24"/>
                <w:lang w:eastAsia="ru-RU"/>
              </w:rPr>
              <w:t>Anual</w:t>
            </w:r>
          </w:p>
        </w:tc>
        <w:tc>
          <w:tcPr>
            <w:tcW w:w="2687" w:type="dxa"/>
            <w:vAlign w:val="center"/>
          </w:tcPr>
          <w:p w:rsidR="00B0596F" w:rsidRPr="00D92483" w:rsidRDefault="00B0596F" w:rsidP="00B0596F">
            <w:pPr>
              <w:jc w:val="left"/>
              <w:rPr>
                <w:sz w:val="24"/>
                <w:szCs w:val="24"/>
                <w:lang w:eastAsia="ru-RU"/>
              </w:rPr>
            </w:pPr>
            <w:r w:rsidRPr="00D92483">
              <w:rPr>
                <w:sz w:val="24"/>
                <w:szCs w:val="24"/>
                <w:lang w:eastAsia="ru-RU"/>
              </w:rPr>
              <w:t>ONG-uri membre, Alți parteneri</w:t>
            </w:r>
          </w:p>
        </w:tc>
        <w:tc>
          <w:tcPr>
            <w:tcW w:w="2802" w:type="dxa"/>
            <w:vAlign w:val="center"/>
          </w:tcPr>
          <w:p w:rsidR="00B0596F" w:rsidRDefault="00B0596F" w:rsidP="00B0596F">
            <w:pPr>
              <w:ind w:firstLine="0"/>
              <w:jc w:val="left"/>
              <w:rPr>
                <w:sz w:val="24"/>
                <w:szCs w:val="24"/>
                <w:lang w:eastAsia="ru-RU"/>
              </w:rPr>
            </w:pPr>
            <w:r w:rsidRPr="00D92483">
              <w:rPr>
                <w:sz w:val="24"/>
                <w:szCs w:val="24"/>
                <w:lang w:eastAsia="ru-RU"/>
              </w:rPr>
              <w:t>N</w:t>
            </w:r>
            <w:r>
              <w:rPr>
                <w:sz w:val="24"/>
                <w:szCs w:val="24"/>
                <w:lang w:eastAsia="ru-RU"/>
              </w:rPr>
              <w:t>r.</w:t>
            </w:r>
            <w:r w:rsidRPr="00D92483">
              <w:rPr>
                <w:sz w:val="24"/>
                <w:szCs w:val="24"/>
                <w:lang w:eastAsia="ru-RU"/>
              </w:rPr>
              <w:t xml:space="preserve"> de competiții organizate, </w:t>
            </w:r>
          </w:p>
          <w:p w:rsidR="00B0596F" w:rsidRPr="00D92483" w:rsidRDefault="00B0596F" w:rsidP="00B0596F">
            <w:pPr>
              <w:ind w:firstLine="0"/>
              <w:jc w:val="left"/>
              <w:rPr>
                <w:sz w:val="24"/>
                <w:szCs w:val="24"/>
                <w:lang w:eastAsia="ru-RU"/>
              </w:rPr>
            </w:pPr>
            <w:r w:rsidRPr="00D92483">
              <w:rPr>
                <w:sz w:val="24"/>
                <w:szCs w:val="24"/>
                <w:lang w:eastAsia="ru-RU"/>
              </w:rPr>
              <w:t>nr. de persoane implicate</w:t>
            </w:r>
          </w:p>
        </w:tc>
      </w:tr>
      <w:tr w:rsidR="00B0596F" w:rsidTr="00EC64B3">
        <w:trPr>
          <w:trHeight w:val="90"/>
        </w:trPr>
        <w:tc>
          <w:tcPr>
            <w:tcW w:w="3394" w:type="dxa"/>
            <w:vMerge/>
            <w:vAlign w:val="center"/>
          </w:tcPr>
          <w:p w:rsidR="00B0596F" w:rsidRPr="00D92483" w:rsidRDefault="00B0596F" w:rsidP="00EC64B3">
            <w:pPr>
              <w:pStyle w:val="a3"/>
              <w:ind w:left="426"/>
              <w:rPr>
                <w:rFonts w:ascii="Times New Roman" w:hAnsi="Times New Roman"/>
                <w:b/>
                <w:sz w:val="24"/>
                <w:szCs w:val="24"/>
                <w:lang w:eastAsia="ru-RU"/>
              </w:rPr>
            </w:pPr>
          </w:p>
        </w:tc>
        <w:tc>
          <w:tcPr>
            <w:tcW w:w="3495" w:type="dxa"/>
            <w:vAlign w:val="center"/>
          </w:tcPr>
          <w:p w:rsidR="00B0596F" w:rsidRPr="00D92483" w:rsidRDefault="00B0596F" w:rsidP="00B0596F">
            <w:pPr>
              <w:ind w:firstLine="0"/>
              <w:jc w:val="left"/>
              <w:rPr>
                <w:sz w:val="24"/>
                <w:szCs w:val="24"/>
                <w:lang w:eastAsia="ru-RU"/>
              </w:rPr>
            </w:pPr>
            <w:r>
              <w:rPr>
                <w:sz w:val="24"/>
                <w:szCs w:val="24"/>
              </w:rPr>
              <w:t>10.2.</w:t>
            </w:r>
            <w:r w:rsidRPr="00D92483">
              <w:rPr>
                <w:sz w:val="24"/>
                <w:szCs w:val="24"/>
              </w:rPr>
              <w:t>Campanii de promovare a sănătății prin sport și activitate fizică regulată</w:t>
            </w:r>
          </w:p>
        </w:tc>
        <w:tc>
          <w:tcPr>
            <w:tcW w:w="2884" w:type="dxa"/>
            <w:vAlign w:val="center"/>
          </w:tcPr>
          <w:p w:rsidR="00B0596F" w:rsidRPr="00D92483" w:rsidRDefault="00B0596F" w:rsidP="00B0596F">
            <w:pPr>
              <w:ind w:firstLine="0"/>
              <w:jc w:val="center"/>
              <w:rPr>
                <w:sz w:val="24"/>
                <w:szCs w:val="24"/>
                <w:lang w:eastAsia="ru-RU"/>
              </w:rPr>
            </w:pPr>
            <w:r w:rsidRPr="00D92483">
              <w:rPr>
                <w:sz w:val="24"/>
                <w:szCs w:val="24"/>
                <w:lang w:eastAsia="ru-RU"/>
              </w:rPr>
              <w:t>Anual</w:t>
            </w:r>
          </w:p>
        </w:tc>
        <w:tc>
          <w:tcPr>
            <w:tcW w:w="2687" w:type="dxa"/>
            <w:vAlign w:val="center"/>
          </w:tcPr>
          <w:p w:rsidR="00B0596F" w:rsidRPr="00D92483" w:rsidRDefault="00B0596F" w:rsidP="00B0596F">
            <w:pPr>
              <w:jc w:val="left"/>
              <w:rPr>
                <w:sz w:val="24"/>
                <w:szCs w:val="24"/>
                <w:lang w:eastAsia="ru-RU"/>
              </w:rPr>
            </w:pPr>
            <w:r w:rsidRPr="00D92483">
              <w:rPr>
                <w:sz w:val="24"/>
                <w:szCs w:val="24"/>
                <w:lang w:eastAsia="ru-RU"/>
              </w:rPr>
              <w:t>ONG-uri membre, Alți parteneri</w:t>
            </w:r>
          </w:p>
        </w:tc>
        <w:tc>
          <w:tcPr>
            <w:tcW w:w="2802" w:type="dxa"/>
            <w:vAlign w:val="center"/>
          </w:tcPr>
          <w:p w:rsidR="00B0596F" w:rsidRPr="00D92483" w:rsidRDefault="00B0596F" w:rsidP="00B0596F">
            <w:pPr>
              <w:ind w:firstLine="0"/>
              <w:jc w:val="left"/>
              <w:rPr>
                <w:sz w:val="24"/>
                <w:szCs w:val="24"/>
                <w:lang w:eastAsia="ru-RU"/>
              </w:rPr>
            </w:pPr>
            <w:r w:rsidRPr="00D92483">
              <w:rPr>
                <w:sz w:val="24"/>
                <w:szCs w:val="24"/>
                <w:lang w:eastAsia="ru-RU"/>
              </w:rPr>
              <w:t>N</w:t>
            </w:r>
            <w:r>
              <w:rPr>
                <w:sz w:val="24"/>
                <w:szCs w:val="24"/>
                <w:lang w:eastAsia="ru-RU"/>
              </w:rPr>
              <w:t>r.</w:t>
            </w:r>
            <w:r w:rsidRPr="00D92483">
              <w:rPr>
                <w:sz w:val="24"/>
                <w:szCs w:val="24"/>
                <w:lang w:eastAsia="ru-RU"/>
              </w:rPr>
              <w:t>de campanii</w:t>
            </w:r>
          </w:p>
        </w:tc>
      </w:tr>
    </w:tbl>
    <w:p w:rsidR="00B0596F" w:rsidRDefault="00B0596F" w:rsidP="00B0596F">
      <w:pPr>
        <w:ind w:firstLine="0"/>
        <w:rPr>
          <w:b/>
          <w:sz w:val="24"/>
          <w:szCs w:val="24"/>
        </w:rPr>
      </w:pPr>
    </w:p>
    <w:p w:rsidR="00B0596F" w:rsidRPr="000F4F7F" w:rsidRDefault="00B0596F" w:rsidP="00B0596F">
      <w:pPr>
        <w:ind w:firstLine="0"/>
      </w:pPr>
    </w:p>
    <w:p w:rsidR="00B0596F" w:rsidRPr="000F4F7F" w:rsidRDefault="00B0596F" w:rsidP="00B0596F">
      <w:pPr>
        <w:numPr>
          <w:ilvl w:val="0"/>
          <w:numId w:val="2"/>
        </w:numPr>
        <w:spacing w:line="276" w:lineRule="auto"/>
        <w:jc w:val="center"/>
        <w:rPr>
          <w:b/>
          <w:color w:val="000000"/>
          <w:sz w:val="24"/>
          <w:szCs w:val="24"/>
        </w:rPr>
      </w:pPr>
      <w:r w:rsidRPr="000F4F7F">
        <w:rPr>
          <w:b/>
          <w:color w:val="000000"/>
          <w:sz w:val="24"/>
          <w:szCs w:val="24"/>
        </w:rPr>
        <w:t>MONITORIZAREA, MODIFICAREA ȘI RAPORTAREA LOCALĂ</w:t>
      </w:r>
    </w:p>
    <w:p w:rsidR="00B0596F" w:rsidRPr="000F4F7F" w:rsidRDefault="00B0596F" w:rsidP="00B0596F">
      <w:pPr>
        <w:spacing w:line="276" w:lineRule="auto"/>
        <w:ind w:left="1080" w:firstLine="0"/>
        <w:rPr>
          <w:b/>
          <w:color w:val="FF0000"/>
          <w:sz w:val="24"/>
          <w:szCs w:val="24"/>
        </w:rPr>
      </w:pPr>
    </w:p>
    <w:p w:rsidR="00B0596F" w:rsidRDefault="00B0596F" w:rsidP="00B0596F">
      <w:pPr>
        <w:spacing w:line="276" w:lineRule="auto"/>
        <w:ind w:firstLine="540"/>
        <w:rPr>
          <w:sz w:val="24"/>
          <w:szCs w:val="24"/>
        </w:rPr>
      </w:pPr>
      <w:r w:rsidRPr="008B6A87">
        <w:rPr>
          <w:sz w:val="24"/>
          <w:szCs w:val="24"/>
        </w:rPr>
        <w:t xml:space="preserve">Scopul şi obiectivele planului se realizează prin implementarea acțiunilor prevăzute. Planul dat va fi monitorizat și asupra implementării se va raporta anual, evaluarea progresului pe baza indicatorilor de realizare și identificarea eventualelor dificultăți sau blocaje în desfășurarea proiectelor. </w:t>
      </w:r>
    </w:p>
    <w:p w:rsidR="00B0596F" w:rsidRDefault="00B0596F" w:rsidP="00B0596F">
      <w:pPr>
        <w:spacing w:line="276" w:lineRule="auto"/>
        <w:ind w:firstLine="540"/>
        <w:rPr>
          <w:sz w:val="24"/>
          <w:szCs w:val="24"/>
        </w:rPr>
      </w:pPr>
      <w:r w:rsidRPr="008B6A87">
        <w:rPr>
          <w:sz w:val="24"/>
          <w:szCs w:val="24"/>
        </w:rPr>
        <w:t xml:space="preserve">Planul este un document dinamic, care poate fi </w:t>
      </w:r>
      <w:r w:rsidRPr="00B0596F">
        <w:rPr>
          <w:rStyle w:val="a7"/>
          <w:rFonts w:eastAsiaTheme="majorEastAsia"/>
          <w:b w:val="0"/>
          <w:sz w:val="24"/>
          <w:szCs w:val="24"/>
        </w:rPr>
        <w:t>revizuit și modificat</w:t>
      </w:r>
      <w:r w:rsidRPr="008B6A87">
        <w:rPr>
          <w:sz w:val="24"/>
          <w:szCs w:val="24"/>
        </w:rPr>
        <w:t xml:space="preserve"> în funcție de evoluția contextului socio-economic și de nevoile comunității. Propunerile de modificare pot fi inițiate de Secretariatul Rețelei, ONG-urile membre sau </w:t>
      </w:r>
      <w:r>
        <w:rPr>
          <w:sz w:val="24"/>
          <w:szCs w:val="24"/>
        </w:rPr>
        <w:t>administrația publică locală</w:t>
      </w:r>
      <w:r w:rsidRPr="008B6A87">
        <w:rPr>
          <w:sz w:val="24"/>
          <w:szCs w:val="24"/>
        </w:rPr>
        <w:t xml:space="preserve">, urmând a fi aprobate de Consiliul </w:t>
      </w:r>
      <w:r>
        <w:rPr>
          <w:sz w:val="24"/>
          <w:szCs w:val="24"/>
        </w:rPr>
        <w:t>municipal Bălți</w:t>
      </w:r>
      <w:r w:rsidRPr="008B6A87">
        <w:rPr>
          <w:sz w:val="24"/>
          <w:szCs w:val="24"/>
        </w:rPr>
        <w:t xml:space="preserve"> și comunicate tuturor părților implicate. </w:t>
      </w:r>
    </w:p>
    <w:p w:rsidR="00B0596F" w:rsidRPr="008B6A87" w:rsidRDefault="00B0596F" w:rsidP="00B0596F">
      <w:pPr>
        <w:spacing w:line="276" w:lineRule="auto"/>
        <w:ind w:firstLine="540"/>
        <w:rPr>
          <w:sz w:val="24"/>
          <w:szCs w:val="24"/>
        </w:rPr>
      </w:pPr>
      <w:r w:rsidRPr="008B6A87">
        <w:rPr>
          <w:sz w:val="24"/>
          <w:szCs w:val="24"/>
        </w:rPr>
        <w:t xml:space="preserve">Pentru a asigura </w:t>
      </w:r>
      <w:r w:rsidRPr="00B0596F">
        <w:rPr>
          <w:rStyle w:val="a7"/>
          <w:rFonts w:eastAsiaTheme="majorEastAsia"/>
          <w:b w:val="0"/>
          <w:sz w:val="24"/>
          <w:szCs w:val="24"/>
        </w:rPr>
        <w:t>transparență și responsabilitate</w:t>
      </w:r>
      <w:r w:rsidRPr="00B0596F">
        <w:rPr>
          <w:b/>
          <w:sz w:val="24"/>
          <w:szCs w:val="24"/>
        </w:rPr>
        <w:t>,</w:t>
      </w:r>
      <w:r w:rsidRPr="008B6A87">
        <w:rPr>
          <w:sz w:val="24"/>
          <w:szCs w:val="24"/>
        </w:rPr>
        <w:t xml:space="preserve"> raportarea activităților se va realiza anual și va cuprinde: progresul realizat pentru fiecare obiectiv strategic și activitate, gradul de atingere a indicatorilor de realizare, problemele identificate și măsurile propuse pentru corectarea acestora, </w:t>
      </w:r>
      <w:r w:rsidRPr="008B6A87">
        <w:rPr>
          <w:sz w:val="24"/>
          <w:szCs w:val="24"/>
        </w:rPr>
        <w:lastRenderedPageBreak/>
        <w:t xml:space="preserve">precum și exemple de bune practici și proiecte de impact. </w:t>
      </w:r>
      <w:r w:rsidRPr="00A0587C">
        <w:rPr>
          <w:sz w:val="24"/>
          <w:szCs w:val="24"/>
        </w:rPr>
        <w:t>Anual, membrii Rețelei transmit Secretariatului Rețelei raportul de activitate. Secretariatul întocmește raportul anual final și îl prezintă spre informare Consiliului municipal Bălți, precum și pentru publicare pe pagina oficială a Primăriei.</w:t>
      </w:r>
    </w:p>
    <w:p w:rsidR="00B0596F" w:rsidRDefault="00B0596F" w:rsidP="00B0596F">
      <w:pPr>
        <w:spacing w:line="276" w:lineRule="auto"/>
        <w:ind w:firstLine="540"/>
        <w:rPr>
          <w:sz w:val="24"/>
          <w:szCs w:val="24"/>
        </w:rPr>
      </w:pPr>
      <w:r w:rsidRPr="008B6A87">
        <w:rPr>
          <w:sz w:val="24"/>
          <w:szCs w:val="24"/>
        </w:rPr>
        <w:t xml:space="preserve">Acest mecanism de monitorizare, modificare și raportare asigură o implementare eficientă a Planului de acțiuni, menținând relevanța și eficiența activităților Rețelei </w:t>
      </w:r>
      <w:r>
        <w:rPr>
          <w:sz w:val="24"/>
          <w:szCs w:val="24"/>
        </w:rPr>
        <w:t xml:space="preserve">pe întreaga perioadă 2026–2030. </w:t>
      </w:r>
    </w:p>
    <w:p w:rsidR="0000006D" w:rsidRDefault="0000006D"/>
    <w:sectPr w:rsidR="0000006D" w:rsidSect="00B0596F">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4F6" w:rsidRDefault="00B0596F" w:rsidP="00964FA3">
    <w:pPr>
      <w:pBdr>
        <w:top w:val="nil"/>
        <w:left w:val="nil"/>
        <w:bottom w:val="nil"/>
        <w:right w:val="nil"/>
        <w:between w:val="nil"/>
      </w:pBdr>
      <w:tabs>
        <w:tab w:val="center" w:pos="4677"/>
        <w:tab w:val="right" w:pos="9355"/>
      </w:tabs>
      <w:ind w:firstLine="0"/>
      <w:rPr>
        <w:color w:val="00000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25DC0"/>
    <w:multiLevelType w:val="multilevel"/>
    <w:tmpl w:val="B56A1F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DCF4EC4"/>
    <w:multiLevelType w:val="multilevel"/>
    <w:tmpl w:val="295026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51E079C"/>
    <w:multiLevelType w:val="multilevel"/>
    <w:tmpl w:val="56D6D03E"/>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BB7111"/>
    <w:multiLevelType w:val="hybridMultilevel"/>
    <w:tmpl w:val="B846ED4C"/>
    <w:lvl w:ilvl="0" w:tplc="3F8AE01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B42147"/>
    <w:multiLevelType w:val="hybridMultilevel"/>
    <w:tmpl w:val="21701800"/>
    <w:lvl w:ilvl="0" w:tplc="25A0F15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B0596F"/>
    <w:rsid w:val="0000006D"/>
    <w:rsid w:val="002D63D9"/>
    <w:rsid w:val="00897B87"/>
    <w:rsid w:val="00B0596F"/>
    <w:rsid w:val="00B26EA2"/>
    <w:rsid w:val="00ED7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96F"/>
    <w:pPr>
      <w:spacing w:after="0" w:line="240" w:lineRule="auto"/>
      <w:ind w:firstLine="720"/>
      <w:jc w:val="both"/>
    </w:pPr>
    <w:rPr>
      <w:rFonts w:ascii="Times New Roman" w:eastAsia="Times New Roman" w:hAnsi="Times New Roman" w:cs="Times New Roman"/>
      <w:sz w:val="20"/>
      <w:szCs w:val="20"/>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Scriptoria bullet points,List Paragraph (numbered (a)),WB Para,Akapit z listą BS,Ha,MCHIP_list paragraph,Recommendation,Table bullet,Bullet Styles para,First Level Outline,Resume Title,heading 4,Citation List,4 Bullet"/>
    <w:basedOn w:val="a"/>
    <w:link w:val="a4"/>
    <w:uiPriority w:val="34"/>
    <w:qFormat/>
    <w:rsid w:val="00B0596F"/>
    <w:pPr>
      <w:spacing w:after="200" w:line="276" w:lineRule="auto"/>
      <w:ind w:left="720" w:firstLine="0"/>
      <w:contextualSpacing/>
      <w:jc w:val="left"/>
    </w:pPr>
    <w:rPr>
      <w:rFonts w:ascii="Calibri" w:eastAsia="Calibri" w:hAnsi="Calibri"/>
      <w:sz w:val="22"/>
      <w:szCs w:val="22"/>
      <w:lang w:val="ru-RU" w:eastAsia="en-US"/>
    </w:rPr>
  </w:style>
  <w:style w:type="character" w:customStyle="1" w:styleId="a4">
    <w:name w:val="Абзац списка Знак"/>
    <w:aliases w:val="List Paragraph 1 Знак,Scriptoria bullet points Знак,List Paragraph (numbered (a)) Знак,WB Para Знак,Akapit z listą BS Знак,Ha Знак,MCHIP_list paragraph Знак,Recommendation Знак,Table bullet Знак,Bullet Styles para Знак,heading 4 Знак"/>
    <w:link w:val="a3"/>
    <w:uiPriority w:val="34"/>
    <w:qFormat/>
    <w:rsid w:val="00B0596F"/>
    <w:rPr>
      <w:rFonts w:ascii="Calibri" w:eastAsia="Calibri" w:hAnsi="Calibri" w:cs="Times New Roman"/>
    </w:rPr>
  </w:style>
  <w:style w:type="table" w:styleId="a5">
    <w:name w:val="Table Grid"/>
    <w:basedOn w:val="a1"/>
    <w:uiPriority w:val="39"/>
    <w:rsid w:val="00B0596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B0596F"/>
    <w:pPr>
      <w:spacing w:before="100" w:beforeAutospacing="1" w:after="100" w:afterAutospacing="1"/>
      <w:ind w:firstLine="0"/>
      <w:jc w:val="left"/>
    </w:pPr>
    <w:rPr>
      <w:sz w:val="24"/>
      <w:szCs w:val="24"/>
      <w:lang w:val="ru-RU" w:eastAsia="ru-RU"/>
    </w:rPr>
  </w:style>
  <w:style w:type="character" w:styleId="a7">
    <w:name w:val="Strong"/>
    <w:basedOn w:val="a0"/>
    <w:uiPriority w:val="22"/>
    <w:qFormat/>
    <w:rsid w:val="00B0596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1662</Words>
  <Characters>9477</Characters>
  <Application>Microsoft Office Word</Application>
  <DocSecurity>0</DocSecurity>
  <Lines>78</Lines>
  <Paragraphs>22</Paragraphs>
  <ScaleCrop>false</ScaleCrop>
  <Company/>
  <LinksUpToDate>false</LinksUpToDate>
  <CharactersWithSpaces>11117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2025-10-21T13:15:00Z</dcterms:created>
  <dcterms:modified xsi:type="dcterms:W3CDTF">2025-10-21T13:22:00Z</dcterms:modified>
</cp:coreProperties>
</file>